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09DD6" w14:textId="1CAB0DF4" w:rsidR="00A92E14" w:rsidRPr="00A92E14" w:rsidRDefault="00E0450D" w:rsidP="00A92E14">
      <w:pPr>
        <w:pStyle w:val="Title"/>
        <w:rPr>
          <w:rStyle w:val="SubtleEmphasis"/>
        </w:rPr>
      </w:pPr>
      <w:r>
        <w:t xml:space="preserve">6.04  - </w:t>
      </w:r>
      <w:r w:rsidR="00A92E14">
        <w:t>The Student’s t-statistic</w:t>
      </w:r>
    </w:p>
    <w:p w14:paraId="21B5F5F3" w14:textId="1C913191" w:rsidR="00A92E14" w:rsidRDefault="008C6B0E">
      <w:pPr>
        <w:rPr>
          <w:rFonts w:eastAsiaTheme="minorEastAsia"/>
        </w:rPr>
      </w:pPr>
      <w:r>
        <w:t>If we do not know the population mean, we want to estimate it.</w:t>
      </w:r>
      <w:r w:rsidR="00A92E14">
        <w:t xml:space="preserve">  </w:t>
      </w:r>
      <w:r>
        <w:t xml:space="preserve">We might form a hypothesis about it (“I think the population mean is some number, call it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>.”).</w:t>
      </w:r>
      <w:r w:rsidR="00A92E14">
        <w:rPr>
          <w:rFonts w:eastAsiaTheme="minorEastAsia"/>
        </w:rPr>
        <w:t xml:space="preserve">  </w:t>
      </w:r>
      <w:r>
        <w:rPr>
          <w:rFonts w:eastAsiaTheme="minorEastAsia"/>
        </w:rPr>
        <w:t xml:space="preserve">We might get some sample data and calculate the average in that data (“The sample mean is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>.”)</w:t>
      </w:r>
      <w:r w:rsidR="00A92E14">
        <w:rPr>
          <w:rFonts w:eastAsiaTheme="minorEastAsia"/>
        </w:rPr>
        <w:t xml:space="preserve">  </w:t>
      </w:r>
      <w:r>
        <w:rPr>
          <w:rFonts w:eastAsiaTheme="minorEastAsia"/>
        </w:rPr>
        <w:t>There is a difference between the observed sample mean and the hypothesized population mean:</w:t>
      </w:r>
      <w:r w:rsidR="00A92E14">
        <w:rPr>
          <w:rFonts w:eastAsiaTheme="minorEastAsia"/>
        </w:rPr>
        <w:t xml:space="preserve"> 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A92E14">
        <w:rPr>
          <w:rFonts w:eastAsiaTheme="minorEastAsia"/>
        </w:rPr>
        <w:t>, called the</w:t>
      </w:r>
      <w:r>
        <w:rPr>
          <w:rFonts w:eastAsiaTheme="minorEastAsia"/>
        </w:rPr>
        <w:t xml:space="preserve"> deviation of the sample mean</w:t>
      </w:r>
      <w:r w:rsidR="00A92E14">
        <w:rPr>
          <w:rFonts w:eastAsiaTheme="minorEastAsia"/>
        </w:rPr>
        <w:t>.  Is this deviation</w:t>
      </w:r>
      <w:r>
        <w:rPr>
          <w:rFonts w:eastAsiaTheme="minorEastAsia"/>
        </w:rPr>
        <w:t xml:space="preserve"> evidence that the hypothesis is wrong?</w:t>
      </w:r>
      <w:r w:rsidR="00A92E14">
        <w:rPr>
          <w:rFonts w:eastAsiaTheme="minorEastAsia"/>
        </w:rPr>
        <w:t xml:space="preserve">  You use the test statistic.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574"/>
        <w:gridCol w:w="5216"/>
      </w:tblGrid>
      <w:tr w:rsidR="00A92E14" w:rsidRPr="001324D0" w14:paraId="7D93C9C7" w14:textId="77777777" w:rsidTr="001324D0">
        <w:trPr>
          <w:jc w:val="center"/>
        </w:trPr>
        <w:tc>
          <w:tcPr>
            <w:tcW w:w="5000" w:type="pct"/>
            <w:gridSpan w:val="2"/>
          </w:tcPr>
          <w:p w14:paraId="009F6289" w14:textId="76EF9CA5" w:rsidR="00A92E14" w:rsidRPr="001324D0" w:rsidRDefault="00A92E14" w:rsidP="001324D0">
            <w:pPr>
              <w:jc w:val="center"/>
              <w:rPr>
                <w:rFonts w:eastAsiaTheme="minorEastAsia"/>
              </w:rPr>
            </w:pPr>
            <w:r w:rsidRPr="001324D0">
              <w:rPr>
                <w:rFonts w:eastAsiaTheme="minorEastAsia"/>
              </w:rPr>
              <w:t>Which test statistic do I use?</w:t>
            </w:r>
          </w:p>
        </w:tc>
      </w:tr>
      <w:tr w:rsidR="00A92E14" w:rsidRPr="001324D0" w14:paraId="5AA9162C" w14:textId="77777777" w:rsidTr="001324D0">
        <w:trPr>
          <w:jc w:val="center"/>
        </w:trPr>
        <w:tc>
          <w:tcPr>
            <w:tcW w:w="2583" w:type="pct"/>
          </w:tcPr>
          <w:p w14:paraId="5F59DA8D" w14:textId="5F8C91F7" w:rsidR="00A92E14" w:rsidRPr="001324D0" w:rsidRDefault="00A92E14" w:rsidP="001324D0">
            <w:pPr>
              <w:rPr>
                <w:rFonts w:eastAsiaTheme="minorEastAsia"/>
              </w:rPr>
            </w:pPr>
            <w:r w:rsidRPr="001324D0">
              <w:rPr>
                <w:rFonts w:eastAsiaTheme="minorEastAsia"/>
              </w:rPr>
              <w:t xml:space="preserve">If you know </w:t>
            </w:r>
            <m:oMath>
              <m:r>
                <w:rPr>
                  <w:rFonts w:ascii="Cambria Math" w:eastAsiaTheme="minorEastAsia" w:hAnsi="Cambria Math"/>
                </w:rPr>
                <m:t>σ</m:t>
              </m:r>
            </m:oMath>
            <w:r w:rsidRPr="001324D0">
              <w:rPr>
                <w:rFonts w:eastAsiaTheme="minorEastAsia"/>
              </w:rPr>
              <w:t>, the population SD, or the sample is gigantic</w:t>
            </w:r>
          </w:p>
        </w:tc>
        <w:tc>
          <w:tcPr>
            <w:tcW w:w="2417" w:type="pct"/>
          </w:tcPr>
          <w:p w14:paraId="152229C5" w14:textId="0E8F17ED" w:rsidR="00A92E14" w:rsidRPr="001324D0" w:rsidRDefault="00A92E14" w:rsidP="001324D0">
            <w:pPr>
              <w:rPr>
                <w:rFonts w:eastAsiaTheme="minorEastAsia"/>
              </w:rPr>
            </w:pPr>
            <w:r w:rsidRPr="001324D0">
              <w:rPr>
                <w:rFonts w:eastAsiaTheme="minorEastAsia"/>
              </w:rPr>
              <w:t xml:space="preserve">If you don’t know </w:t>
            </w:r>
            <m:oMath>
              <m:r>
                <w:rPr>
                  <w:rFonts w:ascii="Cambria Math" w:eastAsiaTheme="minorEastAsia" w:hAnsi="Cambria Math"/>
                </w:rPr>
                <m:t>σ</m:t>
              </m:r>
            </m:oMath>
            <w:r w:rsidR="001324D0">
              <w:rPr>
                <w:rFonts w:eastAsiaTheme="minorEastAsia"/>
              </w:rPr>
              <w:t xml:space="preserve"> </w:t>
            </w:r>
            <w:r w:rsidR="001324D0" w:rsidRPr="001324D0">
              <w:rPr>
                <w:rFonts w:eastAsiaTheme="minorEastAsia"/>
              </w:rPr>
              <w:t>and the sample is typical-sized</w:t>
            </w:r>
          </w:p>
        </w:tc>
      </w:tr>
      <w:tr w:rsidR="00A92E14" w:rsidRPr="001324D0" w14:paraId="27B78487" w14:textId="77777777" w:rsidTr="001324D0">
        <w:trPr>
          <w:jc w:val="center"/>
        </w:trPr>
        <w:tc>
          <w:tcPr>
            <w:tcW w:w="2583" w:type="pct"/>
          </w:tcPr>
          <w:p w14:paraId="36AC9B4C" w14:textId="77777777" w:rsidR="00A92E14" w:rsidRPr="001324D0" w:rsidRDefault="00A92E14" w:rsidP="001324D0">
            <w:pPr>
              <w:rPr>
                <w:rFonts w:eastAsiaTheme="minorEastAsia"/>
              </w:rPr>
            </w:pPr>
            <w:r w:rsidRPr="001324D0">
              <w:rPr>
                <w:rFonts w:eastAsiaTheme="minorEastAsia"/>
              </w:rPr>
              <w:t xml:space="preserve">Compare the observed deviation of the sample mean against the standard deviation of the sample mean,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sub>
              </m:sSub>
              <m:r>
                <w:rPr>
                  <w:rFonts w:ascii="Cambria Math" w:eastAsiaTheme="minorEastAsia" w:hAnsi="Cambria Math"/>
                </w:rPr>
                <m:t>=σ/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rad>
            </m:oMath>
            <w:r w:rsidRPr="001324D0">
              <w:rPr>
                <w:rFonts w:eastAsiaTheme="minorEastAsia"/>
              </w:rPr>
              <w:t>:</w:t>
            </w:r>
          </w:p>
          <w:p w14:paraId="23C48B40" w14:textId="3C12A7F1" w:rsidR="00A92E14" w:rsidRPr="001324D0" w:rsidRDefault="00A92E14" w:rsidP="001324D0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z=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σ/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417" w:type="pct"/>
          </w:tcPr>
          <w:p w14:paraId="59A1ADD4" w14:textId="53C4B2F8" w:rsidR="00A92E14" w:rsidRPr="00A92E14" w:rsidRDefault="00A92E14" w:rsidP="001324D0">
            <w:pPr>
              <w:rPr>
                <w:rFonts w:eastAsiaTheme="minorEastAsia"/>
              </w:rPr>
            </w:pPr>
            <w:r w:rsidRPr="00A92E14">
              <w:rPr>
                <w:rFonts w:eastAsiaTheme="minorEastAsia"/>
              </w:rPr>
              <w:t xml:space="preserve">Compare the observed deviation of the sample mean against the </w:t>
            </w:r>
            <w:r w:rsidRPr="001324D0">
              <w:rPr>
                <w:rFonts w:eastAsiaTheme="minorEastAsia"/>
              </w:rPr>
              <w:t>Standard Error</w:t>
            </w:r>
            <w:r w:rsidRPr="00A92E14">
              <w:rPr>
                <w:rFonts w:eastAsiaTheme="minorEastAsia"/>
              </w:rPr>
              <w:t xml:space="preserve"> of the sample mean, </w:t>
            </w:r>
            <m:oMath>
              <m:r>
                <w:rPr>
                  <w:rFonts w:ascii="Cambria Math" w:eastAsiaTheme="minorEastAsia" w:hAnsi="Cambria Math"/>
                </w:rPr>
                <m:t>SE=s/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rad>
            </m:oMath>
            <w:r w:rsidRPr="00A92E14">
              <w:rPr>
                <w:rFonts w:eastAsiaTheme="minorEastAsia"/>
              </w:rPr>
              <w:t>:</w:t>
            </w:r>
          </w:p>
          <w:p w14:paraId="461ED3FE" w14:textId="6E23223A" w:rsidR="00A92E14" w:rsidRPr="001324D0" w:rsidRDefault="00A92E14" w:rsidP="001324D0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t=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s/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</w:tr>
    </w:tbl>
    <w:p w14:paraId="4721349E" w14:textId="277ADC4B" w:rsidR="00C47025" w:rsidRDefault="00A92E14">
      <w:pPr>
        <w:rPr>
          <w:rFonts w:eastAsiaTheme="minorEastAsia"/>
        </w:rPr>
      </w:pPr>
      <w:r>
        <w:rPr>
          <w:rFonts w:eastAsiaTheme="minorEastAsia"/>
        </w:rPr>
        <w:br/>
      </w:r>
      <w:r w:rsidR="00C47025">
        <w:rPr>
          <w:rFonts w:eastAsiaTheme="minorEastAsia"/>
        </w:rPr>
        <w:t xml:space="preserve">If the observed </w:t>
      </w:r>
      <w:r w:rsidR="00C47025" w:rsidRPr="00C47025">
        <w:rPr>
          <w:rFonts w:eastAsiaTheme="minorEastAsia"/>
        </w:rPr>
        <w:t>deviation of the sample mean</w:t>
      </w:r>
      <w:r w:rsidR="00C47025">
        <w:rPr>
          <w:rFonts w:eastAsiaTheme="minorEastAsia"/>
        </w:rPr>
        <w:t xml:space="preserve"> is much larger than the </w:t>
      </w:r>
      <w:r>
        <w:rPr>
          <w:rFonts w:eastAsiaTheme="minorEastAsia"/>
        </w:rPr>
        <w:t xml:space="preserve">Standard Error </w:t>
      </w:r>
      <w:r w:rsidR="00C47025">
        <w:rPr>
          <w:rFonts w:eastAsiaTheme="minorEastAsia"/>
        </w:rPr>
        <w:t xml:space="preserve">of the sample mean (if </w:t>
      </w:r>
      <m:oMath>
        <m:r>
          <w:rPr>
            <w:rFonts w:ascii="Cambria Math" w:eastAsiaTheme="minorEastAsia" w:hAnsi="Cambria Math"/>
          </w:rPr>
          <m:t>t</m:t>
        </m:r>
      </m:oMath>
      <w:r w:rsidR="00C47025">
        <w:rPr>
          <w:rFonts w:eastAsiaTheme="minorEastAsia"/>
        </w:rPr>
        <w:t xml:space="preserve"> is large), we conclude that there is evidence that the hypothesis is wrong.</w:t>
      </w:r>
      <w:r w:rsidR="00A77068">
        <w:rPr>
          <w:rFonts w:eastAsiaTheme="minorEastAsia"/>
        </w:rPr>
        <w:t xml:space="preserve">  We might say, “there is a statistically significant difference between this sample and the hypothesized mean.” </w:t>
      </w:r>
    </w:p>
    <w:p w14:paraId="11468987" w14:textId="283A362C" w:rsidR="00A77068" w:rsidRPr="008C6B0E" w:rsidRDefault="00A77068">
      <w:pPr>
        <w:rPr>
          <w:rFonts w:eastAsiaTheme="minorEastAsia"/>
        </w:rPr>
      </w:pPr>
      <w:r>
        <w:rPr>
          <w:rFonts w:eastAsiaTheme="minorEastAsia"/>
        </w:rPr>
        <w:t xml:space="preserve">On the other hand, if the </w:t>
      </w:r>
      <w:r w:rsidR="00A92E14">
        <w:rPr>
          <w:rFonts w:eastAsiaTheme="minorEastAsia"/>
        </w:rPr>
        <w:t>t</w:t>
      </w:r>
      <w:r>
        <w:rPr>
          <w:rFonts w:eastAsiaTheme="minorEastAsia"/>
        </w:rPr>
        <w:t xml:space="preserve"> </w:t>
      </w:r>
      <w:r w:rsidR="00A92E14">
        <w:rPr>
          <w:rFonts w:eastAsiaTheme="minorEastAsia"/>
        </w:rPr>
        <w:t xml:space="preserve">statistic </w:t>
      </w:r>
      <w:r>
        <w:rPr>
          <w:rFonts w:eastAsiaTheme="minorEastAsia"/>
        </w:rPr>
        <w:t>is small (and the P value is large), we conclude that we don’t have evidence that the hypothesis is wrong.</w:t>
      </w:r>
      <w:r w:rsidR="00D5761F">
        <w:rPr>
          <w:rFonts w:eastAsiaTheme="minorEastAsia"/>
        </w:rPr>
        <w:t xml:space="preserve">  “There’s no statistical evidence against the hypothesis.”</w:t>
      </w:r>
    </w:p>
    <w:p w14:paraId="72F9B7FE" w14:textId="77777777" w:rsidR="00A92E14" w:rsidRDefault="00A92E14" w:rsidP="00A92E14">
      <w:pPr>
        <w:pStyle w:val="Heading1"/>
      </w:pPr>
      <w:r>
        <w:t xml:space="preserve">Why is there a difference between the z-score and the t-statistic?  </w:t>
      </w:r>
    </w:p>
    <w:p w14:paraId="4E7CD1E4" w14:textId="7F6C25F9" w:rsidR="00CE6289" w:rsidRDefault="00A77068">
      <w:r>
        <w:t xml:space="preserve">We are trying to estimate the true population average, and we are </w:t>
      </w:r>
      <w:r w:rsidR="00D5761F">
        <w:t xml:space="preserve">using the standard deviation to estimate it.  But the standard deviation is </w:t>
      </w:r>
      <w:r w:rsidR="00D5761F" w:rsidRPr="001324D0">
        <w:t xml:space="preserve">the typical deviation of an individual from the </w:t>
      </w:r>
      <w:r w:rsidR="00D5761F" w:rsidRPr="001324D0">
        <w:rPr>
          <w:i/>
          <w:iCs/>
        </w:rPr>
        <w:t>population</w:t>
      </w:r>
      <w:r w:rsidR="00D5761F" w:rsidRPr="001324D0">
        <w:t xml:space="preserve"> </w:t>
      </w:r>
      <w:r w:rsidR="00D5761F" w:rsidRPr="001324D0">
        <w:rPr>
          <w:i/>
          <w:iCs/>
        </w:rPr>
        <w:t>average</w:t>
      </w:r>
      <w:r w:rsidR="00D5761F">
        <w:t xml:space="preserve">.  That is, </w:t>
      </w:r>
      <w:r w:rsidR="00313E39">
        <w:t xml:space="preserve">it looks like </w:t>
      </w:r>
      <w:r w:rsidR="00D5761F">
        <w:t>we need the population average to estimate the population average.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574"/>
        <w:gridCol w:w="5216"/>
      </w:tblGrid>
      <w:tr w:rsidR="001324D0" w14:paraId="5F790F43" w14:textId="77777777" w:rsidTr="001324D0">
        <w:trPr>
          <w:jc w:val="center"/>
        </w:trPr>
        <w:tc>
          <w:tcPr>
            <w:tcW w:w="5000" w:type="pct"/>
            <w:gridSpan w:val="2"/>
          </w:tcPr>
          <w:p w14:paraId="0CDEEEBA" w14:textId="61105694" w:rsidR="001324D0" w:rsidRDefault="001324D0" w:rsidP="001324D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How do we calculate the Standard Deviation?</w:t>
            </w:r>
          </w:p>
        </w:tc>
      </w:tr>
      <w:tr w:rsidR="00A92E14" w14:paraId="0A37EDCF" w14:textId="77777777" w:rsidTr="001324D0">
        <w:trPr>
          <w:jc w:val="center"/>
        </w:trPr>
        <w:tc>
          <w:tcPr>
            <w:tcW w:w="2583" w:type="pct"/>
          </w:tcPr>
          <w:p w14:paraId="1071C50F" w14:textId="77777777" w:rsidR="00A92E14" w:rsidRDefault="00A92E14" w:rsidP="00BA538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If you know </w:t>
            </w:r>
            <m:oMath>
              <m:r>
                <w:rPr>
                  <w:rFonts w:ascii="Cambria Math" w:eastAsiaTheme="minorEastAsia" w:hAnsi="Cambria Math"/>
                </w:rPr>
                <m:t>σ</m:t>
              </m:r>
            </m:oMath>
            <w:r>
              <w:rPr>
                <w:rFonts w:eastAsiaTheme="minorEastAsia"/>
              </w:rPr>
              <w:t>, the population SD, or the sample is gigantic</w:t>
            </w:r>
          </w:p>
        </w:tc>
        <w:tc>
          <w:tcPr>
            <w:tcW w:w="2417" w:type="pct"/>
          </w:tcPr>
          <w:p w14:paraId="77A18353" w14:textId="45BBFF94" w:rsidR="00A92E14" w:rsidRPr="00A92E14" w:rsidRDefault="00A92E14" w:rsidP="00BA538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If you don’t know </w:t>
            </w:r>
            <m:oMath>
              <m:r>
                <w:rPr>
                  <w:rFonts w:ascii="Cambria Math" w:eastAsiaTheme="minorEastAsia" w:hAnsi="Cambria Math"/>
                </w:rPr>
                <m:t>σ</m:t>
              </m:r>
            </m:oMath>
            <w:r w:rsidR="001324D0">
              <w:rPr>
                <w:rFonts w:eastAsiaTheme="minorEastAsia"/>
              </w:rPr>
              <w:t xml:space="preserve"> </w:t>
            </w:r>
            <w:r w:rsidR="001324D0" w:rsidRPr="001324D0">
              <w:rPr>
                <w:rFonts w:eastAsiaTheme="minorEastAsia"/>
              </w:rPr>
              <w:t>and the sample is typical-sized</w:t>
            </w:r>
            <w:r w:rsidR="001324D0">
              <w:rPr>
                <w:rFonts w:eastAsiaTheme="minorEastAsia"/>
              </w:rPr>
              <w:t xml:space="preserve">, you just calculate deviations from the sample mean, 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oMath>
          </w:p>
        </w:tc>
      </w:tr>
      <w:tr w:rsidR="00A92E14" w14:paraId="25B54147" w14:textId="77777777" w:rsidTr="001324D0">
        <w:trPr>
          <w:jc w:val="center"/>
        </w:trPr>
        <w:tc>
          <w:tcPr>
            <w:tcW w:w="2583" w:type="pct"/>
          </w:tcPr>
          <w:p w14:paraId="1EAACBFC" w14:textId="74A7654B" w:rsidR="00A92E14" w:rsidRDefault="00A92E14" w:rsidP="00A92E1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The population SD is calculated as</w:t>
            </w:r>
          </w:p>
          <w:p w14:paraId="1960355A" w14:textId="58C46CD7" w:rsidR="00A92E14" w:rsidRDefault="00A92E14" w:rsidP="001324D0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σ=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Σ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μ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 xml:space="preserve">n 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2417" w:type="pct"/>
          </w:tcPr>
          <w:p w14:paraId="443EA5E5" w14:textId="7A1FAF1F" w:rsidR="00A92E14" w:rsidRPr="00A92E14" w:rsidRDefault="00A92E14" w:rsidP="00A92E14">
            <w:pPr>
              <w:rPr>
                <w:rFonts w:eastAsiaTheme="minorEastAsia"/>
              </w:rPr>
            </w:pPr>
            <w:r w:rsidRPr="00A92E14">
              <w:rPr>
                <w:rFonts w:eastAsiaTheme="minorEastAsia"/>
              </w:rPr>
              <w:t xml:space="preserve">The </w:t>
            </w:r>
            <w:r>
              <w:rPr>
                <w:rFonts w:eastAsiaTheme="minorEastAsia"/>
              </w:rPr>
              <w:t>sample</w:t>
            </w:r>
            <w:r w:rsidRPr="00A92E14">
              <w:rPr>
                <w:rFonts w:eastAsiaTheme="minorEastAsia"/>
              </w:rPr>
              <w:t xml:space="preserve"> SD is calculated as</w:t>
            </w:r>
          </w:p>
          <w:p w14:paraId="308627E5" w14:textId="02904F86" w:rsidR="00A92E14" w:rsidRDefault="006E7C3C" w:rsidP="00BA5382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Σ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 xml:space="preserve">n-1 </m:t>
                        </m:r>
                      </m:den>
                    </m:f>
                  </m:e>
                </m:rad>
              </m:oMath>
            </m:oMathPara>
          </w:p>
        </w:tc>
      </w:tr>
    </w:tbl>
    <w:p w14:paraId="380AB69F" w14:textId="33D3288D" w:rsidR="00D5761F" w:rsidRDefault="00A92E14" w:rsidP="00A92E14">
      <w:pPr>
        <w:rPr>
          <w:rFonts w:eastAsiaTheme="minorEastAsia"/>
        </w:rPr>
      </w:pPr>
      <w:r>
        <w:rPr>
          <w:rFonts w:eastAsiaTheme="minorEastAsia"/>
        </w:rPr>
        <w:br/>
        <w:t xml:space="preserve">If you know the entire population, or the sample is gigantic, the </w:t>
      </w:r>
      <w:r w:rsidR="003D455E">
        <w:rPr>
          <w:rFonts w:eastAsiaTheme="minorEastAsia"/>
        </w:rPr>
        <w:t xml:space="preserve">difference </w:t>
      </w:r>
      <w:r>
        <w:rPr>
          <w:rFonts w:eastAsiaTheme="minorEastAsia"/>
        </w:rPr>
        <w:t xml:space="preserve">between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n-1</m:t>
        </m:r>
      </m:oMath>
      <w:r>
        <w:rPr>
          <w:rFonts w:eastAsiaTheme="minorEastAsia"/>
        </w:rPr>
        <w:t xml:space="preserve"> </w:t>
      </w:r>
      <w:r w:rsidR="003D455E">
        <w:rPr>
          <w:rFonts w:eastAsiaTheme="minorEastAsia"/>
        </w:rPr>
        <w:t>really doesn’t matter)</w:t>
      </w:r>
      <w:r>
        <w:rPr>
          <w:rFonts w:eastAsiaTheme="minorEastAsia"/>
        </w:rPr>
        <w:t xml:space="preserve">.  But if you don’t know SD and the sample is typical-sized, we need </w:t>
      </w:r>
      <m:oMath>
        <m:r>
          <w:rPr>
            <w:rFonts w:ascii="Cambria Math" w:eastAsiaTheme="minorEastAsia" w:hAnsi="Cambria Math"/>
          </w:rPr>
          <m:t>n-1</m:t>
        </m:r>
      </m:oMath>
      <w:r>
        <w:rPr>
          <w:rFonts w:eastAsiaTheme="minorEastAsia"/>
        </w:rPr>
        <w:t>.</w:t>
      </w:r>
    </w:p>
    <w:p w14:paraId="6FB0E656" w14:textId="5F5234D2" w:rsidR="00A92E14" w:rsidRDefault="00A92E14" w:rsidP="00A92E14">
      <w:pPr>
        <w:pStyle w:val="Heading2"/>
        <w:rPr>
          <w:rFonts w:eastAsiaTheme="minorEastAsia"/>
        </w:rPr>
      </w:pPr>
      <w:r>
        <w:rPr>
          <w:rFonts w:eastAsiaTheme="minorEastAsia"/>
        </w:rPr>
        <w:t>But, is the sample SD an acceptable replacement for the population SD?</w:t>
      </w:r>
    </w:p>
    <w:p w14:paraId="35CF44E2" w14:textId="2A245343" w:rsidR="00313E39" w:rsidRPr="001324D0" w:rsidRDefault="001324D0">
      <w:r>
        <w:t xml:space="preserve">Is </w:t>
      </w:r>
      <w:r w:rsidR="00313E39" w:rsidRPr="001324D0">
        <w:t>the typical deviation of an individual from the sample average</w:t>
      </w:r>
      <w:r>
        <w:t xml:space="preserve"> good enough to estimate the Population SD?</w:t>
      </w:r>
    </w:p>
    <w:p w14:paraId="392D52AC" w14:textId="75D53403" w:rsidR="00313E39" w:rsidRDefault="00313E39" w:rsidP="00313E39">
      <w:pPr>
        <w:pStyle w:val="ListParagraph"/>
        <w:numPr>
          <w:ilvl w:val="0"/>
          <w:numId w:val="1"/>
        </w:numPr>
      </w:pPr>
      <w:r>
        <w:t>This is the best we can do.</w:t>
      </w:r>
    </w:p>
    <w:p w14:paraId="0F394816" w14:textId="2E435CC1" w:rsidR="00313E39" w:rsidRDefault="00313E39" w:rsidP="00313E39">
      <w:pPr>
        <w:pStyle w:val="ListParagraph"/>
        <w:numPr>
          <w:ilvl w:val="0"/>
          <w:numId w:val="1"/>
        </w:numPr>
      </w:pPr>
      <w:r>
        <w:t xml:space="preserve">This is probably not too wrong (if the hypothesis is correct, the sample came from the hypothesized population, so </w:t>
      </w:r>
      <w:r w:rsidR="003D455E">
        <w:t xml:space="preserve">the sample </w:t>
      </w:r>
      <w:r w:rsidR="0005124A">
        <w:t>SD is close enough to the population SD).</w:t>
      </w:r>
    </w:p>
    <w:p w14:paraId="7B0868F1" w14:textId="3FEE8428" w:rsidR="0005124A" w:rsidRDefault="0005124A" w:rsidP="00313E39">
      <w:pPr>
        <w:pStyle w:val="ListParagraph"/>
        <w:numPr>
          <w:ilvl w:val="0"/>
          <w:numId w:val="1"/>
        </w:numPr>
      </w:pPr>
      <w:r>
        <w:t>It’s almost surely at least somewhat wrong</w:t>
      </w:r>
      <w:r w:rsidR="003068A5">
        <w:t xml:space="preserve">.  </w:t>
      </w:r>
      <w:r w:rsidR="00A92E14">
        <w:t>It will be o</w:t>
      </w:r>
      <w:r w:rsidR="003068A5">
        <w:t xml:space="preserve">ne more </w:t>
      </w:r>
      <w:r w:rsidR="00A92E14">
        <w:t>source of</w:t>
      </w:r>
      <w:r w:rsidR="003068A5">
        <w:t xml:space="preserve"> estimation error.</w:t>
      </w:r>
    </w:p>
    <w:p w14:paraId="04A8B413" w14:textId="70E10F54" w:rsidR="00CD36D7" w:rsidRDefault="00CD36D7">
      <w:r>
        <w:br w:type="page"/>
      </w:r>
    </w:p>
    <w:p w14:paraId="05160BE5" w14:textId="77777777" w:rsidR="00A92E14" w:rsidRDefault="00A92E14" w:rsidP="00A92E14"/>
    <w:p w14:paraId="36F78C82" w14:textId="77777777" w:rsidR="003068A5" w:rsidRDefault="003068A5" w:rsidP="003068A5">
      <w:pPr>
        <w:pStyle w:val="ListParagraph"/>
        <w:keepNext/>
        <w:numPr>
          <w:ilvl w:val="0"/>
          <w:numId w:val="2"/>
        </w:numPr>
        <w:jc w:val="both"/>
      </w:pPr>
      <w:r>
        <w:t>Which of the following is correct?</w:t>
      </w:r>
    </w:p>
    <w:p w14:paraId="51D6333D" w14:textId="62827425" w:rsidR="003068A5" w:rsidRPr="00C90AEB" w:rsidRDefault="003068A5" w:rsidP="003068A5">
      <w:pPr>
        <w:pStyle w:val="ListParagraph"/>
        <w:keepNext/>
        <w:numPr>
          <w:ilvl w:val="1"/>
          <w:numId w:val="2"/>
        </w:numPr>
        <w:jc w:val="both"/>
      </w:pPr>
      <w:r w:rsidRPr="00C90AEB">
        <w:t xml:space="preserve">The </w:t>
      </w:r>
      <w:r w:rsidR="002C5067" w:rsidRPr="00C90AEB">
        <w:t xml:space="preserve">population </w:t>
      </w:r>
      <w:r w:rsidRPr="00C90AEB">
        <w:rPr>
          <w:rFonts w:eastAsiaTheme="minorEastAsia"/>
        </w:rPr>
        <w:t>SD is the right measure of individual variability in every application.</w:t>
      </w:r>
    </w:p>
    <w:p w14:paraId="21788719" w14:textId="055D1C8D" w:rsidR="003068A5" w:rsidRPr="00C90AEB" w:rsidRDefault="003068A5" w:rsidP="003068A5">
      <w:pPr>
        <w:pStyle w:val="ListParagraph"/>
        <w:numPr>
          <w:ilvl w:val="1"/>
          <w:numId w:val="2"/>
        </w:numPr>
        <w:jc w:val="both"/>
      </w:pPr>
      <w:r w:rsidRPr="00C90AEB">
        <w:t xml:space="preserve">We are never allowed to use the </w:t>
      </w:r>
      <w:r w:rsidR="002C5067" w:rsidRPr="00C90AEB">
        <w:t xml:space="preserve">sample </w:t>
      </w:r>
      <w:r w:rsidRPr="00C90AEB">
        <w:rPr>
          <w:rFonts w:eastAsiaTheme="minorEastAsia"/>
        </w:rPr>
        <w:t>SD as the measure of individual variability.</w:t>
      </w:r>
    </w:p>
    <w:p w14:paraId="27E39F0D" w14:textId="548DFABD" w:rsidR="003068A5" w:rsidRPr="00C90AEB" w:rsidRDefault="003068A5" w:rsidP="003068A5">
      <w:pPr>
        <w:pStyle w:val="ListParagraph"/>
        <w:numPr>
          <w:ilvl w:val="1"/>
          <w:numId w:val="2"/>
        </w:numPr>
        <w:jc w:val="both"/>
      </w:pPr>
      <w:r w:rsidRPr="00C90AEB">
        <w:t xml:space="preserve">You can use the sample </w:t>
      </w:r>
      <w:r w:rsidRPr="00C90AEB">
        <w:rPr>
          <w:rFonts w:eastAsiaTheme="minorEastAsia"/>
        </w:rPr>
        <w:t>SD if you do not know the population standard deviation.</w:t>
      </w:r>
    </w:p>
    <w:p w14:paraId="62598ED0" w14:textId="601D0677" w:rsidR="003068A5" w:rsidRPr="00C90AEB" w:rsidRDefault="003068A5" w:rsidP="003068A5">
      <w:pPr>
        <w:pStyle w:val="ListParagraph"/>
        <w:numPr>
          <w:ilvl w:val="1"/>
          <w:numId w:val="2"/>
        </w:numPr>
        <w:jc w:val="both"/>
      </w:pPr>
      <w:r w:rsidRPr="00C90AEB">
        <w:rPr>
          <w:rFonts w:eastAsiaTheme="minorEastAsia"/>
        </w:rPr>
        <w:t>If you know the population SD, you have to use the sample SD.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574"/>
        <w:gridCol w:w="5216"/>
      </w:tblGrid>
      <w:tr w:rsidR="001324D0" w14:paraId="5A059233" w14:textId="77777777" w:rsidTr="001324D0">
        <w:trPr>
          <w:jc w:val="center"/>
        </w:trPr>
        <w:tc>
          <w:tcPr>
            <w:tcW w:w="5000" w:type="pct"/>
            <w:gridSpan w:val="2"/>
          </w:tcPr>
          <w:p w14:paraId="552726BA" w14:textId="1FC443A6" w:rsidR="001324D0" w:rsidRDefault="001324D0" w:rsidP="001324D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How is the typical estimation mistake calculated?</w:t>
            </w:r>
          </w:p>
        </w:tc>
      </w:tr>
      <w:tr w:rsidR="001324D0" w14:paraId="1FBC1784" w14:textId="77777777" w:rsidTr="00BA5382">
        <w:trPr>
          <w:jc w:val="center"/>
        </w:trPr>
        <w:tc>
          <w:tcPr>
            <w:tcW w:w="2583" w:type="pct"/>
          </w:tcPr>
          <w:p w14:paraId="4DE7E093" w14:textId="77777777" w:rsidR="001324D0" w:rsidRDefault="001324D0" w:rsidP="00BA538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If you know </w:t>
            </w:r>
            <m:oMath>
              <m:r>
                <w:rPr>
                  <w:rFonts w:ascii="Cambria Math" w:eastAsiaTheme="minorEastAsia" w:hAnsi="Cambria Math"/>
                </w:rPr>
                <m:t>σ</m:t>
              </m:r>
            </m:oMath>
            <w:r>
              <w:rPr>
                <w:rFonts w:eastAsiaTheme="minorEastAsia"/>
              </w:rPr>
              <w:t>, the population SD, or the sample is gigantic</w:t>
            </w:r>
          </w:p>
        </w:tc>
        <w:tc>
          <w:tcPr>
            <w:tcW w:w="2417" w:type="pct"/>
          </w:tcPr>
          <w:p w14:paraId="539F4237" w14:textId="77F3A066" w:rsidR="001324D0" w:rsidRPr="00A92E14" w:rsidRDefault="001324D0" w:rsidP="00BA538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If you don’t know </w:t>
            </w:r>
            <m:oMath>
              <m:r>
                <w:rPr>
                  <w:rFonts w:ascii="Cambria Math" w:eastAsiaTheme="minorEastAsia" w:hAnsi="Cambria Math"/>
                </w:rPr>
                <m:t>σ</m:t>
              </m:r>
            </m:oMath>
            <w:r>
              <w:rPr>
                <w:rFonts w:eastAsiaTheme="minorEastAsia"/>
              </w:rPr>
              <w:t xml:space="preserve">, you cannot calculate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sub>
              </m:sSub>
            </m:oMath>
            <w:r>
              <w:rPr>
                <w:rFonts w:eastAsiaTheme="minorEastAsia"/>
              </w:rPr>
              <w:t>.</w:t>
            </w:r>
          </w:p>
        </w:tc>
      </w:tr>
      <w:tr w:rsidR="001324D0" w14:paraId="48A6894F" w14:textId="77777777" w:rsidTr="00BA5382">
        <w:trPr>
          <w:jc w:val="center"/>
        </w:trPr>
        <w:tc>
          <w:tcPr>
            <w:tcW w:w="2583" w:type="pct"/>
          </w:tcPr>
          <w:p w14:paraId="0DDEED23" w14:textId="3B2A51B0" w:rsidR="001324D0" w:rsidRDefault="001324D0" w:rsidP="00BA5382">
            <w:pPr>
              <w:rPr>
                <w:rFonts w:eastAsiaTheme="minorEastAsia"/>
              </w:rPr>
            </w:pPr>
            <w:r w:rsidRPr="001324D0">
              <w:rPr>
                <w:rFonts w:eastAsiaTheme="minorEastAsia"/>
              </w:rPr>
              <w:t>The typical estimation mistake is calculated as</w:t>
            </w:r>
          </w:p>
          <w:p w14:paraId="3C3C0473" w14:textId="7D8BF8C8" w:rsidR="001324D0" w:rsidRDefault="001324D0" w:rsidP="00BA538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S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mean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σ</m:t>
                    </m:r>
                  </m:e>
                  <m:sub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acc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σ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417" w:type="pct"/>
          </w:tcPr>
          <w:p w14:paraId="6583741C" w14:textId="68203095" w:rsidR="001324D0" w:rsidRPr="00A92E14" w:rsidRDefault="001324D0" w:rsidP="00BA538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The typical estimation mistake is calculated as</w:t>
            </w:r>
          </w:p>
          <w:p w14:paraId="7F0A492F" w14:textId="588E1AC7" w:rsidR="001324D0" w:rsidRDefault="001324D0" w:rsidP="00BA538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S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mean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acc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</w:tr>
    </w:tbl>
    <w:p w14:paraId="6355AF59" w14:textId="77777777" w:rsidR="001324D0" w:rsidRDefault="001324D0" w:rsidP="0005124A"/>
    <w:p w14:paraId="2D0CFCAA" w14:textId="77777777" w:rsidR="00563B02" w:rsidRDefault="00563B02" w:rsidP="00563B02">
      <w:pPr>
        <w:pStyle w:val="ListParagraph"/>
        <w:keepNext/>
        <w:numPr>
          <w:ilvl w:val="0"/>
          <w:numId w:val="2"/>
        </w:numPr>
        <w:jc w:val="both"/>
      </w:pPr>
      <w:r>
        <w:t>Which of the following is correct?</w:t>
      </w:r>
    </w:p>
    <w:p w14:paraId="1B412DFA" w14:textId="77777777" w:rsidR="0002580A" w:rsidRPr="00C90AEB" w:rsidRDefault="0002580A" w:rsidP="00563B02">
      <w:pPr>
        <w:pStyle w:val="ListParagraph"/>
        <w:numPr>
          <w:ilvl w:val="1"/>
          <w:numId w:val="3"/>
        </w:numPr>
        <w:jc w:val="both"/>
      </w:pPr>
      <w:r w:rsidRPr="00C90AEB">
        <w:rPr>
          <w:rFonts w:eastAsiaTheme="minorEastAsia"/>
        </w:rPr>
        <w:t>If you do not know the population SD, you have to use the Standard Error.</w:t>
      </w:r>
    </w:p>
    <w:p w14:paraId="2E8D9E46" w14:textId="77777777" w:rsidR="0002580A" w:rsidRPr="00C90AEB" w:rsidRDefault="0002580A" w:rsidP="00563B02">
      <w:pPr>
        <w:pStyle w:val="ListParagraph"/>
        <w:keepNext/>
        <w:numPr>
          <w:ilvl w:val="1"/>
          <w:numId w:val="3"/>
        </w:numPr>
        <w:jc w:val="both"/>
      </w:pPr>
      <w:r w:rsidRPr="00C90AEB">
        <w:t xml:space="preserve">The </w:t>
      </w:r>
      <w:r w:rsidRPr="00C90AEB">
        <w:rPr>
          <w:rFonts w:eastAsiaTheme="minorEastAsia"/>
        </w:rPr>
        <w:t>SD of the sample mean is the right measure of sampling variability in every application.</w:t>
      </w:r>
    </w:p>
    <w:p w14:paraId="09FD9DBA" w14:textId="77777777" w:rsidR="0002580A" w:rsidRPr="00C90AEB" w:rsidRDefault="0002580A" w:rsidP="00563B02">
      <w:pPr>
        <w:pStyle w:val="ListParagraph"/>
        <w:numPr>
          <w:ilvl w:val="1"/>
          <w:numId w:val="3"/>
        </w:numPr>
        <w:jc w:val="both"/>
      </w:pPr>
      <w:r w:rsidRPr="00C90AEB">
        <w:t xml:space="preserve">We are never allowed to use the </w:t>
      </w:r>
      <w:r w:rsidRPr="00C90AEB">
        <w:rPr>
          <w:rFonts w:eastAsiaTheme="minorEastAsia"/>
        </w:rPr>
        <w:t>SD of the sample mean as the measure of sampling variability.</w:t>
      </w:r>
    </w:p>
    <w:p w14:paraId="6198A82F" w14:textId="25E99988" w:rsidR="0002580A" w:rsidRPr="00C90AEB" w:rsidRDefault="0002580A" w:rsidP="00563B02">
      <w:pPr>
        <w:pStyle w:val="ListParagraph"/>
        <w:numPr>
          <w:ilvl w:val="1"/>
          <w:numId w:val="3"/>
        </w:numPr>
        <w:jc w:val="both"/>
      </w:pPr>
      <w:r w:rsidRPr="00C90AEB">
        <w:t xml:space="preserve">You can use the </w:t>
      </w:r>
      <w:r w:rsidRPr="00C90AEB">
        <w:rPr>
          <w:rFonts w:eastAsiaTheme="minorEastAsia"/>
        </w:rPr>
        <w:t>SD of the sample mean if you do not know the population standard deviation.</w:t>
      </w:r>
    </w:p>
    <w:p w14:paraId="100368A8" w14:textId="2434EA54" w:rsidR="00954DE7" w:rsidRDefault="001324D0" w:rsidP="001324D0">
      <w:pPr>
        <w:pStyle w:val="Heading1"/>
        <w:rPr>
          <w:rFonts w:eastAsiaTheme="minorEastAsia"/>
        </w:rPr>
      </w:pPr>
      <w:r>
        <w:rPr>
          <w:rFonts w:eastAsiaTheme="minorEastAsia"/>
        </w:rPr>
        <w:t>The t-statistic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574"/>
        <w:gridCol w:w="5216"/>
      </w:tblGrid>
      <w:tr w:rsidR="001324D0" w:rsidRPr="001324D0" w14:paraId="2020B31B" w14:textId="77777777" w:rsidTr="00BA5382">
        <w:trPr>
          <w:jc w:val="center"/>
        </w:trPr>
        <w:tc>
          <w:tcPr>
            <w:tcW w:w="5000" w:type="pct"/>
            <w:gridSpan w:val="2"/>
          </w:tcPr>
          <w:p w14:paraId="22D9FF37" w14:textId="32BB5A34" w:rsidR="001324D0" w:rsidRPr="001324D0" w:rsidRDefault="001324D0" w:rsidP="00BA538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How is the test statistic distributed</w:t>
            </w:r>
            <w:r w:rsidRPr="001324D0">
              <w:rPr>
                <w:rFonts w:eastAsiaTheme="minorEastAsia"/>
              </w:rPr>
              <w:t>?</w:t>
            </w:r>
          </w:p>
        </w:tc>
      </w:tr>
      <w:tr w:rsidR="001324D0" w:rsidRPr="001324D0" w14:paraId="0826ACD2" w14:textId="77777777" w:rsidTr="00BA5382">
        <w:trPr>
          <w:jc w:val="center"/>
        </w:trPr>
        <w:tc>
          <w:tcPr>
            <w:tcW w:w="2583" w:type="pct"/>
          </w:tcPr>
          <w:p w14:paraId="2183C949" w14:textId="77777777" w:rsidR="001324D0" w:rsidRPr="001324D0" w:rsidRDefault="001324D0" w:rsidP="00BA5382">
            <w:pPr>
              <w:rPr>
                <w:rFonts w:eastAsiaTheme="minorEastAsia"/>
              </w:rPr>
            </w:pPr>
            <w:r w:rsidRPr="001324D0">
              <w:rPr>
                <w:rFonts w:eastAsiaTheme="minorEastAsia"/>
              </w:rPr>
              <w:t xml:space="preserve">If you know </w:t>
            </w:r>
            <m:oMath>
              <m:r>
                <w:rPr>
                  <w:rFonts w:ascii="Cambria Math" w:eastAsiaTheme="minorEastAsia" w:hAnsi="Cambria Math"/>
                </w:rPr>
                <m:t>σ</m:t>
              </m:r>
            </m:oMath>
            <w:r w:rsidRPr="001324D0">
              <w:rPr>
                <w:rFonts w:eastAsiaTheme="minorEastAsia"/>
              </w:rPr>
              <w:t>, the population SD, or the sample is gigantic</w:t>
            </w:r>
          </w:p>
        </w:tc>
        <w:tc>
          <w:tcPr>
            <w:tcW w:w="2417" w:type="pct"/>
          </w:tcPr>
          <w:p w14:paraId="57CDAB04" w14:textId="3F94BEB3" w:rsidR="001324D0" w:rsidRPr="001324D0" w:rsidRDefault="001324D0" w:rsidP="00BA5382">
            <w:pPr>
              <w:rPr>
                <w:rFonts w:eastAsiaTheme="minorEastAsia"/>
              </w:rPr>
            </w:pPr>
            <w:r w:rsidRPr="001324D0">
              <w:rPr>
                <w:rFonts w:eastAsiaTheme="minorEastAsia"/>
              </w:rPr>
              <w:t xml:space="preserve">If you don’t know </w:t>
            </w:r>
            <m:oMath>
              <m:r>
                <w:rPr>
                  <w:rFonts w:ascii="Cambria Math" w:eastAsiaTheme="minorEastAsia" w:hAnsi="Cambria Math"/>
                </w:rPr>
                <m:t>σ</m:t>
              </m:r>
            </m:oMath>
            <w:r>
              <w:rPr>
                <w:rFonts w:eastAsiaTheme="minorEastAsia"/>
              </w:rPr>
              <w:t xml:space="preserve"> and the sample is typical-sized</w:t>
            </w:r>
          </w:p>
        </w:tc>
      </w:tr>
      <w:tr w:rsidR="001324D0" w:rsidRPr="001324D0" w14:paraId="53E2FD51" w14:textId="77777777" w:rsidTr="00BA5382">
        <w:trPr>
          <w:jc w:val="center"/>
        </w:trPr>
        <w:tc>
          <w:tcPr>
            <w:tcW w:w="2583" w:type="pct"/>
          </w:tcPr>
          <w:p w14:paraId="4EC0AB23" w14:textId="1149B316" w:rsidR="001324D0" w:rsidRPr="001324D0" w:rsidRDefault="001324D0" w:rsidP="00BA538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The z-score follows a Normal distribution</w:t>
            </w:r>
          </w:p>
          <w:p w14:paraId="5072360E" w14:textId="77777777" w:rsidR="001324D0" w:rsidRPr="001324D0" w:rsidRDefault="001324D0" w:rsidP="00BA538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z=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σ/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417" w:type="pct"/>
          </w:tcPr>
          <w:p w14:paraId="489096D8" w14:textId="51DCED67" w:rsidR="001324D0" w:rsidRPr="00A92E14" w:rsidRDefault="001324D0" w:rsidP="00BA538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The t-statistic follows the t-distribution that corresponds to the degrees of freedom</w:t>
            </w:r>
          </w:p>
          <w:p w14:paraId="6DF7BB8D" w14:textId="77777777" w:rsidR="001324D0" w:rsidRPr="001324D0" w:rsidRDefault="001324D0" w:rsidP="00BA538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t=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s/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</w:tr>
    </w:tbl>
    <w:p w14:paraId="24250449" w14:textId="55D7B137" w:rsidR="0063792A" w:rsidRDefault="001059BB" w:rsidP="0005124A">
      <w:r>
        <w:rPr>
          <w:noProof/>
        </w:rPr>
        <w:drawing>
          <wp:anchor distT="0" distB="0" distL="114300" distR="114300" simplePos="0" relativeHeight="251658240" behindDoc="0" locked="0" layoutInCell="1" allowOverlap="1" wp14:anchorId="3957B8D2" wp14:editId="4EB6681E">
            <wp:simplePos x="0" y="0"/>
            <wp:positionH relativeFrom="column">
              <wp:posOffset>4330837</wp:posOffset>
            </wp:positionH>
            <wp:positionV relativeFrom="paragraph">
              <wp:posOffset>93002</wp:posOffset>
            </wp:positionV>
            <wp:extent cx="2479675" cy="1645920"/>
            <wp:effectExtent l="0" t="0" r="0" b="0"/>
            <wp:wrapSquare wrapText="bothSides"/>
            <wp:docPr id="21" name="Picture 21" descr="Image result for t distribu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t distribution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675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324D0">
        <w:br/>
        <w:t>For the t-statistic, a</w:t>
      </w:r>
      <w:r w:rsidR="00954DE7">
        <w:t xml:space="preserve"> small sample + estimating the population SD with the sample SD = higher probability of being wrong.</w:t>
      </w:r>
      <w:r w:rsidR="001324D0">
        <w:t xml:space="preserve">  </w:t>
      </w:r>
      <w:r w:rsidR="00954DE7">
        <w:t>“Higher probability of being wrong” = larger P-value for any given test statisti</w:t>
      </w:r>
      <w:r w:rsidR="0063792A">
        <w:t>c = thicker tails of the distribution.</w:t>
      </w:r>
    </w:p>
    <w:p w14:paraId="748A1670" w14:textId="40319B9A" w:rsidR="0063792A" w:rsidRDefault="001059BB" w:rsidP="001059BB">
      <w:r w:rsidRPr="001059BB">
        <w:t>Fewer degrees of freedom =&gt; a t-distribution with thicker tails =&gt; larger P value for any given t-statistic.</w:t>
      </w:r>
    </w:p>
    <w:p w14:paraId="6B0CBAC3" w14:textId="46C51845" w:rsidR="001059BB" w:rsidRDefault="001059BB" w:rsidP="001059BB">
      <w:pPr>
        <w:pStyle w:val="Heading1"/>
        <w:rPr>
          <w:rFonts w:eastAsiaTheme="minorEastAsia"/>
        </w:rPr>
      </w:pPr>
      <w:r>
        <w:rPr>
          <w:rFonts w:eastAsiaTheme="minorEastAsia"/>
        </w:rPr>
        <w:t>How do I get the P-value with a t-statistic?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574"/>
        <w:gridCol w:w="5216"/>
      </w:tblGrid>
      <w:tr w:rsidR="001059BB" w:rsidRPr="001324D0" w14:paraId="72BE7E42" w14:textId="77777777" w:rsidTr="00BA5382">
        <w:trPr>
          <w:jc w:val="center"/>
        </w:trPr>
        <w:tc>
          <w:tcPr>
            <w:tcW w:w="5000" w:type="pct"/>
            <w:gridSpan w:val="2"/>
          </w:tcPr>
          <w:p w14:paraId="6265B430" w14:textId="77777777" w:rsidR="001059BB" w:rsidRPr="001324D0" w:rsidRDefault="001059BB" w:rsidP="00BA538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How is the test statistic distributed</w:t>
            </w:r>
            <w:r w:rsidRPr="001324D0">
              <w:rPr>
                <w:rFonts w:eastAsiaTheme="minorEastAsia"/>
              </w:rPr>
              <w:t>?</w:t>
            </w:r>
          </w:p>
        </w:tc>
      </w:tr>
      <w:tr w:rsidR="001059BB" w:rsidRPr="001324D0" w14:paraId="79FE4847" w14:textId="77777777" w:rsidTr="00BA5382">
        <w:trPr>
          <w:jc w:val="center"/>
        </w:trPr>
        <w:tc>
          <w:tcPr>
            <w:tcW w:w="2583" w:type="pct"/>
          </w:tcPr>
          <w:p w14:paraId="10FEAE9A" w14:textId="77777777" w:rsidR="001059BB" w:rsidRPr="001324D0" w:rsidRDefault="001059BB" w:rsidP="00BA5382">
            <w:pPr>
              <w:rPr>
                <w:rFonts w:eastAsiaTheme="minorEastAsia"/>
              </w:rPr>
            </w:pPr>
            <w:r w:rsidRPr="001324D0">
              <w:rPr>
                <w:rFonts w:eastAsiaTheme="minorEastAsia"/>
              </w:rPr>
              <w:t xml:space="preserve">If you know </w:t>
            </w:r>
            <m:oMath>
              <m:r>
                <w:rPr>
                  <w:rFonts w:ascii="Cambria Math" w:eastAsiaTheme="minorEastAsia" w:hAnsi="Cambria Math"/>
                </w:rPr>
                <m:t>σ</m:t>
              </m:r>
            </m:oMath>
            <w:r w:rsidRPr="001324D0">
              <w:rPr>
                <w:rFonts w:eastAsiaTheme="minorEastAsia"/>
              </w:rPr>
              <w:t>, the population SD, or the sample is gigantic</w:t>
            </w:r>
          </w:p>
        </w:tc>
        <w:tc>
          <w:tcPr>
            <w:tcW w:w="2417" w:type="pct"/>
          </w:tcPr>
          <w:p w14:paraId="157D10E8" w14:textId="77777777" w:rsidR="001059BB" w:rsidRPr="001324D0" w:rsidRDefault="001059BB" w:rsidP="00BA5382">
            <w:pPr>
              <w:rPr>
                <w:rFonts w:eastAsiaTheme="minorEastAsia"/>
              </w:rPr>
            </w:pPr>
            <w:r w:rsidRPr="001324D0">
              <w:rPr>
                <w:rFonts w:eastAsiaTheme="minorEastAsia"/>
              </w:rPr>
              <w:t xml:space="preserve">If you don’t know </w:t>
            </w:r>
            <m:oMath>
              <m:r>
                <w:rPr>
                  <w:rFonts w:ascii="Cambria Math" w:eastAsiaTheme="minorEastAsia" w:hAnsi="Cambria Math"/>
                </w:rPr>
                <m:t>σ</m:t>
              </m:r>
            </m:oMath>
            <w:r>
              <w:rPr>
                <w:rFonts w:eastAsiaTheme="minorEastAsia"/>
              </w:rPr>
              <w:t xml:space="preserve"> and the sample is typical-sized</w:t>
            </w:r>
          </w:p>
        </w:tc>
      </w:tr>
      <w:tr w:rsidR="001059BB" w:rsidRPr="001324D0" w14:paraId="5FB90DB9" w14:textId="77777777" w:rsidTr="00BA5382">
        <w:trPr>
          <w:jc w:val="center"/>
        </w:trPr>
        <w:tc>
          <w:tcPr>
            <w:tcW w:w="2583" w:type="pct"/>
          </w:tcPr>
          <w:p w14:paraId="5F18D98B" w14:textId="2ED725D7" w:rsidR="001059BB" w:rsidRPr="001059BB" w:rsidRDefault="00D64663" w:rsidP="001059BB">
            <w:pPr>
              <w:rPr>
                <w:rFonts w:eastAsiaTheme="minorEastAsia"/>
              </w:rPr>
            </w:pPr>
            <w:r>
              <w:rPr>
                <w:rFonts w:ascii="Courier New" w:eastAsiaTheme="minorEastAsia" w:hAnsi="Courier New" w:cs="Courier New"/>
              </w:rPr>
              <w:t>pnorm</w:t>
            </w:r>
            <w:r w:rsidR="001059BB" w:rsidRPr="001059BB">
              <w:rPr>
                <w:rFonts w:ascii="Courier New" w:eastAsiaTheme="minorEastAsia" w:hAnsi="Courier New" w:cs="Courier New"/>
              </w:rPr>
              <w:t>(z)</w:t>
            </w:r>
            <w:r w:rsidR="001059BB" w:rsidRPr="001059BB">
              <w:rPr>
                <w:rFonts w:eastAsiaTheme="minorEastAsia"/>
              </w:rPr>
              <w:t xml:space="preserve"> gives you the area to the left</w:t>
            </w:r>
          </w:p>
        </w:tc>
        <w:tc>
          <w:tcPr>
            <w:tcW w:w="2417" w:type="pct"/>
          </w:tcPr>
          <w:p w14:paraId="575E8249" w14:textId="0E5752E3" w:rsidR="001059BB" w:rsidRPr="001059BB" w:rsidRDefault="006E7C3C" w:rsidP="001059BB">
            <w:pPr>
              <w:rPr>
                <w:rFonts w:eastAsiaTheme="minorEastAsia"/>
              </w:rPr>
            </w:pPr>
            <w:r>
              <w:rPr>
                <w:rFonts w:ascii="Courier New" w:eastAsiaTheme="minorEastAsia" w:hAnsi="Courier New" w:cs="Courier New"/>
              </w:rPr>
              <w:t>pt</w:t>
            </w:r>
            <w:r w:rsidR="001059BB" w:rsidRPr="001059BB">
              <w:rPr>
                <w:rFonts w:ascii="Courier New" w:eastAsiaTheme="minorEastAsia" w:hAnsi="Courier New" w:cs="Courier New"/>
              </w:rPr>
              <w:t>(</w:t>
            </w:r>
            <w:r>
              <w:rPr>
                <w:rFonts w:ascii="Courier New" w:eastAsiaTheme="minorEastAsia" w:hAnsi="Courier New" w:cs="Courier New"/>
              </w:rPr>
              <w:t>t,</w:t>
            </w:r>
            <w:r w:rsidR="001059BB">
              <w:rPr>
                <w:rFonts w:ascii="Courier New" w:eastAsiaTheme="minorEastAsia" w:hAnsi="Courier New" w:cs="Courier New"/>
              </w:rPr>
              <w:t>df</w:t>
            </w:r>
            <w:r w:rsidR="001059BB" w:rsidRPr="001059BB">
              <w:rPr>
                <w:rFonts w:ascii="Courier New" w:eastAsiaTheme="minorEastAsia" w:hAnsi="Courier New" w:cs="Courier New"/>
              </w:rPr>
              <w:t>)</w:t>
            </w:r>
            <w:r w:rsidR="001059BB" w:rsidRPr="001059BB">
              <w:rPr>
                <w:rFonts w:eastAsiaTheme="minorEastAsia"/>
              </w:rPr>
              <w:t xml:space="preserve"> gives you the area to the </w:t>
            </w:r>
            <w:r>
              <w:rPr>
                <w:rFonts w:eastAsiaTheme="minorEastAsia"/>
              </w:rPr>
              <w:t>left</w:t>
            </w:r>
          </w:p>
        </w:tc>
      </w:tr>
      <w:tr w:rsidR="001059BB" w:rsidRPr="001324D0" w14:paraId="106B0028" w14:textId="77777777" w:rsidTr="00BA5382">
        <w:trPr>
          <w:jc w:val="center"/>
        </w:trPr>
        <w:tc>
          <w:tcPr>
            <w:tcW w:w="2583" w:type="pct"/>
          </w:tcPr>
          <w:p w14:paraId="1FE2A529" w14:textId="5A15CAA3" w:rsidR="001059BB" w:rsidRDefault="001059BB" w:rsidP="001059BB">
            <w:pPr>
              <w:rPr>
                <w:rFonts w:eastAsiaTheme="minorEastAsia"/>
              </w:rPr>
            </w:pPr>
            <w:r w:rsidRPr="001059BB">
              <w:rPr>
                <w:rFonts w:eastAsiaTheme="minorEastAsia"/>
              </w:rPr>
              <w:t>The “.</w:t>
            </w:r>
            <w:r>
              <w:rPr>
                <w:rFonts w:eastAsiaTheme="minorEastAsia"/>
              </w:rPr>
              <w:t xml:space="preserve">  If the z-score is 3 and you want both tails, you type</w:t>
            </w:r>
          </w:p>
          <w:p w14:paraId="31200381" w14:textId="722E7566" w:rsidR="001059BB" w:rsidRPr="001059BB" w:rsidRDefault="001059BB" w:rsidP="001059BB">
            <w:pPr>
              <w:rPr>
                <w:rFonts w:ascii="Courier New" w:eastAsiaTheme="minorEastAsia" w:hAnsi="Courier New" w:cs="Courier New"/>
              </w:rPr>
            </w:pPr>
            <w:r w:rsidRPr="001059BB">
              <w:rPr>
                <w:rFonts w:ascii="Courier New" w:eastAsiaTheme="minorEastAsia" w:hAnsi="Courier New" w:cs="Courier New"/>
              </w:rPr>
              <w:t xml:space="preserve">display </w:t>
            </w:r>
            <w:r>
              <w:rPr>
                <w:rFonts w:ascii="Courier New" w:eastAsiaTheme="minorEastAsia" w:hAnsi="Courier New" w:cs="Courier New"/>
              </w:rPr>
              <w:t>2*</w:t>
            </w:r>
            <w:r w:rsidR="00D64663">
              <w:rPr>
                <w:rFonts w:ascii="Courier New" w:eastAsiaTheme="minorEastAsia" w:hAnsi="Courier New" w:cs="Courier New"/>
              </w:rPr>
              <w:t>pnorm</w:t>
            </w:r>
            <w:r w:rsidRPr="001059BB">
              <w:rPr>
                <w:rFonts w:ascii="Courier New" w:eastAsiaTheme="minorEastAsia" w:hAnsi="Courier New" w:cs="Courier New"/>
              </w:rPr>
              <w:t>(</w:t>
            </w:r>
            <w:r>
              <w:rPr>
                <w:rFonts w:ascii="Courier New" w:eastAsiaTheme="minorEastAsia" w:hAnsi="Courier New" w:cs="Courier New"/>
              </w:rPr>
              <w:t>-</w:t>
            </w:r>
            <w:r w:rsidRPr="001059BB">
              <w:rPr>
                <w:rFonts w:ascii="Courier New" w:eastAsiaTheme="minorEastAsia" w:hAnsi="Courier New" w:cs="Courier New"/>
              </w:rPr>
              <w:t>3)</w:t>
            </w:r>
          </w:p>
        </w:tc>
        <w:tc>
          <w:tcPr>
            <w:tcW w:w="2417" w:type="pct"/>
          </w:tcPr>
          <w:p w14:paraId="6F06249B" w14:textId="1EC5C28B" w:rsidR="001059BB" w:rsidRDefault="001059BB" w:rsidP="001059B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If the t-statistic is 3, if your test has 89 degrees of freedom, and you want both tails, you type</w:t>
            </w:r>
          </w:p>
          <w:p w14:paraId="2DB83F8E" w14:textId="23B7BB22" w:rsidR="001059BB" w:rsidRPr="001324D0" w:rsidRDefault="001059BB" w:rsidP="001059BB">
            <w:pPr>
              <w:rPr>
                <w:rFonts w:eastAsiaTheme="minorEastAsia"/>
              </w:rPr>
            </w:pPr>
            <w:r w:rsidRPr="001059BB">
              <w:rPr>
                <w:rFonts w:ascii="Courier New" w:eastAsiaTheme="minorEastAsia" w:hAnsi="Courier New" w:cs="Courier New"/>
              </w:rPr>
              <w:t xml:space="preserve">display </w:t>
            </w:r>
            <w:r>
              <w:rPr>
                <w:rFonts w:ascii="Courier New" w:eastAsiaTheme="minorEastAsia" w:hAnsi="Courier New" w:cs="Courier New"/>
              </w:rPr>
              <w:t>2*</w:t>
            </w:r>
            <w:r w:rsidR="006E7C3C">
              <w:rPr>
                <w:rFonts w:ascii="Courier New" w:eastAsiaTheme="minorEastAsia" w:hAnsi="Courier New" w:cs="Courier New"/>
              </w:rPr>
              <w:t>pt</w:t>
            </w:r>
            <w:r w:rsidRPr="001059BB">
              <w:rPr>
                <w:rFonts w:ascii="Courier New" w:eastAsiaTheme="minorEastAsia" w:hAnsi="Courier New" w:cs="Courier New"/>
              </w:rPr>
              <w:t>(</w:t>
            </w:r>
            <w:r w:rsidR="006E7C3C">
              <w:rPr>
                <w:rFonts w:ascii="Courier New" w:eastAsiaTheme="minorEastAsia" w:hAnsi="Courier New" w:cs="Courier New"/>
              </w:rPr>
              <w:t>-</w:t>
            </w:r>
            <w:r w:rsidRPr="001059BB">
              <w:rPr>
                <w:rFonts w:ascii="Courier New" w:eastAsiaTheme="minorEastAsia" w:hAnsi="Courier New" w:cs="Courier New"/>
              </w:rPr>
              <w:t>3</w:t>
            </w:r>
            <w:r w:rsidR="006E7C3C">
              <w:rPr>
                <w:rFonts w:ascii="Courier New" w:eastAsiaTheme="minorEastAsia" w:hAnsi="Courier New" w:cs="Courier New"/>
              </w:rPr>
              <w:t>,89</w:t>
            </w:r>
            <w:r w:rsidRPr="001059BB">
              <w:rPr>
                <w:rFonts w:ascii="Courier New" w:eastAsiaTheme="minorEastAsia" w:hAnsi="Courier New" w:cs="Courier New"/>
              </w:rPr>
              <w:t>)</w:t>
            </w:r>
          </w:p>
        </w:tc>
      </w:tr>
      <w:tr w:rsidR="001059BB" w:rsidRPr="001324D0" w14:paraId="4B8BE1A5" w14:textId="77777777" w:rsidTr="00BA5382">
        <w:trPr>
          <w:jc w:val="center"/>
        </w:trPr>
        <w:tc>
          <w:tcPr>
            <w:tcW w:w="2583" w:type="pct"/>
          </w:tcPr>
          <w:p w14:paraId="0240D713" w14:textId="77777777" w:rsidR="001059BB" w:rsidRPr="001059BB" w:rsidRDefault="001059BB" w:rsidP="001059BB">
            <w:pPr>
              <w:rPr>
                <w:rFonts w:eastAsiaTheme="minorEastAsia"/>
              </w:rPr>
            </w:pPr>
          </w:p>
        </w:tc>
        <w:tc>
          <w:tcPr>
            <w:tcW w:w="2417" w:type="pct"/>
          </w:tcPr>
          <w:p w14:paraId="46DAEC38" w14:textId="7D00F18A" w:rsidR="001059BB" w:rsidRPr="001059BB" w:rsidRDefault="001059BB" w:rsidP="001059BB">
            <w:pPr>
              <w:rPr>
                <w:rFonts w:eastAsiaTheme="minorEastAsia"/>
              </w:rPr>
            </w:pPr>
            <w:r w:rsidRPr="001059BB">
              <w:rPr>
                <w:rFonts w:eastAsiaTheme="minorEastAsia"/>
              </w:rPr>
              <w:t>If the t-statistic is 3, if your test has 89</w:t>
            </w:r>
            <w:r>
              <w:rPr>
                <w:rFonts w:eastAsiaTheme="minorEastAsia"/>
              </w:rPr>
              <w:t>00</w:t>
            </w:r>
            <w:r w:rsidRPr="001059BB">
              <w:rPr>
                <w:rFonts w:eastAsiaTheme="minorEastAsia"/>
              </w:rPr>
              <w:t xml:space="preserve"> degrees of freedom, and you want both tails, you type</w:t>
            </w:r>
          </w:p>
          <w:p w14:paraId="0C87A9DB" w14:textId="4F4854F4" w:rsidR="001059BB" w:rsidRDefault="001059BB" w:rsidP="001059BB">
            <w:pPr>
              <w:rPr>
                <w:rFonts w:eastAsiaTheme="minorEastAsia"/>
              </w:rPr>
            </w:pPr>
            <w:r w:rsidRPr="001059BB">
              <w:rPr>
                <w:rFonts w:eastAsiaTheme="minorEastAsia"/>
              </w:rPr>
              <w:t>display 2*</w:t>
            </w:r>
            <w:r w:rsidR="006E7C3C">
              <w:rPr>
                <w:rFonts w:eastAsiaTheme="minorEastAsia"/>
              </w:rPr>
              <w:t>pt</w:t>
            </w:r>
            <w:r w:rsidRPr="001059BB">
              <w:rPr>
                <w:rFonts w:eastAsiaTheme="minorEastAsia"/>
              </w:rPr>
              <w:t>(</w:t>
            </w:r>
            <w:r w:rsidR="006E7C3C">
              <w:rPr>
                <w:rFonts w:eastAsiaTheme="minorEastAsia"/>
              </w:rPr>
              <w:t>-3,</w:t>
            </w:r>
            <w:r w:rsidRPr="001059BB">
              <w:rPr>
                <w:rFonts w:eastAsiaTheme="minorEastAsia"/>
              </w:rPr>
              <w:t>89</w:t>
            </w:r>
            <w:r w:rsidR="006E7C3C">
              <w:rPr>
                <w:rFonts w:eastAsiaTheme="minorEastAsia"/>
              </w:rPr>
              <w:t>00</w:t>
            </w:r>
            <w:r w:rsidRPr="001059BB">
              <w:rPr>
                <w:rFonts w:eastAsiaTheme="minorEastAsia"/>
              </w:rPr>
              <w:t>)</w:t>
            </w:r>
          </w:p>
        </w:tc>
      </w:tr>
    </w:tbl>
    <w:p w14:paraId="44A0CEE7" w14:textId="77777777" w:rsidR="001059BB" w:rsidRDefault="001059BB" w:rsidP="001059BB"/>
    <w:p w14:paraId="47B163CD" w14:textId="4651CB50" w:rsidR="0020223C" w:rsidRDefault="0020223C" w:rsidP="001059BB"/>
    <w:sectPr w:rsidR="0020223C" w:rsidSect="00A92E1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01BAF"/>
    <w:multiLevelType w:val="hybridMultilevel"/>
    <w:tmpl w:val="C69AB5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717621"/>
    <w:multiLevelType w:val="hybridMultilevel"/>
    <w:tmpl w:val="C69AB5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714F07"/>
    <w:multiLevelType w:val="hybridMultilevel"/>
    <w:tmpl w:val="9A68131E"/>
    <w:lvl w:ilvl="0" w:tplc="7C46F46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624249"/>
    <w:multiLevelType w:val="hybridMultilevel"/>
    <w:tmpl w:val="C69AB5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605626">
    <w:abstractNumId w:val="2"/>
  </w:num>
  <w:num w:numId="2" w16cid:durableId="1341546356">
    <w:abstractNumId w:val="1"/>
  </w:num>
  <w:num w:numId="3" w16cid:durableId="797455414">
    <w:abstractNumId w:val="3"/>
  </w:num>
  <w:num w:numId="4" w16cid:durableId="1295987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B0E"/>
    <w:rsid w:val="0002580A"/>
    <w:rsid w:val="0005124A"/>
    <w:rsid w:val="000B4257"/>
    <w:rsid w:val="001059BB"/>
    <w:rsid w:val="001324D0"/>
    <w:rsid w:val="00200742"/>
    <w:rsid w:val="0020223C"/>
    <w:rsid w:val="002C5067"/>
    <w:rsid w:val="003068A5"/>
    <w:rsid w:val="00313E39"/>
    <w:rsid w:val="003D455E"/>
    <w:rsid w:val="00491FA1"/>
    <w:rsid w:val="00563B02"/>
    <w:rsid w:val="00586618"/>
    <w:rsid w:val="005E2D00"/>
    <w:rsid w:val="0063792A"/>
    <w:rsid w:val="006C754F"/>
    <w:rsid w:val="006E7C3C"/>
    <w:rsid w:val="00723C05"/>
    <w:rsid w:val="007D5155"/>
    <w:rsid w:val="008754F6"/>
    <w:rsid w:val="008C6B0E"/>
    <w:rsid w:val="0095464B"/>
    <w:rsid w:val="00954DE7"/>
    <w:rsid w:val="00992B3A"/>
    <w:rsid w:val="00A77068"/>
    <w:rsid w:val="00A92E14"/>
    <w:rsid w:val="00C47025"/>
    <w:rsid w:val="00C90AEB"/>
    <w:rsid w:val="00CD36D7"/>
    <w:rsid w:val="00CE6289"/>
    <w:rsid w:val="00D00D78"/>
    <w:rsid w:val="00D12636"/>
    <w:rsid w:val="00D216F8"/>
    <w:rsid w:val="00D5761F"/>
    <w:rsid w:val="00D64663"/>
    <w:rsid w:val="00DD3671"/>
    <w:rsid w:val="00E0450D"/>
    <w:rsid w:val="00E13090"/>
    <w:rsid w:val="00EC3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732F89"/>
  <w15:chartTrackingRefBased/>
  <w15:docId w15:val="{BEFCB14E-00C9-49B0-A67D-012AF012F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E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E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C6B0E"/>
    <w:rPr>
      <w:color w:val="808080"/>
    </w:rPr>
  </w:style>
  <w:style w:type="paragraph" w:styleId="ListParagraph">
    <w:name w:val="List Paragraph"/>
    <w:basedOn w:val="Normal"/>
    <w:uiPriority w:val="34"/>
    <w:qFormat/>
    <w:rsid w:val="00313E39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A92E14"/>
    <w:rPr>
      <w:i/>
      <w:iCs/>
      <w:color w:val="404040" w:themeColor="text1" w:themeTint="BF"/>
    </w:rPr>
  </w:style>
  <w:style w:type="paragraph" w:styleId="Title">
    <w:name w:val="Title"/>
    <w:basedOn w:val="Normal"/>
    <w:next w:val="Normal"/>
    <w:link w:val="TitleChar"/>
    <w:uiPriority w:val="10"/>
    <w:qFormat/>
    <w:rsid w:val="00A92E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A92E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92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92E1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877</Words>
  <Characters>4382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Martinez</dc:creator>
  <cp:keywords/>
  <dc:description/>
  <cp:lastModifiedBy>Rodrigo Morales</cp:lastModifiedBy>
  <cp:revision>3</cp:revision>
  <cp:lastPrinted>2023-04-19T20:57:00Z</cp:lastPrinted>
  <dcterms:created xsi:type="dcterms:W3CDTF">2025-11-07T23:30:00Z</dcterms:created>
  <dcterms:modified xsi:type="dcterms:W3CDTF">2025-11-07T23:32:00Z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fb79d1b8348515851aa997b88b7e111fc26964534a5064b10fd2874ed75abe04</vt:lpwstr>
  </property>
</Properties>
</file>