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CONSTRUCTFLOW V1.0</w:t>
      </w:r>
    </w:p>
    <w:p>
      <w:r>
        <w:rPr>
          <w:b/>
        </w:rPr>
        <w:t>Control total de tus proyectos.</w:t>
        <w:br/>
      </w:r>
      <w:r>
        <w:t>Propuesta Comercial y Económica</w:t>
        <w:br/>
      </w:r>
      <w:r>
        <w:t>Cora Soluciones Digitales</w:t>
      </w:r>
    </w:p>
    <w:p>
      <w:r>
        <w:br w:type="page"/>
      </w:r>
    </w:p>
    <w:p>
      <w:pPr>
        <w:pStyle w:val="Heading1"/>
      </w:pPr>
      <w:r>
        <w:t>MENSAJE EJECUTIVO</w:t>
      </w:r>
    </w:p>
    <w:p>
      <w:r>
        <w:t>La información correcta en el momento adecuado permite tomar mejores decisiones. ConstructFlow centraliza cotizaciones, proyectos, actividades, documentación, facturación, cobranza y rentabilidad en una sola plataforma.</w:t>
      </w:r>
    </w:p>
    <w:p>
      <w:r>
        <w:br w:type="page"/>
      </w:r>
    </w:p>
    <w:p>
      <w:pPr>
        <w:pStyle w:val="Heading1"/>
      </w:pPr>
      <w:r>
        <w:t>EL DESAFÍO</w:t>
      </w:r>
    </w:p>
    <w:p>
      <w:r>
        <w:t>Información dispersa en hojas de cálculo, correos y documentos. Seguimiento manual de actividades, fechas compromiso, entregables y cobranza.</w:t>
      </w:r>
    </w:p>
    <w:p>
      <w:r>
        <w:br w:type="page"/>
      </w:r>
    </w:p>
    <w:p>
      <w:pPr>
        <w:pStyle w:val="Heading1"/>
      </w:pPr>
      <w:r>
        <w:t>LA SOLUCIÓN</w:t>
      </w:r>
    </w:p>
    <w:p>
      <w:r>
        <w:t>ConstructFlow administra el ciclo completo: Cotización → Proyecto → Orden de Compra → Orden de Trabajo → Actividades → Evidencias → Entregables → Facturación → Cobranza → Pago → Rentabilidad.</w:t>
      </w:r>
    </w:p>
    <w:p>
      <w:r>
        <w:br w:type="page"/>
      </w:r>
    </w:p>
    <w:p>
      <w:pPr>
        <w:pStyle w:val="Heading1"/>
      </w:pPr>
      <w:r>
        <w:t>BENEFICIOS PARA LA ORGANIZACIÓN</w:t>
      </w:r>
    </w:p>
    <w:p>
      <w:r>
        <w:t>Control centralizado de proyectos, gestión documental, seguimiento operativo, facturación, cobranza, costos reales, rentabilidad y KPI's ejecutivos.</w:t>
      </w:r>
    </w:p>
    <w:p>
      <w:r>
        <w:br w:type="page"/>
      </w:r>
    </w:p>
    <w:p>
      <w:pPr>
        <w:pStyle w:val="Heading1"/>
      </w:pPr>
      <w:r>
        <w:t>MÓDULOS PRINCIPALES</w:t>
      </w:r>
    </w:p>
    <w:p>
      <w:r>
        <w:t>• Cotizaciones con control de versiones.</w:t>
        <w:br/>
        <w:t>• Proyectos.</w:t>
        <w:br/>
        <w:t>• Actividades y Diagrama de Gantt.</w:t>
        <w:br/>
        <w:t>• Evidencias fotográficas.</w:t>
        <w:br/>
        <w:t>• Gestión documental.</w:t>
        <w:br/>
        <w:t>• Facturación y cobranza.</w:t>
        <w:br/>
        <w:t>• Costos reales y rentabilidad.</w:t>
        <w:br/>
        <w:t>• KPI's y Dashboard Ejecutivo.</w:t>
      </w:r>
    </w:p>
    <w:p>
      <w:r>
        <w:br w:type="page"/>
      </w:r>
    </w:p>
    <w:p>
      <w:pPr>
        <w:pStyle w:val="Heading1"/>
      </w:pPr>
      <w:r>
        <w:t>TABLERO EJECUTIVO</w:t>
      </w:r>
    </w:p>
    <w:p>
      <w:r>
        <w:t>Indicadores operativos, comerciales, financieros y de rentabilidad para apoyar la toma de decisiones.</w:t>
      </w:r>
    </w:p>
    <w:p>
      <w:r>
        <w:br w:type="page"/>
      </w:r>
    </w:p>
    <w:p>
      <w:pPr>
        <w:pStyle w:val="Heading1"/>
      </w:pPr>
      <w:r>
        <w:t>ALCANCE FUNCIONAL</w:t>
      </w:r>
    </w:p>
    <w:p>
      <w:r>
        <w:t>• Multiempresa.</w:t>
        <w:br/>
        <w:t>• Usuarios ilimitados.</w:t>
        <w:br/>
        <w:t>• Roles y permisos.</w:t>
        <w:br/>
        <w:t>• Clientes, contactos y responsables.</w:t>
        <w:br/>
        <w:t>• Cotizaciones.</w:t>
        <w:br/>
        <w:t>• Proyectos.</w:t>
        <w:br/>
        <w:t>• Actividades.</w:t>
        <w:br/>
        <w:t>• Evidencias.</w:t>
        <w:br/>
        <w:t>• Gestión documental.</w:t>
        <w:br/>
        <w:t>• Entregables.</w:t>
        <w:br/>
        <w:t>• Facturación.</w:t>
        <w:br/>
        <w:t>• Cobranza.</w:t>
        <w:br/>
        <w:t>• Costos reales.</w:t>
        <w:br/>
        <w:t>• KPI's.</w:t>
        <w:br/>
        <w:t>• Alertas por correo.</w:t>
        <w:br/>
        <w:t>• Exportación a Excel, PDF e impresión.</w:t>
      </w:r>
    </w:p>
    <w:p>
      <w:r>
        <w:br w:type="page"/>
      </w:r>
    </w:p>
    <w:p>
      <w:pPr>
        <w:pStyle w:val="Heading1"/>
      </w:pPr>
      <w:r>
        <w:t>INVERSIÓN</w:t>
      </w:r>
    </w:p>
    <w:p>
      <w:r>
        <w:t>ConstructFlow V1.0</w:t>
        <w:br/>
        <w:t>Análisis, diseño, desarrollo, pruebas, capacitación, implementación y puesta en producción.</w:t>
        <w:br/>
        <w:br/>
        <w:t>INVERSIÓN TOTAL: $275,000.00 MXN + IVA</w:t>
      </w:r>
    </w:p>
    <w:p>
      <w:r>
        <w:br w:type="page"/>
      </w:r>
    </w:p>
    <w:p>
      <w:pPr>
        <w:pStyle w:val="Heading1"/>
      </w:pPr>
      <w:r>
        <w:t>FORMA DE PAGO</w:t>
      </w:r>
    </w:p>
    <w:p>
      <w:r>
        <w:t>30% Anticipo</w:t>
        <w:br/>
        <w:t>20% Aprobación de Análisis y Diseño</w:t>
        <w:br/>
        <w:t>25% Entrega de Versión Funcional</w:t>
        <w:br/>
        <w:t>25% Liberación a Producción</w:t>
      </w:r>
    </w:p>
    <w:p>
      <w:r>
        <w:br w:type="page"/>
      </w:r>
    </w:p>
    <w:p>
      <w:pPr>
        <w:pStyle w:val="Heading1"/>
      </w:pPr>
      <w:r>
        <w:t>CAPACITACIÓN Y GARANTÍA</w:t>
      </w:r>
    </w:p>
    <w:p>
      <w:r>
        <w:t>Incluye 8 horas de capacitación presencial y 90 días naturales de garantía.</w:t>
      </w:r>
    </w:p>
    <w:p>
      <w:r>
        <w:br w:type="page"/>
      </w:r>
    </w:p>
    <w:p>
      <w:pPr>
        <w:pStyle w:val="Heading1"/>
      </w:pPr>
      <w:r>
        <w:t>EVOLUCIÓN FUTURA</w:t>
      </w:r>
    </w:p>
    <w:p>
      <w:r>
        <w:t>Aplicación móvil Flutter, portal de clientes, firma electrónica e integraciones empresariales.</w:t>
      </w:r>
    </w:p>
    <w:p>
      <w:r>
        <w:br w:type="page"/>
      </w:r>
    </w:p>
    <w:p>
      <w:pPr>
        <w:pStyle w:val="Heading1"/>
      </w:pPr>
      <w:r>
        <w:t>ACEPTACIÓN</w:t>
      </w:r>
    </w:p>
    <w:p>
      <w:r>
        <w:t>Nombre del Cliente: ____________________</w:t>
        <w:br/>
        <w:t>Firma: ____________________</w:t>
        <w:br/>
        <w:t>Fecha: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