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DEF-WEB-003 – API Proyectos</w:t>
      </w:r>
    </w:p>
    <w:p>
      <w:r>
        <w:rPr>
          <w:b/>
        </w:rPr>
        <w:t xml:space="preserve">Proyecto: </w:t>
      </w:r>
      <w:r>
        <w:t>ConstructFlow.Api</w:t>
      </w:r>
    </w:p>
    <w:p>
      <w:r>
        <w:rPr>
          <w:b/>
        </w:rPr>
        <w:t xml:space="preserve">Documento: </w:t>
      </w:r>
      <w:r>
        <w:t>DEF-WEB-003</w:t>
      </w:r>
    </w:p>
    <w:p>
      <w:r>
        <w:rPr>
          <w:b/>
        </w:rPr>
        <w:t xml:space="preserve">Versión: </w:t>
      </w:r>
      <w:r>
        <w:t>1.0</w:t>
      </w:r>
    </w:p>
    <w:p>
      <w:r>
        <w:rPr>
          <w:b/>
        </w:rPr>
        <w:t xml:space="preserve">Estado: </w:t>
      </w:r>
      <w:r>
        <w:t>Aprobado para Desarrollo</w:t>
      </w:r>
    </w:p>
    <w:p>
      <w:r>
        <w:rPr>
          <w:b/>
        </w:rPr>
        <w:t xml:space="preserve">Fecha: </w:t>
      </w:r>
      <w:r>
        <w:t>Julio 2026</w:t>
      </w:r>
    </w:p>
    <w:p>
      <w:pPr>
        <w:pStyle w:val="Heading1"/>
      </w:pPr>
      <w:r>
        <w:t>1. Objetivo</w:t>
      </w:r>
    </w:p>
    <w:p>
      <w:r>
        <w:t>Documentar la API REST del módulo de Proyectos, responsable de administrar el ciclo de vida de los proyectos generados a partir de cotizaciones o creados directamente.</w:t>
      </w:r>
    </w:p>
    <w:p>
      <w:pPr>
        <w:pStyle w:val="Heading1"/>
      </w:pPr>
      <w:r>
        <w:t>2. Alcance</w:t>
      </w:r>
    </w:p>
    <w:p>
      <w:r>
        <w:t>Incluye creación, consulta, actualización, cambio de estado, dashboard, indicadores, fases, encargados, contrato, facturación y conversión desde cotización.</w:t>
      </w:r>
    </w:p>
    <w:p>
      <w:pPr>
        <w:pStyle w:val="Heading1"/>
      </w:pPr>
      <w:r>
        <w:t>3. Endpoints</w:t>
      </w:r>
    </w:p>
    <w:p>
      <w:r>
        <w:t>GET    /api/v1/proyectos</w:t>
        <w:br/>
        <w:t>POST   /api/v1/proyectos</w:t>
        <w:br/>
        <w:t>GET    /api/v1/proyectos/{id}</w:t>
        <w:br/>
        <w:t>PUT    /api/v1/proyectos/{id}</w:t>
        <w:br/>
        <w:t>DELETE /api/v1/proyectos/{id}</w:t>
        <w:br/>
        <w:t>POST   /api/v1/proyectos/convertir-cotizacion/{id}</w:t>
        <w:br/>
        <w:t>PUT    /api/v1/proyectos/{id}/contrato</w:t>
        <w:br/>
        <w:t>GET    /api/v1/proyectos/{id}/dashboard</w:t>
        <w:br/>
        <w:t>GET    /api/v1/proyectos/{id}/encargados</w:t>
        <w:br/>
        <w:t>PUT    /api/v1/proyectos/{id}/estado</w:t>
        <w:br/>
        <w:t>PATCH  /api/v1/proyectos/{id}/estado</w:t>
        <w:br/>
        <w:t>GET    /api/v1/proyectos/{id}/facturacion</w:t>
        <w:br/>
        <w:t>GET    /api/v1/proyectos/{id}/fases</w:t>
        <w:br/>
        <w:t>GET    /api/v1/proyectos/{id}/indicadores</w:t>
        <w:br/>
        <w:t>GET    /api/v1/proyectos/{id}/persistencia</w:t>
        <w:br/>
        <w:t>GET    /api/v1/proyectos-kpis</w:t>
        <w:br/>
        <w:t>GET    /api/v1/proyectos-reportes/clientes</w:t>
        <w:br/>
        <w:t>GET    /api/v1/proyectos-reportes/responsables</w:t>
      </w:r>
    </w:p>
    <w:p>
      <w:pPr>
        <w:pStyle w:val="Heading1"/>
      </w:pPr>
      <w:r>
        <w:t>4. Flujo Funcional</w:t>
      </w:r>
    </w:p>
    <w:p>
      <w:r>
        <w:t>Cotización Aprobada → Convertir a Proyecto → Planeación → Fases → Actividades → Evidencias → Costos → Facturación → Cobranza → Cierre.</w:t>
      </w:r>
    </w:p>
    <w:p>
      <w:pPr>
        <w:pStyle w:val="Heading1"/>
      </w:pPr>
      <w:r>
        <w:t>5. Arquitectura</w:t>
      </w:r>
    </w:p>
    <w:p>
      <w:r>
        <w:t>Web/Móvil → ProyectoController → ProyectoService → ProyectoRepository → Base de Datos.</w:t>
      </w:r>
    </w:p>
    <w:p>
      <w:pPr>
        <w:pStyle w:val="Heading1"/>
      </w:pPr>
      <w:r>
        <w:t>6. Reglas de Negocio</w:t>
      </w:r>
    </w:p>
    <w:p>
      <w:r>
        <w:t>• Un proyecto pertenece a una Empresa.</w:t>
        <w:br/>
        <w:t>• Puede originarse desde una Cotización.</w:t>
        <w:br/>
        <w:t>• El cambio de estado genera historial.</w:t>
        <w:br/>
        <w:t>• Dashboard e indicadores se calculan en tiempo real.</w:t>
        <w:br/>
        <w:t>• El acceso está controlado por EmpresaID y permisos del usuario.</w:t>
      </w:r>
    </w:p>
    <w:p>
      <w:pPr>
        <w:pStyle w:val="Heading1"/>
      </w:pPr>
      <w:r>
        <w:t>7. Integraciones</w:t>
      </w:r>
    </w:p>
    <w:p>
      <w:r>
        <w:t>Cotizaciones, Actividades, Evidencias, Documentos, Costos, Facturación, Rentabilidad, KPI y Orden de Trabajo.</w:t>
      </w:r>
    </w:p>
    <w:p>
      <w:pPr>
        <w:pStyle w:val="Heading1"/>
      </w:pPr>
      <w:r>
        <w:t>8. Seguridad</w:t>
      </w:r>
    </w:p>
    <w:p>
      <w:r>
        <w:t>JWT obligatorio. Todas las operaciones utilizan UsuarioID y EmpresaID del token.</w:t>
      </w:r>
    </w:p>
    <w:p>
      <w:pPr>
        <w:pStyle w:val="Heading1"/>
      </w:pPr>
      <w:r>
        <w:t>9. Casos de Prueba</w:t>
      </w:r>
    </w:p>
    <w:p>
      <w:r>
        <w:t>Crear proyecto, convertir cotización, actualizar, consultar dashboard, cambiar estado, registrar contrato y consultar indicadores.</w:t>
      </w:r>
    </w:p>
    <w:p>
      <w:pPr>
        <w:pStyle w:val="Heading1"/>
      </w:pPr>
      <w:r>
        <w:t>10. Historial</w:t>
      </w:r>
    </w:p>
    <w:p>
      <w:r>
        <w:t>Versión 1.0.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