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5E" w:rsidRPr="002E243D" w:rsidRDefault="0086455E" w:rsidP="0086455E">
      <w:pPr>
        <w:jc w:val="center"/>
        <w:rPr>
          <w:b/>
          <w:sz w:val="40"/>
          <w:szCs w:val="40"/>
        </w:rPr>
      </w:pPr>
      <w:r w:rsidRPr="002E243D">
        <w:rPr>
          <w:rFonts w:cs="Arial"/>
          <w:b/>
          <w:sz w:val="40"/>
          <w:szCs w:val="40"/>
        </w:rPr>
        <w:t>U</w:t>
      </w:r>
      <w:r w:rsidR="00253627" w:rsidRPr="002E243D">
        <w:rPr>
          <w:rFonts w:cs="Arial"/>
          <w:b/>
          <w:sz w:val="40"/>
          <w:szCs w:val="40"/>
        </w:rPr>
        <w:t>niversid</w:t>
      </w:r>
      <w:r w:rsidR="00253627">
        <w:rPr>
          <w:rFonts w:cs="Arial"/>
          <w:b/>
          <w:sz w:val="40"/>
          <w:szCs w:val="40"/>
        </w:rPr>
        <w:t>ad</w:t>
      </w:r>
      <w:r>
        <w:rPr>
          <w:rFonts w:cs="Arial"/>
          <w:b/>
          <w:sz w:val="40"/>
          <w:szCs w:val="40"/>
        </w:rPr>
        <w:t xml:space="preserve"> A</w:t>
      </w:r>
      <w:r w:rsidR="00253627">
        <w:rPr>
          <w:rFonts w:cs="Arial"/>
          <w:b/>
          <w:sz w:val="40"/>
          <w:szCs w:val="40"/>
        </w:rPr>
        <w:t>utónoma</w:t>
      </w:r>
      <w:r>
        <w:rPr>
          <w:rFonts w:cs="Arial"/>
          <w:b/>
          <w:sz w:val="40"/>
          <w:szCs w:val="40"/>
        </w:rPr>
        <w:t xml:space="preserve"> </w:t>
      </w:r>
      <w:r w:rsidR="00253627">
        <w:rPr>
          <w:rFonts w:cs="Arial"/>
          <w:b/>
          <w:sz w:val="40"/>
          <w:szCs w:val="40"/>
        </w:rPr>
        <w:t>de</w:t>
      </w:r>
      <w:r>
        <w:rPr>
          <w:rFonts w:cs="Arial"/>
          <w:b/>
          <w:sz w:val="40"/>
          <w:szCs w:val="40"/>
        </w:rPr>
        <w:t xml:space="preserve"> B</w:t>
      </w:r>
      <w:r w:rsidR="00253627">
        <w:rPr>
          <w:rFonts w:cs="Arial"/>
          <w:b/>
          <w:sz w:val="40"/>
          <w:szCs w:val="40"/>
        </w:rPr>
        <w:t>aja</w:t>
      </w:r>
      <w:r>
        <w:rPr>
          <w:rFonts w:cs="Arial"/>
          <w:b/>
          <w:sz w:val="40"/>
          <w:szCs w:val="40"/>
        </w:rPr>
        <w:t xml:space="preserve"> C</w:t>
      </w:r>
      <w:r w:rsidR="00253627">
        <w:rPr>
          <w:rFonts w:cs="Arial"/>
          <w:b/>
          <w:sz w:val="40"/>
          <w:szCs w:val="40"/>
        </w:rPr>
        <w:t>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86455E" w:rsidRPr="002E243D" w:rsidRDefault="0086455E" w:rsidP="0086455E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86455E" w:rsidRPr="002E243D" w:rsidRDefault="0086455E" w:rsidP="003E2BE2">
      <w:pPr>
        <w:pStyle w:val="Ttulo"/>
        <w:rPr>
          <w:rFonts w:asciiTheme="minorHAnsi" w:hAnsiTheme="minorHAnsi" w:cs="Arial"/>
          <w:sz w:val="28"/>
          <w:szCs w:val="28"/>
        </w:rPr>
      </w:pPr>
    </w:p>
    <w:p w:rsidR="0086455E" w:rsidRPr="002E243D" w:rsidRDefault="0086455E" w:rsidP="0086455E">
      <w:pPr>
        <w:pStyle w:val="Ttulo"/>
        <w:rPr>
          <w:rFonts w:ascii="Calibri" w:hAnsi="Calibri" w:cs="Arial"/>
          <w:sz w:val="28"/>
          <w:szCs w:val="28"/>
        </w:rPr>
      </w:pPr>
    </w:p>
    <w:p w:rsidR="00591E9C" w:rsidRDefault="00591E9C" w:rsidP="0086455E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DEDE774" wp14:editId="409B880F">
            <wp:extent cx="1763325" cy="2404534"/>
            <wp:effectExtent l="0" t="0" r="8890" b="0"/>
            <wp:docPr id="3" name="Imagen 3" descr="https://logodix.com/logo/1859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ogodix.com/logo/18590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66" cy="24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E2" w:rsidRPr="003E2BE2" w:rsidRDefault="0086455E" w:rsidP="003E2BE2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</w:t>
      </w:r>
      <w:r w:rsidR="003E2BE2">
        <w:rPr>
          <w:rFonts w:asciiTheme="minorHAnsi" w:hAnsiTheme="minorHAnsi" w:cstheme="minorHAnsi"/>
          <w:b w:val="0"/>
          <w:color w:val="333333"/>
          <w:sz w:val="28"/>
        </w:rPr>
        <w:t>rocesadores y Microcontroladores                                                 Laboratorio</w:t>
      </w:r>
    </w:p>
    <w:p w:rsidR="0086455E" w:rsidRDefault="000F0179" w:rsidP="00591E9C">
      <w:pPr>
        <w:jc w:val="center"/>
        <w:rPr>
          <w:rFonts w:ascii="Calibri" w:hAnsi="Calibri"/>
          <w:sz w:val="28"/>
          <w:szCs w:val="28"/>
        </w:rPr>
      </w:pPr>
      <w:r w:rsidRPr="000F0179">
        <w:rPr>
          <w:rFonts w:ascii="Calibri" w:hAnsi="Calibri"/>
          <w:b/>
          <w:sz w:val="28"/>
          <w:szCs w:val="28"/>
          <w:lang w:val="es-ES"/>
        </w:rPr>
        <w:t>Docente:</w:t>
      </w:r>
      <w:r>
        <w:rPr>
          <w:rFonts w:ascii="Calibri" w:hAnsi="Calibri"/>
          <w:sz w:val="28"/>
          <w:szCs w:val="28"/>
          <w:lang w:val="es-ES"/>
        </w:rPr>
        <w:t xml:space="preserve"> </w:t>
      </w:r>
      <w:r w:rsidRPr="002E6EEC">
        <w:rPr>
          <w:rFonts w:ascii="Calibri" w:hAnsi="Calibri"/>
          <w:sz w:val="28"/>
          <w:szCs w:val="28"/>
        </w:rPr>
        <w:t>Garcia Lopez Jesus Adan</w:t>
      </w:r>
    </w:p>
    <w:p w:rsidR="00591E9C" w:rsidRPr="00591E9C" w:rsidRDefault="00591E9C" w:rsidP="00591E9C">
      <w:pPr>
        <w:jc w:val="center"/>
        <w:rPr>
          <w:rFonts w:ascii="Calibri" w:hAnsi="Calibri"/>
          <w:sz w:val="28"/>
          <w:szCs w:val="28"/>
        </w:rPr>
      </w:pPr>
    </w:p>
    <w:p w:rsidR="0086455E" w:rsidRDefault="00591E9C" w:rsidP="00591E9C">
      <w:pPr>
        <w:pStyle w:val="Defaul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Prá</w:t>
      </w:r>
      <w:r w:rsidR="0086455E" w:rsidRPr="002E243D">
        <w:rPr>
          <w:rFonts w:ascii="Calibri" w:hAnsi="Calibri"/>
          <w:b/>
          <w:sz w:val="28"/>
          <w:szCs w:val="28"/>
        </w:rPr>
        <w:t xml:space="preserve">ctica </w:t>
      </w:r>
      <w:r w:rsidR="0086455E">
        <w:rPr>
          <w:rFonts w:ascii="Calibri" w:hAnsi="Calibri"/>
          <w:b/>
          <w:sz w:val="28"/>
          <w:szCs w:val="28"/>
        </w:rPr>
        <w:t>1</w:t>
      </w:r>
      <w:r w:rsidR="0086455E" w:rsidRPr="002E243D">
        <w:rPr>
          <w:rFonts w:ascii="Calibri" w:hAnsi="Calibri"/>
          <w:sz w:val="28"/>
          <w:szCs w:val="28"/>
        </w:rPr>
        <w:t xml:space="preserve"> </w:t>
      </w:r>
      <w:r w:rsidR="0086455E">
        <w:rPr>
          <w:rFonts w:ascii="Calibri" w:hAnsi="Calibri"/>
          <w:sz w:val="28"/>
          <w:szCs w:val="28"/>
        </w:rPr>
        <w:t>Introducción al intérprete 80X86 sobre la plataforma T-Juino</w:t>
      </w:r>
    </w:p>
    <w:p w:rsidR="0086455E" w:rsidRDefault="0086455E" w:rsidP="00591E9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86455E" w:rsidRDefault="0086455E" w:rsidP="00591E9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86455E" w:rsidRPr="002E243D" w:rsidRDefault="0086455E" w:rsidP="00591E9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591E9C" w:rsidRDefault="0086455E" w:rsidP="00591E9C">
      <w:pPr>
        <w:jc w:val="center"/>
        <w:rPr>
          <w:rFonts w:ascii="Calibri" w:hAnsi="Calibri"/>
          <w:sz w:val="28"/>
          <w:szCs w:val="28"/>
        </w:rPr>
      </w:pPr>
      <w:r w:rsidRPr="00591E9C">
        <w:rPr>
          <w:rFonts w:ascii="Calibri" w:hAnsi="Calibri"/>
          <w:b/>
          <w:sz w:val="28"/>
          <w:szCs w:val="28"/>
        </w:rPr>
        <w:t xml:space="preserve">Alumno: </w:t>
      </w:r>
      <w:r w:rsidR="00591E9C">
        <w:rPr>
          <w:rFonts w:ascii="Calibri" w:hAnsi="Calibri"/>
          <w:b/>
          <w:sz w:val="28"/>
          <w:szCs w:val="28"/>
        </w:rPr>
        <w:t xml:space="preserve"> </w:t>
      </w:r>
      <w:r w:rsidRPr="002E243D">
        <w:rPr>
          <w:rFonts w:ascii="Calibri" w:hAnsi="Calibri"/>
          <w:sz w:val="28"/>
          <w:szCs w:val="28"/>
        </w:rPr>
        <w:t>Morales Rosales Iván A.</w:t>
      </w:r>
    </w:p>
    <w:p w:rsidR="0086455E" w:rsidRDefault="00591E9C" w:rsidP="00591E9C">
      <w:pPr>
        <w:jc w:val="center"/>
        <w:rPr>
          <w:rFonts w:ascii="Calibri" w:hAnsi="Calibri"/>
          <w:sz w:val="28"/>
          <w:szCs w:val="28"/>
        </w:rPr>
      </w:pPr>
      <w:r w:rsidRPr="00591E9C">
        <w:rPr>
          <w:rFonts w:ascii="Calibri" w:hAnsi="Calibri"/>
          <w:b/>
          <w:sz w:val="28"/>
          <w:szCs w:val="28"/>
        </w:rPr>
        <w:t>Matricula:</w:t>
      </w:r>
      <w:r>
        <w:rPr>
          <w:rFonts w:ascii="Calibri" w:hAnsi="Calibri"/>
          <w:sz w:val="28"/>
          <w:szCs w:val="28"/>
        </w:rPr>
        <w:t xml:space="preserve"> </w:t>
      </w:r>
      <w:r w:rsidR="0086455E" w:rsidRPr="002E243D">
        <w:rPr>
          <w:rFonts w:ascii="Calibri" w:hAnsi="Calibri"/>
          <w:sz w:val="28"/>
          <w:szCs w:val="28"/>
        </w:rPr>
        <w:t>1231098</w:t>
      </w:r>
    </w:p>
    <w:p w:rsidR="00591E9C" w:rsidRPr="00591E9C" w:rsidRDefault="00591E9C" w:rsidP="00591E9C">
      <w:pPr>
        <w:jc w:val="center"/>
        <w:rPr>
          <w:rFonts w:ascii="Calibri" w:hAnsi="Calibri"/>
          <w:b/>
          <w:sz w:val="28"/>
          <w:szCs w:val="28"/>
        </w:rPr>
      </w:pPr>
      <w:r w:rsidRPr="00591E9C">
        <w:rPr>
          <w:rFonts w:ascii="Calibri" w:hAnsi="Calibri"/>
          <w:b/>
          <w:sz w:val="28"/>
          <w:szCs w:val="28"/>
        </w:rPr>
        <w:t>Fecha de entrega:</w:t>
      </w:r>
      <w:r>
        <w:rPr>
          <w:rFonts w:ascii="Calibri" w:hAnsi="Calibri"/>
          <w:b/>
          <w:sz w:val="28"/>
          <w:szCs w:val="28"/>
        </w:rPr>
        <w:t xml:space="preserve"> </w:t>
      </w:r>
      <w:r w:rsidR="003E2BE2">
        <w:rPr>
          <w:rFonts w:ascii="Calibri" w:hAnsi="Calibri"/>
          <w:sz w:val="28"/>
          <w:szCs w:val="28"/>
        </w:rPr>
        <w:t>24</w:t>
      </w:r>
      <w:r>
        <w:rPr>
          <w:rFonts w:ascii="Calibri" w:hAnsi="Calibri"/>
          <w:sz w:val="28"/>
          <w:szCs w:val="28"/>
        </w:rPr>
        <w:t xml:space="preserve"> de </w:t>
      </w:r>
      <w:proofErr w:type="gramStart"/>
      <w:r>
        <w:rPr>
          <w:rFonts w:ascii="Calibri" w:hAnsi="Calibri"/>
          <w:sz w:val="28"/>
          <w:szCs w:val="28"/>
        </w:rPr>
        <w:t>Septiembre</w:t>
      </w:r>
      <w:proofErr w:type="gramEnd"/>
      <w:r>
        <w:rPr>
          <w:rFonts w:ascii="Calibri" w:hAnsi="Calibri"/>
          <w:sz w:val="28"/>
          <w:szCs w:val="28"/>
        </w:rPr>
        <w:t xml:space="preserve"> del 2020</w:t>
      </w:r>
    </w:p>
    <w:p w:rsidR="0070437E" w:rsidRDefault="0070437E"/>
    <w:p w:rsidR="0086455E" w:rsidRDefault="0086455E"/>
    <w:p w:rsidR="0086455E" w:rsidRDefault="0086455E"/>
    <w:p w:rsidR="0086455E" w:rsidRDefault="0086455E"/>
    <w:p w:rsidR="00863CE4" w:rsidRDefault="00863CE4"/>
    <w:p w:rsidR="00604C38" w:rsidRPr="00604C38" w:rsidRDefault="00604C38">
      <w:pPr>
        <w:rPr>
          <w:b/>
          <w:sz w:val="28"/>
        </w:rPr>
      </w:pPr>
      <w:r>
        <w:rPr>
          <w:rFonts w:ascii="Calibri" w:hAnsi="Calibri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1BF42FFB" wp14:editId="01E168FC">
            <wp:simplePos x="0" y="0"/>
            <wp:positionH relativeFrom="margin">
              <wp:posOffset>-810202</wp:posOffset>
            </wp:positionH>
            <wp:positionV relativeFrom="paragraph">
              <wp:posOffset>449464</wp:posOffset>
            </wp:positionV>
            <wp:extent cx="7300595" cy="5236845"/>
            <wp:effectExtent l="0" t="0" r="0" b="1905"/>
            <wp:wrapSquare wrapText="bothSides"/>
            <wp:docPr id="1" name="Imagen 1" descr="C:\Users\dell\AppData\Local\Microsoft\Windows\INetCache\Content.Word\uPu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uPuC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C38">
        <w:rPr>
          <w:b/>
          <w:sz w:val="28"/>
        </w:rPr>
        <w:t>Diagrama de flujo</w:t>
      </w:r>
    </w:p>
    <w:p w:rsidR="00604C38" w:rsidRDefault="00604C38">
      <w:pPr>
        <w:rPr>
          <w:b/>
          <w:sz w:val="24"/>
        </w:rPr>
      </w:pPr>
    </w:p>
    <w:p w:rsidR="0086455E" w:rsidRPr="0086455E" w:rsidRDefault="0086455E">
      <w:pPr>
        <w:rPr>
          <w:b/>
          <w:sz w:val="24"/>
        </w:rPr>
      </w:pPr>
    </w:p>
    <w:p w:rsidR="00604C38" w:rsidRDefault="00604C38">
      <w:pPr>
        <w:rPr>
          <w:b/>
          <w:sz w:val="28"/>
        </w:rPr>
      </w:pPr>
    </w:p>
    <w:p w:rsidR="00604C38" w:rsidRDefault="00604C38">
      <w:pPr>
        <w:rPr>
          <w:b/>
          <w:sz w:val="28"/>
        </w:rPr>
      </w:pPr>
    </w:p>
    <w:p w:rsidR="00604C38" w:rsidRDefault="00604C38">
      <w:pPr>
        <w:rPr>
          <w:b/>
          <w:sz w:val="28"/>
        </w:rPr>
      </w:pPr>
    </w:p>
    <w:p w:rsidR="00604C38" w:rsidRDefault="00604C38">
      <w:pPr>
        <w:rPr>
          <w:b/>
          <w:sz w:val="28"/>
        </w:rPr>
      </w:pPr>
    </w:p>
    <w:p w:rsidR="00116B75" w:rsidRPr="00604C38" w:rsidRDefault="00116B75">
      <w:pPr>
        <w:rPr>
          <w:b/>
          <w:sz w:val="28"/>
        </w:rPr>
      </w:pPr>
      <w:r w:rsidRPr="00604C38">
        <w:rPr>
          <w:b/>
          <w:sz w:val="28"/>
        </w:rPr>
        <w:t>Desarrollo</w:t>
      </w:r>
    </w:p>
    <w:p w:rsidR="00116B75" w:rsidRDefault="00116B75">
      <w:pPr>
        <w:rPr>
          <w:i/>
          <w:sz w:val="28"/>
        </w:rPr>
      </w:pPr>
      <w:r w:rsidRPr="00604C38">
        <w:rPr>
          <w:sz w:val="28"/>
        </w:rPr>
        <w:t>En la partida ganadora</w:t>
      </w:r>
      <w:r w:rsidR="00702DC8">
        <w:rPr>
          <w:sz w:val="28"/>
        </w:rPr>
        <w:t xml:space="preserve"> (</w:t>
      </w:r>
      <w:proofErr w:type="spellStart"/>
      <w:proofErr w:type="gramStart"/>
      <w:r w:rsidR="00702DC8">
        <w:rPr>
          <w:sz w:val="28"/>
        </w:rPr>
        <w:t>You</w:t>
      </w:r>
      <w:proofErr w:type="spellEnd"/>
      <w:r w:rsidR="00702DC8">
        <w:rPr>
          <w:sz w:val="28"/>
        </w:rPr>
        <w:t xml:space="preserve"> </w:t>
      </w:r>
      <w:proofErr w:type="spellStart"/>
      <w:r w:rsidR="00702DC8">
        <w:rPr>
          <w:sz w:val="28"/>
        </w:rPr>
        <w:t>win</w:t>
      </w:r>
      <w:proofErr w:type="spellEnd"/>
      <w:r w:rsidR="00702DC8">
        <w:rPr>
          <w:sz w:val="28"/>
        </w:rPr>
        <w:t>!</w:t>
      </w:r>
      <w:proofErr w:type="gramEnd"/>
      <w:r w:rsidR="00702DC8">
        <w:rPr>
          <w:sz w:val="28"/>
        </w:rPr>
        <w:t>)</w:t>
      </w:r>
      <w:r w:rsidRPr="00604C38">
        <w:rPr>
          <w:sz w:val="28"/>
        </w:rPr>
        <w:t xml:space="preserve"> el número secreto fue </w:t>
      </w:r>
      <w:r w:rsidRPr="00604C38">
        <w:rPr>
          <w:b/>
          <w:i/>
          <w:sz w:val="28"/>
        </w:rPr>
        <w:t>2107</w:t>
      </w:r>
      <w:r w:rsidRPr="00604C38">
        <w:rPr>
          <w:i/>
          <w:sz w:val="28"/>
        </w:rPr>
        <w:t xml:space="preserve">, </w:t>
      </w:r>
      <w:r w:rsidRPr="00604C38">
        <w:rPr>
          <w:sz w:val="28"/>
        </w:rPr>
        <w:t>mientras</w:t>
      </w:r>
      <w:r w:rsidRPr="00604C38">
        <w:rPr>
          <w:i/>
          <w:sz w:val="28"/>
        </w:rPr>
        <w:t xml:space="preserve"> </w:t>
      </w:r>
      <w:r w:rsidRPr="00604C38">
        <w:rPr>
          <w:sz w:val="28"/>
        </w:rPr>
        <w:t xml:space="preserve">que en la </w:t>
      </w:r>
      <w:r w:rsidR="00604C38" w:rsidRPr="00604C38">
        <w:rPr>
          <w:sz w:val="28"/>
        </w:rPr>
        <w:t xml:space="preserve">partida perdida </w:t>
      </w:r>
      <w:r w:rsidR="00702DC8">
        <w:rPr>
          <w:sz w:val="28"/>
        </w:rPr>
        <w:t>(</w:t>
      </w:r>
      <w:proofErr w:type="spellStart"/>
      <w:r w:rsidR="00702DC8">
        <w:rPr>
          <w:sz w:val="28"/>
        </w:rPr>
        <w:t>You</w:t>
      </w:r>
      <w:proofErr w:type="spellEnd"/>
      <w:r w:rsidR="00702DC8">
        <w:rPr>
          <w:sz w:val="28"/>
        </w:rPr>
        <w:t xml:space="preserve"> LOOSE!) </w:t>
      </w:r>
      <w:r w:rsidR="00604C38" w:rsidRPr="00604C38">
        <w:rPr>
          <w:sz w:val="28"/>
        </w:rPr>
        <w:t xml:space="preserve">se cambió el número secreto a </w:t>
      </w:r>
      <w:r w:rsidR="00604C38" w:rsidRPr="005623F1">
        <w:rPr>
          <w:b/>
          <w:i/>
          <w:sz w:val="28"/>
        </w:rPr>
        <w:t>5432</w:t>
      </w:r>
      <w:r w:rsidRPr="005623F1">
        <w:rPr>
          <w:sz w:val="28"/>
        </w:rPr>
        <w:t>.</w:t>
      </w:r>
      <w:bookmarkStart w:id="0" w:name="_GoBack"/>
      <w:bookmarkEnd w:id="0"/>
    </w:p>
    <w:p w:rsidR="00702DC8" w:rsidRPr="00702DC8" w:rsidRDefault="00702DC8" w:rsidP="00702DC8">
      <w:pPr>
        <w:jc w:val="center"/>
        <w:rPr>
          <w:sz w:val="28"/>
        </w:rPr>
      </w:pPr>
      <w:r w:rsidRPr="00702DC8">
        <w:rPr>
          <w:i/>
          <w:sz w:val="28"/>
        </w:rPr>
        <w:drawing>
          <wp:inline distT="0" distB="0" distL="0" distR="0" wp14:anchorId="0A83B242" wp14:editId="198A6E6A">
            <wp:extent cx="3048264" cy="3619814"/>
            <wp:effectExtent l="95250" t="76200" r="952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619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16B75" w:rsidRPr="00116B75" w:rsidRDefault="00116B75">
      <w:pPr>
        <w:rPr>
          <w:b/>
          <w:sz w:val="24"/>
        </w:rPr>
      </w:pPr>
    </w:p>
    <w:p w:rsidR="0086455E" w:rsidRPr="00604C38" w:rsidRDefault="0086455E">
      <w:pPr>
        <w:rPr>
          <w:b/>
          <w:sz w:val="28"/>
        </w:rPr>
      </w:pPr>
      <w:r w:rsidRPr="00604C38">
        <w:rPr>
          <w:b/>
          <w:sz w:val="28"/>
        </w:rPr>
        <w:t>Conclusión</w:t>
      </w:r>
    </w:p>
    <w:p w:rsidR="0086455E" w:rsidRPr="00604C38" w:rsidRDefault="0086455E">
      <w:pPr>
        <w:rPr>
          <w:sz w:val="28"/>
        </w:rPr>
      </w:pPr>
      <w:r w:rsidRPr="00604C38">
        <w:rPr>
          <w:sz w:val="28"/>
        </w:rPr>
        <w:t>En la realización de esta práctica pude familiarizarme con el uso de la tarjeta arduino 2560,</w:t>
      </w:r>
      <w:r w:rsidR="00863CE4" w:rsidRPr="00604C38">
        <w:rPr>
          <w:sz w:val="28"/>
        </w:rPr>
        <w:t xml:space="preserve"> a como configurarla para cargar los programas necesarios</w:t>
      </w:r>
      <w:r w:rsidRPr="00604C38">
        <w:rPr>
          <w:sz w:val="28"/>
        </w:rPr>
        <w:t xml:space="preserve"> y repasar elementos básicos de la materia OCLE</w:t>
      </w:r>
      <w:r w:rsidR="00863CE4" w:rsidRPr="00604C38">
        <w:rPr>
          <w:sz w:val="28"/>
        </w:rPr>
        <w:t>, así como el lenguaje de programación en ASM 80X86. No se presentaron dificultades, solo unas dudas que fueron atendidas por el docente.</w:t>
      </w:r>
    </w:p>
    <w:sectPr w:rsidR="0086455E" w:rsidRPr="00604C38" w:rsidSect="00591E9C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75" w:rsidRDefault="003C1D75" w:rsidP="00591E9C">
      <w:pPr>
        <w:spacing w:after="0" w:line="240" w:lineRule="auto"/>
      </w:pPr>
      <w:r>
        <w:separator/>
      </w:r>
    </w:p>
  </w:endnote>
  <w:endnote w:type="continuationSeparator" w:id="0">
    <w:p w:rsidR="003C1D75" w:rsidRDefault="003C1D75" w:rsidP="005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75" w:rsidRDefault="003C1D75" w:rsidP="00591E9C">
      <w:pPr>
        <w:spacing w:after="0" w:line="240" w:lineRule="auto"/>
      </w:pPr>
      <w:r>
        <w:separator/>
      </w:r>
    </w:p>
  </w:footnote>
  <w:footnote w:type="continuationSeparator" w:id="0">
    <w:p w:rsidR="003C1D75" w:rsidRDefault="003C1D75" w:rsidP="00591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9C" w:rsidRDefault="00591E9C">
    <w:pPr>
      <w:pStyle w:val="Encabezado"/>
      <w:rPr>
        <w:sz w:val="40"/>
        <w:szCs w:val="40"/>
        <w:lang w:eastAsia="es-MX"/>
      </w:rPr>
    </w:pPr>
    <w:r w:rsidRPr="00591E9C">
      <w:rPr>
        <w:rFonts w:cstheme="minorHAnsi"/>
        <w:color w:val="333333"/>
        <w:sz w:val="28"/>
      </w:rPr>
      <w:t>MICROPROCESADORES Y MICROCONTROLADORES</w:t>
    </w:r>
    <w:r w:rsidRPr="00591E9C">
      <w:rPr>
        <w:noProof/>
        <w:sz w:val="40"/>
        <w:szCs w:val="40"/>
        <w:lang w:eastAsia="es-MX"/>
      </w:rPr>
      <w:t xml:space="preserve"> </w:t>
    </w:r>
  </w:p>
  <w:p w:rsidR="00591E9C" w:rsidRPr="00591E9C" w:rsidRDefault="00591E9C">
    <w:pPr>
      <w:pStyle w:val="Encabezado"/>
      <w:rPr>
        <w:sz w:val="28"/>
        <w:szCs w:val="40"/>
        <w:lang w:eastAsia="es-MX"/>
      </w:rPr>
    </w:pPr>
    <w:r w:rsidRPr="00591E9C">
      <w:rPr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1F9CC47F" wp14:editId="5C2AFB3A">
          <wp:simplePos x="0" y="0"/>
          <wp:positionH relativeFrom="margin">
            <wp:posOffset>-482600</wp:posOffset>
          </wp:positionH>
          <wp:positionV relativeFrom="paragraph">
            <wp:posOffset>-344170</wp:posOffset>
          </wp:positionV>
          <wp:extent cx="516255" cy="703580"/>
          <wp:effectExtent l="0" t="0" r="0" b="1270"/>
          <wp:wrapTight wrapText="bothSides">
            <wp:wrapPolygon edited="0">
              <wp:start x="0" y="0"/>
              <wp:lineTo x="0" y="21054"/>
              <wp:lineTo x="20723" y="21054"/>
              <wp:lineTo x="20723" y="0"/>
              <wp:lineTo x="0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1E9C">
      <w:rPr>
        <w:sz w:val="28"/>
        <w:szCs w:val="40"/>
        <w:lang w:eastAsia="es-MX"/>
      </w:rPr>
      <w:t>LABORATORIO 2020-2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E"/>
    <w:rsid w:val="000266DE"/>
    <w:rsid w:val="000F0179"/>
    <w:rsid w:val="00116B75"/>
    <w:rsid w:val="00253627"/>
    <w:rsid w:val="003C1D75"/>
    <w:rsid w:val="003E2BE2"/>
    <w:rsid w:val="005623F1"/>
    <w:rsid w:val="00591E9C"/>
    <w:rsid w:val="00604C38"/>
    <w:rsid w:val="00702DC8"/>
    <w:rsid w:val="0070437E"/>
    <w:rsid w:val="00767267"/>
    <w:rsid w:val="00863CE4"/>
    <w:rsid w:val="008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009"/>
  <w15:chartTrackingRefBased/>
  <w15:docId w15:val="{11562C7C-EF68-4280-90BC-0D0B6F4D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55E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864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55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6455E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6455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6455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91E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E9C"/>
  </w:style>
  <w:style w:type="paragraph" w:styleId="Piedepgina">
    <w:name w:val="footer"/>
    <w:basedOn w:val="Normal"/>
    <w:link w:val="PiedepginaCar"/>
    <w:uiPriority w:val="99"/>
    <w:unhideWhenUsed/>
    <w:rsid w:val="00591E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2020-09-24T06:43:00Z</cp:lastPrinted>
  <dcterms:created xsi:type="dcterms:W3CDTF">2020-09-22T05:53:00Z</dcterms:created>
  <dcterms:modified xsi:type="dcterms:W3CDTF">2020-09-24T06:43:00Z</dcterms:modified>
</cp:coreProperties>
</file>