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EC" w:rsidRPr="002E243D" w:rsidRDefault="002E6EEC" w:rsidP="002E6EEC">
      <w:pPr>
        <w:jc w:val="center"/>
        <w:rPr>
          <w:b/>
          <w:sz w:val="40"/>
          <w:szCs w:val="40"/>
        </w:rPr>
      </w:pPr>
      <w:r w:rsidRPr="002E243D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1" locked="0" layoutInCell="1" allowOverlap="1" wp14:anchorId="5D40FE20" wp14:editId="2161FF2C">
            <wp:simplePos x="0" y="0"/>
            <wp:positionH relativeFrom="column">
              <wp:posOffset>-742315</wp:posOffset>
            </wp:positionH>
            <wp:positionV relativeFrom="paragraph">
              <wp:posOffset>-304800</wp:posOffset>
            </wp:positionV>
            <wp:extent cx="873125" cy="1189990"/>
            <wp:effectExtent l="19050" t="0" r="3175" b="0"/>
            <wp:wrapTight wrapText="bothSides">
              <wp:wrapPolygon edited="0">
                <wp:start x="-471" y="0"/>
                <wp:lineTo x="-471" y="21093"/>
                <wp:lineTo x="21679" y="21093"/>
                <wp:lineTo x="21679" y="0"/>
                <wp:lineTo x="-471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43D">
        <w:rPr>
          <w:rFonts w:cs="Arial"/>
          <w:b/>
          <w:sz w:val="40"/>
          <w:szCs w:val="40"/>
        </w:rPr>
        <w:t>UNIVERSID</w:t>
      </w:r>
      <w:r>
        <w:rPr>
          <w:rFonts w:cs="Arial"/>
          <w:b/>
          <w:sz w:val="40"/>
          <w:szCs w:val="40"/>
        </w:rPr>
        <w:t>AD AUTÓNOMA DE BAJA CALIFORNIA</w:t>
      </w:r>
      <w:r w:rsidRPr="002E243D">
        <w:rPr>
          <w:rFonts w:eastAsia="MS Gothic" w:hAnsi="MS Gothic" w:cs="MS Gothic"/>
          <w:b/>
          <w:sz w:val="40"/>
          <w:szCs w:val="40"/>
        </w:rPr>
        <w:t> </w:t>
      </w:r>
    </w:p>
    <w:p w:rsidR="002E6EEC" w:rsidRPr="002E243D" w:rsidRDefault="002E6EEC" w:rsidP="002E6EEC">
      <w:pPr>
        <w:pStyle w:val="Ttulo"/>
        <w:jc w:val="center"/>
        <w:rPr>
          <w:rFonts w:asciiTheme="minorHAnsi" w:hAnsiTheme="minorHAnsi" w:cs="Arial"/>
          <w:b/>
          <w:bCs/>
          <w:sz w:val="36"/>
          <w:szCs w:val="40"/>
        </w:rPr>
      </w:pPr>
      <w:r w:rsidRPr="002E243D">
        <w:rPr>
          <w:rFonts w:asciiTheme="minorHAnsi" w:hAnsiTheme="minorHAnsi" w:cs="Arial"/>
          <w:b/>
          <w:bCs/>
          <w:sz w:val="36"/>
          <w:szCs w:val="40"/>
        </w:rPr>
        <w:t>Facultad de Ciencias Químicas e Ingeniería</w:t>
      </w:r>
    </w:p>
    <w:p w:rsidR="002E6EEC" w:rsidRPr="002E243D" w:rsidRDefault="002E6EEC" w:rsidP="002E6EEC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2E6EEC" w:rsidRPr="002E243D" w:rsidRDefault="002E6EEC" w:rsidP="002E6EEC">
      <w:pPr>
        <w:pStyle w:val="Ttulo"/>
        <w:jc w:val="center"/>
        <w:rPr>
          <w:rFonts w:asciiTheme="minorHAnsi" w:hAnsiTheme="minorHAnsi" w:cs="Arial"/>
          <w:sz w:val="28"/>
          <w:szCs w:val="28"/>
        </w:rPr>
      </w:pPr>
    </w:p>
    <w:p w:rsidR="002E6EEC" w:rsidRPr="002E243D" w:rsidRDefault="002E6EEC" w:rsidP="002E6EEC">
      <w:pPr>
        <w:pStyle w:val="Ttulo"/>
        <w:rPr>
          <w:rFonts w:ascii="Calibri" w:hAnsi="Calibri" w:cs="Arial"/>
          <w:sz w:val="28"/>
          <w:szCs w:val="28"/>
        </w:rPr>
      </w:pPr>
    </w:p>
    <w:p w:rsidR="002E6EEC" w:rsidRPr="002E243D" w:rsidRDefault="002E6EEC" w:rsidP="002E6EEC">
      <w:pPr>
        <w:pStyle w:val="Ttulo"/>
        <w:rPr>
          <w:rFonts w:ascii="Calibri" w:hAnsi="Calibri" w:cs="Arial"/>
          <w:sz w:val="28"/>
          <w:szCs w:val="28"/>
        </w:rPr>
      </w:pPr>
    </w:p>
    <w:p w:rsidR="002E6EEC" w:rsidRDefault="002E6EEC" w:rsidP="002E6EEC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Theme="minorHAnsi" w:hAnsiTheme="minorHAnsi" w:cstheme="minorHAnsi"/>
          <w:b w:val="0"/>
          <w:color w:val="333333"/>
          <w:sz w:val="28"/>
        </w:rPr>
      </w:pPr>
      <w:r w:rsidRPr="002E243D">
        <w:rPr>
          <w:rFonts w:asciiTheme="minorHAnsi" w:hAnsiTheme="minorHAnsi" w:cs="Arial"/>
          <w:sz w:val="28"/>
          <w:szCs w:val="28"/>
        </w:rPr>
        <w:t xml:space="preserve">Materia: </w:t>
      </w:r>
      <w:r w:rsidRPr="0086455E">
        <w:rPr>
          <w:rFonts w:asciiTheme="minorHAnsi" w:hAnsiTheme="minorHAnsi" w:cstheme="minorHAnsi"/>
          <w:b w:val="0"/>
          <w:color w:val="333333"/>
          <w:sz w:val="28"/>
        </w:rPr>
        <w:t>Microprocesadores y Microcontroladores</w:t>
      </w:r>
    </w:p>
    <w:p w:rsidR="002E6EEC" w:rsidRPr="0086455E" w:rsidRDefault="002E6EEC" w:rsidP="002E6EEC">
      <w:pPr>
        <w:pStyle w:val="Ttulo1"/>
        <w:shd w:val="clear" w:color="auto" w:fill="FFFFFF"/>
        <w:spacing w:before="150" w:beforeAutospacing="0" w:after="150" w:afterAutospacing="0" w:line="600" w:lineRule="atLeast"/>
        <w:jc w:val="center"/>
        <w:rPr>
          <w:rFonts w:ascii="Helvetica" w:hAnsi="Helvetica" w:cs="Helvetica"/>
          <w:color w:val="333333"/>
        </w:rPr>
      </w:pPr>
    </w:p>
    <w:p w:rsidR="002E6EEC" w:rsidRDefault="002E6EEC" w:rsidP="002E6EEC">
      <w:pPr>
        <w:pStyle w:val="Default"/>
      </w:pPr>
    </w:p>
    <w:p w:rsidR="002E6EEC" w:rsidRDefault="002E6EEC" w:rsidP="002E6EEC">
      <w:pPr>
        <w:pStyle w:val="Default"/>
        <w:jc w:val="center"/>
        <w:rPr>
          <w:rFonts w:ascii="Calibri" w:hAnsi="Calibri"/>
          <w:b/>
          <w:bCs/>
          <w:sz w:val="28"/>
          <w:szCs w:val="28"/>
        </w:rPr>
      </w:pPr>
      <w:r w:rsidRPr="002E243D">
        <w:rPr>
          <w:rFonts w:ascii="Calibri" w:hAnsi="Calibri"/>
          <w:b/>
          <w:sz w:val="28"/>
          <w:szCs w:val="28"/>
        </w:rPr>
        <w:t xml:space="preserve">Practica </w:t>
      </w:r>
      <w:r>
        <w:rPr>
          <w:rFonts w:ascii="Calibri" w:hAnsi="Calibri"/>
          <w:b/>
          <w:sz w:val="28"/>
          <w:szCs w:val="28"/>
        </w:rPr>
        <w:t>2</w:t>
      </w:r>
      <w:r w:rsidRPr="002E243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Introducción al intérprete 80X86 sobre la plataforma T-</w:t>
      </w:r>
      <w:proofErr w:type="spellStart"/>
      <w:r>
        <w:rPr>
          <w:rFonts w:ascii="Calibri" w:hAnsi="Calibri"/>
          <w:sz w:val="28"/>
          <w:szCs w:val="28"/>
        </w:rPr>
        <w:t>Juino</w:t>
      </w:r>
      <w:proofErr w:type="spellEnd"/>
    </w:p>
    <w:p w:rsidR="002E6EEC" w:rsidRDefault="002E6EEC" w:rsidP="002E6EE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2E6EEC" w:rsidRDefault="002E6EEC" w:rsidP="002E6EE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2E6EEC" w:rsidRDefault="002E6EEC" w:rsidP="002E6EEC">
      <w:pPr>
        <w:pStyle w:val="Default"/>
        <w:jc w:val="center"/>
        <w:rPr>
          <w:rFonts w:ascii="Calibri" w:hAnsi="Calibri"/>
          <w:sz w:val="28"/>
          <w:szCs w:val="28"/>
        </w:rPr>
      </w:pPr>
    </w:p>
    <w:p w:rsidR="002E6EEC" w:rsidRPr="002E6EEC" w:rsidRDefault="002E6EEC" w:rsidP="002E6EEC">
      <w:pPr>
        <w:pStyle w:val="Default"/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>Docente:</w:t>
      </w:r>
    </w:p>
    <w:p w:rsidR="002E6EEC" w:rsidRDefault="002E6EEC" w:rsidP="002E6EEC">
      <w:pPr>
        <w:jc w:val="center"/>
        <w:rPr>
          <w:rFonts w:ascii="Calibri" w:hAnsi="Calibri"/>
          <w:sz w:val="28"/>
          <w:szCs w:val="28"/>
        </w:rPr>
      </w:pPr>
      <w:proofErr w:type="spellStart"/>
      <w:r w:rsidRPr="002E6EEC">
        <w:rPr>
          <w:rFonts w:ascii="Calibri" w:hAnsi="Calibri"/>
          <w:sz w:val="28"/>
          <w:szCs w:val="28"/>
        </w:rPr>
        <w:t>Garcia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Lopez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Jesus</w:t>
      </w:r>
      <w:proofErr w:type="spellEnd"/>
      <w:r w:rsidRPr="002E6EEC">
        <w:rPr>
          <w:rFonts w:ascii="Calibri" w:hAnsi="Calibri"/>
          <w:sz w:val="28"/>
          <w:szCs w:val="28"/>
        </w:rPr>
        <w:t xml:space="preserve"> </w:t>
      </w:r>
      <w:proofErr w:type="spellStart"/>
      <w:r w:rsidRPr="002E6EEC">
        <w:rPr>
          <w:rFonts w:ascii="Calibri" w:hAnsi="Calibri"/>
          <w:sz w:val="28"/>
          <w:szCs w:val="28"/>
        </w:rPr>
        <w:t>Adan</w:t>
      </w:r>
      <w:proofErr w:type="spellEnd"/>
    </w:p>
    <w:p w:rsidR="002E6EEC" w:rsidRDefault="002E6EEC" w:rsidP="002E6EEC">
      <w:pPr>
        <w:jc w:val="center"/>
        <w:rPr>
          <w:rFonts w:ascii="Calibri" w:hAnsi="Calibri"/>
          <w:sz w:val="28"/>
          <w:szCs w:val="28"/>
        </w:rPr>
      </w:pPr>
    </w:p>
    <w:p w:rsidR="002E6EEC" w:rsidRPr="002E6EEC" w:rsidRDefault="002E6EEC" w:rsidP="002E6EEC">
      <w:pPr>
        <w:jc w:val="center"/>
        <w:rPr>
          <w:rFonts w:ascii="Calibri" w:hAnsi="Calibri"/>
          <w:sz w:val="28"/>
          <w:szCs w:val="28"/>
        </w:rPr>
      </w:pPr>
    </w:p>
    <w:p w:rsidR="002E6EEC" w:rsidRPr="002E6EEC" w:rsidRDefault="002E6EEC" w:rsidP="002E6EEC">
      <w:pPr>
        <w:jc w:val="center"/>
        <w:rPr>
          <w:rFonts w:ascii="Calibri" w:hAnsi="Calibri"/>
          <w:b/>
          <w:sz w:val="28"/>
          <w:szCs w:val="28"/>
        </w:rPr>
      </w:pPr>
      <w:r w:rsidRPr="002E6EEC">
        <w:rPr>
          <w:rFonts w:ascii="Calibri" w:hAnsi="Calibri"/>
          <w:b/>
          <w:sz w:val="28"/>
          <w:szCs w:val="28"/>
        </w:rPr>
        <w:t xml:space="preserve">Alumno: </w:t>
      </w:r>
    </w:p>
    <w:p w:rsidR="002E6EEC" w:rsidRDefault="002E6EEC" w:rsidP="002E6EEC">
      <w:pPr>
        <w:jc w:val="center"/>
        <w:rPr>
          <w:rFonts w:ascii="Calibri" w:hAnsi="Calibri"/>
          <w:sz w:val="28"/>
          <w:szCs w:val="28"/>
        </w:rPr>
      </w:pPr>
      <w:r w:rsidRPr="002E243D">
        <w:rPr>
          <w:rFonts w:ascii="Calibri" w:hAnsi="Calibri"/>
          <w:sz w:val="28"/>
          <w:szCs w:val="28"/>
        </w:rPr>
        <w:t>Morales Rosales Iván A.</w:t>
      </w:r>
      <w:r>
        <w:rPr>
          <w:rFonts w:ascii="Calibri" w:hAnsi="Calibri"/>
          <w:sz w:val="28"/>
          <w:szCs w:val="28"/>
        </w:rPr>
        <w:t xml:space="preserve">  </w:t>
      </w:r>
      <w:r w:rsidRPr="002E243D">
        <w:rPr>
          <w:rFonts w:ascii="Calibri" w:hAnsi="Calibri"/>
          <w:sz w:val="28"/>
          <w:szCs w:val="28"/>
        </w:rPr>
        <w:t>1231098</w:t>
      </w:r>
      <w:r>
        <w:rPr>
          <w:rFonts w:ascii="Calibri" w:hAnsi="Calibri"/>
          <w:sz w:val="28"/>
          <w:szCs w:val="28"/>
        </w:rPr>
        <w:t xml:space="preserve">     </w:t>
      </w: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Default="002E6EEC" w:rsidP="002E6EEC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4"/>
          <w:szCs w:val="24"/>
        </w:rPr>
      </w:pPr>
    </w:p>
    <w:p w:rsidR="002E6EEC" w:rsidRPr="009461BB" w:rsidRDefault="002E6EEC" w:rsidP="002E6EE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87689E" w:rsidRPr="009461BB" w:rsidRDefault="0087689E" w:rsidP="002E6E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 w:rsidRPr="009461BB">
        <w:rPr>
          <w:rFonts w:cstheme="minorHAnsi"/>
          <w:b/>
          <w:sz w:val="28"/>
          <w:szCs w:val="24"/>
        </w:rPr>
        <w:t>Teoría:</w:t>
      </w:r>
    </w:p>
    <w:p w:rsidR="0087689E" w:rsidRPr="009461BB" w:rsidRDefault="0087689E" w:rsidP="002E6E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E18D7" w:rsidRPr="009461BB" w:rsidRDefault="00DE18D7" w:rsidP="002E6EE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461BB">
        <w:rPr>
          <w:rFonts w:cstheme="minorHAnsi"/>
          <w:color w:val="333333"/>
          <w:sz w:val="24"/>
          <w:szCs w:val="24"/>
          <w:shd w:val="clear" w:color="auto" w:fill="FFFFFF"/>
        </w:rPr>
        <w:t>La programación en C y ensamblador es muy estrecha. Las ventajas de programar en C lo mismo que antes se programaba en ensamblador son: portabilidad y legibilidad a través de un código bien estructurado. Sin embargo, las partes del sistema en las que es necesario trabajar con características específicas del hardware no pueden ser escritas en C.</w:t>
      </w:r>
      <w:r w:rsidRPr="009461BB">
        <w:rPr>
          <w:rFonts w:cstheme="minorHAnsi"/>
          <w:color w:val="333333"/>
          <w:sz w:val="24"/>
          <w:szCs w:val="24"/>
        </w:rPr>
        <w:t xml:space="preserve"> </w:t>
      </w:r>
      <w:r w:rsidRPr="009461BB">
        <w:rPr>
          <w:rFonts w:cstheme="minorHAnsi"/>
          <w:color w:val="333333"/>
          <w:sz w:val="24"/>
          <w:szCs w:val="24"/>
          <w:shd w:val="clear" w:color="auto" w:fill="FFFFFF"/>
        </w:rPr>
        <w:t>En general hay dos estrategias para mezclar código en C con código en ensamblador. La primera consiste en compilar archivos escritos en C y ensamblar otros escritos en código de ensamblador para luego enlazarlos todos juntos. La segunda se trata de embeber código escrito en ensamblador dentro de código escrito en C a través de algún mecanismo que ofrezca el compilador usado. En este artículo se tratará sólo la primera estrategia.</w:t>
      </w:r>
    </w:p>
    <w:p w:rsidR="00DE18D7" w:rsidRPr="009461BB" w:rsidRDefault="00DE18D7" w:rsidP="002E6EE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E18D7" w:rsidRPr="009461BB" w:rsidRDefault="00DE18D7" w:rsidP="002E6EE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DE18D7" w:rsidRPr="009461BB" w:rsidRDefault="00DE18D7" w:rsidP="00DE18D7">
      <w:pPr>
        <w:pStyle w:val="Default"/>
        <w:rPr>
          <w:rFonts w:asciiTheme="minorHAnsi" w:hAnsiTheme="minorHAnsi" w:cstheme="minorHAnsi"/>
        </w:rPr>
      </w:pPr>
      <w:r w:rsidRPr="009461BB">
        <w:rPr>
          <w:rFonts w:asciiTheme="minorHAnsi" w:hAnsiTheme="minorHAnsi" w:cstheme="minorHAnsi"/>
          <w:color w:val="333333"/>
          <w:shd w:val="clear" w:color="auto" w:fill="FFFFFF"/>
        </w:rPr>
        <w:t>Se utiliza la palabra</w:t>
      </w:r>
      <w:r w:rsidR="00425E62" w:rsidRPr="009461BB">
        <w:rPr>
          <w:rFonts w:asciiTheme="minorHAnsi" w:hAnsiTheme="minorHAnsi" w:cstheme="minorHAnsi"/>
          <w:color w:val="333333"/>
          <w:shd w:val="clear" w:color="auto" w:fill="FFFFFF"/>
        </w:rPr>
        <w:t xml:space="preserve"> reservada</w:t>
      </w:r>
      <w:r w:rsidRPr="009461BB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9461B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extern </w:t>
      </w:r>
      <w:r w:rsidRPr="009461BB">
        <w:rPr>
          <w:rFonts w:asciiTheme="minorHAnsi" w:hAnsiTheme="minorHAnsi" w:cstheme="minorHAnsi"/>
          <w:color w:val="333333"/>
          <w:shd w:val="clear" w:color="auto" w:fill="FFFFFF"/>
        </w:rPr>
        <w:t xml:space="preserve">que </w:t>
      </w:r>
      <w:r w:rsidRPr="009461BB">
        <w:rPr>
          <w:rFonts w:asciiTheme="minorHAnsi" w:hAnsiTheme="minorHAnsi" w:cstheme="minorHAnsi"/>
        </w:rPr>
        <w:t>indica al ensamblador que el elemento a llamar, sea un dato o procedimiento se encuentra en otro programa.</w:t>
      </w:r>
    </w:p>
    <w:p w:rsidR="00DE18D7" w:rsidRPr="009461BB" w:rsidRDefault="00DE18D7" w:rsidP="00DE18D7">
      <w:pPr>
        <w:pStyle w:val="Default"/>
        <w:rPr>
          <w:rFonts w:asciiTheme="minorHAnsi" w:hAnsiTheme="minorHAnsi" w:cstheme="minorHAnsi"/>
        </w:rPr>
      </w:pPr>
    </w:p>
    <w:p w:rsidR="00DE18D7" w:rsidRPr="009461BB" w:rsidRDefault="00425E62" w:rsidP="00DE18D7">
      <w:pPr>
        <w:pStyle w:val="Default"/>
        <w:rPr>
          <w:rFonts w:asciiTheme="minorHAnsi" w:hAnsiTheme="minorHAnsi" w:cstheme="minorHAnsi"/>
        </w:rPr>
      </w:pPr>
      <w:r w:rsidRPr="009461BB">
        <w:rPr>
          <w:rFonts w:asciiTheme="minorHAnsi" w:hAnsiTheme="minorHAnsi" w:cstheme="minorHAnsi"/>
          <w:color w:val="333333"/>
          <w:shd w:val="clear" w:color="auto" w:fill="FFFFFF"/>
        </w:rPr>
        <w:t xml:space="preserve">Se utiliza la palabra reservada </w:t>
      </w:r>
      <w:r w:rsidRPr="009461BB">
        <w:rPr>
          <w:rFonts w:asciiTheme="minorHAnsi" w:hAnsiTheme="minorHAnsi" w:cstheme="minorHAnsi"/>
          <w:b/>
          <w:color w:val="333333"/>
          <w:shd w:val="clear" w:color="auto" w:fill="FFFFFF"/>
        </w:rPr>
        <w:t>public</w:t>
      </w:r>
      <w:bookmarkStart w:id="0" w:name="_GoBack"/>
      <w:bookmarkEnd w:id="0"/>
      <w:r w:rsidRPr="009461BB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9461BB">
        <w:rPr>
          <w:rFonts w:asciiTheme="minorHAnsi" w:hAnsiTheme="minorHAnsi" w:cstheme="minorHAnsi"/>
          <w:color w:val="333333"/>
          <w:shd w:val="clear" w:color="auto" w:fill="FFFFFF"/>
        </w:rPr>
        <w:t>que</w:t>
      </w:r>
      <w:r w:rsidRPr="009461BB">
        <w:rPr>
          <w:rFonts w:asciiTheme="minorHAnsi" w:hAnsiTheme="minorHAnsi" w:cstheme="minorHAnsi"/>
        </w:rPr>
        <w:t xml:space="preserve"> i</w:t>
      </w:r>
      <w:r w:rsidR="00DE18D7" w:rsidRPr="009461BB">
        <w:rPr>
          <w:rFonts w:asciiTheme="minorHAnsi" w:hAnsiTheme="minorHAnsi" w:cstheme="minorHAnsi"/>
        </w:rPr>
        <w:t xml:space="preserve">ndica a ensamblador que el procedimiento a usar por ensamblador estará disponible para otros programas o módulos. </w:t>
      </w:r>
    </w:p>
    <w:p w:rsidR="00DE18D7" w:rsidRPr="009461BB" w:rsidRDefault="00DE18D7" w:rsidP="00DE18D7">
      <w:pPr>
        <w:pStyle w:val="Default"/>
        <w:rPr>
          <w:rFonts w:asciiTheme="minorHAnsi" w:hAnsiTheme="minorHAnsi" w:cstheme="minorHAnsi"/>
        </w:rPr>
      </w:pPr>
      <w:r w:rsidRPr="009461BB">
        <w:rPr>
          <w:rFonts w:asciiTheme="minorHAnsi" w:hAnsiTheme="minorHAnsi" w:cstheme="minorHAnsi"/>
        </w:rPr>
        <w:t xml:space="preserve"> </w:t>
      </w:r>
    </w:p>
    <w:p w:rsidR="0087689E" w:rsidRPr="009461BB" w:rsidRDefault="0087689E" w:rsidP="002E6EEC">
      <w:pPr>
        <w:rPr>
          <w:rFonts w:cstheme="minorHAnsi"/>
          <w:sz w:val="28"/>
          <w:szCs w:val="24"/>
        </w:rPr>
      </w:pPr>
    </w:p>
    <w:p w:rsidR="0087689E" w:rsidRDefault="0087689E" w:rsidP="002E6EEC">
      <w:pPr>
        <w:rPr>
          <w:rFonts w:cstheme="minorHAnsi"/>
          <w:b/>
          <w:sz w:val="28"/>
          <w:szCs w:val="24"/>
        </w:rPr>
      </w:pPr>
      <w:r w:rsidRPr="009461BB">
        <w:rPr>
          <w:rFonts w:cstheme="minorHAnsi"/>
          <w:b/>
          <w:sz w:val="28"/>
          <w:szCs w:val="24"/>
        </w:rPr>
        <w:t xml:space="preserve">Conclusión: </w:t>
      </w:r>
    </w:p>
    <w:p w:rsidR="009461BB" w:rsidRDefault="009461BB" w:rsidP="002E6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lenguaje C es reconocido como apropiado para la programación de sistemas. Aun así, a veces es necesario acceder a un nivel más bajo para realizar modificaciones que con lenguaje de alto nivel sería tedioso o acceder a programas de memoria. Es por eso que se utiliza ensamblador y C.</w:t>
      </w:r>
    </w:p>
    <w:p w:rsidR="003834B9" w:rsidRPr="009461BB" w:rsidRDefault="003834B9" w:rsidP="002E6EEC">
      <w:pPr>
        <w:rPr>
          <w:rFonts w:cstheme="minorHAnsi"/>
          <w:sz w:val="24"/>
          <w:szCs w:val="24"/>
        </w:rPr>
      </w:pPr>
    </w:p>
    <w:p w:rsidR="00C049B3" w:rsidRPr="009461BB" w:rsidRDefault="00C049B3" w:rsidP="002E6EEC">
      <w:pPr>
        <w:rPr>
          <w:rFonts w:cstheme="minorHAnsi"/>
          <w:b/>
          <w:color w:val="333333"/>
          <w:sz w:val="28"/>
          <w:szCs w:val="24"/>
          <w:shd w:val="clear" w:color="auto" w:fill="FFFFFF"/>
        </w:rPr>
      </w:pPr>
      <w:r w:rsidRPr="009461BB">
        <w:rPr>
          <w:rFonts w:cstheme="minorHAnsi"/>
          <w:b/>
          <w:color w:val="333333"/>
          <w:sz w:val="28"/>
          <w:szCs w:val="24"/>
          <w:shd w:val="clear" w:color="auto" w:fill="FFFFFF"/>
        </w:rPr>
        <w:t>Bibliografía:</w:t>
      </w:r>
    </w:p>
    <w:p w:rsidR="00C049B3" w:rsidRPr="009461BB" w:rsidRDefault="001A2E6D" w:rsidP="002E6EEC">
      <w:pPr>
        <w:rPr>
          <w:rFonts w:ascii="HelveticaNeue" w:hAnsi="HelveticaNeue" w:cs="HelveticaNeue"/>
          <w:b/>
          <w:sz w:val="26"/>
          <w:szCs w:val="24"/>
        </w:rPr>
      </w:pPr>
      <w:hyperlink r:id="rId7" w:history="1">
        <w:r w:rsidR="00C049B3" w:rsidRPr="009461BB">
          <w:rPr>
            <w:sz w:val="24"/>
          </w:rPr>
          <w:t xml:space="preserve">Mezclando C con Assembly. Programación Bizarra . Junio 14 del 2006. </w:t>
        </w:r>
        <w:r w:rsidR="00C049B3" w:rsidRPr="009461BB">
          <w:rPr>
            <w:rStyle w:val="Hipervnculo"/>
            <w:sz w:val="24"/>
          </w:rPr>
          <w:t>http://programacionbizarra.blogspot.com/2006/06/cmo-mezclar-c-con-cdigo-de-ensamblador.html</w:t>
        </w:r>
      </w:hyperlink>
    </w:p>
    <w:p w:rsidR="0087689E" w:rsidRPr="009461BB" w:rsidRDefault="0087689E" w:rsidP="002E6EEC">
      <w:pPr>
        <w:rPr>
          <w:b/>
          <w:sz w:val="24"/>
        </w:rPr>
      </w:pPr>
    </w:p>
    <w:p w:rsidR="00C049B3" w:rsidRPr="009461BB" w:rsidRDefault="00C049B3" w:rsidP="002E6EEC">
      <w:pPr>
        <w:rPr>
          <w:sz w:val="24"/>
        </w:rPr>
      </w:pPr>
      <w:r w:rsidRPr="009461BB">
        <w:rPr>
          <w:sz w:val="24"/>
        </w:rPr>
        <w:t xml:space="preserve">El ensamblador y lenguaje C. </w:t>
      </w:r>
      <w:hyperlink r:id="rId8" w:history="1">
        <w:r w:rsidRPr="009461BB">
          <w:rPr>
            <w:rStyle w:val="Hipervnculo"/>
            <w:sz w:val="24"/>
          </w:rPr>
          <w:t>http://galia.fc.uaslp.mx/~cantocar/ARQUI_COM_II/LIBRO%20IBM-PC/13.htm</w:t>
        </w:r>
      </w:hyperlink>
    </w:p>
    <w:sectPr w:rsidR="00C049B3" w:rsidRPr="009461BB" w:rsidSect="005305F2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E6D" w:rsidRDefault="001A2E6D" w:rsidP="005305F2">
      <w:pPr>
        <w:spacing w:after="0" w:line="240" w:lineRule="auto"/>
      </w:pPr>
      <w:r>
        <w:separator/>
      </w:r>
    </w:p>
  </w:endnote>
  <w:endnote w:type="continuationSeparator" w:id="0">
    <w:p w:rsidR="001A2E6D" w:rsidRDefault="001A2E6D" w:rsidP="005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E6D" w:rsidRDefault="001A2E6D" w:rsidP="005305F2">
      <w:pPr>
        <w:spacing w:after="0" w:line="240" w:lineRule="auto"/>
      </w:pPr>
      <w:r>
        <w:separator/>
      </w:r>
    </w:p>
  </w:footnote>
  <w:footnote w:type="continuationSeparator" w:id="0">
    <w:p w:rsidR="001A2E6D" w:rsidRDefault="001A2E6D" w:rsidP="005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5F2" w:rsidRDefault="005305F2" w:rsidP="005305F2">
    <w:pPr>
      <w:pStyle w:val="Encabezado"/>
      <w:rPr>
        <w:sz w:val="40"/>
        <w:szCs w:val="40"/>
        <w:lang w:eastAsia="es-MX"/>
      </w:rPr>
    </w:pPr>
    <w:r w:rsidRPr="00591E9C">
      <w:rPr>
        <w:rFonts w:cstheme="minorHAnsi"/>
        <w:color w:val="333333"/>
        <w:sz w:val="28"/>
      </w:rPr>
      <w:t>MICROPROCESADORES Y MICROCONTROLADORES</w:t>
    </w:r>
    <w:r w:rsidRPr="00591E9C">
      <w:rPr>
        <w:noProof/>
        <w:sz w:val="40"/>
        <w:szCs w:val="40"/>
        <w:lang w:eastAsia="es-MX"/>
      </w:rPr>
      <w:t xml:space="preserve"> </w:t>
    </w:r>
  </w:p>
  <w:p w:rsidR="005305F2" w:rsidRPr="00591E9C" w:rsidRDefault="005305F2" w:rsidP="005305F2">
    <w:pPr>
      <w:pStyle w:val="Encabezado"/>
      <w:rPr>
        <w:sz w:val="28"/>
        <w:szCs w:val="40"/>
        <w:lang w:eastAsia="es-MX"/>
      </w:rPr>
    </w:pPr>
    <w:r w:rsidRPr="00591E9C">
      <w:rPr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B3D57AA" wp14:editId="7B58FEC7">
          <wp:simplePos x="0" y="0"/>
          <wp:positionH relativeFrom="margin">
            <wp:posOffset>-482600</wp:posOffset>
          </wp:positionH>
          <wp:positionV relativeFrom="paragraph">
            <wp:posOffset>-344170</wp:posOffset>
          </wp:positionV>
          <wp:extent cx="516255" cy="703580"/>
          <wp:effectExtent l="0" t="0" r="0" b="1270"/>
          <wp:wrapTight wrapText="bothSides">
            <wp:wrapPolygon edited="0">
              <wp:start x="0" y="0"/>
              <wp:lineTo x="0" y="21054"/>
              <wp:lineTo x="20723" y="21054"/>
              <wp:lineTo x="20723" y="0"/>
              <wp:lineTo x="0" y="0"/>
            </wp:wrapPolygon>
          </wp:wrapTight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1E9C">
      <w:rPr>
        <w:sz w:val="28"/>
        <w:szCs w:val="40"/>
        <w:lang w:eastAsia="es-MX"/>
      </w:rPr>
      <w:t>LABORATORIO 2020-2</w:t>
    </w:r>
  </w:p>
  <w:p w:rsidR="005305F2" w:rsidRDefault="005305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A6"/>
    <w:rsid w:val="000411AA"/>
    <w:rsid w:val="001A2E6D"/>
    <w:rsid w:val="002E6EEC"/>
    <w:rsid w:val="003834B9"/>
    <w:rsid w:val="003A102A"/>
    <w:rsid w:val="00425E62"/>
    <w:rsid w:val="005305F2"/>
    <w:rsid w:val="0087689E"/>
    <w:rsid w:val="009461BB"/>
    <w:rsid w:val="00C049B3"/>
    <w:rsid w:val="00C312A6"/>
    <w:rsid w:val="00D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0045E-5558-498C-8681-222DFB9F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6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EE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Default">
    <w:name w:val="Default"/>
    <w:rsid w:val="002E6E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2E6EEC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E6EE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C049B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0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5F2"/>
  </w:style>
  <w:style w:type="paragraph" w:styleId="Piedepgina">
    <w:name w:val="footer"/>
    <w:basedOn w:val="Normal"/>
    <w:link w:val="PiedepginaCar"/>
    <w:uiPriority w:val="99"/>
    <w:unhideWhenUsed/>
    <w:rsid w:val="00530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ia.fc.uaslp.mx/~cantocar/ARQUI_COM_II/LIBRO%20IBM-PC/1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gramacionbizarra.blogspot.com/2006/06/cmo-mezclar-c-con-cdigo-de-ensamblad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2020-02-17T22:05:00Z</dcterms:created>
  <dcterms:modified xsi:type="dcterms:W3CDTF">2020-09-27T19:33:00Z</dcterms:modified>
</cp:coreProperties>
</file>