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DA" w:rsidRDefault="00BD78DA" w:rsidP="00BD78DA">
      <w:pPr>
        <w:pStyle w:val="Default"/>
      </w:pPr>
    </w:p>
    <w:p w:rsidR="00BD78DA" w:rsidRPr="002E243D" w:rsidRDefault="00BD78DA" w:rsidP="00BD78DA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3B732DF5" wp14:editId="4CB6D72F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BD78DA" w:rsidRPr="0086455E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BD78DA" w:rsidRDefault="00BD78DA" w:rsidP="00BD78DA">
      <w:pPr>
        <w:pStyle w:val="Default"/>
      </w:pPr>
    </w:p>
    <w:p w:rsidR="00BD78DA" w:rsidRPr="00944CD0" w:rsidRDefault="00BD78DA" w:rsidP="00944CD0">
      <w:pPr>
        <w:pStyle w:val="Default"/>
        <w:jc w:val="center"/>
        <w:rPr>
          <w:rFonts w:asciiTheme="minorHAnsi" w:hAnsiTheme="minorHAnsi" w:cstheme="minorHAnsi"/>
          <w:sz w:val="28"/>
        </w:rPr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 w:rsidR="00794742">
        <w:rPr>
          <w:rFonts w:ascii="Calibri" w:hAnsi="Calibri"/>
          <w:b/>
          <w:sz w:val="28"/>
          <w:szCs w:val="28"/>
        </w:rPr>
        <w:t>7</w:t>
      </w:r>
      <w:r w:rsidR="00944CD0">
        <w:rPr>
          <w:rFonts w:ascii="Calibri" w:hAnsi="Calibri"/>
          <w:b/>
          <w:sz w:val="28"/>
          <w:szCs w:val="28"/>
        </w:rPr>
        <w:t xml:space="preserve"> </w:t>
      </w:r>
      <w:r w:rsidR="00944CD0" w:rsidRPr="00944CD0">
        <w:rPr>
          <w:rFonts w:asciiTheme="minorHAnsi" w:hAnsiTheme="minorHAnsi" w:cstheme="minorHAnsi"/>
          <w:sz w:val="28"/>
        </w:rPr>
        <w:t>Manejo de la sección de E/S del microcontrolador ATmega1280/2560</w:t>
      </w:r>
    </w:p>
    <w:p w:rsidR="00BD78DA" w:rsidRDefault="00BD78DA" w:rsidP="00BD78DA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F00C0A" w:rsidRDefault="00F00C0A" w:rsidP="00F00C0A">
      <w:pPr>
        <w:pStyle w:val="Default"/>
        <w:rPr>
          <w:rFonts w:ascii="Calibri" w:hAnsi="Calibri" w:cstheme="minorBidi"/>
          <w:color w:val="auto"/>
          <w:sz w:val="28"/>
          <w:szCs w:val="28"/>
        </w:rPr>
      </w:pPr>
    </w:p>
    <w:p w:rsidR="00794742" w:rsidRDefault="00794742" w:rsidP="00F00C0A">
      <w:pPr>
        <w:pStyle w:val="Default"/>
        <w:rPr>
          <w:rFonts w:ascii="Calibri" w:hAnsi="Calibri" w:cstheme="minorBidi"/>
          <w:color w:val="auto"/>
          <w:sz w:val="28"/>
          <w:szCs w:val="28"/>
        </w:rPr>
      </w:pPr>
    </w:p>
    <w:p w:rsidR="00794742" w:rsidRDefault="00794742" w:rsidP="00F00C0A">
      <w:pPr>
        <w:pStyle w:val="Default"/>
      </w:pPr>
    </w:p>
    <w:p w:rsidR="00C748E4" w:rsidRDefault="00C748E4" w:rsidP="00F00C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C748E4">
        <w:rPr>
          <w:b/>
        </w:rPr>
        <w:lastRenderedPageBreak/>
        <w:t xml:space="preserve">Teoría </w:t>
      </w:r>
    </w:p>
    <w:p w:rsidR="00944CD0" w:rsidRDefault="00944CD0" w:rsidP="00944CD0"/>
    <w:p w:rsidR="00944CD0" w:rsidRPr="00944CD0" w:rsidRDefault="00944CD0" w:rsidP="00944CD0">
      <w:pPr>
        <w:rPr>
          <w:b/>
          <w:sz w:val="23"/>
          <w:szCs w:val="23"/>
        </w:rPr>
      </w:pPr>
      <w:r>
        <w:t xml:space="preserve"> </w:t>
      </w:r>
      <w:r w:rsidRPr="00944CD0">
        <w:rPr>
          <w:b/>
          <w:sz w:val="23"/>
          <w:szCs w:val="23"/>
        </w:rPr>
        <w:t xml:space="preserve">1) Investigación a cerca de ensamblador en línea y fuera de línea para </w:t>
      </w:r>
    </w:p>
    <w:p w:rsidR="00944CD0" w:rsidRDefault="00944CD0" w:rsidP="00944CD0">
      <w:pPr>
        <w:rPr>
          <w:b/>
          <w:sz w:val="23"/>
          <w:szCs w:val="23"/>
        </w:rPr>
      </w:pPr>
      <w:r w:rsidRPr="00944CD0">
        <w:rPr>
          <w:b/>
          <w:sz w:val="23"/>
          <w:szCs w:val="23"/>
        </w:rPr>
        <w:t xml:space="preserve">AVR-GCC. </w:t>
      </w:r>
    </w:p>
    <w:p w:rsidR="00830082" w:rsidRPr="00830082" w:rsidRDefault="00830082" w:rsidP="00830082">
      <w:pPr>
        <w:rPr>
          <w:rFonts w:cstheme="minorHAnsi"/>
        </w:rPr>
      </w:pPr>
      <w:r w:rsidRPr="00830082">
        <w:rPr>
          <w:rFonts w:cstheme="minorHAnsi"/>
        </w:rPr>
        <w:t xml:space="preserve">A C </w:t>
      </w:r>
      <w:proofErr w:type="spellStart"/>
      <w:r w:rsidRPr="00830082">
        <w:rPr>
          <w:rFonts w:cstheme="minorHAnsi"/>
        </w:rPr>
        <w:t>language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function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needs</w:t>
      </w:r>
      <w:proofErr w:type="spellEnd"/>
      <w:r w:rsidRPr="00830082">
        <w:rPr>
          <w:rFonts w:cstheme="minorHAnsi"/>
        </w:rPr>
        <w:t xml:space="preserve"> to be </w:t>
      </w:r>
      <w:proofErr w:type="spellStart"/>
      <w:r w:rsidRPr="00830082">
        <w:rPr>
          <w:rFonts w:cstheme="minorHAnsi"/>
        </w:rPr>
        <w:t>declared</w:t>
      </w:r>
      <w:proofErr w:type="spellEnd"/>
      <w:r w:rsidRPr="00830082">
        <w:rPr>
          <w:rFonts w:cstheme="minorHAnsi"/>
        </w:rPr>
        <w:t xml:space="preserve"> as </w:t>
      </w:r>
      <w:proofErr w:type="spellStart"/>
      <w:r w:rsidRPr="00830082">
        <w:rPr>
          <w:rFonts w:cstheme="minorHAnsi"/>
        </w:rPr>
        <w:t>external</w:t>
      </w:r>
      <w:proofErr w:type="spellEnd"/>
      <w:r w:rsidRPr="00830082">
        <w:rPr>
          <w:rFonts w:cstheme="minorHAnsi"/>
        </w:rPr>
        <w:t xml:space="preserve"> in </w:t>
      </w:r>
      <w:proofErr w:type="spellStart"/>
      <w:r w:rsidRPr="00830082">
        <w:rPr>
          <w:rFonts w:cstheme="minorHAnsi"/>
        </w:rPr>
        <w:t>the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assembly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code</w:t>
      </w:r>
      <w:proofErr w:type="spellEnd"/>
      <w:r w:rsidRPr="00830082">
        <w:rPr>
          <w:rFonts w:cstheme="minorHAnsi"/>
        </w:rPr>
        <w:t xml:space="preserve"> in </w:t>
      </w:r>
      <w:proofErr w:type="spellStart"/>
      <w:r w:rsidRPr="00830082">
        <w:rPr>
          <w:rFonts w:cstheme="minorHAnsi"/>
        </w:rPr>
        <w:t>order</w:t>
      </w:r>
      <w:proofErr w:type="spellEnd"/>
      <w:r w:rsidRPr="00830082">
        <w:rPr>
          <w:rFonts w:cstheme="minorHAnsi"/>
        </w:rPr>
        <w:t xml:space="preserve"> to be “</w:t>
      </w:r>
      <w:proofErr w:type="spellStart"/>
      <w:r w:rsidRPr="00830082">
        <w:rPr>
          <w:rFonts w:cstheme="minorHAnsi"/>
        </w:rPr>
        <w:t>seen</w:t>
      </w:r>
      <w:proofErr w:type="spellEnd"/>
      <w:r w:rsidRPr="00830082">
        <w:rPr>
          <w:rFonts w:cstheme="minorHAnsi"/>
        </w:rPr>
        <w:t xml:space="preserve">” </w:t>
      </w:r>
      <w:proofErr w:type="spellStart"/>
      <w:r w:rsidRPr="00830082">
        <w:rPr>
          <w:rFonts w:cstheme="minorHAnsi"/>
        </w:rPr>
        <w:t>by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the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assembler</w:t>
      </w:r>
      <w:proofErr w:type="spellEnd"/>
      <w:r w:rsidRPr="00830082">
        <w:rPr>
          <w:rFonts w:cstheme="minorHAnsi"/>
        </w:rPr>
        <w:t>:</w:t>
      </w:r>
    </w:p>
    <w:p w:rsidR="00830082" w:rsidRPr="00950589" w:rsidRDefault="00830082" w:rsidP="00950589">
      <w:pPr>
        <w:jc w:val="center"/>
        <w:rPr>
          <w:rFonts w:cstheme="minorHAnsi"/>
          <w:b/>
        </w:rPr>
      </w:pPr>
      <w:proofErr w:type="gramStart"/>
      <w:r w:rsidRPr="00950589">
        <w:rPr>
          <w:rFonts w:cstheme="minorHAnsi"/>
          <w:b/>
        </w:rPr>
        <w:t>.</w:t>
      </w:r>
      <w:proofErr w:type="spellStart"/>
      <w:r w:rsidRPr="00950589">
        <w:rPr>
          <w:rFonts w:cstheme="minorHAnsi"/>
          <w:b/>
        </w:rPr>
        <w:t>extern</w:t>
      </w:r>
      <w:proofErr w:type="spellEnd"/>
      <w:proofErr w:type="gramEnd"/>
      <w:r w:rsidRPr="00950589">
        <w:rPr>
          <w:rFonts w:cstheme="minorHAnsi"/>
          <w:b/>
        </w:rPr>
        <w:t xml:space="preserve"> </w:t>
      </w:r>
      <w:proofErr w:type="spellStart"/>
      <w:r w:rsidRPr="00950589">
        <w:rPr>
          <w:rFonts w:cstheme="minorHAnsi"/>
          <w:b/>
        </w:rPr>
        <w:t>my_C_function</w:t>
      </w:r>
      <w:proofErr w:type="spellEnd"/>
    </w:p>
    <w:p w:rsidR="00830082" w:rsidRPr="00830082" w:rsidRDefault="00830082" w:rsidP="00830082">
      <w:pPr>
        <w:rPr>
          <w:rFonts w:cstheme="minorHAnsi"/>
        </w:rPr>
      </w:pPr>
      <w:proofErr w:type="spellStart"/>
      <w:r w:rsidRPr="00830082">
        <w:rPr>
          <w:rFonts w:cstheme="minorHAnsi"/>
        </w:rPr>
        <w:t>An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assembly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language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routine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needs</w:t>
      </w:r>
      <w:proofErr w:type="spellEnd"/>
      <w:r w:rsidRPr="00830082">
        <w:rPr>
          <w:rFonts w:cstheme="minorHAnsi"/>
        </w:rPr>
        <w:t xml:space="preserve"> to be </w:t>
      </w:r>
      <w:proofErr w:type="spellStart"/>
      <w:r w:rsidRPr="00830082">
        <w:rPr>
          <w:rFonts w:cstheme="minorHAnsi"/>
        </w:rPr>
        <w:t>declared</w:t>
      </w:r>
      <w:proofErr w:type="spellEnd"/>
      <w:r w:rsidRPr="00830082">
        <w:rPr>
          <w:rFonts w:cstheme="minorHAnsi"/>
        </w:rPr>
        <w:t xml:space="preserve"> as global in </w:t>
      </w:r>
      <w:proofErr w:type="spellStart"/>
      <w:r w:rsidRPr="00830082">
        <w:rPr>
          <w:rFonts w:cstheme="minorHAnsi"/>
        </w:rPr>
        <w:t>the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assembly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code</w:t>
      </w:r>
      <w:proofErr w:type="spellEnd"/>
      <w:r w:rsidRPr="00830082">
        <w:rPr>
          <w:rFonts w:cstheme="minorHAnsi"/>
        </w:rPr>
        <w:t xml:space="preserve"> </w:t>
      </w:r>
      <w:r w:rsidR="00950589">
        <w:rPr>
          <w:rFonts w:cstheme="minorHAnsi"/>
        </w:rPr>
        <w:t xml:space="preserve">in </w:t>
      </w:r>
      <w:proofErr w:type="spellStart"/>
      <w:r w:rsidR="00950589">
        <w:rPr>
          <w:rFonts w:cstheme="minorHAnsi"/>
        </w:rPr>
        <w:t>order</w:t>
      </w:r>
      <w:proofErr w:type="spellEnd"/>
      <w:r w:rsidR="00950589">
        <w:rPr>
          <w:rFonts w:cstheme="minorHAnsi"/>
        </w:rPr>
        <w:t xml:space="preserve"> to be visible to </w:t>
      </w:r>
      <w:proofErr w:type="spellStart"/>
      <w:r w:rsidR="00950589">
        <w:rPr>
          <w:rFonts w:cstheme="minorHAnsi"/>
        </w:rPr>
        <w:t>the</w:t>
      </w:r>
      <w:proofErr w:type="spellEnd"/>
      <w:r w:rsidR="00950589">
        <w:rPr>
          <w:rFonts w:cstheme="minorHAnsi"/>
        </w:rPr>
        <w:t xml:space="preserve"> C </w:t>
      </w:r>
      <w:proofErr w:type="spellStart"/>
      <w:r w:rsidRPr="00830082">
        <w:rPr>
          <w:rFonts w:cstheme="minorHAnsi"/>
        </w:rPr>
        <w:t>compiler</w:t>
      </w:r>
      <w:proofErr w:type="spellEnd"/>
      <w:r w:rsidRPr="00830082">
        <w:rPr>
          <w:rFonts w:cstheme="minorHAnsi"/>
        </w:rPr>
        <w:t xml:space="preserve">. </w:t>
      </w:r>
      <w:proofErr w:type="spellStart"/>
      <w:r w:rsidRPr="00830082">
        <w:rPr>
          <w:rFonts w:cstheme="minorHAnsi"/>
        </w:rPr>
        <w:t>This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is</w:t>
      </w:r>
      <w:proofErr w:type="spellEnd"/>
      <w:r w:rsidRPr="00830082">
        <w:rPr>
          <w:rFonts w:cstheme="minorHAnsi"/>
        </w:rPr>
        <w:t xml:space="preserve"> done </w:t>
      </w:r>
      <w:proofErr w:type="spellStart"/>
      <w:r w:rsidRPr="00830082">
        <w:rPr>
          <w:rFonts w:cstheme="minorHAnsi"/>
        </w:rPr>
        <w:t>using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the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using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the</w:t>
      </w:r>
      <w:proofErr w:type="spellEnd"/>
      <w:r w:rsidRPr="00830082">
        <w:rPr>
          <w:rFonts w:cstheme="minorHAnsi"/>
        </w:rPr>
        <w:t xml:space="preserve"> </w:t>
      </w:r>
      <w:proofErr w:type="gramStart"/>
      <w:r w:rsidRPr="00950589">
        <w:rPr>
          <w:rFonts w:cstheme="minorHAnsi"/>
          <w:b/>
        </w:rPr>
        <w:t>“.global</w:t>
      </w:r>
      <w:proofErr w:type="gramEnd"/>
      <w:r w:rsidRPr="00950589">
        <w:rPr>
          <w:rFonts w:cstheme="minorHAnsi"/>
          <w:b/>
        </w:rPr>
        <w:t xml:space="preserve">” </w:t>
      </w:r>
      <w:proofErr w:type="spellStart"/>
      <w:r w:rsidRPr="00830082">
        <w:rPr>
          <w:rFonts w:cstheme="minorHAnsi"/>
        </w:rPr>
        <w:t>directive</w:t>
      </w:r>
      <w:proofErr w:type="spellEnd"/>
      <w:r w:rsidRPr="00830082">
        <w:rPr>
          <w:rFonts w:cstheme="minorHAnsi"/>
        </w:rPr>
        <w:t>:</w:t>
      </w:r>
    </w:p>
    <w:p w:rsidR="00830082" w:rsidRPr="00950589" w:rsidRDefault="00830082" w:rsidP="00830082">
      <w:pPr>
        <w:rPr>
          <w:rFonts w:cstheme="minorHAnsi"/>
          <w:b/>
        </w:rPr>
      </w:pPr>
      <w:proofErr w:type="gramStart"/>
      <w:r w:rsidRPr="00950589">
        <w:rPr>
          <w:rFonts w:cstheme="minorHAnsi"/>
          <w:b/>
        </w:rPr>
        <w:t>.global</w:t>
      </w:r>
      <w:proofErr w:type="gramEnd"/>
      <w:r w:rsidRPr="00950589">
        <w:rPr>
          <w:rFonts w:cstheme="minorHAnsi"/>
          <w:b/>
        </w:rPr>
        <w:t xml:space="preserve"> </w:t>
      </w:r>
      <w:proofErr w:type="spellStart"/>
      <w:r w:rsidRPr="00950589">
        <w:rPr>
          <w:rFonts w:cstheme="minorHAnsi"/>
          <w:b/>
        </w:rPr>
        <w:t>my_assembly_fct</w:t>
      </w:r>
      <w:proofErr w:type="spellEnd"/>
    </w:p>
    <w:p w:rsidR="00950589" w:rsidRDefault="00950589" w:rsidP="00830082">
      <w:pPr>
        <w:rPr>
          <w:rFonts w:cstheme="minorHAnsi"/>
        </w:rPr>
      </w:pPr>
    </w:p>
    <w:p w:rsidR="00830082" w:rsidRPr="00830082" w:rsidRDefault="00830082" w:rsidP="00830082">
      <w:pPr>
        <w:rPr>
          <w:rFonts w:cstheme="minorHAnsi"/>
        </w:rPr>
      </w:pPr>
      <w:r w:rsidRPr="00830082">
        <w:rPr>
          <w:rFonts w:cstheme="minorHAnsi"/>
        </w:rPr>
        <w:t xml:space="preserve">In </w:t>
      </w:r>
      <w:proofErr w:type="spellStart"/>
      <w:r w:rsidRPr="00830082">
        <w:rPr>
          <w:rFonts w:cstheme="minorHAnsi"/>
        </w:rPr>
        <w:t>addition</w:t>
      </w:r>
      <w:proofErr w:type="spellEnd"/>
      <w:r w:rsidRPr="00830082">
        <w:rPr>
          <w:rFonts w:cstheme="minorHAnsi"/>
        </w:rPr>
        <w:t xml:space="preserve">, a C file </w:t>
      </w:r>
      <w:proofErr w:type="spellStart"/>
      <w:r w:rsidRPr="00830082">
        <w:rPr>
          <w:rFonts w:cstheme="minorHAnsi"/>
        </w:rPr>
        <w:t>that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intends</w:t>
      </w:r>
      <w:proofErr w:type="spellEnd"/>
      <w:r w:rsidRPr="00830082">
        <w:rPr>
          <w:rFonts w:cstheme="minorHAnsi"/>
        </w:rPr>
        <w:t xml:space="preserve"> to </w:t>
      </w:r>
      <w:proofErr w:type="spellStart"/>
      <w:r w:rsidRPr="00830082">
        <w:rPr>
          <w:rFonts w:cstheme="minorHAnsi"/>
        </w:rPr>
        <w:t>call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the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assembly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language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routine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will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need</w:t>
      </w:r>
      <w:proofErr w:type="spellEnd"/>
      <w:r w:rsidRPr="00830082">
        <w:rPr>
          <w:rFonts w:cstheme="minorHAnsi"/>
        </w:rPr>
        <w:t xml:space="preserve"> to </w:t>
      </w:r>
      <w:proofErr w:type="spellStart"/>
      <w:r w:rsidRPr="00830082">
        <w:rPr>
          <w:rFonts w:cstheme="minorHAnsi"/>
        </w:rPr>
        <w:t>have</w:t>
      </w:r>
      <w:proofErr w:type="spellEnd"/>
      <w:r w:rsidRPr="00830082">
        <w:rPr>
          <w:rFonts w:cstheme="minorHAnsi"/>
        </w:rPr>
        <w:t xml:space="preserve"> a </w:t>
      </w:r>
      <w:proofErr w:type="spellStart"/>
      <w:r w:rsidRPr="00830082">
        <w:rPr>
          <w:rFonts w:cstheme="minorHAnsi"/>
        </w:rPr>
        <w:t>function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prototype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declaring</w:t>
      </w:r>
      <w:proofErr w:type="spellEnd"/>
    </w:p>
    <w:p w:rsidR="00830082" w:rsidRPr="00830082" w:rsidRDefault="00830082" w:rsidP="00830082">
      <w:pPr>
        <w:rPr>
          <w:rFonts w:cstheme="minorHAnsi"/>
        </w:rPr>
      </w:pPr>
      <w:proofErr w:type="spellStart"/>
      <w:r w:rsidRPr="00830082">
        <w:rPr>
          <w:rFonts w:cstheme="minorHAnsi"/>
        </w:rPr>
        <w:t>the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assembly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language</w:t>
      </w:r>
      <w:proofErr w:type="spellEnd"/>
      <w:r w:rsidRPr="00830082">
        <w:rPr>
          <w:rFonts w:cstheme="minorHAnsi"/>
        </w:rPr>
        <w:t xml:space="preserve"> </w:t>
      </w:r>
      <w:proofErr w:type="spellStart"/>
      <w:r w:rsidRPr="00830082">
        <w:rPr>
          <w:rFonts w:cstheme="minorHAnsi"/>
        </w:rPr>
        <w:t>routine</w:t>
      </w:r>
      <w:proofErr w:type="spellEnd"/>
      <w:r w:rsidRPr="00830082">
        <w:rPr>
          <w:rFonts w:cstheme="minorHAnsi"/>
        </w:rPr>
        <w:t xml:space="preserve"> to be </w:t>
      </w:r>
      <w:proofErr w:type="spellStart"/>
      <w:r w:rsidRPr="00830082">
        <w:rPr>
          <w:rFonts w:cstheme="minorHAnsi"/>
        </w:rPr>
        <w:t>external</w:t>
      </w:r>
      <w:proofErr w:type="spellEnd"/>
      <w:r w:rsidRPr="00830082">
        <w:rPr>
          <w:rFonts w:cstheme="minorHAnsi"/>
        </w:rPr>
        <w:t>:</w:t>
      </w:r>
    </w:p>
    <w:p w:rsidR="00830082" w:rsidRPr="00950589" w:rsidRDefault="00830082" w:rsidP="00950589">
      <w:pPr>
        <w:jc w:val="center"/>
        <w:rPr>
          <w:rFonts w:cstheme="minorHAnsi"/>
          <w:b/>
          <w:sz w:val="23"/>
          <w:szCs w:val="23"/>
        </w:rPr>
      </w:pPr>
      <w:proofErr w:type="spellStart"/>
      <w:r w:rsidRPr="00950589">
        <w:rPr>
          <w:rFonts w:cstheme="minorHAnsi"/>
          <w:b/>
        </w:rPr>
        <w:t>extern</w:t>
      </w:r>
      <w:proofErr w:type="spellEnd"/>
      <w:r w:rsidRPr="00950589">
        <w:rPr>
          <w:rFonts w:cstheme="minorHAnsi"/>
          <w:b/>
        </w:rPr>
        <w:t xml:space="preserve"> </w:t>
      </w:r>
      <w:proofErr w:type="spellStart"/>
      <w:r w:rsidRPr="00950589">
        <w:rPr>
          <w:rFonts w:cstheme="minorHAnsi"/>
          <w:b/>
        </w:rPr>
        <w:t>unsigned</w:t>
      </w:r>
      <w:proofErr w:type="spellEnd"/>
      <w:r w:rsidRPr="00950589">
        <w:rPr>
          <w:rFonts w:cstheme="minorHAnsi"/>
          <w:b/>
        </w:rPr>
        <w:t xml:space="preserve"> </w:t>
      </w:r>
      <w:proofErr w:type="spellStart"/>
      <w:r w:rsidRPr="00950589">
        <w:rPr>
          <w:rFonts w:cstheme="minorHAnsi"/>
          <w:b/>
        </w:rPr>
        <w:t>char</w:t>
      </w:r>
      <w:proofErr w:type="spellEnd"/>
      <w:r w:rsidRPr="00950589">
        <w:rPr>
          <w:rFonts w:cstheme="minorHAnsi"/>
          <w:b/>
        </w:rPr>
        <w:t xml:space="preserve"> </w:t>
      </w:r>
      <w:proofErr w:type="spellStart"/>
      <w:r w:rsidRPr="00950589">
        <w:rPr>
          <w:rFonts w:cstheme="minorHAnsi"/>
          <w:b/>
        </w:rPr>
        <w:t>my_assembly_fct</w:t>
      </w:r>
      <w:proofErr w:type="spellEnd"/>
      <w:r w:rsidRPr="00950589">
        <w:rPr>
          <w:rFonts w:cstheme="minorHAnsi"/>
          <w:b/>
        </w:rPr>
        <w:t xml:space="preserve"> (</w:t>
      </w:r>
      <w:proofErr w:type="spellStart"/>
      <w:r w:rsidRPr="00950589">
        <w:rPr>
          <w:rFonts w:cstheme="minorHAnsi"/>
          <w:b/>
        </w:rPr>
        <w:t>unsigned</w:t>
      </w:r>
      <w:proofErr w:type="spellEnd"/>
      <w:r w:rsidRPr="00950589">
        <w:rPr>
          <w:rFonts w:cstheme="minorHAnsi"/>
          <w:b/>
        </w:rPr>
        <w:t xml:space="preserve"> </w:t>
      </w:r>
      <w:proofErr w:type="spellStart"/>
      <w:r w:rsidRPr="00950589">
        <w:rPr>
          <w:rFonts w:cstheme="minorHAnsi"/>
          <w:b/>
        </w:rPr>
        <w:t>char</w:t>
      </w:r>
      <w:proofErr w:type="spellEnd"/>
      <w:r w:rsidRPr="00950589">
        <w:rPr>
          <w:rFonts w:cstheme="minorHAnsi"/>
          <w:b/>
        </w:rPr>
        <w:t xml:space="preserve">, </w:t>
      </w:r>
      <w:proofErr w:type="spellStart"/>
      <w:r w:rsidRPr="00950589">
        <w:rPr>
          <w:rFonts w:cstheme="minorHAnsi"/>
          <w:b/>
        </w:rPr>
        <w:t>unsigned</w:t>
      </w:r>
      <w:proofErr w:type="spellEnd"/>
      <w:r w:rsidRPr="00950589">
        <w:rPr>
          <w:rFonts w:cstheme="minorHAnsi"/>
          <w:b/>
        </w:rPr>
        <w:t xml:space="preserve"> </w:t>
      </w:r>
      <w:proofErr w:type="spellStart"/>
      <w:r w:rsidRPr="00950589">
        <w:rPr>
          <w:rFonts w:cstheme="minorHAnsi"/>
          <w:b/>
        </w:rPr>
        <w:t>int</w:t>
      </w:r>
      <w:proofErr w:type="spellEnd"/>
      <w:r w:rsidRPr="00950589">
        <w:rPr>
          <w:rFonts w:cstheme="minorHAnsi"/>
          <w:b/>
        </w:rPr>
        <w:t>);</w:t>
      </w:r>
    </w:p>
    <w:p w:rsidR="00944CD0" w:rsidRPr="00944CD0" w:rsidRDefault="00944CD0" w:rsidP="00944CD0">
      <w:pPr>
        <w:rPr>
          <w:sz w:val="23"/>
          <w:szCs w:val="23"/>
        </w:rPr>
      </w:pPr>
    </w:p>
    <w:p w:rsidR="00944CD0" w:rsidRDefault="00944CD0" w:rsidP="00944CD0">
      <w:pPr>
        <w:rPr>
          <w:b/>
          <w:sz w:val="23"/>
          <w:szCs w:val="23"/>
        </w:rPr>
      </w:pPr>
      <w:r w:rsidRPr="00944CD0">
        <w:rPr>
          <w:b/>
          <w:sz w:val="23"/>
          <w:szCs w:val="23"/>
        </w:rPr>
        <w:t xml:space="preserve">2) Análisis y cálculo del retardo por SW de la práctica. </w:t>
      </w:r>
    </w:p>
    <w:p w:rsidR="00944CD0" w:rsidRPr="00944CD0" w:rsidRDefault="00944CD0" w:rsidP="00944CD0">
      <w:pPr>
        <w:rPr>
          <w:sz w:val="23"/>
          <w:szCs w:val="23"/>
        </w:rPr>
      </w:pPr>
      <w:r>
        <w:rPr>
          <w:sz w:val="23"/>
          <w:szCs w:val="23"/>
        </w:rPr>
        <w:t>La siguiente función muestra el análisis para un retardo de 10ms, en base a ese análisis se desarrollaron los demás retardos.</w:t>
      </w:r>
    </w:p>
    <w:p w:rsidR="003074E1" w:rsidRDefault="00794742" w:rsidP="00794742">
      <w:pPr>
        <w:jc w:val="center"/>
        <w:rPr>
          <w:sz w:val="23"/>
          <w:szCs w:val="23"/>
        </w:rPr>
      </w:pPr>
      <w:r w:rsidRPr="00794742">
        <w:rPr>
          <w:noProof/>
          <w:sz w:val="23"/>
          <w:szCs w:val="23"/>
          <w:lang w:eastAsia="es-MX"/>
        </w:rPr>
        <w:drawing>
          <wp:inline distT="0" distB="0" distL="0" distR="0" wp14:anchorId="1A3DDF79" wp14:editId="49F0BF87">
            <wp:extent cx="4686300" cy="296724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306" cy="29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E1" w:rsidRDefault="003074E1" w:rsidP="00944CD0">
      <w:pPr>
        <w:rPr>
          <w:b/>
          <w:sz w:val="23"/>
          <w:szCs w:val="23"/>
        </w:rPr>
      </w:pPr>
    </w:p>
    <w:p w:rsidR="003074E1" w:rsidRDefault="003074E1" w:rsidP="00944CD0">
      <w:pPr>
        <w:rPr>
          <w:b/>
          <w:sz w:val="23"/>
          <w:szCs w:val="23"/>
        </w:rPr>
      </w:pPr>
    </w:p>
    <w:p w:rsidR="00944CD0" w:rsidRDefault="00944CD0" w:rsidP="00944CD0">
      <w:pPr>
        <w:rPr>
          <w:b/>
          <w:sz w:val="23"/>
          <w:szCs w:val="23"/>
        </w:rPr>
      </w:pPr>
      <w:r w:rsidRPr="00944CD0">
        <w:rPr>
          <w:b/>
          <w:sz w:val="23"/>
          <w:szCs w:val="23"/>
        </w:rPr>
        <w:lastRenderedPageBreak/>
        <w:t>3) Teoría sobre puertos de E/S (</w:t>
      </w:r>
      <w:proofErr w:type="spellStart"/>
      <w:r w:rsidRPr="00944CD0">
        <w:rPr>
          <w:b/>
          <w:sz w:val="23"/>
          <w:szCs w:val="23"/>
        </w:rPr>
        <w:t>uC</w:t>
      </w:r>
      <w:proofErr w:type="spellEnd"/>
      <w:r w:rsidRPr="00944CD0">
        <w:rPr>
          <w:b/>
          <w:sz w:val="23"/>
          <w:szCs w:val="23"/>
        </w:rPr>
        <w:t xml:space="preserve"> ATmega1280/2560) </w:t>
      </w:r>
    </w:p>
    <w:p w:rsidR="00944CD0" w:rsidRDefault="00944CD0" w:rsidP="00944CD0">
      <w:r w:rsidRPr="00944CD0">
        <w:t>Todos los puertos AVR tienen una verdadera funcionalidad de lectura-modificación-escritura cuando se usan como puertos de E / S digitales generales. Esta</w:t>
      </w:r>
      <w:r>
        <w:t xml:space="preserve"> </w:t>
      </w:r>
      <w:r w:rsidRPr="00944CD0">
        <w:t>significa que la dirección de un pin de puerto se puede cambiar sin cambiar in</w:t>
      </w:r>
      <w:r>
        <w:t xml:space="preserve">voluntariamente la dirección de </w:t>
      </w:r>
      <w:r w:rsidRPr="00944CD0">
        <w:t xml:space="preserve">cualquier otro pin con las instrucciones de SBI y CBI. </w:t>
      </w:r>
    </w:p>
    <w:p w:rsidR="00944CD0" w:rsidRPr="00944CD0" w:rsidRDefault="00944CD0" w:rsidP="00944CD0">
      <w:r w:rsidRPr="00944CD0">
        <w:t>Lo mismo se aplica al ca</w:t>
      </w:r>
      <w:r>
        <w:t xml:space="preserve">mbiar el valor de la unidad (si </w:t>
      </w:r>
      <w:r w:rsidRPr="00944CD0">
        <w:t xml:space="preserve">configurado como salida) o habilitación / </w:t>
      </w:r>
      <w:proofErr w:type="spellStart"/>
      <w:r w:rsidRPr="00944CD0">
        <w:t>deshabilitación</w:t>
      </w:r>
      <w:proofErr w:type="spellEnd"/>
      <w:r w:rsidRPr="00944CD0">
        <w:t xml:space="preserve"> de resistencias </w:t>
      </w:r>
      <w:proofErr w:type="spellStart"/>
      <w:r w:rsidRPr="00944CD0">
        <w:t>pull</w:t>
      </w:r>
      <w:proofErr w:type="spellEnd"/>
      <w:r w:rsidRPr="00944CD0">
        <w:t>-up (si está configurado como</w:t>
      </w:r>
      <w:r>
        <w:t xml:space="preserve"> entrada). Cada búfer de salida </w:t>
      </w:r>
      <w:r w:rsidRPr="00944CD0">
        <w:t>tiene características de accionamiento simétrico con capacidad de fuente y sumider</w:t>
      </w:r>
      <w:r>
        <w:t xml:space="preserve">o alto. El pin driver es fuerte </w:t>
      </w:r>
      <w:r w:rsidRPr="00944CD0">
        <w:t xml:space="preserve">suficiente para conducir pantallas LED directamente. Todos los pines de puerto tienen resistencias </w:t>
      </w:r>
      <w:proofErr w:type="spellStart"/>
      <w:r w:rsidRPr="00944CD0">
        <w:t>pull</w:t>
      </w:r>
      <w:proofErr w:type="spellEnd"/>
      <w:r w:rsidRPr="00944CD0">
        <w:t>-up selecc</w:t>
      </w:r>
      <w:r>
        <w:t>ionables individualmente con un</w:t>
      </w:r>
      <w:r w:rsidR="00BF4369">
        <w:t xml:space="preserve">a </w:t>
      </w:r>
      <w:r w:rsidRPr="00944CD0">
        <w:t>resistencia invariante de tensión de alimentación. Todos los pines de E / S tienen diodos de protección para VCC y</w:t>
      </w:r>
      <w:r>
        <w:t xml:space="preserve"> tierra como </w:t>
      </w:r>
      <w:r w:rsidRPr="00944CD0">
        <w:t>indicado en la siguiente figura.</w:t>
      </w:r>
    </w:p>
    <w:p w:rsidR="00944CD0" w:rsidRDefault="00944CD0" w:rsidP="00944CD0"/>
    <w:p w:rsidR="00944CD0" w:rsidRPr="00944CD0" w:rsidRDefault="00944CD0" w:rsidP="00944CD0">
      <w:r w:rsidRPr="00944CD0">
        <w:t xml:space="preserve">Características de los puertos E/S </w:t>
      </w:r>
    </w:p>
    <w:p w:rsidR="00944CD0" w:rsidRPr="00944CD0" w:rsidRDefault="00944CD0" w:rsidP="00944CD0">
      <w:pPr>
        <w:pStyle w:val="Prrafodelista"/>
        <w:numPr>
          <w:ilvl w:val="0"/>
          <w:numId w:val="2"/>
        </w:numPr>
      </w:pPr>
      <w:r w:rsidRPr="00944CD0">
        <w:t xml:space="preserve">Manejadores </w:t>
      </w:r>
      <w:proofErr w:type="spellStart"/>
      <w:r w:rsidRPr="00944CD0">
        <w:t>Push-Pull</w:t>
      </w:r>
      <w:proofErr w:type="spellEnd"/>
      <w:r w:rsidRPr="00944CD0">
        <w:t xml:space="preserve"> </w:t>
      </w:r>
    </w:p>
    <w:p w:rsidR="00944CD0" w:rsidRPr="00944CD0" w:rsidRDefault="00944CD0" w:rsidP="00944CD0">
      <w:pPr>
        <w:pStyle w:val="Prrafodelista"/>
        <w:numPr>
          <w:ilvl w:val="0"/>
          <w:numId w:val="2"/>
        </w:numPr>
      </w:pPr>
      <w:r w:rsidRPr="00944CD0">
        <w:t xml:space="preserve">Manejador de Alta corriente (hasta 20 </w:t>
      </w:r>
      <w:proofErr w:type="spellStart"/>
      <w:r w:rsidRPr="00944CD0">
        <w:t>mA</w:t>
      </w:r>
      <w:proofErr w:type="spellEnd"/>
      <w:r w:rsidRPr="00944CD0">
        <w:t xml:space="preserve">) </w:t>
      </w:r>
    </w:p>
    <w:p w:rsidR="00944CD0" w:rsidRPr="00944CD0" w:rsidRDefault="00944CD0" w:rsidP="00944CD0">
      <w:pPr>
        <w:pStyle w:val="Prrafodelista"/>
        <w:numPr>
          <w:ilvl w:val="0"/>
          <w:numId w:val="2"/>
        </w:numPr>
      </w:pPr>
      <w:r w:rsidRPr="00944CD0">
        <w:t xml:space="preserve">Controlador para resistencias </w:t>
      </w:r>
      <w:proofErr w:type="spellStart"/>
      <w:r w:rsidRPr="00944CD0">
        <w:t>Pull</w:t>
      </w:r>
      <w:proofErr w:type="spellEnd"/>
      <w:r w:rsidRPr="00944CD0">
        <w:t xml:space="preserve">-Up (por pin) </w:t>
      </w:r>
    </w:p>
    <w:p w:rsidR="00944CD0" w:rsidRPr="00944CD0" w:rsidRDefault="00944CD0" w:rsidP="00944CD0">
      <w:pPr>
        <w:pStyle w:val="Prrafodelista"/>
        <w:numPr>
          <w:ilvl w:val="0"/>
          <w:numId w:val="2"/>
        </w:numPr>
      </w:pPr>
      <w:r w:rsidRPr="00944CD0">
        <w:t xml:space="preserve">Controlador de dirección (por pin) </w:t>
      </w:r>
    </w:p>
    <w:p w:rsidR="00944CD0" w:rsidRPr="00944CD0" w:rsidRDefault="00944CD0" w:rsidP="00944CD0">
      <w:pPr>
        <w:pStyle w:val="Prrafodelista"/>
        <w:numPr>
          <w:ilvl w:val="0"/>
          <w:numId w:val="2"/>
        </w:numPr>
      </w:pPr>
      <w:r w:rsidRPr="00944CD0">
        <w:t xml:space="preserve">Tres bits de control/estado por bit/pin </w:t>
      </w:r>
    </w:p>
    <w:p w:rsidR="00944CD0" w:rsidRPr="00944CD0" w:rsidRDefault="00944CD0" w:rsidP="00944CD0">
      <w:pPr>
        <w:pStyle w:val="Prrafodelista"/>
        <w:numPr>
          <w:ilvl w:val="0"/>
          <w:numId w:val="2"/>
        </w:numPr>
      </w:pPr>
      <w:r w:rsidRPr="00944CD0">
        <w:t xml:space="preserve">Acceso tipo </w:t>
      </w:r>
      <w:proofErr w:type="spellStart"/>
      <w:r w:rsidRPr="00944CD0">
        <w:t>Read-Modify-Write</w:t>
      </w:r>
      <w:proofErr w:type="spellEnd"/>
      <w:r w:rsidRPr="00944CD0">
        <w:t xml:space="preserve"> </w:t>
      </w:r>
    </w:p>
    <w:p w:rsidR="00944CD0" w:rsidRPr="00944CD0" w:rsidRDefault="00944CD0" w:rsidP="00944CD0">
      <w:pPr>
        <w:rPr>
          <w:b/>
          <w:sz w:val="23"/>
          <w:szCs w:val="23"/>
        </w:rPr>
      </w:pPr>
    </w:p>
    <w:p w:rsidR="00944CD0" w:rsidRDefault="00944CD0" w:rsidP="00944CD0">
      <w:pPr>
        <w:rPr>
          <w:b/>
          <w:sz w:val="23"/>
          <w:szCs w:val="23"/>
        </w:rPr>
      </w:pPr>
      <w:r w:rsidRPr="00944CD0">
        <w:rPr>
          <w:b/>
          <w:sz w:val="23"/>
          <w:szCs w:val="23"/>
        </w:rPr>
        <w:t>4) Técnicas de anti-rebote de botones táctiles.</w:t>
      </w:r>
    </w:p>
    <w:p w:rsidR="003074E1" w:rsidRPr="003074E1" w:rsidRDefault="003074E1" w:rsidP="003074E1">
      <w:r w:rsidRPr="003074E1">
        <w:t>Una de las complicaciones que se presenta a la hora de crear una</w:t>
      </w:r>
      <w:r w:rsidRPr="003074E1">
        <w:rPr>
          <w:rStyle w:val="apple-converted-space"/>
          <w:rFonts w:ascii="Verdana" w:hAnsi="Verdana"/>
          <w:color w:val="333333"/>
        </w:rPr>
        <w:t> </w:t>
      </w:r>
      <w:r w:rsidRPr="003074E1">
        <w:rPr>
          <w:bCs/>
        </w:rPr>
        <w:t>rutina anti-rebotes para pulsador</w:t>
      </w:r>
      <w:r w:rsidRPr="003074E1">
        <w:t>, al trabajar con microcontroladores, es evitar los impulsos múltiples, los (valga la redundancia) “</w:t>
      </w:r>
      <w:r w:rsidRPr="003074E1">
        <w:rPr>
          <w:iCs/>
        </w:rPr>
        <w:t>rebotes</w:t>
      </w:r>
      <w:r w:rsidRPr="003074E1">
        <w:t>” que insertan dos, tres, diez impulsos en lugar de uno sólo, como sería nuestro deseo</w:t>
      </w:r>
    </w:p>
    <w:p w:rsidR="003074E1" w:rsidRDefault="003074E1" w:rsidP="003074E1">
      <w:r w:rsidRPr="003074E1">
        <w:t>Mucha gente coloca un retardo de tiempo, luego de la acción de pulsar el botón y calculan un tiempo “medio” de activación para una acción “</w:t>
      </w:r>
      <w:r w:rsidRPr="003074E1">
        <w:rPr>
          <w:iCs/>
        </w:rPr>
        <w:t>normal</w:t>
      </w:r>
      <w:r w:rsidRPr="003074E1">
        <w:t>”.</w:t>
      </w:r>
    </w:p>
    <w:p w:rsidR="003074E1" w:rsidRPr="003074E1" w:rsidRDefault="003074E1" w:rsidP="003074E1">
      <w:r>
        <w:t>Una de las técnicas más empleadas es la de “lazo infinito”.</w:t>
      </w:r>
    </w:p>
    <w:p w:rsidR="003074E1" w:rsidRPr="003074E1" w:rsidRDefault="003074E1" w:rsidP="00944CD0"/>
    <w:p w:rsidR="000B34AA" w:rsidRDefault="003B1571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Enlace de video: </w:t>
      </w:r>
    </w:p>
    <w:p w:rsidR="003B1571" w:rsidRPr="00794742" w:rsidRDefault="0022790E" w:rsidP="00C748E4">
      <w:pPr>
        <w:autoSpaceDE w:val="0"/>
        <w:autoSpaceDN w:val="0"/>
        <w:adjustRightInd w:val="0"/>
        <w:spacing w:after="0" w:line="240" w:lineRule="auto"/>
        <w:rPr>
          <w:color w:val="0070C0"/>
          <w:u w:val="single"/>
        </w:rPr>
      </w:pPr>
      <w:r w:rsidRPr="0022790E">
        <w:rPr>
          <w:color w:val="0070C0"/>
          <w:u w:val="single"/>
        </w:rPr>
        <w:t>https://drive.google.com/drive/folders/1EizpNeRq-Edc4BGwnW7LnfT49J5QTsYS?usp=sharing</w:t>
      </w:r>
      <w:bookmarkStart w:id="0" w:name="_GoBack"/>
      <w:bookmarkEnd w:id="0"/>
    </w:p>
    <w:p w:rsidR="003B1571" w:rsidRDefault="003B1571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748E4" w:rsidRDefault="00C748E4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Conclusión </w:t>
      </w:r>
    </w:p>
    <w:p w:rsidR="00B05F26" w:rsidRDefault="00AF2981" w:rsidP="00C748E4">
      <w:pPr>
        <w:autoSpaceDE w:val="0"/>
        <w:autoSpaceDN w:val="0"/>
        <w:adjustRightInd w:val="0"/>
        <w:spacing w:after="0" w:line="240" w:lineRule="auto"/>
      </w:pPr>
      <w:r>
        <w:t>Fue una práctica extensa y laboriosa, en mi opinión ya que tuve que revisar la teoría varias veces para poder conocer el funcionamiento de DDR Y PORT en este caso.</w:t>
      </w:r>
    </w:p>
    <w:p w:rsidR="00C24A9C" w:rsidRPr="00944CD0" w:rsidRDefault="00C24A9C" w:rsidP="00401E85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C24A9C" w:rsidRPr="00944CD0" w:rsidSect="00794742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C11"/>
    <w:multiLevelType w:val="hybridMultilevel"/>
    <w:tmpl w:val="112C1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61B"/>
    <w:multiLevelType w:val="hybridMultilevel"/>
    <w:tmpl w:val="113EE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F"/>
    <w:rsid w:val="00076803"/>
    <w:rsid w:val="000B34AA"/>
    <w:rsid w:val="0022790E"/>
    <w:rsid w:val="003074E1"/>
    <w:rsid w:val="003B1571"/>
    <w:rsid w:val="003B67DD"/>
    <w:rsid w:val="00401E85"/>
    <w:rsid w:val="00465F40"/>
    <w:rsid w:val="00506FF0"/>
    <w:rsid w:val="005E09FD"/>
    <w:rsid w:val="005F086F"/>
    <w:rsid w:val="00675603"/>
    <w:rsid w:val="00794742"/>
    <w:rsid w:val="00802854"/>
    <w:rsid w:val="00830082"/>
    <w:rsid w:val="00944CD0"/>
    <w:rsid w:val="00950589"/>
    <w:rsid w:val="00956320"/>
    <w:rsid w:val="009C2330"/>
    <w:rsid w:val="00A22340"/>
    <w:rsid w:val="00AF2981"/>
    <w:rsid w:val="00B05F26"/>
    <w:rsid w:val="00B31372"/>
    <w:rsid w:val="00BD5702"/>
    <w:rsid w:val="00BD78DA"/>
    <w:rsid w:val="00BF4369"/>
    <w:rsid w:val="00C24A9C"/>
    <w:rsid w:val="00C658BF"/>
    <w:rsid w:val="00C748E4"/>
    <w:rsid w:val="00F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56D96-F6A3-4F28-A0E9-65B192D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DA"/>
  </w:style>
  <w:style w:type="paragraph" w:styleId="Ttulo1">
    <w:name w:val="heading 1"/>
    <w:basedOn w:val="Normal"/>
    <w:link w:val="Ttulo1Car"/>
    <w:uiPriority w:val="9"/>
    <w:qFormat/>
    <w:rsid w:val="00BD7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8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BD7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D78DA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D78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C24A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4CD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0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2020-03-19T01:28:00Z</dcterms:created>
  <dcterms:modified xsi:type="dcterms:W3CDTF">2020-11-26T18:38:00Z</dcterms:modified>
</cp:coreProperties>
</file>