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CF409E" w14:textId="67D53760" w:rsidR="00E37E05" w:rsidRPr="00DE6578" w:rsidRDefault="002E7A42" w:rsidP="00E81E60">
      <w:pPr>
        <w:jc w:val="center"/>
        <w:rPr>
          <w:rFonts w:ascii="Times New Roman" w:hAnsi="Times New Roman" w:cs="Times New Roman"/>
          <w:sz w:val="28"/>
          <w:lang w:val="en-US"/>
        </w:rPr>
      </w:pPr>
      <w:bookmarkStart w:id="0" w:name="_GoBack"/>
      <w:bookmarkEnd w:id="0"/>
      <w:r w:rsidRPr="00DE6578">
        <w:rPr>
          <w:rFonts w:ascii="Times New Roman" w:hAnsi="Times New Roman" w:cs="Times New Roman"/>
          <w:sz w:val="28"/>
          <w:lang w:val="en-US"/>
        </w:rPr>
        <w:t>HANDOUT – Meeting 03-09-2015</w:t>
      </w:r>
    </w:p>
    <w:p w14:paraId="61438825" w14:textId="77777777" w:rsidR="00443746" w:rsidRPr="00443746" w:rsidRDefault="00443746" w:rsidP="00443746">
      <w:pPr>
        <w:pStyle w:val="ListParagraph"/>
        <w:rPr>
          <w:rFonts w:ascii="Times New Roman" w:hAnsi="Times New Roman" w:cs="Times New Roman"/>
          <w:lang w:val="en-US"/>
        </w:rPr>
      </w:pPr>
    </w:p>
    <w:p w14:paraId="76CAD5AB" w14:textId="77777777" w:rsidR="002E7A42" w:rsidRPr="00A104AF" w:rsidRDefault="002E7A42" w:rsidP="002E7A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104AF">
        <w:rPr>
          <w:rFonts w:ascii="Times New Roman" w:hAnsi="Times New Roman" w:cs="Times New Roman"/>
          <w:b/>
          <w:lang w:val="en-US"/>
        </w:rPr>
        <w:t>MAXIMALITY and PHANTOM READINGS – Priming experiment</w:t>
      </w:r>
    </w:p>
    <w:p w14:paraId="5E740658" w14:textId="7DA4FC6F" w:rsidR="00443746" w:rsidRDefault="00443746" w:rsidP="00443746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Goal (If I understood OK): </w:t>
      </w:r>
      <w:r w:rsidR="00A104AF">
        <w:rPr>
          <w:rFonts w:ascii="Times New Roman" w:hAnsi="Times New Roman" w:cs="Times New Roman"/>
          <w:lang w:val="en-US"/>
        </w:rPr>
        <w:t xml:space="preserve">Prime </w:t>
      </w:r>
      <w:r w:rsidR="006F2DD8">
        <w:rPr>
          <w:rFonts w:ascii="Times New Roman" w:hAnsi="Times New Roman" w:cs="Times New Roman"/>
          <w:lang w:val="en-US"/>
        </w:rPr>
        <w:t>ph</w:t>
      </w:r>
      <w:r w:rsidR="00A104AF">
        <w:rPr>
          <w:rFonts w:ascii="Times New Roman" w:hAnsi="Times New Roman" w:cs="Times New Roman"/>
          <w:lang w:val="en-US"/>
        </w:rPr>
        <w:t xml:space="preserve">antom readings by presenting </w:t>
      </w:r>
      <w:r w:rsidR="006F2DD8">
        <w:rPr>
          <w:rFonts w:ascii="Times New Roman" w:hAnsi="Times New Roman" w:cs="Times New Roman"/>
          <w:lang w:val="en-US"/>
        </w:rPr>
        <w:t>sentences w</w:t>
      </w:r>
      <w:r w:rsidR="00A104AF">
        <w:rPr>
          <w:rFonts w:ascii="Times New Roman" w:hAnsi="Times New Roman" w:cs="Times New Roman"/>
          <w:lang w:val="en-US"/>
        </w:rPr>
        <w:t>h</w:t>
      </w:r>
      <w:r w:rsidR="006F2DD8">
        <w:rPr>
          <w:rFonts w:ascii="Times New Roman" w:hAnsi="Times New Roman" w:cs="Times New Roman"/>
          <w:lang w:val="en-US"/>
        </w:rPr>
        <w:t xml:space="preserve">ere non-maximal readings (non-upper-bounded) </w:t>
      </w:r>
      <w:r w:rsidR="00A104AF">
        <w:rPr>
          <w:rFonts w:ascii="Times New Roman" w:hAnsi="Times New Roman" w:cs="Times New Roman"/>
          <w:lang w:val="en-US"/>
        </w:rPr>
        <w:t xml:space="preserve">are completely available. </w:t>
      </w:r>
    </w:p>
    <w:p w14:paraId="24243650" w14:textId="77777777" w:rsidR="00A937B4" w:rsidRDefault="00A937B4" w:rsidP="00443746">
      <w:pPr>
        <w:pStyle w:val="ListParagraph"/>
        <w:rPr>
          <w:rFonts w:ascii="Times New Roman" w:hAnsi="Times New Roman" w:cs="Times New Roman"/>
          <w:lang w:val="en-US"/>
        </w:rPr>
      </w:pPr>
    </w:p>
    <w:p w14:paraId="1C445476" w14:textId="77777777" w:rsidR="00443746" w:rsidRDefault="00A104AF" w:rsidP="00443746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How?</w:t>
      </w:r>
    </w:p>
    <w:p w14:paraId="4822C696" w14:textId="77777777" w:rsidR="00A104AF" w:rsidRDefault="00A104AF" w:rsidP="00443746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Prime trials (Trial N): Force non-upper bounded readings for certain collective predicates (i.e., “pure cardinality predicates”, states and achievements?). </w:t>
      </w:r>
    </w:p>
    <w:p w14:paraId="41946983" w14:textId="77777777" w:rsidR="00A104AF" w:rsidRPr="00DE3D00" w:rsidRDefault="00A104AF" w:rsidP="00DE3D00">
      <w:pPr>
        <w:ind w:firstLine="720"/>
        <w:rPr>
          <w:rFonts w:ascii="Times New Roman" w:hAnsi="Times New Roman" w:cs="Times New Roman"/>
          <w:lang w:val="en-US"/>
        </w:rPr>
      </w:pPr>
      <w:r w:rsidRPr="00DE3D00">
        <w:rPr>
          <w:rFonts w:ascii="Times New Roman" w:hAnsi="Times New Roman" w:cs="Times New Roman"/>
          <w:lang w:val="en-US"/>
        </w:rPr>
        <w:t xml:space="preserve">Ex. Less than 10 dots form a circle around a square. </w:t>
      </w:r>
    </w:p>
    <w:p w14:paraId="75A0A885" w14:textId="77777777" w:rsidR="00443746" w:rsidRPr="00A937B4" w:rsidRDefault="00A104AF" w:rsidP="00443746">
      <w:pPr>
        <w:pStyle w:val="ListParagraph"/>
        <w:rPr>
          <w:rFonts w:ascii="Times New Roman" w:hAnsi="Times New Roman" w:cs="Times New Roman"/>
          <w:i/>
          <w:lang w:val="en-US"/>
        </w:rPr>
      </w:pPr>
      <w:r w:rsidRPr="00A937B4">
        <w:rPr>
          <w:rFonts w:ascii="Times New Roman" w:hAnsi="Times New Roman" w:cs="Times New Roman"/>
          <w:i/>
          <w:lang w:val="en-US"/>
        </w:rPr>
        <w:t>A target image for this sentence would be one</w:t>
      </w:r>
      <w:r w:rsidR="00A937B4" w:rsidRPr="00A937B4">
        <w:rPr>
          <w:rFonts w:ascii="Times New Roman" w:hAnsi="Times New Roman" w:cs="Times New Roman"/>
          <w:i/>
          <w:lang w:val="en-US"/>
        </w:rPr>
        <w:t xml:space="preserve"> where besides a group of less than 10 dots forming a circle around a square, there is another group of more than 10 dots forming a circle around another square. </w:t>
      </w:r>
    </w:p>
    <w:p w14:paraId="2F6DDFAB" w14:textId="77777777" w:rsidR="00A937B4" w:rsidRDefault="00A937B4" w:rsidP="00443746">
      <w:pPr>
        <w:pStyle w:val="ListParagraph"/>
        <w:rPr>
          <w:rFonts w:ascii="Times New Roman" w:hAnsi="Times New Roman" w:cs="Times New Roman"/>
          <w:lang w:val="en-US"/>
        </w:rPr>
      </w:pPr>
    </w:p>
    <w:p w14:paraId="252A6596" w14:textId="4F71A229" w:rsidR="00A937B4" w:rsidRDefault="00A937B4" w:rsidP="00443746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Target trials (Trial N+1): Free choice between non-upper bounded (phantom) and maximal readings with distributive predicates (or collective predicates with </w:t>
      </w:r>
      <w:r w:rsidR="00DE3D00">
        <w:rPr>
          <w:rFonts w:ascii="Times New Roman" w:hAnsi="Times New Roman" w:cs="Times New Roman"/>
          <w:lang w:val="en-US"/>
        </w:rPr>
        <w:t>distributive sub-entailments/downward inferences, such as “gather”)</w:t>
      </w:r>
      <w:r>
        <w:rPr>
          <w:rFonts w:ascii="Times New Roman" w:hAnsi="Times New Roman" w:cs="Times New Roman"/>
          <w:lang w:val="en-US"/>
        </w:rPr>
        <w:t xml:space="preserve">. </w:t>
      </w:r>
    </w:p>
    <w:p w14:paraId="6630AEFC" w14:textId="52E44753" w:rsidR="00DE3D00" w:rsidRDefault="00DE3D00" w:rsidP="00443746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Ex. Less than 10 dots are red.</w:t>
      </w:r>
    </w:p>
    <w:p w14:paraId="636DB891" w14:textId="20095F03" w:rsidR="00F64C97" w:rsidRPr="00F64C97" w:rsidRDefault="00F64C97" w:rsidP="00443746">
      <w:pPr>
        <w:pStyle w:val="ListParagraph"/>
        <w:rPr>
          <w:rFonts w:ascii="Times New Roman" w:hAnsi="Times New Roman" w:cs="Times New Roman"/>
          <w:i/>
          <w:lang w:val="en-US"/>
        </w:rPr>
      </w:pPr>
      <w:r w:rsidRPr="00F64C97">
        <w:rPr>
          <w:rFonts w:ascii="Times New Roman" w:hAnsi="Times New Roman" w:cs="Times New Roman"/>
          <w:i/>
          <w:lang w:val="en-US"/>
        </w:rPr>
        <w:t>While in one of the pictures the number of red dots is smaller than 10, in the other one more than 10 dots are red (making true the non-maximal phantom reading).</w:t>
      </w:r>
    </w:p>
    <w:p w14:paraId="4504EC14" w14:textId="77777777" w:rsidR="00443746" w:rsidRDefault="00443746" w:rsidP="00443746">
      <w:pPr>
        <w:pStyle w:val="ListParagraph"/>
        <w:rPr>
          <w:rFonts w:ascii="Times New Roman" w:hAnsi="Times New Roman" w:cs="Times New Roman"/>
          <w:lang w:val="en-US"/>
        </w:rPr>
      </w:pPr>
    </w:p>
    <w:p w14:paraId="59140E6E" w14:textId="367C433A" w:rsidR="00F64C97" w:rsidRDefault="00F64C97" w:rsidP="00443746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Questions/Doubts:</w:t>
      </w:r>
    </w:p>
    <w:p w14:paraId="5190AE51" w14:textId="0F248F6D" w:rsidR="00F64C97" w:rsidRDefault="00F64C97" w:rsidP="00F64C97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r w:rsidRPr="00F64C97">
        <w:rPr>
          <w:rFonts w:ascii="Times New Roman" w:hAnsi="Times New Roman" w:cs="Times New Roman"/>
          <w:lang w:val="en-US"/>
        </w:rPr>
        <w:t>Using different modified numerals (e.g., between N and M)</w:t>
      </w:r>
      <w:r>
        <w:rPr>
          <w:rFonts w:ascii="Times New Roman" w:hAnsi="Times New Roman" w:cs="Times New Roman"/>
          <w:lang w:val="en-US"/>
        </w:rPr>
        <w:t>?</w:t>
      </w:r>
    </w:p>
    <w:p w14:paraId="55BC7A04" w14:textId="2FDBF516" w:rsidR="0066181F" w:rsidRDefault="0066181F" w:rsidP="00F64C97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Doubt about definite plurals vs. modified/bare numerals: Inversion in the effect regarding </w:t>
      </w:r>
      <w:proofErr w:type="spellStart"/>
      <w:r>
        <w:rPr>
          <w:rFonts w:ascii="Times New Roman" w:hAnsi="Times New Roman" w:cs="Times New Roman"/>
          <w:lang w:val="en-US"/>
        </w:rPr>
        <w:t>maximality</w:t>
      </w:r>
      <w:proofErr w:type="spellEnd"/>
      <w:r>
        <w:rPr>
          <w:rFonts w:ascii="Times New Roman" w:hAnsi="Times New Roman" w:cs="Times New Roman"/>
          <w:lang w:val="en-US"/>
        </w:rPr>
        <w:t>? (“The girls came” vs. “Between 2 and 5 girls came”)</w:t>
      </w:r>
    </w:p>
    <w:p w14:paraId="53CFA300" w14:textId="6889E238" w:rsidR="009E57CA" w:rsidRDefault="009E57CA" w:rsidP="00F64C97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To which extent would be possible to </w:t>
      </w:r>
      <w:r w:rsidR="0066181F">
        <w:rPr>
          <w:rFonts w:ascii="Times New Roman" w:hAnsi="Times New Roman" w:cs="Times New Roman"/>
          <w:lang w:val="en-US"/>
        </w:rPr>
        <w:t>focus</w:t>
      </w:r>
      <w:r w:rsidR="00E81E60">
        <w:rPr>
          <w:rFonts w:ascii="Times New Roman" w:hAnsi="Times New Roman" w:cs="Times New Roman"/>
          <w:lang w:val="en-US"/>
        </w:rPr>
        <w:t xml:space="preserve"> on the relation between predicates that DOESN’T allow upper-bounded </w:t>
      </w:r>
      <w:r w:rsidR="0066181F">
        <w:rPr>
          <w:rFonts w:ascii="Times New Roman" w:hAnsi="Times New Roman" w:cs="Times New Roman"/>
          <w:lang w:val="en-US"/>
        </w:rPr>
        <w:t xml:space="preserve">readings? Can the distributive component of certain collective predicates make them comparable to distributive predicates in priming or in parsing? </w:t>
      </w:r>
      <w:r w:rsidR="003B2D9C">
        <w:rPr>
          <w:rFonts w:ascii="Times New Roman" w:hAnsi="Times New Roman" w:cs="Times New Roman"/>
          <w:lang w:val="en-US"/>
        </w:rPr>
        <w:t>(I need to think a little b</w:t>
      </w:r>
      <w:r w:rsidR="00E81E60">
        <w:rPr>
          <w:rFonts w:ascii="Times New Roman" w:hAnsi="Times New Roman" w:cs="Times New Roman"/>
          <w:lang w:val="en-US"/>
        </w:rPr>
        <w:t>it more on this</w:t>
      </w:r>
      <w:r w:rsidR="008F31EF">
        <w:rPr>
          <w:rFonts w:ascii="Times New Roman" w:hAnsi="Times New Roman" w:cs="Times New Roman"/>
          <w:lang w:val="en-US"/>
        </w:rPr>
        <w:t xml:space="preserve">, see </w:t>
      </w:r>
      <w:proofErr w:type="spellStart"/>
      <w:r w:rsidR="008F31EF">
        <w:rPr>
          <w:rFonts w:ascii="Times New Roman" w:hAnsi="Times New Roman" w:cs="Times New Roman"/>
          <w:lang w:val="en-US"/>
        </w:rPr>
        <w:t>Brisson</w:t>
      </w:r>
      <w:proofErr w:type="spellEnd"/>
      <w:r w:rsidR="00E81E60">
        <w:rPr>
          <w:rFonts w:ascii="Times New Roman" w:hAnsi="Times New Roman" w:cs="Times New Roman"/>
          <w:lang w:val="en-US"/>
        </w:rPr>
        <w:t>)</w:t>
      </w:r>
    </w:p>
    <w:p w14:paraId="192B5514" w14:textId="77777777" w:rsidR="00957F3D" w:rsidRPr="00443746" w:rsidRDefault="00957F3D" w:rsidP="00957F3D">
      <w:pPr>
        <w:pStyle w:val="ListParagraph"/>
        <w:rPr>
          <w:rFonts w:ascii="Times New Roman" w:hAnsi="Times New Roman" w:cs="Times New Roman"/>
          <w:lang w:val="en-US"/>
        </w:rPr>
      </w:pPr>
    </w:p>
    <w:p w14:paraId="37403477" w14:textId="4DA65BFC" w:rsidR="00443746" w:rsidRPr="00E3180F" w:rsidRDefault="00AC10CE" w:rsidP="004437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A67420" wp14:editId="2DC441B3">
            <wp:simplePos x="0" y="0"/>
            <wp:positionH relativeFrom="column">
              <wp:posOffset>4800600</wp:posOffset>
            </wp:positionH>
            <wp:positionV relativeFrom="paragraph">
              <wp:posOffset>145415</wp:posOffset>
            </wp:positionV>
            <wp:extent cx="2158365" cy="1619885"/>
            <wp:effectExtent l="0" t="0" r="635" b="5715"/>
            <wp:wrapTight wrapText="bothSides">
              <wp:wrapPolygon edited="0">
                <wp:start x="0" y="0"/>
                <wp:lineTo x="0" y="21338"/>
                <wp:lineTo x="21352" y="21338"/>
                <wp:lineTo x="21352" y="0"/>
                <wp:lineTo x="0" y="0"/>
              </wp:wrapPolygon>
            </wp:wrapTight>
            <wp:docPr id="2" name="Picture 2" descr="Macintosh HD:Users:moramaldonado:Dropbox:Stage:M2:MT Online Experiment:Plots_Plurals:MT_general_data:Cumulative_all subject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oramaldonado:Dropbox:Stage:M2:MT Online Experiment:Plots_Plurals:MT_general_data:Cumulative_all subjects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967F77B" wp14:editId="0223AD84">
            <wp:simplePos x="0" y="0"/>
            <wp:positionH relativeFrom="column">
              <wp:posOffset>4800600</wp:posOffset>
            </wp:positionH>
            <wp:positionV relativeFrom="paragraph">
              <wp:posOffset>1745615</wp:posOffset>
            </wp:positionV>
            <wp:extent cx="2152650" cy="1615440"/>
            <wp:effectExtent l="0" t="0" r="6350" b="10160"/>
            <wp:wrapTight wrapText="bothSides">
              <wp:wrapPolygon edited="0">
                <wp:start x="0" y="0"/>
                <wp:lineTo x="0" y="21396"/>
                <wp:lineTo x="21409" y="21396"/>
                <wp:lineTo x="21409" y="0"/>
                <wp:lineTo x="0" y="0"/>
              </wp:wrapPolygon>
            </wp:wrapTight>
            <wp:docPr id="1" name="Picture 1" descr="Macintosh HD:Users:moramaldonado:Dropbox:Stage:M2:MT Online Experiment:Plots_Plurals:MT_general_data:Dist_all subject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oramaldonado:Dropbox:Stage:M2:MT Online Experiment:Plots_Plurals:MT_general_data:Dist_all subjects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46" w:rsidRPr="00E3180F">
        <w:rPr>
          <w:rFonts w:ascii="Times New Roman" w:hAnsi="Times New Roman" w:cs="Times New Roman"/>
          <w:b/>
          <w:lang w:val="en-US"/>
        </w:rPr>
        <w:t>MOUSE-T</w:t>
      </w:r>
      <w:r w:rsidR="009E57CA" w:rsidRPr="00E3180F">
        <w:rPr>
          <w:rFonts w:ascii="Times New Roman" w:hAnsi="Times New Roman" w:cs="Times New Roman"/>
          <w:b/>
          <w:lang w:val="en-US"/>
        </w:rPr>
        <w:t>RACKING and PLURALS</w:t>
      </w:r>
    </w:p>
    <w:p w14:paraId="048D7E02" w14:textId="5C19322A" w:rsidR="00CE6B8B" w:rsidRDefault="00CE6B8B" w:rsidP="00957F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Results: Maximal ratio suggests a difference between cumulative and distributive readings.</w:t>
      </w:r>
    </w:p>
    <w:p w14:paraId="6A09434C" w14:textId="77777777" w:rsidR="00AC10CE" w:rsidRPr="008F31EF" w:rsidRDefault="00AC10CE" w:rsidP="00957F3D">
      <w:pPr>
        <w:pStyle w:val="ListParagraph"/>
        <w:rPr>
          <w:rFonts w:ascii="Times New Roman" w:hAnsi="Times New Roman" w:cs="Times New Roman"/>
          <w:u w:val="single"/>
          <w:lang w:val="en-US"/>
        </w:rPr>
      </w:pPr>
    </w:p>
    <w:p w14:paraId="0BF65536" w14:textId="5868EB02" w:rsidR="00E3180F" w:rsidRPr="008F31EF" w:rsidRDefault="00CE6B8B" w:rsidP="00957F3D">
      <w:pPr>
        <w:pStyle w:val="ListParagraph"/>
        <w:rPr>
          <w:rFonts w:ascii="Times New Roman" w:hAnsi="Times New Roman" w:cs="Times New Roman"/>
          <w:u w:val="single"/>
          <w:lang w:val="en-US"/>
        </w:rPr>
      </w:pPr>
      <w:r w:rsidRPr="008F31EF">
        <w:rPr>
          <w:rFonts w:ascii="Times New Roman" w:hAnsi="Times New Roman" w:cs="Times New Roman"/>
          <w:u w:val="single"/>
          <w:lang w:val="en-US"/>
        </w:rPr>
        <w:t>Potential confound</w:t>
      </w:r>
      <w:r w:rsidR="00E3180F" w:rsidRPr="008F31EF">
        <w:rPr>
          <w:rFonts w:ascii="Times New Roman" w:hAnsi="Times New Roman" w:cs="Times New Roman"/>
          <w:u w:val="single"/>
          <w:lang w:val="en-US"/>
        </w:rPr>
        <w:t>s/problems</w:t>
      </w:r>
      <w:r w:rsidRPr="008F31EF">
        <w:rPr>
          <w:rFonts w:ascii="Times New Roman" w:hAnsi="Times New Roman" w:cs="Times New Roman"/>
          <w:u w:val="single"/>
          <w:lang w:val="en-US"/>
        </w:rPr>
        <w:t xml:space="preserve">: </w:t>
      </w:r>
    </w:p>
    <w:p w14:paraId="72284129" w14:textId="77777777" w:rsidR="008F31EF" w:rsidRDefault="00600C7D" w:rsidP="001812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 are several trials with </w:t>
      </w:r>
      <w:r w:rsidR="00181291">
        <w:rPr>
          <w:rFonts w:ascii="Times New Roman" w:hAnsi="Times New Roman" w:cs="Times New Roman"/>
          <w:lang w:val="en-US"/>
        </w:rPr>
        <w:t xml:space="preserve">high </w:t>
      </w:r>
      <w:r w:rsidR="00E3180F">
        <w:rPr>
          <w:rFonts w:ascii="Times New Roman" w:hAnsi="Times New Roman" w:cs="Times New Roman"/>
          <w:lang w:val="en-US"/>
        </w:rPr>
        <w:t>deviation</w:t>
      </w:r>
      <w:r w:rsidR="00181291">
        <w:rPr>
          <w:rFonts w:ascii="Times New Roman" w:hAnsi="Times New Roman" w:cs="Times New Roman"/>
          <w:lang w:val="en-US"/>
        </w:rPr>
        <w:t xml:space="preserve"> towards the alternative</w:t>
      </w:r>
      <w:r w:rsidR="00E3180F">
        <w:rPr>
          <w:rFonts w:ascii="Times New Roman" w:hAnsi="Times New Roman" w:cs="Times New Roman"/>
          <w:lang w:val="en-US"/>
        </w:rPr>
        <w:t xml:space="preserve"> in both conditions (</w:t>
      </w:r>
      <w:r w:rsidR="008F31EF">
        <w:rPr>
          <w:rFonts w:ascii="Times New Roman" w:hAnsi="Times New Roman" w:cs="Times New Roman"/>
          <w:lang w:val="en-US"/>
        </w:rPr>
        <w:t>against: deviation</w:t>
      </w:r>
      <w:r w:rsidR="00E3180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strictly </w:t>
      </w:r>
      <w:r w:rsidR="00E3180F">
        <w:rPr>
          <w:rFonts w:ascii="Times New Roman" w:hAnsi="Times New Roman" w:cs="Times New Roman"/>
          <w:lang w:val="en-US"/>
        </w:rPr>
        <w:t xml:space="preserve">associated </w:t>
      </w:r>
      <w:r w:rsidR="00EC2AB5">
        <w:rPr>
          <w:rFonts w:ascii="Times New Roman" w:hAnsi="Times New Roman" w:cs="Times New Roman"/>
          <w:lang w:val="en-US"/>
        </w:rPr>
        <w:t>with</w:t>
      </w:r>
      <w:r w:rsidR="00E3180F">
        <w:rPr>
          <w:rFonts w:ascii="Times New Roman" w:hAnsi="Times New Roman" w:cs="Times New Roman"/>
          <w:lang w:val="en-US"/>
        </w:rPr>
        <w:t xml:space="preserve"> distributive readings). </w:t>
      </w:r>
    </w:p>
    <w:p w14:paraId="6C5F5111" w14:textId="702F67F0" w:rsidR="00181291" w:rsidRDefault="00181291" w:rsidP="008F31EF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181291">
        <w:rPr>
          <w:rFonts w:ascii="Times New Roman" w:hAnsi="Times New Roman" w:cs="Times New Roman"/>
          <w:lang w:val="en-US"/>
        </w:rPr>
        <w:t xml:space="preserve">The </w:t>
      </w:r>
      <w:r w:rsidR="00600C7D" w:rsidRPr="00181291">
        <w:rPr>
          <w:rFonts w:ascii="Times New Roman" w:hAnsi="Times New Roman" w:cs="Times New Roman"/>
          <w:lang w:val="en-US"/>
        </w:rPr>
        <w:t xml:space="preserve">difference found could mean only that dist. are </w:t>
      </w:r>
      <w:r>
        <w:rPr>
          <w:rFonts w:ascii="Times New Roman" w:hAnsi="Times New Roman" w:cs="Times New Roman"/>
          <w:lang w:val="en-US"/>
        </w:rPr>
        <w:t>noisier than cum. (probably because they are more difficult; also because they are less frequent</w:t>
      </w:r>
      <w:r w:rsidR="001E6B4E">
        <w:rPr>
          <w:rFonts w:ascii="Times New Roman" w:hAnsi="Times New Roman" w:cs="Times New Roman"/>
          <w:lang w:val="en-US"/>
        </w:rPr>
        <w:t>- This is also a worry</w:t>
      </w:r>
      <w:r>
        <w:rPr>
          <w:rFonts w:ascii="Times New Roman" w:hAnsi="Times New Roman" w:cs="Times New Roman"/>
          <w:lang w:val="en-US"/>
        </w:rPr>
        <w:t>).</w:t>
      </w:r>
      <w:r w:rsidR="001E6B4E">
        <w:rPr>
          <w:rFonts w:ascii="Times New Roman" w:hAnsi="Times New Roman" w:cs="Times New Roman"/>
          <w:lang w:val="en-US"/>
        </w:rPr>
        <w:t xml:space="preserve"> </w:t>
      </w:r>
      <w:r w:rsidR="008F31EF">
        <w:rPr>
          <w:rFonts w:ascii="Times New Roman" w:hAnsi="Times New Roman" w:cs="Times New Roman"/>
          <w:lang w:val="en-US"/>
        </w:rPr>
        <w:t xml:space="preserve">&gt;&gt; We are not calculating whether </w:t>
      </w:r>
      <w:proofErr w:type="spellStart"/>
      <w:r w:rsidR="00EC2AB5">
        <w:rPr>
          <w:rFonts w:ascii="Times New Roman" w:hAnsi="Times New Roman" w:cs="Times New Roman"/>
          <w:lang w:val="en-US"/>
        </w:rPr>
        <w:t>maxRatio</w:t>
      </w:r>
      <w:proofErr w:type="spellEnd"/>
      <w:r w:rsidR="00EC2AB5">
        <w:rPr>
          <w:rFonts w:ascii="Times New Roman" w:hAnsi="Times New Roman" w:cs="Times New Roman"/>
          <w:lang w:val="en-US"/>
        </w:rPr>
        <w:t xml:space="preserve"> is significantly different than zero, but comparing between the two, and there is no reason to think that both should be deviated and one of them more. </w:t>
      </w:r>
    </w:p>
    <w:p w14:paraId="10992B60" w14:textId="77777777" w:rsidR="00EC2AB5" w:rsidRDefault="00EC2AB5" w:rsidP="00EC2AB5">
      <w:pPr>
        <w:pStyle w:val="ListParagraph"/>
        <w:ind w:left="1080"/>
        <w:rPr>
          <w:rFonts w:ascii="Times New Roman" w:hAnsi="Times New Roman" w:cs="Times New Roman"/>
          <w:color w:val="0000FF"/>
          <w:lang w:val="en-US"/>
        </w:rPr>
      </w:pPr>
    </w:p>
    <w:p w14:paraId="486ED53C" w14:textId="65B345C4" w:rsidR="00053631" w:rsidRDefault="00EC2AB5" w:rsidP="00EC2AB5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00FF"/>
          <w:lang w:val="en-US"/>
        </w:rPr>
        <w:t xml:space="preserve">- </w:t>
      </w:r>
      <w:r w:rsidR="00181291">
        <w:rPr>
          <w:rFonts w:ascii="Times New Roman" w:hAnsi="Times New Roman" w:cs="Times New Roman"/>
          <w:lang w:val="en-US"/>
        </w:rPr>
        <w:t xml:space="preserve">(Connected with above) Another concern is what does exactly “deviation” mean. Even if distributives had </w:t>
      </w:r>
      <w:r w:rsidR="00053631">
        <w:rPr>
          <w:rFonts w:ascii="Times New Roman" w:hAnsi="Times New Roman" w:cs="Times New Roman"/>
          <w:lang w:val="en-US"/>
        </w:rPr>
        <w:t xml:space="preserve">a </w:t>
      </w:r>
      <w:r w:rsidR="00181291">
        <w:rPr>
          <w:rFonts w:ascii="Times New Roman" w:hAnsi="Times New Roman" w:cs="Times New Roman"/>
          <w:lang w:val="en-US"/>
        </w:rPr>
        <w:t xml:space="preserve">higher deviation towards the alternative, </w:t>
      </w:r>
      <w:r w:rsidR="00053631">
        <w:rPr>
          <w:rFonts w:ascii="Times New Roman" w:hAnsi="Times New Roman" w:cs="Times New Roman"/>
          <w:lang w:val="en-US"/>
        </w:rPr>
        <w:t xml:space="preserve">this </w:t>
      </w:r>
      <w:r w:rsidR="008F31EF">
        <w:rPr>
          <w:rFonts w:ascii="Times New Roman" w:hAnsi="Times New Roman" w:cs="Times New Roman"/>
          <w:lang w:val="en-US"/>
        </w:rPr>
        <w:t xml:space="preserve">could </w:t>
      </w:r>
      <w:r w:rsidR="00053631">
        <w:rPr>
          <w:rFonts w:ascii="Times New Roman" w:hAnsi="Times New Roman" w:cs="Times New Roman"/>
          <w:lang w:val="en-US"/>
        </w:rPr>
        <w:t xml:space="preserve">be related with the difficulty and not with two-step derivation. </w:t>
      </w:r>
    </w:p>
    <w:p w14:paraId="7684C290" w14:textId="77777777" w:rsidR="005519A6" w:rsidRDefault="005519A6" w:rsidP="00053631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475129C" w14:textId="41204D15" w:rsidR="005519A6" w:rsidRPr="009442C0" w:rsidRDefault="005519A6" w:rsidP="00053631">
      <w:pPr>
        <w:pStyle w:val="ListParagraph"/>
        <w:ind w:left="1080"/>
        <w:rPr>
          <w:rFonts w:ascii="Times New Roman" w:hAnsi="Times New Roman" w:cs="Times New Roman"/>
          <w:u w:val="single"/>
          <w:lang w:val="en-US"/>
        </w:rPr>
      </w:pPr>
      <w:r w:rsidRPr="009442C0">
        <w:rPr>
          <w:rFonts w:ascii="Times New Roman" w:hAnsi="Times New Roman" w:cs="Times New Roman"/>
          <w:u w:val="single"/>
          <w:lang w:val="en-US"/>
        </w:rPr>
        <w:t>Some solutions? Follo</w:t>
      </w:r>
      <w:r w:rsidR="009442C0">
        <w:rPr>
          <w:rFonts w:ascii="Times New Roman" w:hAnsi="Times New Roman" w:cs="Times New Roman"/>
          <w:u w:val="single"/>
          <w:lang w:val="en-US"/>
        </w:rPr>
        <w:t>w</w:t>
      </w:r>
      <w:r w:rsidRPr="009442C0">
        <w:rPr>
          <w:rFonts w:ascii="Times New Roman" w:hAnsi="Times New Roman" w:cs="Times New Roman"/>
          <w:u w:val="single"/>
          <w:lang w:val="en-US"/>
        </w:rPr>
        <w:t>-up?</w:t>
      </w:r>
    </w:p>
    <w:p w14:paraId="38D9F525" w14:textId="3810382D" w:rsidR="00E3180F" w:rsidRPr="005519A6" w:rsidRDefault="00E3180F" w:rsidP="005519A6">
      <w:pPr>
        <w:rPr>
          <w:rFonts w:ascii="Times New Roman" w:hAnsi="Times New Roman" w:cs="Times New Roman"/>
          <w:lang w:val="en-US"/>
        </w:rPr>
      </w:pPr>
    </w:p>
    <w:p w14:paraId="731B450F" w14:textId="213D0A8C" w:rsidR="009E57CA" w:rsidRDefault="009E57CA" w:rsidP="009E57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Modeling</w:t>
      </w:r>
      <w:r w:rsidR="005519A6">
        <w:rPr>
          <w:rFonts w:ascii="Times New Roman" w:hAnsi="Times New Roman" w:cs="Times New Roman"/>
          <w:lang w:val="en-US"/>
        </w:rPr>
        <w:t xml:space="preserve">: Can </w:t>
      </w:r>
      <w:r w:rsidR="009442C0">
        <w:rPr>
          <w:rFonts w:ascii="Times New Roman" w:hAnsi="Times New Roman" w:cs="Times New Roman"/>
          <w:lang w:val="en-US"/>
        </w:rPr>
        <w:t>the degree of noise</w:t>
      </w:r>
      <w:r w:rsidR="005519A6">
        <w:rPr>
          <w:rFonts w:ascii="Times New Roman" w:hAnsi="Times New Roman" w:cs="Times New Roman"/>
          <w:lang w:val="en-US"/>
        </w:rPr>
        <w:t xml:space="preserve"> explain by itself the difference between conditions?</w:t>
      </w:r>
    </w:p>
    <w:p w14:paraId="2F38F5DE" w14:textId="408972CB" w:rsidR="009E57CA" w:rsidRDefault="009E57CA" w:rsidP="009E57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Speed-Accuracy trade-off</w:t>
      </w:r>
      <w:r w:rsidR="005519A6">
        <w:rPr>
          <w:rFonts w:ascii="Times New Roman" w:hAnsi="Times New Roman" w:cs="Times New Roman"/>
          <w:lang w:val="en-US"/>
        </w:rPr>
        <w:t>: Dissociate deriving faster one reading than other from two-step derivation.</w:t>
      </w:r>
      <w:r w:rsidR="00EC5395">
        <w:rPr>
          <w:rFonts w:ascii="Times New Roman" w:hAnsi="Times New Roman" w:cs="Times New Roman"/>
          <w:lang w:val="en-US"/>
        </w:rPr>
        <w:t xml:space="preserve"> (I’ve explored this a little bit when Emmanuel proposed it)</w:t>
      </w:r>
    </w:p>
    <w:p w14:paraId="7AE69850" w14:textId="37A33428" w:rsidR="001E6B4E" w:rsidRDefault="00EC2AB5" w:rsidP="009E57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Prim</w:t>
      </w:r>
      <w:r w:rsidR="00B504A7">
        <w:rPr>
          <w:rFonts w:ascii="Times New Roman" w:hAnsi="Times New Roman" w:cs="Times New Roman"/>
          <w:lang w:val="en-US"/>
        </w:rPr>
        <w:t>ing/Images instead of options (partial replication of our priming experiment): A</w:t>
      </w:r>
      <w:r>
        <w:rPr>
          <w:rFonts w:ascii="Times New Roman" w:hAnsi="Times New Roman" w:cs="Times New Roman"/>
          <w:lang w:val="en-US"/>
        </w:rPr>
        <w:t xml:space="preserve"> possibility to increase the number of distributive readings and be sure that the target reading </w:t>
      </w:r>
      <w:r w:rsidR="00B504A7">
        <w:rPr>
          <w:rFonts w:ascii="Times New Roman" w:hAnsi="Times New Roman" w:cs="Times New Roman"/>
          <w:lang w:val="en-US"/>
        </w:rPr>
        <w:t>underlies that particular trial. &gt;&gt; Also to explore what is the real influence of images.</w:t>
      </w:r>
    </w:p>
    <w:p w14:paraId="2E6BA307" w14:textId="77777777" w:rsidR="00957F3D" w:rsidRDefault="00957F3D" w:rsidP="00957F3D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841DB3D" w14:textId="77777777" w:rsidR="00053631" w:rsidRPr="00AB5E9A" w:rsidRDefault="00053631" w:rsidP="000536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B5E9A">
        <w:rPr>
          <w:rFonts w:ascii="Times New Roman" w:hAnsi="Times New Roman" w:cs="Times New Roman"/>
          <w:b/>
          <w:lang w:val="en-US"/>
        </w:rPr>
        <w:t>MOUSE-TRACKING and SCOPE</w:t>
      </w:r>
    </w:p>
    <w:p w14:paraId="719AA026" w14:textId="51690D45" w:rsidR="00AB5E9A" w:rsidRDefault="00A61ABC" w:rsidP="00AB5E9A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Recap: Our results in English went in the opposite direction from what it was found in the literature (however, the task wasn’t exactly the same one). </w:t>
      </w:r>
    </w:p>
    <w:p w14:paraId="3D18B6C0" w14:textId="77777777" w:rsidR="00A61ABC" w:rsidRDefault="00A61ABC" w:rsidP="00AB5E9A">
      <w:pPr>
        <w:pStyle w:val="ListParagraph"/>
        <w:rPr>
          <w:rFonts w:ascii="Times New Roman" w:hAnsi="Times New Roman" w:cs="Times New Roman"/>
          <w:lang w:val="en-US"/>
        </w:rPr>
      </w:pPr>
    </w:p>
    <w:p w14:paraId="15B24255" w14:textId="012DA6E1" w:rsidR="009442C0" w:rsidRDefault="00A61ABC" w:rsidP="00A61A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Can we explain this effect as a consequence only of the images? If yes, how we understand our pilots.  </w:t>
      </w:r>
    </w:p>
    <w:p w14:paraId="226DC9FE" w14:textId="77777777" w:rsidR="00A61ABC" w:rsidRDefault="00A61ABC" w:rsidP="00A61ABC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To-explore (Ewan- Alexis </w:t>
      </w:r>
      <w:proofErr w:type="spellStart"/>
      <w:r>
        <w:rPr>
          <w:rFonts w:ascii="Times New Roman" w:hAnsi="Times New Roman" w:cs="Times New Roman"/>
          <w:lang w:val="en-US"/>
        </w:rPr>
        <w:t>Wellwood</w:t>
      </w:r>
      <w:proofErr w:type="spellEnd"/>
      <w:r>
        <w:rPr>
          <w:rFonts w:ascii="Times New Roman" w:hAnsi="Times New Roman" w:cs="Times New Roman"/>
          <w:lang w:val="en-US"/>
        </w:rPr>
        <w:t>, influence of images in semantic tasks)</w:t>
      </w:r>
    </w:p>
    <w:p w14:paraId="4F67A6A2" w14:textId="77777777" w:rsidR="00A61ABC" w:rsidRDefault="00A61ABC" w:rsidP="00A61ABC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0F8982E" w14:textId="091F78C8" w:rsidR="00A61ABC" w:rsidRDefault="00A61ABC" w:rsidP="00A61A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Exploit results in French. Using “</w:t>
      </w:r>
      <w:proofErr w:type="spellStart"/>
      <w:r>
        <w:rPr>
          <w:rFonts w:ascii="Times New Roman" w:hAnsi="Times New Roman" w:cs="Times New Roman"/>
          <w:lang w:val="en-US"/>
        </w:rPr>
        <w:t>tous</w:t>
      </w:r>
      <w:proofErr w:type="spellEnd"/>
      <w:r>
        <w:rPr>
          <w:rFonts w:ascii="Times New Roman" w:hAnsi="Times New Roman" w:cs="Times New Roman"/>
          <w:lang w:val="en-US"/>
        </w:rPr>
        <w:t xml:space="preserve">” (all), we got the trend in pilots. Is it worthily to do a whole experiment in French? Maybe it’s interesting to explore the cross-linguistic differences + the potential differences between quantifiers and their scope properties. </w:t>
      </w:r>
    </w:p>
    <w:p w14:paraId="075F6461" w14:textId="77777777" w:rsidR="00AB5E9A" w:rsidRPr="00443746" w:rsidRDefault="00AB5E9A" w:rsidP="00957F3D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352993D2" w14:textId="77777777" w:rsidR="00443746" w:rsidRPr="00A61ABC" w:rsidRDefault="00443746" w:rsidP="004437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61ABC">
        <w:rPr>
          <w:rFonts w:ascii="Times New Roman" w:hAnsi="Times New Roman" w:cs="Times New Roman"/>
          <w:b/>
          <w:lang w:val="en-US"/>
        </w:rPr>
        <w:t>PRIMING SCOPAL REPRESENTATIONS between QUANTIFIERS</w:t>
      </w:r>
    </w:p>
    <w:p w14:paraId="53DB1ED8" w14:textId="77777777" w:rsidR="009E57CA" w:rsidRDefault="009E57CA" w:rsidP="009E57CA">
      <w:pPr>
        <w:pStyle w:val="ListParagraph"/>
        <w:rPr>
          <w:rFonts w:ascii="Times New Roman" w:hAnsi="Times New Roman" w:cs="Times New Roman"/>
          <w:lang w:val="en-US"/>
        </w:rPr>
      </w:pPr>
    </w:p>
    <w:p w14:paraId="462EE2F0" w14:textId="3232032A" w:rsidR="00A61ABC" w:rsidRDefault="00195371" w:rsidP="0019537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March 2015: Pilot experiment (N=10) following the priming experiment by </w:t>
      </w:r>
      <w:proofErr w:type="spellStart"/>
      <w:r>
        <w:rPr>
          <w:rFonts w:ascii="Times New Roman" w:hAnsi="Times New Roman" w:cs="Times New Roman"/>
          <w:lang w:val="en-US"/>
        </w:rPr>
        <w:t>Chemla</w:t>
      </w:r>
      <w:proofErr w:type="spellEnd"/>
      <w:r>
        <w:rPr>
          <w:rFonts w:ascii="Times New Roman" w:hAnsi="Times New Roman" w:cs="Times New Roman"/>
          <w:lang w:val="en-US"/>
        </w:rPr>
        <w:t xml:space="preserve"> &amp; </w:t>
      </w:r>
      <w:proofErr w:type="spellStart"/>
      <w:r>
        <w:rPr>
          <w:rFonts w:ascii="Times New Roman" w:hAnsi="Times New Roman" w:cs="Times New Roman"/>
          <w:lang w:val="en-US"/>
        </w:rPr>
        <w:t>Bott</w:t>
      </w:r>
      <w:proofErr w:type="spellEnd"/>
      <w:r>
        <w:rPr>
          <w:rFonts w:ascii="Times New Roman" w:hAnsi="Times New Roman" w:cs="Times New Roman"/>
          <w:lang w:val="en-US"/>
        </w:rPr>
        <w:t xml:space="preserve"> but testing the priming effect between quantifiers (i.e., 2-most, a-every and every-a). We also included different imag</w:t>
      </w:r>
      <w:r w:rsidR="00E11302">
        <w:rPr>
          <w:rFonts w:ascii="Times New Roman" w:hAnsi="Times New Roman" w:cs="Times New Roman"/>
          <w:lang w:val="en-US"/>
        </w:rPr>
        <w:t>e types. In the results we observed a tendency of priming between representations for certain directions and we decided to do an experiment including only one type of image</w:t>
      </w:r>
      <w:r w:rsidR="00214A9D">
        <w:rPr>
          <w:rStyle w:val="FootnoteReference"/>
          <w:rFonts w:ascii="Times New Roman" w:hAnsi="Times New Roman" w:cs="Times New Roman"/>
          <w:lang w:val="en-US"/>
        </w:rPr>
        <w:footnoteReference w:id="1"/>
      </w:r>
      <w:r w:rsidR="00E11302">
        <w:rPr>
          <w:rFonts w:ascii="Times New Roman" w:hAnsi="Times New Roman" w:cs="Times New Roman"/>
          <w:lang w:val="en-US"/>
        </w:rPr>
        <w:t>.</w:t>
      </w:r>
    </w:p>
    <w:p w14:paraId="0C065F30" w14:textId="77777777" w:rsidR="00E11302" w:rsidRDefault="00E11302" w:rsidP="00195371">
      <w:pPr>
        <w:pStyle w:val="ListParagraph"/>
        <w:rPr>
          <w:rFonts w:ascii="Times New Roman" w:hAnsi="Times New Roman" w:cs="Times New Roman"/>
          <w:lang w:val="en-US"/>
        </w:rPr>
      </w:pPr>
    </w:p>
    <w:p w14:paraId="315816AC" w14:textId="7660C273" w:rsidR="00E11302" w:rsidRDefault="00E11302" w:rsidP="0019537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 programmed that experiment in that moment</w:t>
      </w:r>
      <w:r>
        <w:rPr>
          <w:rStyle w:val="FootnoteReference"/>
          <w:rFonts w:ascii="Times New Roman" w:hAnsi="Times New Roman" w:cs="Times New Roman"/>
          <w:lang w:val="en-US"/>
        </w:rPr>
        <w:footnoteReference w:id="2"/>
      </w:r>
      <w:r>
        <w:rPr>
          <w:rFonts w:ascii="Times New Roman" w:hAnsi="Times New Roman" w:cs="Times New Roman"/>
          <w:lang w:val="en-US"/>
        </w:rPr>
        <w:t xml:space="preserve">, including also fillers, but then we didn’t run it because we were with too many things (I think). </w:t>
      </w:r>
    </w:p>
    <w:p w14:paraId="3B00380C" w14:textId="77777777" w:rsidR="00214A9D" w:rsidRDefault="00214A9D" w:rsidP="00195371">
      <w:pPr>
        <w:pStyle w:val="ListParagraph"/>
        <w:rPr>
          <w:rFonts w:ascii="Times New Roman" w:hAnsi="Times New Roman" w:cs="Times New Roman"/>
          <w:lang w:val="en-US"/>
        </w:rPr>
      </w:pPr>
    </w:p>
    <w:p w14:paraId="367DCD69" w14:textId="133DF91C" w:rsidR="00214A9D" w:rsidRDefault="00214A9D" w:rsidP="0019537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Note: Complement of MT?</w:t>
      </w:r>
    </w:p>
    <w:p w14:paraId="18EF7B2E" w14:textId="77777777" w:rsidR="00F64C97" w:rsidRPr="00630505" w:rsidRDefault="00F64C97" w:rsidP="00630505">
      <w:pPr>
        <w:pBdr>
          <w:bottom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283B72EA" w14:textId="19FFCC1F" w:rsidR="00443746" w:rsidRPr="00630505" w:rsidRDefault="00F64C97" w:rsidP="00443746">
      <w:pPr>
        <w:rPr>
          <w:rFonts w:ascii="Times New Roman" w:hAnsi="Times New Roman" w:cs="Times New Roman"/>
          <w:sz w:val="22"/>
          <w:szCs w:val="22"/>
          <w:u w:val="single"/>
          <w:lang w:val="en-US"/>
        </w:rPr>
      </w:pPr>
      <w:r w:rsidRPr="00630505">
        <w:rPr>
          <w:rFonts w:ascii="Times New Roman" w:hAnsi="Times New Roman" w:cs="Times New Roman"/>
          <w:sz w:val="22"/>
          <w:szCs w:val="22"/>
          <w:u w:val="single"/>
          <w:lang w:val="en-US"/>
        </w:rPr>
        <w:t>Other</w:t>
      </w:r>
      <w:r w:rsidR="00AB5E9A" w:rsidRPr="00630505">
        <w:rPr>
          <w:rFonts w:ascii="Times New Roman" w:hAnsi="Times New Roman" w:cs="Times New Roman"/>
          <w:sz w:val="22"/>
          <w:szCs w:val="22"/>
          <w:u w:val="single"/>
          <w:lang w:val="en-US"/>
        </w:rPr>
        <w:t xml:space="preserve"> ideas for the future</w:t>
      </w:r>
      <w:r w:rsidR="00214A9D" w:rsidRPr="00630505">
        <w:rPr>
          <w:rFonts w:ascii="Times New Roman" w:hAnsi="Times New Roman" w:cs="Times New Roman"/>
          <w:sz w:val="22"/>
          <w:szCs w:val="22"/>
          <w:u w:val="single"/>
          <w:lang w:val="en-US"/>
        </w:rPr>
        <w:t xml:space="preserve"> (not very thought</w:t>
      </w:r>
      <w:r w:rsidR="004265D6" w:rsidRPr="00630505">
        <w:rPr>
          <w:rFonts w:ascii="Times New Roman" w:hAnsi="Times New Roman" w:cs="Times New Roman"/>
          <w:sz w:val="22"/>
          <w:szCs w:val="22"/>
          <w:u w:val="single"/>
          <w:lang w:val="en-US"/>
        </w:rPr>
        <w:t>, only if there is time</w:t>
      </w:r>
      <w:r w:rsidR="00214A9D" w:rsidRPr="00630505">
        <w:rPr>
          <w:rFonts w:ascii="Times New Roman" w:hAnsi="Times New Roman" w:cs="Times New Roman"/>
          <w:sz w:val="22"/>
          <w:szCs w:val="22"/>
          <w:u w:val="single"/>
          <w:lang w:val="en-US"/>
        </w:rPr>
        <w:t>)</w:t>
      </w:r>
      <w:r w:rsidR="00443746" w:rsidRPr="00630505">
        <w:rPr>
          <w:rFonts w:ascii="Times New Roman" w:hAnsi="Times New Roman" w:cs="Times New Roman"/>
          <w:sz w:val="22"/>
          <w:szCs w:val="22"/>
          <w:u w:val="single"/>
          <w:lang w:val="en-US"/>
        </w:rPr>
        <w:t>:</w:t>
      </w:r>
    </w:p>
    <w:p w14:paraId="18C0EB51" w14:textId="77777777" w:rsidR="00214A9D" w:rsidRPr="00630505" w:rsidRDefault="00214A9D" w:rsidP="00214A9D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14:paraId="183B2FC5" w14:textId="7405B1D5" w:rsidR="009E57CA" w:rsidRPr="00630505" w:rsidRDefault="009E57CA" w:rsidP="00630505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630505">
        <w:rPr>
          <w:rFonts w:ascii="Times New Roman" w:hAnsi="Times New Roman" w:cs="Times New Roman"/>
          <w:b/>
          <w:sz w:val="22"/>
          <w:szCs w:val="22"/>
          <w:lang w:val="en-US"/>
        </w:rPr>
        <w:t>Acquisition</w:t>
      </w:r>
      <w:r w:rsidR="00EC5395" w:rsidRPr="00630505">
        <w:rPr>
          <w:rFonts w:ascii="Times New Roman" w:hAnsi="Times New Roman" w:cs="Times New Roman"/>
          <w:b/>
          <w:sz w:val="22"/>
          <w:szCs w:val="22"/>
          <w:lang w:val="en-US"/>
        </w:rPr>
        <w:t xml:space="preserve">: </w:t>
      </w:r>
      <w:proofErr w:type="spellStart"/>
      <w:r w:rsidR="00EC5395" w:rsidRPr="00630505">
        <w:rPr>
          <w:rFonts w:ascii="Times New Roman" w:hAnsi="Times New Roman" w:cs="Times New Roman"/>
          <w:b/>
          <w:sz w:val="22"/>
          <w:szCs w:val="22"/>
          <w:lang w:val="en-US"/>
        </w:rPr>
        <w:t>Cumulativity</w:t>
      </w:r>
      <w:proofErr w:type="spellEnd"/>
      <w:r w:rsidR="00EC5395" w:rsidRPr="00630505">
        <w:rPr>
          <w:rFonts w:ascii="Times New Roman" w:hAnsi="Times New Roman" w:cs="Times New Roman"/>
          <w:b/>
          <w:sz w:val="22"/>
          <w:szCs w:val="22"/>
          <w:lang w:val="en-US"/>
        </w:rPr>
        <w:t xml:space="preserve">, Distributivity and Collectivity </w:t>
      </w:r>
    </w:p>
    <w:p w14:paraId="4305C2CF" w14:textId="7E6505F9" w:rsidR="00EC5395" w:rsidRPr="00630505" w:rsidRDefault="00EC5395" w:rsidP="00630505">
      <w:pPr>
        <w:pStyle w:val="ListParagraph"/>
        <w:ind w:left="284" w:hanging="284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630505">
        <w:rPr>
          <w:rFonts w:ascii="Times New Roman" w:hAnsi="Times New Roman" w:cs="Times New Roman"/>
          <w:sz w:val="22"/>
          <w:szCs w:val="22"/>
          <w:lang w:val="en-US"/>
        </w:rPr>
        <w:t>Syrett</w:t>
      </w:r>
      <w:proofErr w:type="spellEnd"/>
      <w:r w:rsidRPr="00630505">
        <w:rPr>
          <w:rFonts w:ascii="Times New Roman" w:hAnsi="Times New Roman" w:cs="Times New Roman"/>
          <w:sz w:val="22"/>
          <w:szCs w:val="22"/>
          <w:lang w:val="en-US"/>
        </w:rPr>
        <w:t xml:space="preserve"> and </w:t>
      </w:r>
      <w:proofErr w:type="spellStart"/>
      <w:r w:rsidRPr="00630505">
        <w:rPr>
          <w:rFonts w:ascii="Times New Roman" w:hAnsi="Times New Roman" w:cs="Times New Roman"/>
          <w:sz w:val="22"/>
          <w:szCs w:val="22"/>
          <w:lang w:val="en-US"/>
        </w:rPr>
        <w:t>Musolino</w:t>
      </w:r>
      <w:proofErr w:type="spellEnd"/>
      <w:r w:rsidRPr="00630505">
        <w:rPr>
          <w:rFonts w:ascii="Times New Roman" w:hAnsi="Times New Roman" w:cs="Times New Roman"/>
          <w:sz w:val="22"/>
          <w:szCs w:val="22"/>
          <w:lang w:val="en-US"/>
        </w:rPr>
        <w:t xml:space="preserve"> (2013): Distributive vs. Collective (In terms of preference, they don’t behave like adults). What about </w:t>
      </w:r>
      <w:proofErr w:type="spellStart"/>
      <w:r w:rsidRPr="00630505">
        <w:rPr>
          <w:rFonts w:ascii="Times New Roman" w:hAnsi="Times New Roman" w:cs="Times New Roman"/>
          <w:sz w:val="22"/>
          <w:szCs w:val="22"/>
          <w:lang w:val="en-US"/>
        </w:rPr>
        <w:t>cumulativity</w:t>
      </w:r>
      <w:proofErr w:type="spellEnd"/>
      <w:r w:rsidRPr="00630505">
        <w:rPr>
          <w:rFonts w:ascii="Times New Roman" w:hAnsi="Times New Roman" w:cs="Times New Roman"/>
          <w:sz w:val="22"/>
          <w:szCs w:val="22"/>
          <w:lang w:val="en-US"/>
        </w:rPr>
        <w:t>? Why it could go in the opposite direction?</w:t>
      </w:r>
      <w:r w:rsidR="006305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8C7119" w:rsidRPr="00630505">
        <w:rPr>
          <w:rFonts w:ascii="Times New Roman" w:hAnsi="Times New Roman" w:cs="Times New Roman"/>
          <w:sz w:val="22"/>
          <w:szCs w:val="22"/>
          <w:lang w:val="en-US"/>
        </w:rPr>
        <w:t>How children deal with non-</w:t>
      </w:r>
      <w:proofErr w:type="spellStart"/>
      <w:r w:rsidR="008C7119" w:rsidRPr="00630505">
        <w:rPr>
          <w:rFonts w:ascii="Times New Roman" w:hAnsi="Times New Roman" w:cs="Times New Roman"/>
          <w:sz w:val="22"/>
          <w:szCs w:val="22"/>
          <w:lang w:val="en-US"/>
        </w:rPr>
        <w:t>maximality</w:t>
      </w:r>
      <w:proofErr w:type="spellEnd"/>
      <w:r w:rsidR="008C7119" w:rsidRPr="00630505">
        <w:rPr>
          <w:rFonts w:ascii="Times New Roman" w:hAnsi="Times New Roman" w:cs="Times New Roman"/>
          <w:sz w:val="22"/>
          <w:szCs w:val="22"/>
          <w:lang w:val="en-US"/>
        </w:rPr>
        <w:t xml:space="preserve"> issues?</w:t>
      </w:r>
    </w:p>
    <w:p w14:paraId="1D197701" w14:textId="77777777" w:rsidR="008C7119" w:rsidRPr="00630505" w:rsidRDefault="008C7119" w:rsidP="00630505">
      <w:pPr>
        <w:pStyle w:val="ListParagraph"/>
        <w:ind w:left="284" w:hanging="284"/>
        <w:rPr>
          <w:rFonts w:ascii="Times New Roman" w:hAnsi="Times New Roman" w:cs="Times New Roman"/>
          <w:sz w:val="22"/>
          <w:szCs w:val="22"/>
          <w:lang w:val="en-US"/>
        </w:rPr>
      </w:pPr>
    </w:p>
    <w:p w14:paraId="0BB44CFC" w14:textId="2BD5A861" w:rsidR="00443746" w:rsidRPr="00630505" w:rsidRDefault="00B4651B" w:rsidP="00630505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2"/>
          <w:szCs w:val="22"/>
          <w:lang w:val="en-US"/>
        </w:rPr>
      </w:pPr>
      <w:r w:rsidRPr="00630505">
        <w:rPr>
          <w:rFonts w:ascii="Times New Roman" w:hAnsi="Times New Roman" w:cs="Times New Roman"/>
          <w:b/>
          <w:sz w:val="22"/>
          <w:szCs w:val="22"/>
          <w:lang w:val="en-US"/>
        </w:rPr>
        <w:t xml:space="preserve">Preference by cumulative/distributive readings under negation (English </w:t>
      </w:r>
      <w:proofErr w:type="spellStart"/>
      <w:r w:rsidRPr="00630505">
        <w:rPr>
          <w:rFonts w:ascii="Times New Roman" w:hAnsi="Times New Roman" w:cs="Times New Roman"/>
          <w:b/>
          <w:sz w:val="22"/>
          <w:szCs w:val="22"/>
          <w:lang w:val="en-US"/>
        </w:rPr>
        <w:t>vs</w:t>
      </w:r>
      <w:proofErr w:type="spellEnd"/>
      <w:r w:rsidRPr="00630505">
        <w:rPr>
          <w:rFonts w:ascii="Times New Roman" w:hAnsi="Times New Roman" w:cs="Times New Roman"/>
          <w:b/>
          <w:sz w:val="22"/>
          <w:szCs w:val="22"/>
          <w:lang w:val="en-US"/>
        </w:rPr>
        <w:t xml:space="preserve"> Spanish)</w:t>
      </w:r>
    </w:p>
    <w:p w14:paraId="45C99105" w14:textId="02B35C91" w:rsidR="00B4651B" w:rsidRPr="00630505" w:rsidRDefault="00B4651B" w:rsidP="00630505">
      <w:pPr>
        <w:ind w:left="284" w:hanging="284"/>
        <w:rPr>
          <w:rFonts w:ascii="Times New Roman" w:hAnsi="Times New Roman" w:cs="Times New Roman"/>
          <w:sz w:val="22"/>
          <w:szCs w:val="22"/>
          <w:lang w:val="en-US"/>
        </w:rPr>
      </w:pPr>
      <w:r w:rsidRPr="00630505">
        <w:rPr>
          <w:rFonts w:ascii="Times New Roman" w:hAnsi="Times New Roman" w:cs="Times New Roman"/>
          <w:sz w:val="22"/>
          <w:szCs w:val="22"/>
          <w:lang w:val="en-US"/>
        </w:rPr>
        <w:t xml:space="preserve">Context: </w:t>
      </w:r>
      <w:r w:rsidR="004278EB" w:rsidRPr="00630505">
        <w:rPr>
          <w:rFonts w:ascii="Times New Roman" w:hAnsi="Times New Roman" w:cs="Times New Roman"/>
          <w:sz w:val="22"/>
          <w:szCs w:val="22"/>
          <w:lang w:val="en-US"/>
        </w:rPr>
        <w:t xml:space="preserve">There is a party and </w:t>
      </w:r>
      <w:r w:rsidR="00630505">
        <w:rPr>
          <w:rFonts w:ascii="Times New Roman" w:hAnsi="Times New Roman" w:cs="Times New Roman"/>
          <w:sz w:val="22"/>
          <w:szCs w:val="22"/>
          <w:lang w:val="en-US"/>
        </w:rPr>
        <w:t>everyone is suppose</w:t>
      </w:r>
      <w:r w:rsidR="005E5228">
        <w:rPr>
          <w:rFonts w:ascii="Times New Roman" w:hAnsi="Times New Roman" w:cs="Times New Roman"/>
          <w:sz w:val="22"/>
          <w:szCs w:val="22"/>
          <w:lang w:val="en-US"/>
        </w:rPr>
        <w:t>d</w:t>
      </w:r>
      <w:r w:rsidR="00630505">
        <w:rPr>
          <w:rFonts w:ascii="Times New Roman" w:hAnsi="Times New Roman" w:cs="Times New Roman"/>
          <w:sz w:val="22"/>
          <w:szCs w:val="22"/>
          <w:lang w:val="en-US"/>
        </w:rPr>
        <w:t xml:space="preserve"> to bring something to drink. </w:t>
      </w:r>
      <w:r w:rsidR="004278EB" w:rsidRPr="00630505">
        <w:rPr>
          <w:rFonts w:ascii="Times New Roman" w:hAnsi="Times New Roman" w:cs="Times New Roman"/>
          <w:sz w:val="22"/>
          <w:szCs w:val="22"/>
          <w:lang w:val="en-US"/>
        </w:rPr>
        <w:t xml:space="preserve">Paul, Ann, Mary and John </w:t>
      </w:r>
      <w:r w:rsidR="00630505">
        <w:rPr>
          <w:rFonts w:ascii="Times New Roman" w:hAnsi="Times New Roman" w:cs="Times New Roman"/>
          <w:sz w:val="22"/>
          <w:szCs w:val="22"/>
          <w:lang w:val="en-US"/>
        </w:rPr>
        <w:t>come.</w:t>
      </w:r>
    </w:p>
    <w:p w14:paraId="50ED54FC" w14:textId="77777777" w:rsidR="008C7119" w:rsidRPr="00630505" w:rsidRDefault="008C7119" w:rsidP="00630505">
      <w:pPr>
        <w:pStyle w:val="ListParagraph"/>
        <w:ind w:left="284" w:hanging="284"/>
        <w:rPr>
          <w:rFonts w:ascii="Times New Roman" w:hAnsi="Times New Roman" w:cs="Times New Roman"/>
          <w:sz w:val="22"/>
          <w:szCs w:val="22"/>
          <w:lang w:val="en-US"/>
        </w:rPr>
      </w:pPr>
    </w:p>
    <w:p w14:paraId="48018350" w14:textId="4BD21E5E" w:rsidR="00D13A73" w:rsidRPr="00630505" w:rsidRDefault="00630505" w:rsidP="00630505">
      <w:pPr>
        <w:ind w:left="284" w:hanging="284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Ex. (SP) </w:t>
      </w:r>
      <w:proofErr w:type="spellStart"/>
      <w:r w:rsidR="00B4651B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Nadie</w:t>
      </w:r>
      <w:proofErr w:type="spellEnd"/>
      <w:r w:rsidR="00B4651B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="00D13A73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trajo</w:t>
      </w:r>
      <w:proofErr w:type="spellEnd"/>
      <w:r w:rsidR="00D13A73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dos </w:t>
      </w:r>
      <w:proofErr w:type="spellStart"/>
      <w:r w:rsidR="00D13A73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cervezas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// (EN) </w:t>
      </w:r>
      <w:r w:rsidR="00D13A73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No one brought two beers.</w:t>
      </w:r>
    </w:p>
    <w:p w14:paraId="04A31899" w14:textId="77777777" w:rsidR="00630505" w:rsidRDefault="00630505" w:rsidP="00630505">
      <w:pPr>
        <w:ind w:left="284" w:hanging="284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14:paraId="0691B0AC" w14:textId="20F7CB62" w:rsidR="00D13A73" w:rsidRPr="00630505" w:rsidRDefault="004278EB" w:rsidP="00630505">
      <w:pPr>
        <w:ind w:left="284" w:hanging="284"/>
        <w:rPr>
          <w:rFonts w:ascii="Times New Roman" w:hAnsi="Times New Roman" w:cs="Times New Roman"/>
          <w:sz w:val="22"/>
          <w:szCs w:val="22"/>
          <w:lang w:val="en-US"/>
        </w:rPr>
      </w:pPr>
      <w:r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Different situations where the sentences would be true</w:t>
      </w:r>
      <w:r w:rsidR="00D13A73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: </w:t>
      </w:r>
    </w:p>
    <w:p w14:paraId="6D1C6256" w14:textId="2AE009CF" w:rsidR="004278EB" w:rsidRPr="00630505" w:rsidRDefault="004278EB" w:rsidP="00630505">
      <w:pPr>
        <w:pStyle w:val="ListParagraph"/>
        <w:numPr>
          <w:ilvl w:val="0"/>
          <w:numId w:val="5"/>
        </w:numPr>
        <w:ind w:left="284" w:hanging="284"/>
        <w:rPr>
          <w:rFonts w:ascii="Times New Roman" w:hAnsi="Times New Roman" w:cs="Times New Roman"/>
          <w:sz w:val="22"/>
          <w:szCs w:val="22"/>
          <w:lang w:val="en-US"/>
        </w:rPr>
      </w:pPr>
      <w:r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(Distributive TRUE and Cumulative TRUE) Ann brought one beer, and the others brought nothing.</w:t>
      </w:r>
    </w:p>
    <w:p w14:paraId="1E337C65" w14:textId="403ED1BC" w:rsidR="00D13A73" w:rsidRPr="00630505" w:rsidRDefault="00D13A73" w:rsidP="00630505">
      <w:pPr>
        <w:pStyle w:val="ListParagraph"/>
        <w:numPr>
          <w:ilvl w:val="0"/>
          <w:numId w:val="5"/>
        </w:numPr>
        <w:ind w:left="284" w:hanging="284"/>
        <w:rPr>
          <w:rFonts w:ascii="Times New Roman" w:hAnsi="Times New Roman" w:cs="Times New Roman"/>
          <w:sz w:val="22"/>
          <w:szCs w:val="22"/>
          <w:lang w:val="en-US"/>
        </w:rPr>
      </w:pPr>
      <w:r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(Distributive </w:t>
      </w:r>
      <w:r w:rsidR="00B4651B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TRUE</w:t>
      </w:r>
      <w:r w:rsidR="004278EB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and Cumulative FALSE</w:t>
      </w:r>
      <w:r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) </w:t>
      </w:r>
      <w:r w:rsidR="004278EB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Ann</w:t>
      </w:r>
      <w:r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brought one beer, </w:t>
      </w:r>
      <w:r w:rsidR="004278EB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Mary</w:t>
      </w:r>
      <w:r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brought one beer and </w:t>
      </w:r>
      <w:r w:rsidR="004278EB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John and Paul</w:t>
      </w:r>
      <w:r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brought </w:t>
      </w:r>
      <w:r w:rsidR="004278EB" w:rsidRPr="00630505">
        <w:rPr>
          <w:rFonts w:ascii="Times New Roman" w:hAnsi="Times New Roman" w:cs="Times New Roman"/>
          <w:color w:val="000000"/>
          <w:sz w:val="22"/>
          <w:szCs w:val="22"/>
          <w:lang w:val="en-US"/>
        </w:rPr>
        <w:t>nothing.</w:t>
      </w:r>
    </w:p>
    <w:p w14:paraId="223E00BC" w14:textId="77777777" w:rsidR="00D13A73" w:rsidRPr="00630505" w:rsidRDefault="00D13A73" w:rsidP="00630505">
      <w:pPr>
        <w:ind w:left="284" w:hanging="284"/>
        <w:rPr>
          <w:rFonts w:ascii="Times" w:eastAsia="Times New Roman" w:hAnsi="Times" w:cs="Times New Roman"/>
          <w:sz w:val="22"/>
          <w:szCs w:val="22"/>
          <w:lang w:val="en-US"/>
        </w:rPr>
      </w:pPr>
    </w:p>
    <w:p w14:paraId="2D05474E" w14:textId="639EDB55" w:rsidR="00D13A73" w:rsidRPr="00630505" w:rsidRDefault="004278EB" w:rsidP="00630505">
      <w:pPr>
        <w:pStyle w:val="ListParagraph"/>
        <w:ind w:left="284" w:hanging="284"/>
        <w:rPr>
          <w:rFonts w:ascii="Times New Roman" w:hAnsi="Times New Roman" w:cs="Times New Roman"/>
          <w:sz w:val="22"/>
          <w:szCs w:val="22"/>
          <w:lang w:val="en-US"/>
        </w:rPr>
      </w:pPr>
      <w:r w:rsidRPr="00630505">
        <w:rPr>
          <w:rFonts w:ascii="Times New Roman" w:hAnsi="Times New Roman" w:cs="Times New Roman"/>
          <w:sz w:val="22"/>
          <w:szCs w:val="22"/>
          <w:lang w:val="en-US"/>
        </w:rPr>
        <w:t xml:space="preserve">Even though dissociating the readings is difficult, in Spanish the </w:t>
      </w:r>
      <w:r w:rsidR="00630505" w:rsidRPr="00630505">
        <w:rPr>
          <w:rFonts w:ascii="Times New Roman" w:hAnsi="Times New Roman" w:cs="Times New Roman"/>
          <w:sz w:val="22"/>
          <w:szCs w:val="22"/>
          <w:lang w:val="en-US"/>
        </w:rPr>
        <w:t>straightforward</w:t>
      </w:r>
      <w:r w:rsidRPr="00630505">
        <w:rPr>
          <w:rFonts w:ascii="Times New Roman" w:hAnsi="Times New Roman" w:cs="Times New Roman"/>
          <w:sz w:val="22"/>
          <w:szCs w:val="22"/>
          <w:lang w:val="en-US"/>
        </w:rPr>
        <w:t xml:space="preserve"> interpretation is (b) whil</w:t>
      </w:r>
      <w:r w:rsidR="00630505">
        <w:rPr>
          <w:rFonts w:ascii="Times New Roman" w:hAnsi="Times New Roman" w:cs="Times New Roman"/>
          <w:sz w:val="22"/>
          <w:szCs w:val="22"/>
          <w:lang w:val="en-US"/>
        </w:rPr>
        <w:t xml:space="preserve">e in English apparently is (a) and (b) is difficult to get. </w:t>
      </w:r>
    </w:p>
    <w:p w14:paraId="6FE5119A" w14:textId="77777777" w:rsidR="004278EB" w:rsidRPr="00630505" w:rsidRDefault="004278EB" w:rsidP="00630505">
      <w:pPr>
        <w:pStyle w:val="ListParagraph"/>
        <w:ind w:left="284" w:hanging="284"/>
        <w:rPr>
          <w:rFonts w:ascii="Times New Roman" w:hAnsi="Times New Roman" w:cs="Times New Roman"/>
          <w:sz w:val="22"/>
          <w:szCs w:val="22"/>
          <w:lang w:val="en-US"/>
        </w:rPr>
      </w:pPr>
    </w:p>
    <w:p w14:paraId="64588D30" w14:textId="3E6970AC" w:rsidR="002E7A42" w:rsidRPr="00630505" w:rsidRDefault="008C7119" w:rsidP="00630505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2"/>
          <w:szCs w:val="22"/>
        </w:rPr>
      </w:pPr>
      <w:r w:rsidRPr="00630505">
        <w:rPr>
          <w:rFonts w:ascii="Times New Roman" w:hAnsi="Times New Roman" w:cs="Times New Roman"/>
          <w:sz w:val="22"/>
          <w:szCs w:val="22"/>
          <w:lang w:val="en-US"/>
        </w:rPr>
        <w:t>Exploring contextual and pragmatic influences in both priming and preference effects between distributive, cumulative and collective readings. For example, using big numbers can strengthen</w:t>
      </w:r>
      <w:r w:rsidR="00630505" w:rsidRPr="00630505">
        <w:rPr>
          <w:rFonts w:ascii="Times New Roman" w:hAnsi="Times New Roman" w:cs="Times New Roman"/>
          <w:sz w:val="22"/>
          <w:szCs w:val="22"/>
          <w:lang w:val="en-US"/>
        </w:rPr>
        <w:t xml:space="preserve"> a cumulative interpretation (counting strategy for Distributive). </w:t>
      </w:r>
    </w:p>
    <w:sectPr w:rsidR="002E7A42" w:rsidRPr="00630505" w:rsidSect="009E57C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46FA6B" w14:textId="77777777" w:rsidR="008F31EF" w:rsidRDefault="008F31EF" w:rsidP="00E11302">
      <w:r>
        <w:separator/>
      </w:r>
    </w:p>
  </w:endnote>
  <w:endnote w:type="continuationSeparator" w:id="0">
    <w:p w14:paraId="192415F9" w14:textId="77777777" w:rsidR="008F31EF" w:rsidRDefault="008F31EF" w:rsidP="00E11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1E4CE2" w14:textId="77777777" w:rsidR="008F31EF" w:rsidRDefault="008F31EF" w:rsidP="00E11302">
      <w:r>
        <w:separator/>
      </w:r>
    </w:p>
  </w:footnote>
  <w:footnote w:type="continuationSeparator" w:id="0">
    <w:p w14:paraId="3DDB17CC" w14:textId="77777777" w:rsidR="008F31EF" w:rsidRDefault="008F31EF" w:rsidP="00E11302">
      <w:r>
        <w:continuationSeparator/>
      </w:r>
    </w:p>
  </w:footnote>
  <w:footnote w:id="1">
    <w:p w14:paraId="43B03714" w14:textId="2F33F281" w:rsidR="008F31EF" w:rsidRPr="00214A9D" w:rsidRDefault="008F31EF">
      <w:pPr>
        <w:pStyle w:val="FootnoteText"/>
        <w:rPr>
          <w:rFonts w:ascii="Times New Roman" w:hAnsi="Times New Roman" w:cs="Times New Roman"/>
          <w:sz w:val="20"/>
          <w:szCs w:val="20"/>
          <w:lang w:val="es-ES_tradnl"/>
        </w:rPr>
      </w:pPr>
      <w:r w:rsidRPr="00214A9D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214A9D">
        <w:rPr>
          <w:rFonts w:ascii="Times New Roman" w:hAnsi="Times New Roman" w:cs="Times New Roman"/>
          <w:sz w:val="20"/>
          <w:szCs w:val="20"/>
        </w:rPr>
        <w:t xml:space="preserve"> </w:t>
      </w:r>
      <w:r w:rsidRPr="00214A9D">
        <w:rPr>
          <w:rFonts w:ascii="Times New Roman" w:hAnsi="Times New Roman" w:cs="Times New Roman"/>
          <w:sz w:val="20"/>
          <w:szCs w:val="20"/>
          <w:lang w:val="en-US"/>
        </w:rPr>
        <w:t>Interestingly, when I was looking again at the results of this pilot experiment, I can see in primes a “trend” as the one that we found in our MT experiment; i.e., Inverse &gt; Surface</w:t>
      </w:r>
    </w:p>
  </w:footnote>
  <w:footnote w:id="2">
    <w:p w14:paraId="79109C93" w14:textId="3873513C" w:rsidR="008F31EF" w:rsidRPr="00E11302" w:rsidRDefault="008F31EF" w:rsidP="00214A9D">
      <w:pPr>
        <w:rPr>
          <w:lang w:val="es-ES_tradnl"/>
        </w:rPr>
      </w:pPr>
      <w:r w:rsidRPr="00214A9D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214A9D">
        <w:rPr>
          <w:rFonts w:ascii="Times New Roman" w:hAnsi="Times New Roman" w:cs="Times New Roman"/>
          <w:sz w:val="20"/>
          <w:szCs w:val="20"/>
        </w:rPr>
        <w:t xml:space="preserve"> </w:t>
      </w:r>
      <w:r w:rsidRPr="00214A9D">
        <w:rPr>
          <w:rFonts w:ascii="Times New Roman" w:hAnsi="Times New Roman" w:cs="Times New Roman"/>
          <w:sz w:val="20"/>
          <w:szCs w:val="20"/>
          <w:lang w:val="en-US"/>
        </w:rPr>
        <w:t xml:space="preserve"> 1</w:t>
      </w:r>
      <w:r w:rsidRPr="00214A9D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  <w:lang w:val="en-US"/>
        </w:rPr>
        <w:t>92 trials, 144 experimental trials (72 primes+72 targets) and 48 fillers with sentences such as "There is a star in the middle" and "There is a square at the bottom" </w:t>
      </w:r>
      <w:r w:rsidRPr="00214A9D">
        <w:rPr>
          <w:rFonts w:ascii="Times New Roman" w:eastAsia="Times New Roman" w:hAnsi="Times New Roman" w:cs="Times New Roman"/>
          <w:sz w:val="20"/>
          <w:szCs w:val="20"/>
          <w:lang w:val="en-US"/>
        </w:rPr>
        <w:t>that reverse the responses expected for targets</w:t>
      </w:r>
      <w:r w:rsidRPr="00214A9D">
        <w:rPr>
          <w:rFonts w:ascii="Times New Roman" w:hAnsi="Times New Roman" w:cs="Times New Roman"/>
          <w:sz w:val="20"/>
          <w:szCs w:val="20"/>
          <w:lang w:val="en-US"/>
        </w:rPr>
        <w:t>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84482"/>
    <w:multiLevelType w:val="hybridMultilevel"/>
    <w:tmpl w:val="B534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E926D5"/>
    <w:multiLevelType w:val="hybridMultilevel"/>
    <w:tmpl w:val="B326637A"/>
    <w:lvl w:ilvl="0" w:tplc="4E2AFB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C42329A"/>
    <w:multiLevelType w:val="hybridMultilevel"/>
    <w:tmpl w:val="C3182CC4"/>
    <w:lvl w:ilvl="0" w:tplc="0C48656E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9DF6F47"/>
    <w:multiLevelType w:val="hybridMultilevel"/>
    <w:tmpl w:val="B534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A5355E"/>
    <w:multiLevelType w:val="hybridMultilevel"/>
    <w:tmpl w:val="B3122C38"/>
    <w:lvl w:ilvl="0" w:tplc="8D380B30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A42"/>
    <w:rsid w:val="00053631"/>
    <w:rsid w:val="00181291"/>
    <w:rsid w:val="00195371"/>
    <w:rsid w:val="001E6B4E"/>
    <w:rsid w:val="00214A9D"/>
    <w:rsid w:val="002B4A8D"/>
    <w:rsid w:val="002E7A42"/>
    <w:rsid w:val="003B2D9C"/>
    <w:rsid w:val="004265D6"/>
    <w:rsid w:val="004278EB"/>
    <w:rsid w:val="00443746"/>
    <w:rsid w:val="005519A6"/>
    <w:rsid w:val="005D2701"/>
    <w:rsid w:val="005E5228"/>
    <w:rsid w:val="00600C7D"/>
    <w:rsid w:val="00630505"/>
    <w:rsid w:val="0066181F"/>
    <w:rsid w:val="006F2DD8"/>
    <w:rsid w:val="008C7119"/>
    <w:rsid w:val="008F31EF"/>
    <w:rsid w:val="009442C0"/>
    <w:rsid w:val="00957F3D"/>
    <w:rsid w:val="009E57CA"/>
    <w:rsid w:val="00A104AF"/>
    <w:rsid w:val="00A61ABC"/>
    <w:rsid w:val="00A937B4"/>
    <w:rsid w:val="00AB5E9A"/>
    <w:rsid w:val="00AC10CE"/>
    <w:rsid w:val="00AE33EA"/>
    <w:rsid w:val="00B4651B"/>
    <w:rsid w:val="00B504A7"/>
    <w:rsid w:val="00CE6B8B"/>
    <w:rsid w:val="00D1294A"/>
    <w:rsid w:val="00D13A73"/>
    <w:rsid w:val="00D509E1"/>
    <w:rsid w:val="00DE3D00"/>
    <w:rsid w:val="00DE6578"/>
    <w:rsid w:val="00E11302"/>
    <w:rsid w:val="00E3180F"/>
    <w:rsid w:val="00E37E05"/>
    <w:rsid w:val="00E469BB"/>
    <w:rsid w:val="00E81E60"/>
    <w:rsid w:val="00EC2AB5"/>
    <w:rsid w:val="00EC5395"/>
    <w:rsid w:val="00F64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E03B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0C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0CE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E11302"/>
  </w:style>
  <w:style w:type="paragraph" w:styleId="FootnoteText">
    <w:name w:val="footnote text"/>
    <w:basedOn w:val="Normal"/>
    <w:link w:val="FootnoteTextChar"/>
    <w:uiPriority w:val="99"/>
    <w:unhideWhenUsed/>
    <w:rsid w:val="00E11302"/>
  </w:style>
  <w:style w:type="character" w:customStyle="1" w:styleId="FootnoteTextChar">
    <w:name w:val="Footnote Text Char"/>
    <w:basedOn w:val="DefaultParagraphFont"/>
    <w:link w:val="FootnoteText"/>
    <w:uiPriority w:val="99"/>
    <w:rsid w:val="00E11302"/>
  </w:style>
  <w:style w:type="character" w:styleId="FootnoteReference">
    <w:name w:val="footnote reference"/>
    <w:basedOn w:val="DefaultParagraphFont"/>
    <w:uiPriority w:val="99"/>
    <w:unhideWhenUsed/>
    <w:rsid w:val="00E11302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D13A73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0C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0CE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E11302"/>
  </w:style>
  <w:style w:type="paragraph" w:styleId="FootnoteText">
    <w:name w:val="footnote text"/>
    <w:basedOn w:val="Normal"/>
    <w:link w:val="FootnoteTextChar"/>
    <w:uiPriority w:val="99"/>
    <w:unhideWhenUsed/>
    <w:rsid w:val="00E11302"/>
  </w:style>
  <w:style w:type="character" w:customStyle="1" w:styleId="FootnoteTextChar">
    <w:name w:val="Footnote Text Char"/>
    <w:basedOn w:val="DefaultParagraphFont"/>
    <w:link w:val="FootnoteText"/>
    <w:uiPriority w:val="99"/>
    <w:rsid w:val="00E11302"/>
  </w:style>
  <w:style w:type="character" w:styleId="FootnoteReference">
    <w:name w:val="footnote reference"/>
    <w:basedOn w:val="DefaultParagraphFont"/>
    <w:uiPriority w:val="99"/>
    <w:unhideWhenUsed/>
    <w:rsid w:val="00E11302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D13A73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1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</Pages>
  <Words>842</Words>
  <Characters>4801</Characters>
  <Application>Microsoft Macintosh Word</Application>
  <DocSecurity>0</DocSecurity>
  <Lines>40</Lines>
  <Paragraphs>11</Paragraphs>
  <ScaleCrop>false</ScaleCrop>
  <Company/>
  <LinksUpToDate>false</LinksUpToDate>
  <CharactersWithSpaces>5632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</dc:creator>
  <cp:keywords/>
  <dc:description/>
  <cp:lastModifiedBy>M M</cp:lastModifiedBy>
  <cp:revision>15</cp:revision>
  <dcterms:created xsi:type="dcterms:W3CDTF">2015-09-02T08:56:00Z</dcterms:created>
  <dcterms:modified xsi:type="dcterms:W3CDTF">2015-09-03T06:34:00Z</dcterms:modified>
</cp:coreProperties>
</file>