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4D20B" w14:textId="77777777" w:rsidR="00E37E05" w:rsidRPr="00917E49" w:rsidRDefault="00C33121" w:rsidP="00C33121">
      <w:pPr>
        <w:jc w:val="center"/>
        <w:rPr>
          <w:rFonts w:ascii="Arial" w:hAnsi="Arial" w:cs="Arial"/>
          <w:b/>
          <w:lang w:val="en-US"/>
        </w:rPr>
      </w:pPr>
      <w:r w:rsidRPr="00917E49">
        <w:rPr>
          <w:rFonts w:ascii="Arial" w:hAnsi="Arial" w:cs="Arial"/>
          <w:b/>
          <w:lang w:val="en-US"/>
        </w:rPr>
        <w:t>Priming Non-</w:t>
      </w:r>
      <w:proofErr w:type="spellStart"/>
      <w:r w:rsidRPr="00917E49">
        <w:rPr>
          <w:rFonts w:ascii="Arial" w:hAnsi="Arial" w:cs="Arial"/>
          <w:b/>
          <w:lang w:val="en-US"/>
        </w:rPr>
        <w:t>Maximality</w:t>
      </w:r>
      <w:proofErr w:type="spellEnd"/>
    </w:p>
    <w:p w14:paraId="16EAB5D5" w14:textId="77777777" w:rsidR="00C33121" w:rsidRPr="00917E49" w:rsidRDefault="00C33121" w:rsidP="00917E49">
      <w:pPr>
        <w:pBdr>
          <w:bottom w:val="single" w:sz="4" w:space="1" w:color="auto"/>
        </w:pBdr>
        <w:jc w:val="center"/>
        <w:rPr>
          <w:rFonts w:ascii="Arial" w:hAnsi="Arial" w:cs="Arial"/>
          <w:lang w:val="en-US"/>
        </w:rPr>
      </w:pPr>
      <w:r w:rsidRPr="00917E49">
        <w:rPr>
          <w:rFonts w:ascii="Arial" w:hAnsi="Arial" w:cs="Arial"/>
          <w:lang w:val="en-US"/>
        </w:rPr>
        <w:t xml:space="preserve">Summary of 16/09 + Experiment Proposal </w:t>
      </w:r>
    </w:p>
    <w:p w14:paraId="454E6AF2" w14:textId="77777777" w:rsidR="00C33121" w:rsidRPr="00917E49" w:rsidRDefault="00C33121" w:rsidP="00C33121">
      <w:pPr>
        <w:jc w:val="center"/>
        <w:rPr>
          <w:rFonts w:ascii="Arial" w:hAnsi="Arial" w:cs="Arial"/>
          <w:lang w:val="en-US"/>
        </w:rPr>
      </w:pPr>
    </w:p>
    <w:p w14:paraId="1A6EBBB3" w14:textId="77777777" w:rsidR="00917E49" w:rsidRDefault="00917E49" w:rsidP="00917E49">
      <w:pPr>
        <w:rPr>
          <w:rFonts w:ascii="Arial" w:hAnsi="Arial" w:cs="Arial"/>
          <w:lang w:val="en-US"/>
        </w:rPr>
      </w:pPr>
      <w:bookmarkStart w:id="0" w:name="_GoBack"/>
      <w:bookmarkEnd w:id="0"/>
    </w:p>
    <w:p w14:paraId="25236F5C" w14:textId="77777777" w:rsidR="00917E49" w:rsidRPr="00917E49" w:rsidRDefault="00917E49" w:rsidP="00917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Experimental items x Study</w:t>
      </w:r>
    </w:p>
    <w:p w14:paraId="5B73F223" w14:textId="77777777" w:rsidR="00917E49" w:rsidRDefault="00917E49">
      <w:pPr>
        <w:rPr>
          <w:rFonts w:ascii="Arial" w:hAnsi="Arial" w:cs="Arial"/>
          <w:lang w:val="en-US"/>
        </w:rPr>
      </w:pPr>
    </w:p>
    <w:p w14:paraId="0A1D2121" w14:textId="77777777" w:rsidR="00216F32" w:rsidRDefault="001F7B6A">
      <w:pPr>
        <w:rPr>
          <w:rFonts w:ascii="Arial" w:hAnsi="Arial" w:cs="Arial"/>
          <w:lang w:val="en-US"/>
        </w:rPr>
      </w:pPr>
      <w:r w:rsidRPr="001F7B6A">
        <w:rPr>
          <w:rFonts w:ascii="Arial" w:hAnsi="Arial" w:cs="Arial"/>
          <w:b/>
          <w:i/>
          <w:lang w:val="en-US"/>
        </w:rPr>
        <w:t>S</w:t>
      </w:r>
      <w:r w:rsidR="00917E49" w:rsidRPr="001F7B6A">
        <w:rPr>
          <w:rFonts w:ascii="Arial" w:hAnsi="Arial" w:cs="Arial"/>
          <w:b/>
          <w:i/>
          <w:lang w:val="en-US"/>
        </w:rPr>
        <w:t>tudies</w:t>
      </w:r>
      <w:r>
        <w:rPr>
          <w:rFonts w:ascii="Arial" w:hAnsi="Arial" w:cs="Arial"/>
          <w:b/>
          <w:lang w:val="en-US"/>
        </w:rPr>
        <w:t xml:space="preserve"> </w:t>
      </w:r>
      <w:r w:rsidR="00917E49" w:rsidRPr="001F7B6A">
        <w:rPr>
          <w:rFonts w:ascii="Arial" w:hAnsi="Arial" w:cs="Arial"/>
          <w:b/>
          <w:lang w:val="en-US"/>
        </w:rPr>
        <w:t>(</w:t>
      </w:r>
      <w:r>
        <w:rPr>
          <w:rFonts w:ascii="Arial" w:hAnsi="Arial" w:cs="Arial"/>
          <w:b/>
          <w:lang w:val="en-US"/>
        </w:rPr>
        <w:t xml:space="preserve">5, </w:t>
      </w:r>
      <w:r w:rsidR="00917E49" w:rsidRPr="001F7B6A">
        <w:rPr>
          <w:rFonts w:ascii="Arial" w:hAnsi="Arial" w:cs="Arial"/>
          <w:b/>
          <w:lang w:val="en-US"/>
        </w:rPr>
        <w:t>with different groups of subjects)</w:t>
      </w:r>
      <w:r w:rsidRPr="001F7B6A">
        <w:rPr>
          <w:rFonts w:ascii="Arial" w:hAnsi="Arial" w:cs="Arial"/>
          <w:b/>
          <w:lang w:val="en-US"/>
        </w:rPr>
        <w:t>:</w:t>
      </w:r>
      <w:r w:rsidR="006C4C9F">
        <w:rPr>
          <w:rFonts w:ascii="Arial" w:hAnsi="Arial" w:cs="Arial"/>
          <w:lang w:val="en-US"/>
        </w:rPr>
        <w:t xml:space="preserve"> Each study is defined by the particular combination of </w:t>
      </w:r>
      <w:r w:rsidRPr="00216F32">
        <w:rPr>
          <w:rFonts w:ascii="Arial" w:hAnsi="Arial" w:cs="Arial"/>
          <w:b/>
          <w:lang w:val="en-US"/>
        </w:rPr>
        <w:t>Predicate type</w:t>
      </w:r>
      <w:r>
        <w:rPr>
          <w:rFonts w:ascii="Arial" w:hAnsi="Arial" w:cs="Arial"/>
          <w:b/>
          <w:lang w:val="en-US"/>
        </w:rPr>
        <w:t>s (</w:t>
      </w:r>
      <w:r>
        <w:rPr>
          <w:rFonts w:ascii="Arial" w:hAnsi="Arial" w:cs="Arial"/>
          <w:lang w:val="en-US"/>
        </w:rPr>
        <w:t xml:space="preserve">Collective/Distributive/Baseline) in the 4 </w:t>
      </w:r>
      <w:r w:rsidR="006C4C9F">
        <w:rPr>
          <w:rFonts w:ascii="Arial" w:hAnsi="Arial" w:cs="Arial"/>
          <w:lang w:val="en-US"/>
        </w:rPr>
        <w:t>experimental items (</w:t>
      </w:r>
      <w:r>
        <w:rPr>
          <w:rFonts w:ascii="Arial" w:hAnsi="Arial" w:cs="Arial"/>
          <w:lang w:val="en-US"/>
        </w:rPr>
        <w:t>+</w:t>
      </w:r>
      <w:r w:rsidR="00917E49">
        <w:rPr>
          <w:rFonts w:ascii="Arial" w:hAnsi="Arial" w:cs="Arial"/>
          <w:lang w:val="en-US"/>
        </w:rPr>
        <w:t xml:space="preserve"> Fillers, see next section). </w:t>
      </w:r>
    </w:p>
    <w:p w14:paraId="62928BB1" w14:textId="77777777" w:rsidR="004F4F20" w:rsidRDefault="004F4F20">
      <w:pPr>
        <w:rPr>
          <w:rFonts w:ascii="Arial" w:hAnsi="Arial" w:cs="Arial"/>
          <w:lang w:val="en-US"/>
        </w:rPr>
      </w:pPr>
    </w:p>
    <w:p w14:paraId="3E16C529" w14:textId="32D775FE" w:rsidR="008A04FD" w:rsidRPr="002E73C1" w:rsidRDefault="008A04FD" w:rsidP="008A04FD">
      <w:pPr>
        <w:pStyle w:val="ListParagraph"/>
        <w:numPr>
          <w:ilvl w:val="0"/>
          <w:numId w:val="1"/>
        </w:numPr>
        <w:rPr>
          <w:rFonts w:ascii="Arial" w:hAnsi="Arial" w:cs="Arial"/>
          <w:i/>
          <w:lang w:val="en-US"/>
        </w:rPr>
      </w:pPr>
      <w:proofErr w:type="gramStart"/>
      <w:r w:rsidRPr="008A04FD">
        <w:rPr>
          <w:rFonts w:ascii="Arial" w:hAnsi="Arial" w:cs="Arial"/>
          <w:i/>
          <w:lang w:val="en-US"/>
        </w:rPr>
        <w:t>Study 1</w:t>
      </w:r>
      <w:r>
        <w:rPr>
          <w:rFonts w:ascii="Arial" w:hAnsi="Arial" w:cs="Arial"/>
          <w:lang w:val="en-US"/>
        </w:rPr>
        <w:t xml:space="preserve"> - </w:t>
      </w:r>
      <w:r w:rsidRPr="008A04FD">
        <w:rPr>
          <w:rFonts w:ascii="Arial" w:hAnsi="Arial" w:cs="Arial"/>
          <w:b/>
          <w:lang w:val="en-US"/>
        </w:rPr>
        <w:t>All Collective</w:t>
      </w:r>
      <w:r w:rsidR="002E73C1">
        <w:rPr>
          <w:rFonts w:ascii="Arial" w:hAnsi="Arial" w:cs="Arial"/>
          <w:b/>
          <w:lang w:val="en-US"/>
        </w:rPr>
        <w:t xml:space="preserve"> </w:t>
      </w:r>
      <w:r w:rsidR="002E73C1">
        <w:rPr>
          <w:rFonts w:ascii="Arial" w:hAnsi="Arial" w:cs="Arial"/>
          <w:lang w:val="en-US"/>
        </w:rPr>
        <w:t>–</w:t>
      </w:r>
      <w:r w:rsidR="002A1D9E">
        <w:rPr>
          <w:rFonts w:ascii="Arial" w:hAnsi="Arial" w:cs="Arial"/>
          <w:lang w:val="en-US"/>
        </w:rPr>
        <w:t xml:space="preserve"> </w:t>
      </w:r>
      <w:r w:rsidR="002A1D9E">
        <w:rPr>
          <w:rFonts w:ascii="Arial" w:hAnsi="Arial" w:cs="Arial"/>
          <w:i/>
          <w:lang w:val="en-US"/>
        </w:rPr>
        <w:t>H</w:t>
      </w:r>
      <w:r w:rsidR="002E73C1" w:rsidRPr="002E73C1">
        <w:rPr>
          <w:rFonts w:ascii="Arial" w:hAnsi="Arial" w:cs="Arial"/>
          <w:i/>
          <w:lang w:val="en-US"/>
        </w:rPr>
        <w:t>ow accessible are</w:t>
      </w:r>
      <w:proofErr w:type="gramEnd"/>
      <w:r w:rsidR="002E73C1" w:rsidRPr="002E73C1">
        <w:rPr>
          <w:rFonts w:ascii="Arial" w:hAnsi="Arial" w:cs="Arial"/>
          <w:i/>
          <w:lang w:val="en-US"/>
        </w:rPr>
        <w:t xml:space="preserve"> </w:t>
      </w:r>
      <w:r w:rsidR="002E73C1">
        <w:rPr>
          <w:rFonts w:ascii="Arial" w:hAnsi="Arial" w:cs="Arial"/>
          <w:i/>
          <w:lang w:val="en-US"/>
        </w:rPr>
        <w:t>non-maximal</w:t>
      </w:r>
      <w:r w:rsidR="002E73C1" w:rsidRPr="002E73C1">
        <w:rPr>
          <w:rFonts w:ascii="Arial" w:hAnsi="Arial" w:cs="Arial"/>
          <w:i/>
          <w:lang w:val="en-US"/>
        </w:rPr>
        <w:t xml:space="preserve"> readings of collective predicates</w:t>
      </w:r>
      <w:r w:rsidR="002A1D9E">
        <w:rPr>
          <w:rFonts w:ascii="Arial" w:hAnsi="Arial" w:cs="Arial"/>
          <w:lang w:val="en-US"/>
        </w:rPr>
        <w:t>?</w:t>
      </w:r>
      <w:r w:rsidR="002E73C1">
        <w:rPr>
          <w:rFonts w:ascii="Arial" w:hAnsi="Arial" w:cs="Arial"/>
          <w:lang w:val="en-US"/>
        </w:rPr>
        <w:t xml:space="preserve"> </w:t>
      </w:r>
      <w:r w:rsidR="002A1D9E">
        <w:rPr>
          <w:rFonts w:ascii="Arial" w:hAnsi="Arial" w:cs="Arial"/>
          <w:lang w:val="en-US"/>
        </w:rPr>
        <w:t xml:space="preserve">Point to have into account: Priming effects of Collective predicates (i.e., accessing might become easier after seeing Max readings of Collective predicates). </w:t>
      </w:r>
    </w:p>
    <w:p w14:paraId="32076501" w14:textId="77777777" w:rsidR="002E73C1" w:rsidRPr="008A04FD" w:rsidRDefault="002E73C1" w:rsidP="002E73C1">
      <w:pPr>
        <w:pStyle w:val="ListParagraph"/>
        <w:rPr>
          <w:rFonts w:ascii="Arial" w:hAnsi="Arial" w:cs="Arial"/>
          <w:i/>
          <w:lang w:val="en-US"/>
        </w:rPr>
      </w:pPr>
    </w:p>
    <w:p w14:paraId="11A5F4D2" w14:textId="6185F71C" w:rsidR="008A04FD" w:rsidRPr="00E126E4" w:rsidRDefault="008A04FD" w:rsidP="008A04FD">
      <w:pPr>
        <w:pStyle w:val="ListParagraph"/>
        <w:numPr>
          <w:ilvl w:val="0"/>
          <w:numId w:val="1"/>
        </w:numPr>
        <w:rPr>
          <w:rFonts w:ascii="Arial" w:hAnsi="Arial" w:cs="Arial"/>
          <w:i/>
          <w:lang w:val="en-US"/>
        </w:rPr>
      </w:pPr>
      <w:proofErr w:type="gramStart"/>
      <w:r>
        <w:rPr>
          <w:rFonts w:ascii="Arial" w:hAnsi="Arial" w:cs="Arial"/>
          <w:i/>
          <w:lang w:val="en-US"/>
        </w:rPr>
        <w:t xml:space="preserve">Study 2 – </w:t>
      </w:r>
      <w:r>
        <w:rPr>
          <w:rFonts w:ascii="Arial" w:hAnsi="Arial" w:cs="Arial"/>
          <w:b/>
          <w:lang w:val="en-US"/>
        </w:rPr>
        <w:t>All Distributiv</w:t>
      </w:r>
      <w:r w:rsidR="002A1D9E">
        <w:rPr>
          <w:rFonts w:ascii="Arial" w:hAnsi="Arial" w:cs="Arial"/>
          <w:b/>
          <w:lang w:val="en-US"/>
        </w:rPr>
        <w:t xml:space="preserve">e </w:t>
      </w:r>
      <w:r w:rsidR="002A1D9E">
        <w:rPr>
          <w:rFonts w:ascii="Arial" w:hAnsi="Arial" w:cs="Arial"/>
          <w:lang w:val="en-US"/>
        </w:rPr>
        <w:t xml:space="preserve">– </w:t>
      </w:r>
      <w:r w:rsidR="002A1D9E">
        <w:rPr>
          <w:rFonts w:ascii="Arial" w:hAnsi="Arial" w:cs="Arial"/>
          <w:i/>
          <w:lang w:val="en-US"/>
        </w:rPr>
        <w:t>H</w:t>
      </w:r>
      <w:r w:rsidR="002A1D9E" w:rsidRPr="002E73C1">
        <w:rPr>
          <w:rFonts w:ascii="Arial" w:hAnsi="Arial" w:cs="Arial"/>
          <w:i/>
          <w:lang w:val="en-US"/>
        </w:rPr>
        <w:t>ow accessible are</w:t>
      </w:r>
      <w:proofErr w:type="gramEnd"/>
      <w:r w:rsidR="002A1D9E" w:rsidRPr="002E73C1">
        <w:rPr>
          <w:rFonts w:ascii="Arial" w:hAnsi="Arial" w:cs="Arial"/>
          <w:i/>
          <w:lang w:val="en-US"/>
        </w:rPr>
        <w:t xml:space="preserve"> </w:t>
      </w:r>
      <w:r w:rsidR="002A1D9E">
        <w:rPr>
          <w:rFonts w:ascii="Arial" w:hAnsi="Arial" w:cs="Arial"/>
          <w:i/>
          <w:lang w:val="en-US"/>
        </w:rPr>
        <w:t>non-maximal</w:t>
      </w:r>
      <w:r w:rsidR="002A1D9E" w:rsidRPr="002E73C1">
        <w:rPr>
          <w:rFonts w:ascii="Arial" w:hAnsi="Arial" w:cs="Arial"/>
          <w:i/>
          <w:lang w:val="en-US"/>
        </w:rPr>
        <w:t xml:space="preserve"> readings of </w:t>
      </w:r>
      <w:r w:rsidR="002A1D9E">
        <w:rPr>
          <w:rFonts w:ascii="Arial" w:hAnsi="Arial" w:cs="Arial"/>
          <w:i/>
          <w:lang w:val="en-US"/>
        </w:rPr>
        <w:t>distributive</w:t>
      </w:r>
      <w:r w:rsidR="002A1D9E" w:rsidRPr="002E73C1">
        <w:rPr>
          <w:rFonts w:ascii="Arial" w:hAnsi="Arial" w:cs="Arial"/>
          <w:i/>
          <w:lang w:val="en-US"/>
        </w:rPr>
        <w:t xml:space="preserve"> predicates</w:t>
      </w:r>
      <w:r w:rsidR="002A1D9E">
        <w:rPr>
          <w:rFonts w:ascii="Arial" w:hAnsi="Arial" w:cs="Arial"/>
          <w:lang w:val="en-US"/>
        </w:rPr>
        <w:t>? (Follow-up of Marty et al 2015). Again: There could be priming effects (specially if there is an actual competition between Phantom and Maximal readings).</w:t>
      </w:r>
    </w:p>
    <w:p w14:paraId="7FE4EDC8" w14:textId="77777777" w:rsidR="00E126E4" w:rsidRPr="00E126E4" w:rsidRDefault="00E126E4" w:rsidP="00E126E4">
      <w:pPr>
        <w:rPr>
          <w:rFonts w:ascii="Arial" w:hAnsi="Arial" w:cs="Arial"/>
          <w:i/>
          <w:lang w:val="en-US"/>
        </w:rPr>
      </w:pPr>
    </w:p>
    <w:p w14:paraId="5163E214" w14:textId="2F41D5F4" w:rsidR="00E126E4" w:rsidRPr="001F19B3" w:rsidRDefault="00E126E4" w:rsidP="00E126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color w:val="0000FF"/>
          <w:lang w:val="en-US"/>
        </w:rPr>
      </w:pPr>
      <w:r w:rsidRPr="001F19B3">
        <w:rPr>
          <w:rFonts w:ascii="Arial" w:hAnsi="Arial" w:cs="Arial"/>
          <w:b/>
          <w:color w:val="0000FF"/>
          <w:lang w:val="en-US"/>
        </w:rPr>
        <w:t xml:space="preserve">% True responses in targets: Study 1 </w:t>
      </w:r>
      <w:proofErr w:type="spellStart"/>
      <w:r w:rsidRPr="001F19B3">
        <w:rPr>
          <w:rFonts w:ascii="Arial" w:hAnsi="Arial" w:cs="Arial"/>
          <w:b/>
          <w:color w:val="0000FF"/>
          <w:lang w:val="en-US"/>
        </w:rPr>
        <w:t>vs</w:t>
      </w:r>
      <w:proofErr w:type="spellEnd"/>
      <w:r w:rsidRPr="001F19B3">
        <w:rPr>
          <w:rFonts w:ascii="Arial" w:hAnsi="Arial" w:cs="Arial"/>
          <w:b/>
          <w:color w:val="0000FF"/>
          <w:lang w:val="en-US"/>
        </w:rPr>
        <w:t xml:space="preserve"> Study 2</w:t>
      </w:r>
      <w:r w:rsidRPr="001F19B3">
        <w:rPr>
          <w:rFonts w:ascii="Arial" w:hAnsi="Arial" w:cs="Arial"/>
          <w:i/>
          <w:color w:val="0000FF"/>
          <w:lang w:val="en-US"/>
        </w:rPr>
        <w:t xml:space="preserve"> </w:t>
      </w:r>
      <w:r w:rsidRPr="001F19B3">
        <w:rPr>
          <w:rFonts w:ascii="Arial" w:hAnsi="Arial" w:cs="Arial"/>
          <w:color w:val="0000FF"/>
          <w:lang w:val="en-US"/>
        </w:rPr>
        <w:sym w:font="Wingdings" w:char="F0E0"/>
      </w:r>
      <w:r w:rsidRPr="001F19B3">
        <w:rPr>
          <w:rFonts w:ascii="Arial" w:hAnsi="Arial" w:cs="Arial"/>
          <w:color w:val="0000FF"/>
          <w:lang w:val="en-US"/>
        </w:rPr>
        <w:t xml:space="preserve"> Differences of accessibility of NM readings for different predicates.</w:t>
      </w:r>
      <w:r w:rsidRPr="001F19B3">
        <w:rPr>
          <w:rFonts w:ascii="Arial" w:hAnsi="Arial" w:cs="Arial"/>
          <w:i/>
          <w:color w:val="0000FF"/>
          <w:lang w:val="en-US"/>
        </w:rPr>
        <w:t xml:space="preserve">  </w:t>
      </w:r>
    </w:p>
    <w:p w14:paraId="6B65C9C8" w14:textId="77777777" w:rsidR="002A1D9E" w:rsidRPr="002A1D9E" w:rsidRDefault="002A1D9E" w:rsidP="002A1D9E">
      <w:pPr>
        <w:rPr>
          <w:rFonts w:ascii="Arial" w:hAnsi="Arial" w:cs="Arial"/>
          <w:i/>
          <w:lang w:val="en-US"/>
        </w:rPr>
      </w:pPr>
    </w:p>
    <w:p w14:paraId="0A968DA4" w14:textId="77777777" w:rsidR="008A04FD" w:rsidRDefault="008A04FD">
      <w:pPr>
        <w:rPr>
          <w:rFonts w:ascii="Arial" w:hAnsi="Arial" w:cs="Arial"/>
          <w:lang w:val="en-US"/>
        </w:rPr>
      </w:pPr>
    </w:p>
    <w:p w14:paraId="2D97409B" w14:textId="40C6DF73" w:rsidR="008A04FD" w:rsidRPr="008A04FD" w:rsidRDefault="008A04FD" w:rsidP="008A04FD">
      <w:pPr>
        <w:pStyle w:val="Caption"/>
        <w:keepNext/>
        <w:rPr>
          <w:rFonts w:ascii="Arial" w:hAnsi="Arial" w:cs="Arial"/>
        </w:rPr>
      </w:pPr>
      <w:r w:rsidRPr="008A04FD">
        <w:rPr>
          <w:rFonts w:ascii="Arial" w:hAnsi="Arial" w:cs="Arial"/>
        </w:rPr>
        <w:t xml:space="preserve">Table </w:t>
      </w:r>
      <w:r w:rsidRPr="008A04FD">
        <w:rPr>
          <w:rFonts w:ascii="Arial" w:hAnsi="Arial" w:cs="Arial"/>
        </w:rPr>
        <w:fldChar w:fldCharType="begin"/>
      </w:r>
      <w:r w:rsidRPr="008A04FD">
        <w:rPr>
          <w:rFonts w:ascii="Arial" w:hAnsi="Arial" w:cs="Arial"/>
        </w:rPr>
        <w:instrText xml:space="preserve"> SEQ Table \* ARABIC </w:instrText>
      </w:r>
      <w:r w:rsidRPr="008A04FD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1</w:t>
      </w:r>
      <w:r w:rsidRPr="008A04FD">
        <w:rPr>
          <w:rFonts w:ascii="Arial" w:hAnsi="Arial" w:cs="Arial"/>
        </w:rPr>
        <w:fldChar w:fldCharType="end"/>
      </w:r>
    </w:p>
    <w:p w14:paraId="0AFD743A" w14:textId="15C24D0B" w:rsidR="008A04FD" w:rsidRDefault="008A04FD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FFB950B" wp14:editId="01777A9E">
            <wp:extent cx="5872457" cy="2851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966" cy="28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9625B" w14:textId="77777777" w:rsidR="008A04FD" w:rsidRDefault="008A04FD">
      <w:pPr>
        <w:rPr>
          <w:rFonts w:ascii="Arial" w:hAnsi="Arial" w:cs="Arial"/>
          <w:lang w:val="en-US"/>
        </w:rPr>
      </w:pPr>
    </w:p>
    <w:p w14:paraId="054BFCA3" w14:textId="77777777" w:rsidR="004F4F20" w:rsidRPr="00E126E4" w:rsidRDefault="004F4F20" w:rsidP="004F4F20">
      <w:pPr>
        <w:pStyle w:val="ListParagraph"/>
        <w:numPr>
          <w:ilvl w:val="0"/>
          <w:numId w:val="1"/>
        </w:numPr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Study 3 – </w:t>
      </w:r>
      <w:r>
        <w:rPr>
          <w:rFonts w:ascii="Arial" w:hAnsi="Arial" w:cs="Arial"/>
          <w:b/>
          <w:lang w:val="en-US"/>
        </w:rPr>
        <w:t xml:space="preserve">Baseline </w:t>
      </w:r>
      <w:r w:rsidRPr="00830135">
        <w:rPr>
          <w:rFonts w:ascii="Arial" w:hAnsi="Arial" w:cs="Arial"/>
          <w:lang w:val="en-US"/>
        </w:rPr>
        <w:t xml:space="preserve">(for </w:t>
      </w:r>
      <w:proofErr w:type="spellStart"/>
      <w:r w:rsidRPr="00830135">
        <w:rPr>
          <w:rFonts w:ascii="Arial" w:hAnsi="Arial" w:cs="Arial"/>
          <w:lang w:val="en-US"/>
        </w:rPr>
        <w:t>NonMax</w:t>
      </w:r>
      <w:proofErr w:type="spellEnd"/>
      <w:r w:rsidRPr="00830135">
        <w:rPr>
          <w:rFonts w:ascii="Arial" w:hAnsi="Arial" w:cs="Arial"/>
          <w:lang w:val="en-US"/>
        </w:rPr>
        <w:t xml:space="preserve"> Distributive)</w:t>
      </w:r>
      <w:r>
        <w:rPr>
          <w:rFonts w:ascii="Arial" w:hAnsi="Arial" w:cs="Arial"/>
          <w:lang w:val="en-US"/>
        </w:rPr>
        <w:t xml:space="preserve"> –</w:t>
      </w:r>
      <w:r>
        <w:rPr>
          <w:rFonts w:ascii="Arial" w:hAnsi="Arial" w:cs="Arial"/>
          <w:i/>
          <w:lang w:val="en-US"/>
        </w:rPr>
        <w:t xml:space="preserve"> Is it possible to prime phantom readings? </w:t>
      </w:r>
      <w:r>
        <w:rPr>
          <w:rFonts w:ascii="Arial" w:hAnsi="Arial" w:cs="Arial"/>
          <w:lang w:val="en-US"/>
        </w:rPr>
        <w:t xml:space="preserve">Control for Study 2. </w:t>
      </w:r>
    </w:p>
    <w:p w14:paraId="4F279A7B" w14:textId="77777777" w:rsidR="004F4F20" w:rsidRPr="00830135" w:rsidRDefault="004F4F20" w:rsidP="004F4F20">
      <w:pPr>
        <w:pStyle w:val="ListParagraph"/>
        <w:rPr>
          <w:rFonts w:ascii="Arial" w:hAnsi="Arial" w:cs="Arial"/>
          <w:i/>
          <w:lang w:val="en-US"/>
        </w:rPr>
      </w:pPr>
    </w:p>
    <w:p w14:paraId="3D5E5366" w14:textId="77777777" w:rsidR="004F4F20" w:rsidRPr="001F19B3" w:rsidRDefault="004F4F20" w:rsidP="004F4F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color w:val="0000FF"/>
          <w:lang w:val="en-US"/>
        </w:rPr>
      </w:pPr>
      <w:r w:rsidRPr="001F19B3">
        <w:rPr>
          <w:rFonts w:ascii="Arial" w:hAnsi="Arial" w:cs="Arial"/>
          <w:b/>
          <w:color w:val="0000FF"/>
          <w:lang w:val="en-US"/>
        </w:rPr>
        <w:t xml:space="preserve">% True responses in targets: Study 2 </w:t>
      </w:r>
      <w:proofErr w:type="spellStart"/>
      <w:r w:rsidRPr="001F19B3">
        <w:rPr>
          <w:rFonts w:ascii="Arial" w:hAnsi="Arial" w:cs="Arial"/>
          <w:b/>
          <w:color w:val="0000FF"/>
          <w:lang w:val="en-US"/>
        </w:rPr>
        <w:t>vs</w:t>
      </w:r>
      <w:proofErr w:type="spellEnd"/>
      <w:r w:rsidRPr="001F19B3">
        <w:rPr>
          <w:rFonts w:ascii="Arial" w:hAnsi="Arial" w:cs="Arial"/>
          <w:b/>
          <w:color w:val="0000FF"/>
          <w:lang w:val="en-US"/>
        </w:rPr>
        <w:t xml:space="preserve"> Study 3</w:t>
      </w:r>
      <w:r w:rsidRPr="001F19B3">
        <w:rPr>
          <w:rFonts w:ascii="Arial" w:hAnsi="Arial" w:cs="Arial"/>
          <w:i/>
          <w:color w:val="0000FF"/>
          <w:lang w:val="en-US"/>
        </w:rPr>
        <w:t xml:space="preserve"> </w:t>
      </w:r>
      <w:r w:rsidRPr="001F19B3">
        <w:rPr>
          <w:rFonts w:ascii="Arial" w:hAnsi="Arial" w:cs="Arial"/>
          <w:color w:val="0000FF"/>
          <w:lang w:val="en-US"/>
        </w:rPr>
        <w:sym w:font="Wingdings" w:char="F0E0"/>
      </w:r>
      <w:r w:rsidRPr="001F19B3">
        <w:rPr>
          <w:rFonts w:ascii="Arial" w:hAnsi="Arial" w:cs="Arial"/>
          <w:color w:val="0000FF"/>
          <w:lang w:val="en-US"/>
        </w:rPr>
        <w:t xml:space="preserve"> Priming of NM readings of distributive predicates</w:t>
      </w:r>
      <w:r>
        <w:rPr>
          <w:rFonts w:ascii="Arial" w:hAnsi="Arial" w:cs="Arial"/>
          <w:color w:val="0000FF"/>
          <w:lang w:val="en-US"/>
        </w:rPr>
        <w:t>.</w:t>
      </w:r>
    </w:p>
    <w:p w14:paraId="66B24D6A" w14:textId="77777777" w:rsidR="004F4F20" w:rsidRDefault="004F4F20" w:rsidP="004F4F20">
      <w:pPr>
        <w:pStyle w:val="ListParagraph"/>
        <w:rPr>
          <w:rFonts w:ascii="Arial" w:hAnsi="Arial" w:cs="Arial"/>
          <w:i/>
          <w:lang w:val="en-US"/>
        </w:rPr>
      </w:pPr>
    </w:p>
    <w:p w14:paraId="6150C1C9" w14:textId="77777777" w:rsidR="004F4F20" w:rsidRPr="001F19B3" w:rsidRDefault="004F4F20" w:rsidP="004F4F20">
      <w:pPr>
        <w:pStyle w:val="ListParagraph"/>
        <w:numPr>
          <w:ilvl w:val="0"/>
          <w:numId w:val="1"/>
        </w:numPr>
        <w:rPr>
          <w:rFonts w:ascii="Arial" w:hAnsi="Arial" w:cs="Arial"/>
          <w:i/>
          <w:lang w:val="en-US"/>
        </w:rPr>
      </w:pPr>
      <w:r w:rsidRPr="001F19B3">
        <w:rPr>
          <w:rFonts w:ascii="Arial" w:hAnsi="Arial" w:cs="Arial"/>
          <w:i/>
          <w:lang w:val="en-US"/>
        </w:rPr>
        <w:t xml:space="preserve">Study 4 – </w:t>
      </w:r>
      <w:r w:rsidRPr="001F19B3">
        <w:rPr>
          <w:rFonts w:ascii="Arial" w:hAnsi="Arial" w:cs="Arial"/>
          <w:b/>
          <w:lang w:val="en-US"/>
        </w:rPr>
        <w:t xml:space="preserve">All Collective Priming </w:t>
      </w:r>
      <w:r w:rsidRPr="001F19B3">
        <w:rPr>
          <w:rFonts w:ascii="Arial" w:hAnsi="Arial" w:cs="Arial"/>
          <w:lang w:val="en-US"/>
        </w:rPr>
        <w:t>–</w:t>
      </w:r>
      <w:r w:rsidRPr="001F19B3">
        <w:rPr>
          <w:rFonts w:ascii="Arial" w:hAnsi="Arial" w:cs="Arial"/>
          <w:i/>
          <w:lang w:val="en-US"/>
        </w:rPr>
        <w:t xml:space="preserve"> Is it possible to prime phantom readings of distributive predicates by forcing all possible readings of collective predicates (maximal and non-maximal)? </w:t>
      </w:r>
      <w:r w:rsidRPr="001F19B3">
        <w:rPr>
          <w:rFonts w:ascii="Arial" w:hAnsi="Arial" w:cs="Arial"/>
          <w:lang w:val="en-US"/>
        </w:rPr>
        <w:t>Point to have into account: A priming effect here could be due strictly to non-maximal readings</w:t>
      </w:r>
      <w:r>
        <w:rPr>
          <w:rFonts w:ascii="Arial" w:hAnsi="Arial" w:cs="Arial"/>
          <w:lang w:val="en-US"/>
        </w:rPr>
        <w:t xml:space="preserve">. </w:t>
      </w:r>
    </w:p>
    <w:p w14:paraId="72271388" w14:textId="77777777" w:rsidR="004F4F20" w:rsidRDefault="004F4F20" w:rsidP="004F4F20">
      <w:pPr>
        <w:rPr>
          <w:rFonts w:ascii="Arial" w:hAnsi="Arial" w:cs="Arial"/>
          <w:i/>
          <w:lang w:val="en-US"/>
        </w:rPr>
      </w:pPr>
    </w:p>
    <w:p w14:paraId="60254E9A" w14:textId="08A73CA2" w:rsidR="004F4F20" w:rsidRDefault="004F4F20" w:rsidP="004F4F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FF"/>
          <w:lang w:val="en-US"/>
        </w:rPr>
      </w:pPr>
      <w:r w:rsidRPr="001F19B3">
        <w:rPr>
          <w:rFonts w:ascii="Arial" w:hAnsi="Arial" w:cs="Arial"/>
          <w:b/>
          <w:color w:val="0000FF"/>
          <w:lang w:val="en-US"/>
        </w:rPr>
        <w:lastRenderedPageBreak/>
        <w:t>% Tr</w:t>
      </w:r>
      <w:r>
        <w:rPr>
          <w:rFonts w:ascii="Arial" w:hAnsi="Arial" w:cs="Arial"/>
          <w:b/>
          <w:color w:val="0000FF"/>
          <w:lang w:val="en-US"/>
        </w:rPr>
        <w:t>ue responses in targets: Study 2</w:t>
      </w:r>
      <w:r w:rsidRPr="001F19B3">
        <w:rPr>
          <w:rFonts w:ascii="Arial" w:hAnsi="Arial" w:cs="Arial"/>
          <w:b/>
          <w:color w:val="0000FF"/>
          <w:lang w:val="en-US"/>
        </w:rPr>
        <w:t xml:space="preserve"> </w:t>
      </w:r>
      <w:proofErr w:type="spellStart"/>
      <w:r w:rsidRPr="001F19B3">
        <w:rPr>
          <w:rFonts w:ascii="Arial" w:hAnsi="Arial" w:cs="Arial"/>
          <w:b/>
          <w:color w:val="0000FF"/>
          <w:lang w:val="en-US"/>
        </w:rPr>
        <w:t>vs</w:t>
      </w:r>
      <w:proofErr w:type="spellEnd"/>
      <w:r w:rsidRPr="001F19B3">
        <w:rPr>
          <w:rFonts w:ascii="Arial" w:hAnsi="Arial" w:cs="Arial"/>
          <w:b/>
          <w:color w:val="0000FF"/>
          <w:lang w:val="en-US"/>
        </w:rPr>
        <w:t xml:space="preserve"> Study </w:t>
      </w:r>
      <w:r>
        <w:rPr>
          <w:rFonts w:ascii="Arial" w:hAnsi="Arial" w:cs="Arial"/>
          <w:b/>
          <w:color w:val="0000FF"/>
          <w:lang w:val="en-US"/>
        </w:rPr>
        <w:t>4</w:t>
      </w:r>
      <w:r w:rsidRPr="001F19B3">
        <w:rPr>
          <w:rFonts w:ascii="Arial" w:hAnsi="Arial" w:cs="Arial"/>
          <w:i/>
          <w:color w:val="0000FF"/>
          <w:lang w:val="en-US"/>
        </w:rPr>
        <w:t xml:space="preserve"> </w:t>
      </w:r>
      <w:r w:rsidRPr="001F19B3">
        <w:rPr>
          <w:rFonts w:ascii="Arial" w:hAnsi="Arial" w:cs="Arial"/>
          <w:color w:val="0000FF"/>
          <w:lang w:val="en-US"/>
        </w:rPr>
        <w:sym w:font="Wingdings" w:char="F0E0"/>
      </w:r>
      <w:r w:rsidRPr="001F19B3">
        <w:rPr>
          <w:rFonts w:ascii="Arial" w:hAnsi="Arial" w:cs="Arial"/>
          <w:color w:val="0000FF"/>
          <w:lang w:val="en-US"/>
        </w:rPr>
        <w:t xml:space="preserve"> </w:t>
      </w:r>
      <w:r>
        <w:rPr>
          <w:rFonts w:ascii="Arial" w:hAnsi="Arial" w:cs="Arial"/>
          <w:color w:val="0000FF"/>
          <w:lang w:val="en-US"/>
        </w:rPr>
        <w:t>Differences of priming between Distributive and Collective predicates. Priming specifically of Collective predicates (independently of the “type” of reading).</w:t>
      </w:r>
    </w:p>
    <w:p w14:paraId="12455013" w14:textId="77777777" w:rsidR="004F4F20" w:rsidRDefault="004F4F20" w:rsidP="004F4F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color w:val="0000FF"/>
          <w:lang w:val="en-US"/>
        </w:rPr>
      </w:pPr>
    </w:p>
    <w:p w14:paraId="765500C2" w14:textId="59F8AE3A" w:rsidR="004F4F20" w:rsidRPr="001F19B3" w:rsidRDefault="004F4F20" w:rsidP="004F4F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color w:val="0000FF"/>
          <w:lang w:val="en-US"/>
        </w:rPr>
      </w:pPr>
      <w:r w:rsidRPr="001F19B3">
        <w:rPr>
          <w:rFonts w:ascii="Arial" w:hAnsi="Arial" w:cs="Arial"/>
          <w:b/>
          <w:color w:val="0000FF"/>
          <w:lang w:val="en-US"/>
        </w:rPr>
        <w:t>% Tr</w:t>
      </w:r>
      <w:r>
        <w:rPr>
          <w:rFonts w:ascii="Arial" w:hAnsi="Arial" w:cs="Arial"/>
          <w:b/>
          <w:color w:val="0000FF"/>
          <w:lang w:val="en-US"/>
        </w:rPr>
        <w:t>ue responses in targets: Study 3</w:t>
      </w:r>
      <w:r w:rsidRPr="001F19B3">
        <w:rPr>
          <w:rFonts w:ascii="Arial" w:hAnsi="Arial" w:cs="Arial"/>
          <w:b/>
          <w:color w:val="0000FF"/>
          <w:lang w:val="en-US"/>
        </w:rPr>
        <w:t xml:space="preserve"> </w:t>
      </w:r>
      <w:proofErr w:type="spellStart"/>
      <w:r w:rsidRPr="001F19B3">
        <w:rPr>
          <w:rFonts w:ascii="Arial" w:hAnsi="Arial" w:cs="Arial"/>
          <w:b/>
          <w:color w:val="0000FF"/>
          <w:lang w:val="en-US"/>
        </w:rPr>
        <w:t>vs</w:t>
      </w:r>
      <w:proofErr w:type="spellEnd"/>
      <w:r w:rsidRPr="001F19B3">
        <w:rPr>
          <w:rFonts w:ascii="Arial" w:hAnsi="Arial" w:cs="Arial"/>
          <w:b/>
          <w:color w:val="0000FF"/>
          <w:lang w:val="en-US"/>
        </w:rPr>
        <w:t xml:space="preserve"> Study </w:t>
      </w:r>
      <w:r>
        <w:rPr>
          <w:rFonts w:ascii="Arial" w:hAnsi="Arial" w:cs="Arial"/>
          <w:b/>
          <w:color w:val="0000FF"/>
          <w:lang w:val="en-US"/>
        </w:rPr>
        <w:t>4</w:t>
      </w:r>
      <w:r w:rsidRPr="001F19B3">
        <w:rPr>
          <w:rFonts w:ascii="Arial" w:hAnsi="Arial" w:cs="Arial"/>
          <w:i/>
          <w:color w:val="0000FF"/>
          <w:lang w:val="en-US"/>
        </w:rPr>
        <w:t xml:space="preserve"> </w:t>
      </w:r>
      <w:r w:rsidRPr="001F19B3">
        <w:rPr>
          <w:rFonts w:ascii="Arial" w:hAnsi="Arial" w:cs="Arial"/>
          <w:color w:val="0000FF"/>
          <w:lang w:val="en-US"/>
        </w:rPr>
        <w:sym w:font="Wingdings" w:char="F0E0"/>
      </w:r>
      <w:r w:rsidRPr="001F19B3">
        <w:rPr>
          <w:rFonts w:ascii="Arial" w:hAnsi="Arial" w:cs="Arial"/>
          <w:color w:val="0000FF"/>
          <w:lang w:val="en-US"/>
        </w:rPr>
        <w:t xml:space="preserve"> </w:t>
      </w:r>
      <w:r>
        <w:rPr>
          <w:rFonts w:ascii="Arial" w:hAnsi="Arial" w:cs="Arial"/>
          <w:color w:val="0000FF"/>
          <w:lang w:val="en-US"/>
        </w:rPr>
        <w:t>Difference between priming by Collective predicates and not priming at all (</w:t>
      </w:r>
      <w:r w:rsidR="00D679F1">
        <w:rPr>
          <w:rFonts w:ascii="Arial" w:hAnsi="Arial" w:cs="Arial"/>
          <w:color w:val="0000FF"/>
          <w:lang w:val="en-US"/>
        </w:rPr>
        <w:t>get rid of some sort of effect due to non-maximal “readings” in general, independently of the predicates</w:t>
      </w:r>
      <w:r>
        <w:rPr>
          <w:rFonts w:ascii="Arial" w:hAnsi="Arial" w:cs="Arial"/>
          <w:color w:val="0000FF"/>
          <w:lang w:val="en-US"/>
        </w:rPr>
        <w:t>).</w:t>
      </w:r>
    </w:p>
    <w:p w14:paraId="360AF7C8" w14:textId="77777777" w:rsidR="004F4F20" w:rsidRDefault="004F4F20" w:rsidP="004F4F20">
      <w:pPr>
        <w:pStyle w:val="ListParagraph"/>
        <w:rPr>
          <w:rFonts w:ascii="Arial" w:hAnsi="Arial" w:cs="Arial"/>
          <w:i/>
          <w:lang w:val="en-US"/>
        </w:rPr>
      </w:pPr>
    </w:p>
    <w:p w14:paraId="78621034" w14:textId="77777777" w:rsidR="004F4F20" w:rsidRPr="008A04FD" w:rsidRDefault="004F4F20" w:rsidP="004F4F20">
      <w:pPr>
        <w:pStyle w:val="ListParagraph"/>
        <w:numPr>
          <w:ilvl w:val="0"/>
          <w:numId w:val="1"/>
        </w:numPr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Study 5 –</w:t>
      </w:r>
      <w:r>
        <w:rPr>
          <w:rFonts w:ascii="Arial" w:hAnsi="Arial" w:cs="Arial"/>
          <w:b/>
          <w:lang w:val="en-US"/>
        </w:rPr>
        <w:t xml:space="preserve"> Max Collective Priming</w:t>
      </w:r>
      <w:r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i/>
          <w:lang w:val="en-US"/>
        </w:rPr>
        <w:t xml:space="preserve"> Is it possible to prime phantom readings of distributive predicates only by forcing maximal readings of collective predicates?</w:t>
      </w:r>
    </w:p>
    <w:p w14:paraId="51CD597B" w14:textId="77777777" w:rsidR="00D679F1" w:rsidRDefault="00D679F1" w:rsidP="00D679F1">
      <w:pPr>
        <w:rPr>
          <w:rFonts w:ascii="Arial" w:hAnsi="Arial" w:cs="Arial"/>
          <w:i/>
          <w:lang w:val="en-US"/>
        </w:rPr>
      </w:pPr>
    </w:p>
    <w:p w14:paraId="4DEE9714" w14:textId="400E386F" w:rsidR="00D679F1" w:rsidRDefault="00D679F1" w:rsidP="00D679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FF"/>
          <w:lang w:val="en-US"/>
        </w:rPr>
      </w:pPr>
      <w:r w:rsidRPr="001F19B3">
        <w:rPr>
          <w:rFonts w:ascii="Arial" w:hAnsi="Arial" w:cs="Arial"/>
          <w:b/>
          <w:color w:val="0000FF"/>
          <w:lang w:val="en-US"/>
        </w:rPr>
        <w:t>% Tr</w:t>
      </w:r>
      <w:r>
        <w:rPr>
          <w:rFonts w:ascii="Arial" w:hAnsi="Arial" w:cs="Arial"/>
          <w:b/>
          <w:color w:val="0000FF"/>
          <w:lang w:val="en-US"/>
        </w:rPr>
        <w:t xml:space="preserve">ue responses in targets: </w:t>
      </w:r>
      <w:r w:rsidR="00270BF7">
        <w:rPr>
          <w:rFonts w:ascii="Arial" w:hAnsi="Arial" w:cs="Arial"/>
          <w:b/>
          <w:color w:val="0000FF"/>
          <w:lang w:val="en-US"/>
        </w:rPr>
        <w:t xml:space="preserve">Study 2 </w:t>
      </w:r>
      <w:proofErr w:type="spellStart"/>
      <w:r w:rsidR="00270BF7">
        <w:rPr>
          <w:rFonts w:ascii="Arial" w:hAnsi="Arial" w:cs="Arial"/>
          <w:b/>
          <w:color w:val="0000FF"/>
          <w:lang w:val="en-US"/>
        </w:rPr>
        <w:t>vs</w:t>
      </w:r>
      <w:proofErr w:type="spellEnd"/>
      <w:r w:rsidR="00270BF7">
        <w:rPr>
          <w:rFonts w:ascii="Arial" w:hAnsi="Arial" w:cs="Arial"/>
          <w:b/>
          <w:color w:val="0000FF"/>
          <w:lang w:val="en-US"/>
        </w:rPr>
        <w:t xml:space="preserve"> </w:t>
      </w:r>
      <w:r>
        <w:rPr>
          <w:rFonts w:ascii="Arial" w:hAnsi="Arial" w:cs="Arial"/>
          <w:b/>
          <w:color w:val="0000FF"/>
          <w:lang w:val="en-US"/>
        </w:rPr>
        <w:t>Study 4</w:t>
      </w:r>
      <w:r w:rsidRPr="001F19B3">
        <w:rPr>
          <w:rFonts w:ascii="Arial" w:hAnsi="Arial" w:cs="Arial"/>
          <w:b/>
          <w:color w:val="0000FF"/>
          <w:lang w:val="en-US"/>
        </w:rPr>
        <w:t xml:space="preserve"> </w:t>
      </w:r>
      <w:proofErr w:type="spellStart"/>
      <w:r w:rsidRPr="001F19B3">
        <w:rPr>
          <w:rFonts w:ascii="Arial" w:hAnsi="Arial" w:cs="Arial"/>
          <w:b/>
          <w:color w:val="0000FF"/>
          <w:lang w:val="en-US"/>
        </w:rPr>
        <w:t>vs</w:t>
      </w:r>
      <w:proofErr w:type="spellEnd"/>
      <w:r w:rsidRPr="001F19B3">
        <w:rPr>
          <w:rFonts w:ascii="Arial" w:hAnsi="Arial" w:cs="Arial"/>
          <w:b/>
          <w:color w:val="0000FF"/>
          <w:lang w:val="en-US"/>
        </w:rPr>
        <w:t xml:space="preserve"> Study </w:t>
      </w:r>
      <w:r>
        <w:rPr>
          <w:rFonts w:ascii="Arial" w:hAnsi="Arial" w:cs="Arial"/>
          <w:b/>
          <w:color w:val="0000FF"/>
          <w:lang w:val="en-US"/>
        </w:rPr>
        <w:t>5</w:t>
      </w:r>
      <w:r w:rsidRPr="001F19B3">
        <w:rPr>
          <w:rFonts w:ascii="Arial" w:hAnsi="Arial" w:cs="Arial"/>
          <w:i/>
          <w:color w:val="0000FF"/>
          <w:lang w:val="en-US"/>
        </w:rPr>
        <w:t xml:space="preserve"> </w:t>
      </w:r>
      <w:r w:rsidRPr="001F19B3">
        <w:rPr>
          <w:rFonts w:ascii="Arial" w:hAnsi="Arial" w:cs="Arial"/>
          <w:color w:val="0000FF"/>
          <w:lang w:val="en-US"/>
        </w:rPr>
        <w:sym w:font="Wingdings" w:char="F0E0"/>
      </w:r>
      <w:r>
        <w:rPr>
          <w:rFonts w:ascii="Arial" w:hAnsi="Arial" w:cs="Arial"/>
          <w:color w:val="0000FF"/>
          <w:lang w:val="en-US"/>
        </w:rPr>
        <w:t xml:space="preserve"> </w:t>
      </w:r>
      <w:r w:rsidRPr="001F19B3">
        <w:rPr>
          <w:rFonts w:ascii="Arial" w:hAnsi="Arial" w:cs="Arial"/>
          <w:color w:val="0000FF"/>
          <w:lang w:val="en-US"/>
        </w:rPr>
        <w:t>Priming effects</w:t>
      </w:r>
      <w:r>
        <w:rPr>
          <w:rFonts w:ascii="Arial" w:hAnsi="Arial" w:cs="Arial"/>
          <w:color w:val="0000FF"/>
          <w:lang w:val="en-US"/>
        </w:rPr>
        <w:t xml:space="preserve"> of maximal collective readings on non-maximal distributive readings. [Collective predicates by themselves might activate non</w:t>
      </w:r>
      <w:r w:rsidR="00BB0802">
        <w:rPr>
          <w:rFonts w:ascii="Arial" w:hAnsi="Arial" w:cs="Arial"/>
          <w:color w:val="0000FF"/>
          <w:lang w:val="en-US"/>
        </w:rPr>
        <w:t>-maximal readings</w:t>
      </w:r>
      <w:r w:rsidR="00BB0802" w:rsidRPr="00BB0802">
        <w:rPr>
          <w:rFonts w:ascii="Arial" w:hAnsi="Arial" w:cs="Arial"/>
          <w:color w:val="0000FF"/>
          <w:lang w:val="en-US"/>
        </w:rPr>
        <w:t>. The similarity between 4 and 5 allow us to measure the existence of ambiguity]</w:t>
      </w:r>
    </w:p>
    <w:p w14:paraId="48B60DC7" w14:textId="77777777" w:rsidR="00D679F1" w:rsidRDefault="00D679F1" w:rsidP="00D679F1">
      <w:pPr>
        <w:pStyle w:val="ListParagraph"/>
        <w:rPr>
          <w:rFonts w:ascii="Arial" w:hAnsi="Arial" w:cs="Arial"/>
          <w:i/>
          <w:lang w:val="en-US"/>
        </w:rPr>
      </w:pPr>
    </w:p>
    <w:p w14:paraId="298BF45D" w14:textId="77777777" w:rsidR="002E73C1" w:rsidRDefault="002E73C1" w:rsidP="002E73C1">
      <w:pPr>
        <w:rPr>
          <w:rFonts w:ascii="Arial" w:hAnsi="Arial" w:cs="Arial"/>
          <w:lang w:val="en-US"/>
        </w:rPr>
      </w:pPr>
      <w:r w:rsidRPr="006C1842">
        <w:rPr>
          <w:rFonts w:ascii="Arial" w:hAnsi="Arial" w:cs="Arial"/>
          <w:b/>
          <w:i/>
          <w:lang w:val="en-US"/>
        </w:rPr>
        <w:t>Items</w:t>
      </w:r>
      <w:r>
        <w:rPr>
          <w:rFonts w:ascii="Arial" w:hAnsi="Arial" w:cs="Arial"/>
          <w:lang w:val="en-US"/>
        </w:rPr>
        <w:t xml:space="preserve"> can belong to 4 </w:t>
      </w:r>
      <w:r w:rsidRPr="001F7B6A">
        <w:rPr>
          <w:rFonts w:ascii="Arial" w:hAnsi="Arial" w:cs="Arial"/>
          <w:b/>
          <w:lang w:val="en-US"/>
        </w:rPr>
        <w:t>Conditions</w:t>
      </w:r>
      <w:r>
        <w:rPr>
          <w:rFonts w:ascii="Arial" w:hAnsi="Arial" w:cs="Arial"/>
          <w:lang w:val="en-US"/>
        </w:rPr>
        <w:t xml:space="preserve"> (False/Max/</w:t>
      </w:r>
      <w:proofErr w:type="spellStart"/>
      <w:r>
        <w:rPr>
          <w:rFonts w:ascii="Arial" w:hAnsi="Arial" w:cs="Arial"/>
          <w:lang w:val="en-US"/>
        </w:rPr>
        <w:t>NonMax</w:t>
      </w:r>
      <w:proofErr w:type="spellEnd"/>
      <w:r>
        <w:rPr>
          <w:rFonts w:ascii="Arial" w:hAnsi="Arial" w:cs="Arial"/>
          <w:lang w:val="en-US"/>
        </w:rPr>
        <w:t>/</w:t>
      </w:r>
      <w:proofErr w:type="spellStart"/>
      <w:r>
        <w:rPr>
          <w:rFonts w:ascii="Arial" w:hAnsi="Arial" w:cs="Arial"/>
          <w:lang w:val="en-US"/>
        </w:rPr>
        <w:t>NonMaxD</w:t>
      </w:r>
      <w:proofErr w:type="spellEnd"/>
      <w:r>
        <w:rPr>
          <w:rFonts w:ascii="Arial" w:hAnsi="Arial" w:cs="Arial"/>
          <w:lang w:val="en-US"/>
        </w:rPr>
        <w:t xml:space="preserve">), depending on the readings that the pictures make true. While the three first conditions share the </w:t>
      </w:r>
      <w:r w:rsidRPr="00F72A92">
        <w:rPr>
          <w:rFonts w:ascii="Arial" w:hAnsi="Arial" w:cs="Arial"/>
          <w:b/>
          <w:lang w:val="en-US"/>
        </w:rPr>
        <w:t>Picture type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(1 or 2), </w:t>
      </w:r>
      <w:proofErr w:type="spellStart"/>
      <w:r>
        <w:rPr>
          <w:rFonts w:ascii="Arial" w:hAnsi="Arial" w:cs="Arial"/>
          <w:lang w:val="en-US"/>
        </w:rPr>
        <w:t>NonMaxD</w:t>
      </w:r>
      <w:proofErr w:type="spellEnd"/>
      <w:r>
        <w:rPr>
          <w:rFonts w:ascii="Arial" w:hAnsi="Arial" w:cs="Arial"/>
          <w:lang w:val="en-US"/>
        </w:rPr>
        <w:t xml:space="preserve"> presents always a different Picture*Predicate combination. </w:t>
      </w:r>
    </w:p>
    <w:p w14:paraId="383D7A5C" w14:textId="77777777" w:rsidR="002E73C1" w:rsidRDefault="002E73C1">
      <w:pPr>
        <w:rPr>
          <w:rFonts w:ascii="Arial" w:hAnsi="Arial" w:cs="Arial"/>
          <w:lang w:val="en-US"/>
        </w:rPr>
      </w:pPr>
    </w:p>
    <w:p w14:paraId="5F93E721" w14:textId="45744CF0" w:rsidR="00917E49" w:rsidRDefault="00356C8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particular combination of </w:t>
      </w:r>
      <w:r w:rsidRPr="00356C84">
        <w:rPr>
          <w:rFonts w:ascii="Arial" w:hAnsi="Arial" w:cs="Arial"/>
          <w:b/>
          <w:lang w:val="en-US"/>
        </w:rPr>
        <w:t>Picture type</w:t>
      </w:r>
      <w:r w:rsidR="008A04FD">
        <w:rPr>
          <w:rFonts w:ascii="Arial" w:hAnsi="Arial" w:cs="Arial"/>
          <w:b/>
          <w:lang w:val="en-US"/>
        </w:rPr>
        <w:t xml:space="preserve"> </w:t>
      </w:r>
      <w:r w:rsidR="008A04FD">
        <w:rPr>
          <w:rFonts w:ascii="Arial" w:hAnsi="Arial" w:cs="Arial"/>
          <w:lang w:val="en-US"/>
        </w:rPr>
        <w:t>across Conditions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is controlled </w:t>
      </w:r>
      <w:r w:rsidR="008A04FD">
        <w:rPr>
          <w:rFonts w:ascii="Arial" w:hAnsi="Arial" w:cs="Arial"/>
          <w:lang w:val="en-US"/>
        </w:rPr>
        <w:t>across</w:t>
      </w:r>
      <w:r>
        <w:rPr>
          <w:rFonts w:ascii="Arial" w:hAnsi="Arial" w:cs="Arial"/>
          <w:lang w:val="en-US"/>
        </w:rPr>
        <w:t xml:space="preserve"> subjects (some of them see 1-2 configuration, and some 2-1; see Table 2). </w:t>
      </w:r>
      <w:r w:rsidR="00216F32">
        <w:rPr>
          <w:rFonts w:ascii="Arial" w:hAnsi="Arial" w:cs="Arial"/>
          <w:lang w:val="en-US"/>
        </w:rPr>
        <w:t xml:space="preserve">Notice that the combination Predicate*Picture </w:t>
      </w:r>
      <w:r w:rsidR="00825715">
        <w:rPr>
          <w:rFonts w:ascii="Arial" w:hAnsi="Arial" w:cs="Arial"/>
          <w:lang w:val="en-US"/>
        </w:rPr>
        <w:t>supposes</w:t>
      </w:r>
      <w:r w:rsidR="00216F32">
        <w:rPr>
          <w:rFonts w:ascii="Arial" w:hAnsi="Arial" w:cs="Arial"/>
          <w:lang w:val="en-US"/>
        </w:rPr>
        <w:t xml:space="preserve"> particular predicates, s</w:t>
      </w:r>
      <w:r w:rsidR="00352902">
        <w:rPr>
          <w:rFonts w:ascii="Arial" w:hAnsi="Arial" w:cs="Arial"/>
          <w:lang w:val="en-US"/>
        </w:rPr>
        <w:t>uch as “be connected to” or “form a circle”.</w:t>
      </w:r>
    </w:p>
    <w:p w14:paraId="2DDD6D3F" w14:textId="19B86CBB" w:rsidR="00175579" w:rsidRDefault="008A04FD" w:rsidP="008A04FD">
      <w:pPr>
        <w:tabs>
          <w:tab w:val="left" w:pos="4683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37A05470" w14:textId="21FB3B18" w:rsidR="008A04FD" w:rsidRPr="008A04FD" w:rsidRDefault="008A04FD" w:rsidP="008A04FD">
      <w:pPr>
        <w:pStyle w:val="Caption"/>
        <w:keepNext/>
        <w:rPr>
          <w:rFonts w:ascii="Arial" w:hAnsi="Arial" w:cs="Arial"/>
        </w:rPr>
      </w:pPr>
      <w:r w:rsidRPr="008A04FD">
        <w:rPr>
          <w:rFonts w:ascii="Arial" w:hAnsi="Arial" w:cs="Arial"/>
        </w:rPr>
        <w:t xml:space="preserve">Table </w:t>
      </w:r>
      <w:r w:rsidRPr="008A04FD">
        <w:rPr>
          <w:rFonts w:ascii="Arial" w:hAnsi="Arial" w:cs="Arial"/>
        </w:rPr>
        <w:fldChar w:fldCharType="begin"/>
      </w:r>
      <w:r w:rsidRPr="008A04FD">
        <w:rPr>
          <w:rFonts w:ascii="Arial" w:hAnsi="Arial" w:cs="Arial"/>
        </w:rPr>
        <w:instrText xml:space="preserve"> SEQ Table \* ARABIC </w:instrText>
      </w:r>
      <w:r w:rsidRPr="008A04FD">
        <w:rPr>
          <w:rFonts w:ascii="Arial" w:hAnsi="Arial" w:cs="Arial"/>
        </w:rPr>
        <w:fldChar w:fldCharType="separate"/>
      </w:r>
      <w:r w:rsidRPr="008A04FD">
        <w:rPr>
          <w:rFonts w:ascii="Arial" w:hAnsi="Arial" w:cs="Arial"/>
          <w:noProof/>
        </w:rPr>
        <w:t>2</w:t>
      </w:r>
      <w:r w:rsidRPr="008A04FD">
        <w:rPr>
          <w:rFonts w:ascii="Arial" w:hAnsi="Arial" w:cs="Arial"/>
        </w:rPr>
        <w:fldChar w:fldCharType="end"/>
      </w:r>
    </w:p>
    <w:p w14:paraId="0C1BFB97" w14:textId="22BB7C4C" w:rsidR="00917E49" w:rsidRDefault="008A04FD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0032B0D" wp14:editId="78478A03">
            <wp:extent cx="5270500" cy="4618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7552" w14:textId="61CF0968" w:rsidR="00917E49" w:rsidRDefault="00917E49">
      <w:pPr>
        <w:rPr>
          <w:rFonts w:ascii="Arial" w:hAnsi="Arial" w:cs="Arial"/>
          <w:lang w:val="en-US"/>
        </w:rPr>
      </w:pPr>
    </w:p>
    <w:p w14:paraId="27035B4C" w14:textId="66DC6C21" w:rsidR="00EE0A92" w:rsidRPr="00EE0A92" w:rsidRDefault="00EE0A92" w:rsidP="00EE0A9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Notice that this design allows us to control for: </w:t>
      </w:r>
      <w:r w:rsidRPr="00EE0A92">
        <w:rPr>
          <w:rFonts w:ascii="Arial" w:hAnsi="Arial" w:cs="Arial"/>
          <w:lang w:val="en-US"/>
        </w:rPr>
        <w:t xml:space="preserve">Influences of predicate and image priming (by contrasting </w:t>
      </w:r>
      <w:proofErr w:type="spellStart"/>
      <w:r w:rsidRPr="00EE0A92">
        <w:rPr>
          <w:rFonts w:ascii="Arial" w:hAnsi="Arial" w:cs="Arial"/>
          <w:lang w:val="en-US"/>
        </w:rPr>
        <w:t>NonMax</w:t>
      </w:r>
      <w:proofErr w:type="spellEnd"/>
      <w:r w:rsidRPr="00EE0A92">
        <w:rPr>
          <w:rFonts w:ascii="Arial" w:hAnsi="Arial" w:cs="Arial"/>
          <w:lang w:val="en-US"/>
        </w:rPr>
        <w:t xml:space="preserve"> </w:t>
      </w:r>
      <w:proofErr w:type="spellStart"/>
      <w:r w:rsidRPr="00EE0A92">
        <w:rPr>
          <w:rFonts w:ascii="Arial" w:hAnsi="Arial" w:cs="Arial"/>
          <w:lang w:val="en-US"/>
        </w:rPr>
        <w:t>vs</w:t>
      </w:r>
      <w:proofErr w:type="spellEnd"/>
      <w:r w:rsidRPr="00EE0A92">
        <w:rPr>
          <w:rFonts w:ascii="Arial" w:hAnsi="Arial" w:cs="Arial"/>
          <w:lang w:val="en-US"/>
        </w:rPr>
        <w:t xml:space="preserve"> </w:t>
      </w:r>
      <w:proofErr w:type="spellStart"/>
      <w:r w:rsidRPr="00EE0A92">
        <w:rPr>
          <w:rFonts w:ascii="Arial" w:hAnsi="Arial" w:cs="Arial"/>
          <w:lang w:val="en-US"/>
        </w:rPr>
        <w:t>NonMaxD</w:t>
      </w:r>
      <w:proofErr w:type="spellEnd"/>
      <w:r>
        <w:rPr>
          <w:rFonts w:ascii="Arial" w:hAnsi="Arial" w:cs="Arial"/>
          <w:lang w:val="en-US"/>
        </w:rPr>
        <w:t>; see carefully: sometimes is indistinguishable</w:t>
      </w:r>
      <w:r w:rsidRPr="00EE0A92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.</w:t>
      </w:r>
    </w:p>
    <w:p w14:paraId="3A74120F" w14:textId="77777777" w:rsidR="00192596" w:rsidRDefault="00192596">
      <w:pPr>
        <w:rPr>
          <w:rFonts w:ascii="Arial" w:hAnsi="Arial" w:cs="Arial"/>
          <w:lang w:val="en-US"/>
        </w:rPr>
      </w:pPr>
    </w:p>
    <w:p w14:paraId="11E59E59" w14:textId="492E7369" w:rsidR="00192596" w:rsidRDefault="006E7723" w:rsidP="006E7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Fillers</w:t>
      </w:r>
    </w:p>
    <w:p w14:paraId="4C8DB08D" w14:textId="77777777" w:rsidR="0080248B" w:rsidRDefault="0080248B" w:rsidP="0080248B">
      <w:pPr>
        <w:rPr>
          <w:rFonts w:ascii="Arial" w:hAnsi="Arial" w:cs="Arial"/>
          <w:lang w:val="en-US"/>
        </w:rPr>
      </w:pPr>
    </w:p>
    <w:p w14:paraId="4FF20900" w14:textId="79DF694B" w:rsidR="00EE0A92" w:rsidRDefault="0080248B" w:rsidP="006E77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Fillers serve to control potential influences of the images in the performance (i</w:t>
      </w:r>
      <w:r w:rsidR="00EE0A92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e. </w:t>
      </w:r>
      <w:r w:rsidR="00EE0A92">
        <w:rPr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t>ssociation</w:t>
      </w:r>
      <w:r w:rsidR="00EE0A92">
        <w:rPr>
          <w:rFonts w:ascii="Arial" w:hAnsi="Arial" w:cs="Arial"/>
          <w:lang w:val="en-US"/>
        </w:rPr>
        <w:t xml:space="preserve"> between truth-</w:t>
      </w:r>
      <w:r>
        <w:rPr>
          <w:rFonts w:ascii="Arial" w:hAnsi="Arial" w:cs="Arial"/>
          <w:lang w:val="en-US"/>
        </w:rPr>
        <w:t xml:space="preserve">values and particular images). </w:t>
      </w:r>
    </w:p>
    <w:p w14:paraId="13502D87" w14:textId="77777777" w:rsidR="00EE0A92" w:rsidRDefault="00EE0A92" w:rsidP="006E7723">
      <w:pPr>
        <w:rPr>
          <w:rFonts w:ascii="Arial" w:hAnsi="Arial" w:cs="Arial"/>
          <w:lang w:val="en-US"/>
        </w:rPr>
      </w:pPr>
    </w:p>
    <w:p w14:paraId="05EF566F" w14:textId="71682DD7" w:rsidR="00EE0A92" w:rsidRDefault="00EE0A92" w:rsidP="006E7723">
      <w:pPr>
        <w:rPr>
          <w:rFonts w:ascii="Arial" w:hAnsi="Arial" w:cs="Arial"/>
          <w:lang w:val="en-US"/>
        </w:rPr>
      </w:pPr>
      <w:r w:rsidRPr="0080248B">
        <w:rPr>
          <w:rFonts w:ascii="Arial" w:hAnsi="Arial" w:cs="Arial"/>
          <w:lang w:val="en-US"/>
        </w:rPr>
        <w:drawing>
          <wp:anchor distT="0" distB="0" distL="114300" distR="114300" simplePos="0" relativeHeight="251658240" behindDoc="0" locked="0" layoutInCell="1" allowOverlap="1" wp14:anchorId="7EE6EC12" wp14:editId="44B39235">
            <wp:simplePos x="0" y="0"/>
            <wp:positionH relativeFrom="column">
              <wp:posOffset>571500</wp:posOffset>
            </wp:positionH>
            <wp:positionV relativeFrom="paragraph">
              <wp:posOffset>1905</wp:posOffset>
            </wp:positionV>
            <wp:extent cx="5253990" cy="3016250"/>
            <wp:effectExtent l="0" t="0" r="3810" b="6350"/>
            <wp:wrapTight wrapText="bothSides">
              <wp:wrapPolygon edited="0">
                <wp:start x="0" y="0"/>
                <wp:lineTo x="0" y="21464"/>
                <wp:lineTo x="21511" y="21464"/>
                <wp:lineTo x="21511" y="0"/>
                <wp:lineTo x="0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39141" w14:textId="77777777" w:rsidR="00EE0A92" w:rsidRDefault="00EE0A92" w:rsidP="006E7723">
      <w:pPr>
        <w:rPr>
          <w:rFonts w:ascii="Arial" w:hAnsi="Arial" w:cs="Arial"/>
          <w:lang w:val="en-US"/>
        </w:rPr>
      </w:pPr>
    </w:p>
    <w:p w14:paraId="5478358A" w14:textId="77777777" w:rsidR="00EE0A92" w:rsidRDefault="00EE0A92" w:rsidP="006E7723">
      <w:pPr>
        <w:rPr>
          <w:rFonts w:ascii="Arial" w:hAnsi="Arial" w:cs="Arial"/>
          <w:lang w:val="en-US"/>
        </w:rPr>
      </w:pPr>
    </w:p>
    <w:p w14:paraId="22AAE18D" w14:textId="77777777" w:rsidR="00EE0A92" w:rsidRDefault="00EE0A92" w:rsidP="006E7723">
      <w:pPr>
        <w:rPr>
          <w:rFonts w:ascii="Arial" w:hAnsi="Arial" w:cs="Arial"/>
          <w:lang w:val="en-US"/>
        </w:rPr>
      </w:pPr>
    </w:p>
    <w:p w14:paraId="109B9FB7" w14:textId="43A022E9" w:rsidR="00EE0A92" w:rsidRDefault="00EE0A92" w:rsidP="006E7723">
      <w:pPr>
        <w:rPr>
          <w:rFonts w:ascii="Arial" w:hAnsi="Arial" w:cs="Arial"/>
          <w:lang w:val="en-US"/>
        </w:rPr>
      </w:pPr>
    </w:p>
    <w:p w14:paraId="3D4AD984" w14:textId="225C3D25" w:rsidR="00EE0A92" w:rsidRDefault="00EE0A92" w:rsidP="006E7723">
      <w:pPr>
        <w:rPr>
          <w:rFonts w:ascii="Arial" w:hAnsi="Arial" w:cs="Arial"/>
          <w:lang w:val="en-US"/>
        </w:rPr>
      </w:pPr>
    </w:p>
    <w:p w14:paraId="435586CF" w14:textId="1204C0DA" w:rsidR="006E7723" w:rsidRDefault="006E7723" w:rsidP="006E7723">
      <w:pPr>
        <w:rPr>
          <w:rFonts w:ascii="Arial" w:hAnsi="Arial" w:cs="Arial"/>
          <w:lang w:val="en-US"/>
        </w:rPr>
      </w:pPr>
    </w:p>
    <w:p w14:paraId="37FCD3E5" w14:textId="77777777" w:rsidR="00EE0A92" w:rsidRDefault="00EE0A92" w:rsidP="006E7723">
      <w:pPr>
        <w:rPr>
          <w:rFonts w:ascii="Arial" w:hAnsi="Arial" w:cs="Arial"/>
          <w:lang w:val="en-US"/>
        </w:rPr>
      </w:pPr>
    </w:p>
    <w:p w14:paraId="7959CD75" w14:textId="77777777" w:rsidR="00EE0A92" w:rsidRDefault="00EE0A92" w:rsidP="006E7723">
      <w:pPr>
        <w:rPr>
          <w:rFonts w:ascii="Arial" w:hAnsi="Arial" w:cs="Arial"/>
          <w:lang w:val="en-US"/>
        </w:rPr>
      </w:pPr>
    </w:p>
    <w:p w14:paraId="052BF679" w14:textId="77777777" w:rsidR="00EE0A92" w:rsidRDefault="00EE0A92" w:rsidP="006E7723">
      <w:pPr>
        <w:rPr>
          <w:rFonts w:ascii="Arial" w:hAnsi="Arial" w:cs="Arial"/>
          <w:lang w:val="en-US"/>
        </w:rPr>
      </w:pPr>
    </w:p>
    <w:p w14:paraId="029B21E7" w14:textId="77777777" w:rsidR="00EE0A92" w:rsidRDefault="00EE0A92" w:rsidP="006E7723">
      <w:pPr>
        <w:rPr>
          <w:rFonts w:ascii="Arial" w:hAnsi="Arial" w:cs="Arial"/>
          <w:lang w:val="en-US"/>
        </w:rPr>
      </w:pPr>
    </w:p>
    <w:p w14:paraId="14705943" w14:textId="77777777" w:rsidR="00EE0A92" w:rsidRDefault="00EE0A92" w:rsidP="006E7723">
      <w:pPr>
        <w:rPr>
          <w:rFonts w:ascii="Arial" w:hAnsi="Arial" w:cs="Arial"/>
          <w:lang w:val="en-US"/>
        </w:rPr>
      </w:pPr>
    </w:p>
    <w:p w14:paraId="351D179D" w14:textId="77777777" w:rsidR="00EE0A92" w:rsidRDefault="00EE0A92" w:rsidP="006E7723">
      <w:pPr>
        <w:rPr>
          <w:rFonts w:ascii="Arial" w:hAnsi="Arial" w:cs="Arial"/>
          <w:lang w:val="en-US"/>
        </w:rPr>
      </w:pPr>
    </w:p>
    <w:p w14:paraId="381FBC53" w14:textId="77777777" w:rsidR="00EE0A92" w:rsidRDefault="00EE0A92" w:rsidP="006E7723">
      <w:pPr>
        <w:rPr>
          <w:rFonts w:ascii="Arial" w:hAnsi="Arial" w:cs="Arial"/>
          <w:lang w:val="en-US"/>
        </w:rPr>
      </w:pPr>
    </w:p>
    <w:p w14:paraId="34889146" w14:textId="77777777" w:rsidR="00EE0A92" w:rsidRDefault="00EE0A92" w:rsidP="006E7723">
      <w:pPr>
        <w:rPr>
          <w:rFonts w:ascii="Arial" w:hAnsi="Arial" w:cs="Arial"/>
          <w:lang w:val="en-US"/>
        </w:rPr>
      </w:pPr>
    </w:p>
    <w:p w14:paraId="7639EB17" w14:textId="77777777" w:rsidR="00EE0A92" w:rsidRDefault="00EE0A92" w:rsidP="006E7723">
      <w:pPr>
        <w:rPr>
          <w:rFonts w:ascii="Arial" w:hAnsi="Arial" w:cs="Arial"/>
          <w:lang w:val="en-US"/>
        </w:rPr>
      </w:pPr>
    </w:p>
    <w:p w14:paraId="26FCC832" w14:textId="77777777" w:rsidR="00EE0A92" w:rsidRDefault="00EE0A92" w:rsidP="006E7723">
      <w:pPr>
        <w:rPr>
          <w:rFonts w:ascii="Arial" w:hAnsi="Arial" w:cs="Arial"/>
          <w:lang w:val="en-US"/>
        </w:rPr>
      </w:pPr>
    </w:p>
    <w:p w14:paraId="4A98DCF0" w14:textId="6560B48F" w:rsidR="00EE0A92" w:rsidRDefault="00EE0A92" w:rsidP="00EE0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Predictions</w:t>
      </w:r>
    </w:p>
    <w:p w14:paraId="331256D9" w14:textId="53C85A65" w:rsidR="00270BF7" w:rsidRDefault="00B149EB" w:rsidP="00EE0A92">
      <w:pPr>
        <w:rPr>
          <w:rFonts w:ascii="Arial" w:hAnsi="Arial" w:cs="Arial"/>
          <w:lang w:val="en-US"/>
        </w:rPr>
      </w:pPr>
      <w:r w:rsidRPr="00C21B43">
        <w:rPr>
          <w:rFonts w:ascii="Arial" w:hAnsi="Arial" w:cs="Arial"/>
          <w:lang w:val="en-US"/>
        </w:rPr>
        <w:drawing>
          <wp:anchor distT="0" distB="0" distL="114300" distR="114300" simplePos="0" relativeHeight="251659264" behindDoc="0" locked="0" layoutInCell="1" allowOverlap="1" wp14:anchorId="713239C2" wp14:editId="7C97F191">
            <wp:simplePos x="0" y="0"/>
            <wp:positionH relativeFrom="column">
              <wp:posOffset>2467610</wp:posOffset>
            </wp:positionH>
            <wp:positionV relativeFrom="paragraph">
              <wp:posOffset>129540</wp:posOffset>
            </wp:positionV>
            <wp:extent cx="4504690" cy="3373120"/>
            <wp:effectExtent l="0" t="0" r="0" b="5080"/>
            <wp:wrapTight wrapText="bothSides">
              <wp:wrapPolygon edited="0">
                <wp:start x="2192" y="163"/>
                <wp:lineTo x="1096" y="1627"/>
                <wp:lineTo x="853" y="2114"/>
                <wp:lineTo x="853" y="5693"/>
                <wp:lineTo x="244" y="8295"/>
                <wp:lineTo x="122" y="13500"/>
                <wp:lineTo x="853" y="16102"/>
                <wp:lineTo x="853" y="20331"/>
                <wp:lineTo x="4141" y="21307"/>
                <wp:lineTo x="9134" y="21470"/>
                <wp:lineTo x="10840" y="21470"/>
                <wp:lineTo x="15346" y="21307"/>
                <wp:lineTo x="19000" y="20169"/>
                <wp:lineTo x="18878" y="13500"/>
                <wp:lineTo x="20827" y="12849"/>
                <wp:lineTo x="20827" y="12199"/>
                <wp:lineTo x="18878" y="10898"/>
                <wp:lineTo x="19122" y="2114"/>
                <wp:lineTo x="18634" y="1627"/>
                <wp:lineTo x="16564" y="163"/>
                <wp:lineTo x="2192" y="163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AB77D" w14:textId="77777777" w:rsidR="00DB10A6" w:rsidRDefault="00DB10A6" w:rsidP="00EE0A92">
      <w:pPr>
        <w:rPr>
          <w:rFonts w:ascii="Arial" w:hAnsi="Arial" w:cs="Arial"/>
          <w:lang w:val="en-US"/>
        </w:rPr>
      </w:pPr>
    </w:p>
    <w:p w14:paraId="6DE4AE4C" w14:textId="275309AF" w:rsidR="00B149EB" w:rsidRPr="00B149EB" w:rsidRDefault="00B149EB" w:rsidP="00B149E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B149EB">
        <w:rPr>
          <w:rFonts w:ascii="Arial" w:hAnsi="Arial" w:cs="Arial"/>
          <w:lang w:val="en-US"/>
        </w:rPr>
        <w:t>Presentation of distributive predicates with images that make maximal readings true (priming) and false (anti-priming) could lead to an increasing of non-maximal readings in targets (phantom readings)</w:t>
      </w:r>
      <w:proofErr w:type="gramStart"/>
      <w:r w:rsidR="00BB0802">
        <w:rPr>
          <w:rFonts w:ascii="Arial" w:hAnsi="Arial" w:cs="Arial"/>
          <w:lang w:val="en-US"/>
        </w:rPr>
        <w:t>.&gt;</w:t>
      </w:r>
      <w:proofErr w:type="gramEnd"/>
      <w:r w:rsidR="00BB0802">
        <w:rPr>
          <w:rFonts w:ascii="Arial" w:hAnsi="Arial" w:cs="Arial"/>
          <w:lang w:val="en-US"/>
        </w:rPr>
        <w:t xml:space="preserve"> 2 </w:t>
      </w:r>
      <w:proofErr w:type="spellStart"/>
      <w:r w:rsidR="00BB0802">
        <w:rPr>
          <w:rFonts w:ascii="Arial" w:hAnsi="Arial" w:cs="Arial"/>
          <w:lang w:val="en-US"/>
        </w:rPr>
        <w:t>vs</w:t>
      </w:r>
      <w:proofErr w:type="spellEnd"/>
      <w:r w:rsidR="00BB0802">
        <w:rPr>
          <w:rFonts w:ascii="Arial" w:hAnsi="Arial" w:cs="Arial"/>
          <w:lang w:val="en-US"/>
        </w:rPr>
        <w:t xml:space="preserve"> 3</w:t>
      </w:r>
    </w:p>
    <w:p w14:paraId="1FBE2588" w14:textId="46BBD4A6" w:rsidR="00DB10A6" w:rsidRPr="00B149EB" w:rsidRDefault="00BB0802" w:rsidP="00B149E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Collective predicates by themselves activate non-maximal readings, even in the cases where maximal readings would also be true. </w:t>
      </w:r>
    </w:p>
    <w:p w14:paraId="619A9E65" w14:textId="2660346F" w:rsidR="00270BF7" w:rsidRDefault="00270BF7" w:rsidP="00EE0A92">
      <w:pPr>
        <w:rPr>
          <w:rFonts w:ascii="Arial" w:hAnsi="Arial" w:cs="Arial"/>
          <w:lang w:val="en-US"/>
        </w:rPr>
      </w:pPr>
    </w:p>
    <w:p w14:paraId="05783FBF" w14:textId="77777777" w:rsidR="00B149EB" w:rsidRDefault="00B149EB" w:rsidP="00EE0A92">
      <w:pPr>
        <w:rPr>
          <w:rFonts w:ascii="Arial" w:hAnsi="Arial" w:cs="Arial"/>
          <w:lang w:val="en-US"/>
        </w:rPr>
      </w:pPr>
    </w:p>
    <w:p w14:paraId="40D8D78E" w14:textId="77777777" w:rsidR="00C21B43" w:rsidRDefault="00C21B43" w:rsidP="00EE0A92">
      <w:pPr>
        <w:rPr>
          <w:rFonts w:ascii="Arial" w:hAnsi="Arial" w:cs="Arial"/>
          <w:lang w:val="en-US"/>
        </w:rPr>
      </w:pPr>
    </w:p>
    <w:p w14:paraId="59D236F4" w14:textId="77777777" w:rsidR="00C21B43" w:rsidRDefault="00C21B43" w:rsidP="00EE0A92">
      <w:pPr>
        <w:rPr>
          <w:rFonts w:ascii="Arial" w:hAnsi="Arial" w:cs="Arial"/>
          <w:lang w:val="en-US"/>
        </w:rPr>
      </w:pPr>
    </w:p>
    <w:sectPr w:rsidR="00C21B43" w:rsidSect="00CF4C4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F724A0" w14:textId="77777777" w:rsidR="00462933" w:rsidRDefault="00462933" w:rsidP="00EE0A92">
      <w:r>
        <w:separator/>
      </w:r>
    </w:p>
  </w:endnote>
  <w:endnote w:type="continuationSeparator" w:id="0">
    <w:p w14:paraId="5582D7CB" w14:textId="77777777" w:rsidR="00462933" w:rsidRDefault="00462933" w:rsidP="00EE0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5A9010" w14:textId="77777777" w:rsidR="00462933" w:rsidRDefault="00462933" w:rsidP="00EE0A92">
      <w:r>
        <w:separator/>
      </w:r>
    </w:p>
  </w:footnote>
  <w:footnote w:type="continuationSeparator" w:id="0">
    <w:p w14:paraId="3E1E875F" w14:textId="77777777" w:rsidR="00462933" w:rsidRDefault="00462933" w:rsidP="00EE0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314FC"/>
    <w:multiLevelType w:val="hybridMultilevel"/>
    <w:tmpl w:val="7DCA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01030"/>
    <w:multiLevelType w:val="hybridMultilevel"/>
    <w:tmpl w:val="CFD0FAAC"/>
    <w:lvl w:ilvl="0" w:tplc="BF1660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3139C"/>
    <w:multiLevelType w:val="hybridMultilevel"/>
    <w:tmpl w:val="90048300"/>
    <w:lvl w:ilvl="0" w:tplc="6E02BFB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21"/>
    <w:rsid w:val="00175579"/>
    <w:rsid w:val="00192596"/>
    <w:rsid w:val="001F19B3"/>
    <w:rsid w:val="001F7B6A"/>
    <w:rsid w:val="00216F32"/>
    <w:rsid w:val="00270BF7"/>
    <w:rsid w:val="002A1D9E"/>
    <w:rsid w:val="002E73C1"/>
    <w:rsid w:val="0033366C"/>
    <w:rsid w:val="00352902"/>
    <w:rsid w:val="00356C84"/>
    <w:rsid w:val="0039155C"/>
    <w:rsid w:val="00462933"/>
    <w:rsid w:val="004F4F20"/>
    <w:rsid w:val="00572FEE"/>
    <w:rsid w:val="0059704E"/>
    <w:rsid w:val="006A0B00"/>
    <w:rsid w:val="006C1842"/>
    <w:rsid w:val="006C4C9F"/>
    <w:rsid w:val="006E7723"/>
    <w:rsid w:val="0080248B"/>
    <w:rsid w:val="00825715"/>
    <w:rsid w:val="00830135"/>
    <w:rsid w:val="00861BD2"/>
    <w:rsid w:val="008A04FD"/>
    <w:rsid w:val="008B616B"/>
    <w:rsid w:val="00917E49"/>
    <w:rsid w:val="00B149EB"/>
    <w:rsid w:val="00BB0802"/>
    <w:rsid w:val="00C21B43"/>
    <w:rsid w:val="00C33121"/>
    <w:rsid w:val="00CF4C45"/>
    <w:rsid w:val="00D679F1"/>
    <w:rsid w:val="00DB10A6"/>
    <w:rsid w:val="00E126E4"/>
    <w:rsid w:val="00E37E05"/>
    <w:rsid w:val="00EE0A92"/>
    <w:rsid w:val="00EE547E"/>
    <w:rsid w:val="00F7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0490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E4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E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E4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4FD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A04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A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A92"/>
  </w:style>
  <w:style w:type="paragraph" w:styleId="Footer">
    <w:name w:val="footer"/>
    <w:basedOn w:val="Normal"/>
    <w:link w:val="FooterChar"/>
    <w:uiPriority w:val="99"/>
    <w:unhideWhenUsed/>
    <w:rsid w:val="00EE0A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A9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E4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E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E4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4FD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A04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A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A92"/>
  </w:style>
  <w:style w:type="paragraph" w:styleId="Footer">
    <w:name w:val="footer"/>
    <w:basedOn w:val="Normal"/>
    <w:link w:val="FooterChar"/>
    <w:uiPriority w:val="99"/>
    <w:unhideWhenUsed/>
    <w:rsid w:val="00EE0A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545</Words>
  <Characters>3109</Characters>
  <Application>Microsoft Macintosh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15</cp:revision>
  <dcterms:created xsi:type="dcterms:W3CDTF">2015-09-24T06:24:00Z</dcterms:created>
  <dcterms:modified xsi:type="dcterms:W3CDTF">2015-09-25T07:40:00Z</dcterms:modified>
</cp:coreProperties>
</file>