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切换Anaconda</w:t>
      </w:r>
      <w:r>
        <w:rPr>
          <w:rFonts w:hint="eastAsia"/>
          <w:lang w:val="en-US" w:eastAsia="zh-CN"/>
        </w:rPr>
        <w:t>的文件存放目录路径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进入cmd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输入想要存放Anaconda文件的地方  </w:t>
      </w:r>
    </w:p>
    <w:p>
      <w:r>
        <w:rPr>
          <w:rStyle w:val="7"/>
          <w:rFonts w:hint="eastAsia"/>
        </w:rPr>
        <w:t xml:space="preserve">比如：把文件存放在F盘，在cmd中先切换到F盘，使用命令 </w:t>
      </w:r>
      <w:r>
        <w:drawing>
          <wp:inline distT="0" distB="0" distL="114300" distR="114300">
            <wp:extent cx="2110740" cy="388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然后cd切换到自己的工作目录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705100" cy="3962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然后输入jupyter-notebook即可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3886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823460" cy="1188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125158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52EBB"/>
    <w:rsid w:val="7795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2019-06-19T14:36:00Z</dcterms:created>
  <dc:creator>，，。</dc:creator>
  <cp:lastModifiedBy>，，。</cp:lastModifiedBy>
  <dcterms:modified xsi:type="dcterms:W3CDTF">2019-06-19T14:42:21Z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