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树结构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树和二叉树</w:t>
      </w:r>
    </w:p>
    <w:p>
      <w:pPr>
        <w:numPr>
          <w:ilvl w:val="0"/>
          <w:numId w:val="0"/>
        </w:numPr>
        <w:tabs>
          <w:tab w:val="left" w:pos="684"/>
        </w:tabs>
        <w:bidi w:val="0"/>
        <w:ind w:firstLine="2940" w:firstLineChars="1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树的特点：非线性结构，一个直接前驱，但可能有多个直接后继(1:n)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树的定义：由一个或多个(n≥0)结点组成的有限集合，在任何一颗非空树T中：</w:t>
      </w:r>
    </w:p>
    <w:p>
      <w:pPr>
        <w:numPr>
          <w:ilvl w:val="0"/>
          <w:numId w:val="1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有且仅有一个结点称为根(root)</w:t>
      </w:r>
    </w:p>
    <w:p>
      <w:pPr>
        <w:numPr>
          <w:ilvl w:val="0"/>
          <w:numId w:val="1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当n&gt;1时，其余的结点分为m(m≥0)个互不相交的有限集合T1,T2...Tm。每个集合本身又是树，被称为这个根的子树.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注：树的定义具有递归性，即树中还有树.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树的表式法：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图形表示法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嵌套集合表示法：（画圆圈）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广义表表示法：根作为由字数森林组成的表的名字写在表的左边(括号表示)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示例：A(B(E(K,L),F),(C(G),D(H(M),I,J)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凹入表示法（目录表示法）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808220" cy="260604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left" w:pos="684"/>
          <w:tab w:val="clear" w:pos="312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示例术语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根--根结点（没有前驱）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有序树---结点各子树从左至右有序，不能互换（左为第一）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无序树---结点各子树可互换位置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双亲：上层的那个结点（直接前驱）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孩子：下层结点的子树的根（直接后继）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兄弟：同一双亲下的同一层结点（孩子间互称兄弟）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堂兄弟：双亲位于同一层的结点（但并非同一双亲)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祖先：从根到该结点所经分支的所有结点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子孙：该结点下层子树的任一结点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结点：树中的数据元素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结点的度：结点拥有的子树的数目（有几个直接后继就是几）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结点的层次：从根到该结点的层数（根结点算第一层）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叶子：度为0的结点（终端结点）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分支结点：度不为0 的点（非终端结点）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树的度：所有结点度中的最大值（Max{各结点的度}）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树的深度(或高度)：所有结点中最大的层数（Max{各结点的层次}）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森林：n(n&gt;0)个互不相交的树的集合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删除树的根结点就成了森林。反之，给n棵独立的树增加一个结点，将n棵作为新增结点的树，树就成了森林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Style w:val="7"/>
          <w:rFonts w:hint="eastAsia"/>
          <w:lang w:val="en-US" w:eastAsia="zh-CN"/>
        </w:rPr>
        <w:t>二叉树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二叉树的结构最简单，规律性最强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可以证明，所有的树都能转化为唯一对应的二叉树，不失一般性</w:t>
      </w:r>
    </w:p>
    <w:p>
      <w:pPr>
        <w:numPr>
          <w:ilvl w:val="0"/>
          <w:numId w:val="3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二叉树的定义：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基本特征：</w:t>
      </w:r>
    </w:p>
    <w:p>
      <w:pPr>
        <w:numPr>
          <w:ilvl w:val="0"/>
          <w:numId w:val="4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每个结点最多只有两棵子树（不存在大于2的结点）</w:t>
      </w:r>
    </w:p>
    <w:p>
      <w:pPr>
        <w:numPr>
          <w:ilvl w:val="0"/>
          <w:numId w:val="4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左子树和右子树次序不能颠倒（有序树）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性质1：在二叉树的第i层上至多有2</w:t>
      </w:r>
      <w:r>
        <w:rPr>
          <w:rFonts w:hint="eastAsia"/>
          <w:vertAlign w:val="superscript"/>
          <w:lang w:val="en-US" w:eastAsia="zh-CN"/>
        </w:rPr>
        <w:t xml:space="preserve">i-1  </w:t>
      </w:r>
      <w:r>
        <w:rPr>
          <w:rFonts w:hint="eastAsia"/>
          <w:vertAlign w:val="baseline"/>
          <w:lang w:val="en-US" w:eastAsia="zh-CN"/>
        </w:rPr>
        <w:t>个</w:t>
      </w:r>
      <w:r>
        <w:rPr>
          <w:rFonts w:hint="eastAsia"/>
          <w:lang w:val="en-US" w:eastAsia="zh-CN"/>
        </w:rPr>
        <w:t>结点（i&gt;0)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性质2：深度为k的二叉树至多有2</w:t>
      </w:r>
      <w:r>
        <w:rPr>
          <w:rFonts w:hint="eastAsia"/>
          <w:vertAlign w:val="superscript"/>
          <w:lang w:val="en-US" w:eastAsia="zh-CN"/>
        </w:rPr>
        <w:t>k</w:t>
      </w:r>
      <w:r>
        <w:rPr>
          <w:rFonts w:hint="eastAsia"/>
          <w:lang w:val="en-US" w:eastAsia="zh-CN"/>
        </w:rPr>
        <w:t>-1个结点(k&gt;0)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性质3：对于任何一棵二叉树，若度为2的结点数有n2个，叶子数结点数为n0，则n0=n2+1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证明性质3：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全部结点数：n=n0+n1+n2（叶子数+度为1的结点数+度为2 的结点数）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（出根结点外，每个结点必有一个直接前驱，即一个分支）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二叉树中全部结点数n=B+1(总分支数+根结点）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总分支数：B=n1+2n2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二叉树中每层都是满的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定义:深度为且有2</w:t>
      </w:r>
      <w:r>
        <w:rPr>
          <w:rFonts w:hint="eastAsia"/>
          <w:vertAlign w:val="superscript"/>
          <w:lang w:val="en-US" w:eastAsia="zh-CN"/>
        </w:rPr>
        <w:t>k</w:t>
      </w:r>
      <w:r>
        <w:rPr>
          <w:rFonts w:hint="eastAsia"/>
          <w:lang w:val="en-US" w:eastAsia="zh-CN"/>
        </w:rPr>
        <w:t>-1个结点的二叉树,可以是完全二叉树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特点：每一层的结点数都是最大结点数。可以对满二叉树的结点纪进行连续编号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完全二叉树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除最后一层外，其余层都是满的.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深度为k，有n个结点的二叉树，当且仅当每一个结点都与深度为k的满二叉树编号从1至n的结点一一所对应时，称为完全二叉树.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特点：（1）叶子结点只可能在层次最大的两层上面出现.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对任一结点，若其右分支下的子孙的最大层次为h，则其左分支下的子孙的最大层数必为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h或h+1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性质4：具有n个结点的完全二叉树的深度为[log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n</w:t>
      </w:r>
      <w:r>
        <w:rPr>
          <w:rFonts w:hint="eastAsia"/>
          <w:lang w:val="en-US" w:eastAsia="zh-CN"/>
        </w:rPr>
        <w:t>]+1  []表示向下取整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遍历二叉树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先序遍历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中序遍历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二叉树的存储结构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顺序存储结构</w:t>
      </w:r>
      <w:r>
        <w:rPr>
          <w:rFonts w:hint="eastAsia"/>
          <w:lang w:val="en-US" w:eastAsia="zh-CN"/>
        </w:rPr>
        <w:t>：用一组地址连续的存储单元依次自上而下，自左至右存储二叉树上的结点单元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仅适合于完全二叉树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对于非完全二叉树：将各层空缺处全部补上‘虚结点’，其内容为0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二叉树表中包含2个指针域，一般从根节点开始存储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为了便于找到结点的双亲，可再增加一个双亲域指针，将二叉表变为三叉表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遍历二叉树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先序遍历：根结点，左子树，右子树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中序遍历：左子树，根结点，右子树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后序遍历：左子树，右子树，根结点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讨论：若已知先序序列（或后序序列）和中序序列，能否恢复出对应的二叉树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前序，中序，唯一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前序，后序，不唯一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树和森林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树的存储方式：（1）双亲表示法 （2）孩子表示法 （3)孩子兄弟表示法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用双亲表示法存储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方法：用一组连续空间来存储树的结点，同时在每个结点中附设一个指示器，指示其双亲结点在链表中的位置。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用孩子存储法来表示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方法：将每个结点的孩子排列起来，形成一个带表头（装父亲结点）的线性表（n个结点要设立n个链表),再将n个表头用数组存放起来，这样就形成一个混合结构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孩子兄弟表示法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用二叉链表来存储树，但链表的两个指针域含义不同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哈夫曼树(最优二叉树)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路径：由一个结点到另一个结点间的分支所构成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路径长度：路径上的分支数目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树的路径长度：从根到每一结点长度之和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带权路径长度：结点到根的路径长度与结点上权值的乘积，公式:WPL=∑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树的带权路径长度：书中所有叶子结点的带权路径长度之和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哈夫曼树：带权路径长度最小的树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构造哈夫曼树的基本步骤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一颗有n个结点的哈夫曼树共有2n-1个结点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哈夫曼编码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统计频度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用频度构造哈夫曼树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约定：左分支为0，右分支为1,叶结点为对应字符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从根到叶子路径的0或1的序列即为字符的哈夫曼编码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73E1E"/>
    <w:multiLevelType w:val="singleLevel"/>
    <w:tmpl w:val="95D73E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67EA48"/>
    <w:multiLevelType w:val="singleLevel"/>
    <w:tmpl w:val="A367EA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8ABABEE"/>
    <w:multiLevelType w:val="singleLevel"/>
    <w:tmpl w:val="A8ABAB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7C71C3F"/>
    <w:multiLevelType w:val="singleLevel"/>
    <w:tmpl w:val="B7C71C3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57A0B33"/>
    <w:multiLevelType w:val="singleLevel"/>
    <w:tmpl w:val="C57A0B3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CF96CAAC"/>
    <w:multiLevelType w:val="singleLevel"/>
    <w:tmpl w:val="CF96CAA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D59F42EE"/>
    <w:multiLevelType w:val="singleLevel"/>
    <w:tmpl w:val="D59F42E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E43E8390"/>
    <w:multiLevelType w:val="singleLevel"/>
    <w:tmpl w:val="E43E83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04441AA"/>
    <w:multiLevelType w:val="singleLevel"/>
    <w:tmpl w:val="F0444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21E883A"/>
    <w:multiLevelType w:val="singleLevel"/>
    <w:tmpl w:val="F21E88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7D6020B"/>
    <w:multiLevelType w:val="singleLevel"/>
    <w:tmpl w:val="27D602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72874"/>
    <w:rsid w:val="488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2019-12-17T11:58:00Z</dcterms:created>
  <dc:creator>，，。</dc:creator>
  <cp:lastModifiedBy>，，。</cp:lastModifiedBy>
  <dcterms:modified xsi:type="dcterms:W3CDTF">2019-12-17T12:00:02Z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