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A4C" w:rsidRPr="00591A4C" w:rsidRDefault="00591A4C" w:rsidP="00591A4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postfix_eager_translation_of_boolean_ope"/>
      <w:r w:rsidRPr="00591A4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Postfix, Eager, Translation of Boolean Operators</w:t>
      </w:r>
      <w:bookmarkEnd w:id="0"/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Eager function argument = argument that is always evaluated in the function 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Java and many programming languages, all function arguments are eager 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</w:t>
      </w:r>
      <w:hyperlink r:id="rId5" w:tooltip="http://en.wikipedia.org/wiki/Haskell" w:history="1">
        <w:r w:rsidRPr="00591A4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Haskell</w:t>
        </w:r>
      </w:hyperlink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, all function arguments are </w:t>
      </w:r>
      <w:r w:rsidRPr="00591A4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lazy</w:t>
      </w: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by default - evaluated only if they are used in the given computation 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In Scala, argument is lazy by default if declared with type T, but can be made lazy by declaring them by </w:t>
      </w:r>
      <w:r w:rsidRPr="00591A4C">
        <w:rPr>
          <w:rFonts w:ascii="Cambria Math" w:eastAsia="Times New Roman" w:hAnsi="Cambria Math" w:cs="Cambria Math"/>
          <w:sz w:val="24"/>
          <w:szCs w:val="24"/>
          <w:lang w:eastAsia="fr-CH"/>
        </w:rPr>
        <w:t>⇒</w:t>
      </w: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. 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For example: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6" w:history="1">
        <w:r w:rsidRPr="00591A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ifNotE(c : Boolean, s : Unit) : Unit =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7" w:history="1">
        <w:r w:rsidRPr="00591A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(!c)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8" w:history="1">
        <w:r w:rsidRPr="00591A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 println("Does it pay off to be lazy?") }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9" w:history="1">
        <w:r w:rsidRPr="00591A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var</w:t>
        </w:r>
      </w:hyperlink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x = 0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IfNot(x==0, 3/x)  // division by zero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How to prevent 3/x from being evaluated?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hyperlink r:id="rId10" w:history="1">
        <w:r w:rsidRPr="00591A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def</w:t>
        </w:r>
      </w:hyperlink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ifNot(c : Boolean, s : =&gt; Unit) : Unit =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</w:t>
      </w:r>
      <w:hyperlink r:id="rId11" w:history="1">
        <w:r w:rsidRPr="00591A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if</w:t>
        </w:r>
      </w:hyperlink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(!c)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 </w:t>
      </w:r>
      <w:hyperlink r:id="rId12" w:history="1">
        <w:r w:rsidRPr="00591A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else</w:t>
        </w:r>
      </w:hyperlink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{ println("Does it pay off to be lazy?") }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IfNotE(x==0, 3/x)  // no problem</w:t>
      </w:r>
    </w:p>
    <w:p w:rsidR="00591A4C" w:rsidRPr="00591A4C" w:rsidRDefault="00591A4C" w:rsidP="00591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bitwise_operators_vs_logical_connectives"/>
      <w:r w:rsidRPr="00591A4C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Bitwise Operators vs Logical Connectives</w:t>
      </w:r>
      <w:bookmarkEnd w:id="1"/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These are logical connectives, they operate on Booleans: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&amp;&amp; || 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These are bitwise operators: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&amp; |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Example: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10110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&amp; 11011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= 10010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10110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| 11011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= 11111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Note: when the arguments are 0,1 then the </w:t>
      </w:r>
      <w:r w:rsidRPr="00591A4C">
        <w:rPr>
          <w:rFonts w:ascii="Times New Roman" w:eastAsia="Times New Roman" w:hAnsi="Times New Roman" w:cs="Times New Roman"/>
          <w:i/>
          <w:iCs/>
          <w:sz w:val="24"/>
          <w:szCs w:val="24"/>
          <w:lang w:eastAsia="fr-CH"/>
        </w:rPr>
        <w:t>truth</w:t>
      </w: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table is same for &amp;&amp; and for &amp;. Similarly, same for || as for |. However, laziness is not the same. 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Truth tables: </w:t>
      </w: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91845" cy="702945"/>
            <wp:effectExtent l="19050" t="0" r="8255" b="0"/>
            <wp:docPr id="1" name="Image 1" descr="\begin{displaymath}&#10;\begin{array}{c|cc}&#10;\land &amp; 0 &amp; 1\\ \hline&#10;    0 &amp; 0 &amp; 0\\&#10;    1 &amp; 0 &amp; 1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egin{displaymath}&#10;\begin{array}{c|cc}&#10;\land &amp; 0 &amp; 1\\ \hline&#10;    0 &amp; 0 &amp; 0\\&#10;    1 &amp; 0 &amp; 1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91845" cy="702945"/>
            <wp:effectExtent l="19050" t="0" r="8255" b="0"/>
            <wp:docPr id="2" name="Image 2" descr="\begin{displaymath}&#10;\begin{array}{c|cc}&#10;\lor &amp; 0 &amp; 1\\ \hline&#10;    0 &amp; 0 &amp; 1\\&#10;    1 &amp; 1 &amp; 1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begin{displaymath}&#10;\begin{array}{c|cc}&#10;\lor &amp; 0 &amp; 1\\ \hline&#10;    0 &amp; 0 &amp; 1\\&#10;    1 &amp; 1 &amp; 1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4C" w:rsidRPr="00591A4C" w:rsidRDefault="00591A4C" w:rsidP="00591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2" w:name="compiling_bitwise_operations"/>
      <w:r w:rsidRPr="00591A4C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Compiling Bitwise Operations</w:t>
      </w:r>
      <w:bookmarkEnd w:id="2"/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[[ e1 &amp; e2 ]] =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[[ e1 ]]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[[ e2 ]]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iand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[[ e1 | e2 ]] =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[[ e1 ]]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[[ e2 ]]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ior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indeed works for &amp;, | (note: single sign, not &amp;&amp; or ||) 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Java code: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static boolean test(boolean x, boolean y)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return (x &amp; y);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static boolean test(boolean, boolean);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Code: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0:   iload_0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1:   iload_1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2:   iand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3:   ireturn</w:t>
      </w:r>
    </w:p>
    <w:p w:rsidR="00591A4C" w:rsidRPr="00591A4C" w:rsidRDefault="00591A4C" w:rsidP="00591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3" w:name="effect_of_eager_evaluation"/>
      <w:r w:rsidRPr="00591A4C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Effect of Eager Evaluation</w:t>
      </w:r>
      <w:bookmarkEnd w:id="3"/>
    </w:p>
    <w:p w:rsidR="00591A4C" w:rsidRPr="00591A4C" w:rsidRDefault="00591A4C" w:rsidP="00591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4" w:name="example_1"/>
      <w:r w:rsidRPr="00591A4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 1</w:t>
      </w:r>
      <w:bookmarkEnd w:id="4"/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does the following Java program do: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class Test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static boolean bigFraction(int x, int y)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return ((y==0) | (x/y &gt; 100));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public static void main(</w:t>
      </w:r>
      <w:hyperlink r:id="rId15" w:history="1">
        <w:r w:rsidRPr="00591A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String</w:t>
        </w:r>
      </w:hyperlink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[] args)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boolean is = bigFraction(10,0);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}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t xml:space="preserve">Answer: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Exception in thread "main" java.lang.ArithmeticException: / by zero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at Test.bigFraction(Test.java:4)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at Test.main(Test.java:19)</w:t>
      </w:r>
    </w:p>
    <w:p w:rsidR="00591A4C" w:rsidRPr="00591A4C" w:rsidRDefault="00591A4C" w:rsidP="00591A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</w:pPr>
      <w:bookmarkStart w:id="5" w:name="example_2"/>
      <w:r w:rsidRPr="00591A4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Example 2</w:t>
      </w:r>
      <w:bookmarkEnd w:id="5"/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What does the following Java program do: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class Test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static int iterate()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int[] a = new int[10];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int i = 0;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int res = 0;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while ((i &lt; a.length) &amp; (a[i] &gt;= 0))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i = i + 1;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ab/>
        <w:t xml:space="preserve">    res = res + 1;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}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ab/>
        <w:t>return res;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 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public static void main(</w:t>
      </w:r>
      <w:hyperlink r:id="rId16" w:history="1">
        <w:r w:rsidRPr="00591A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String</w:t>
        </w:r>
      </w:hyperlink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[] args) {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ab/>
      </w:r>
      <w:hyperlink r:id="rId17" w:history="1">
        <w:r w:rsidRPr="00591A4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fr-CH"/>
          </w:rPr>
          <w:t>System</w:t>
        </w:r>
      </w:hyperlink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.out.println(iterate());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}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}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Answer: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Exception in thread "main" java.lang.ArrayIndexOutOfBoundsException: 10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at Test.iterate(Test.java:16)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        at Test.main(Test.java:25)</w:t>
      </w:r>
    </w:p>
    <w:p w:rsidR="00591A4C" w:rsidRPr="00591A4C" w:rsidRDefault="00591A4C" w:rsidP="00591A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6" w:name="lazy_versions_of_logical_operators"/>
      <w:r w:rsidRPr="00591A4C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Lazy Versions of Logical Operators</w:t>
      </w:r>
      <w:bookmarkEnd w:id="6"/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To enable code patterns similar to above, instead of bitwise operators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|  &amp;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we use operators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 xml:space="preserve">|| &amp;&amp; 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The semantics of Java requires: when evaluating </w:t>
      </w:r>
    </w:p>
    <w:p w:rsidR="00591A4C" w:rsidRPr="00591A4C" w:rsidRDefault="00591A4C" w:rsidP="00591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(p &amp;&amp; q), if p is false, then </w:t>
      </w:r>
      <w:r w:rsidRPr="00591A4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q is not evaluated</w:t>
      </w:r>
    </w:p>
    <w:p w:rsidR="00591A4C" w:rsidRPr="00591A4C" w:rsidRDefault="00591A4C" w:rsidP="00591A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(p || q), if p is true, then </w:t>
      </w:r>
      <w:r w:rsidRPr="00591A4C">
        <w:rPr>
          <w:rFonts w:ascii="Times New Roman" w:eastAsia="Times New Roman" w:hAnsi="Times New Roman" w:cs="Times New Roman"/>
          <w:b/>
          <w:bCs/>
          <w:sz w:val="24"/>
          <w:szCs w:val="24"/>
          <w:lang w:eastAsia="fr-CH"/>
        </w:rPr>
        <w:t>q is not evaluated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This makes sense because of truth tables (expressions have not only truth values, but also side effects): 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91845" cy="702945"/>
            <wp:effectExtent l="19050" t="0" r="8255" b="0"/>
            <wp:docPr id="3" name="Image 3" descr="\begin{displaymath}&#10;\begin{array}{c|cc}&#10;\land &amp; 0 &amp; 1\\ \hline&#10;    0 &amp; 0 &amp; 0\\&#10;    1 &amp; 0 &amp; 1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egin{displaymath}&#10;\begin{array}{c|cc}&#10;\land &amp; 0 &amp; 1\\ \hline&#10;    0 &amp; 0 &amp; 0\\&#10;    1 &amp; 0 &amp; 1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w:drawing>
          <wp:inline distT="0" distB="0" distL="0" distR="0">
            <wp:extent cx="791845" cy="702945"/>
            <wp:effectExtent l="19050" t="0" r="8255" b="0"/>
            <wp:docPr id="4" name="Image 4" descr="\begin{displaymath}&#10;\begin{array}{c|cc}&#10;\lor &amp; 0 &amp; 1\\ \hline&#10;    0 &amp; 0 &amp; 1\\&#10;    1 &amp; 1 &amp; 1&#10;\end{array}&#10;\end{displaymath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begin{displaymath}&#10;\begin{array}{c|cc}&#10;\lor &amp; 0 &amp; 1\\ \hline&#10;    0 &amp; 0 &amp; 1\\&#10;    1 &amp; 1 &amp; 1&#10;\end{array}&#10;\end{displaymath}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Because we have explained the evaluation of &amp;&amp; and || using ‘if’, we show first how to compile the conditional expression ‘?’, that is, expression </w:t>
      </w:r>
    </w:p>
    <w:p w:rsidR="00591A4C" w:rsidRPr="00591A4C" w:rsidRDefault="00591A4C" w:rsidP="00591A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CH"/>
        </w:rPr>
      </w:pPr>
      <w:r w:rsidRPr="00591A4C">
        <w:rPr>
          <w:rFonts w:ascii="Courier New" w:eastAsia="Times New Roman" w:hAnsi="Courier New" w:cs="Courier New"/>
          <w:sz w:val="20"/>
          <w:szCs w:val="20"/>
          <w:lang w:eastAsia="fr-CH"/>
        </w:rPr>
        <w:t>if (c) then c1 else c2</w:t>
      </w:r>
    </w:p>
    <w:p w:rsidR="00591A4C" w:rsidRPr="00591A4C" w:rsidRDefault="00591A4C" w:rsidP="00591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591A4C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where c,c1,c2 are all of type Boolean. </w:t>
      </w:r>
    </w:p>
    <w:p w:rsidR="008B1754" w:rsidRDefault="008B1754"/>
    <w:sectPr w:rsidR="008B1754" w:rsidSect="008B1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269B8"/>
    <w:multiLevelType w:val="multilevel"/>
    <w:tmpl w:val="EA52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91A4C"/>
    <w:rsid w:val="00591A4C"/>
    <w:rsid w:val="008B1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754"/>
  </w:style>
  <w:style w:type="paragraph" w:styleId="Titre1">
    <w:name w:val="heading 1"/>
    <w:basedOn w:val="Normal"/>
    <w:link w:val="Titre1Car"/>
    <w:uiPriority w:val="9"/>
    <w:qFormat/>
    <w:rsid w:val="00591A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591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Titre4">
    <w:name w:val="heading 4"/>
    <w:basedOn w:val="Normal"/>
    <w:link w:val="Titre4Car"/>
    <w:uiPriority w:val="9"/>
    <w:qFormat/>
    <w:rsid w:val="00591A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1A4C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591A4C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customStyle="1" w:styleId="Titre4Car">
    <w:name w:val="Titre 4 Car"/>
    <w:basedOn w:val="Policepardfaut"/>
    <w:link w:val="Titre4"/>
    <w:uiPriority w:val="9"/>
    <w:rsid w:val="00591A4C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591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semiHidden/>
    <w:unhideWhenUsed/>
    <w:rsid w:val="00591A4C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591A4C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91A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91A4C"/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kw1">
    <w:name w:val="kw1"/>
    <w:basedOn w:val="Policepardfaut"/>
    <w:rsid w:val="00591A4C"/>
  </w:style>
  <w:style w:type="character" w:customStyle="1" w:styleId="br0">
    <w:name w:val="br0"/>
    <w:basedOn w:val="Policepardfaut"/>
    <w:rsid w:val="00591A4C"/>
  </w:style>
  <w:style w:type="character" w:customStyle="1" w:styleId="kw2">
    <w:name w:val="kw2"/>
    <w:basedOn w:val="Policepardfaut"/>
    <w:rsid w:val="00591A4C"/>
  </w:style>
  <w:style w:type="character" w:customStyle="1" w:styleId="st0">
    <w:name w:val="st0"/>
    <w:basedOn w:val="Policepardfaut"/>
    <w:rsid w:val="00591A4C"/>
  </w:style>
  <w:style w:type="character" w:customStyle="1" w:styleId="nu0">
    <w:name w:val="nu0"/>
    <w:basedOn w:val="Policepardfaut"/>
    <w:rsid w:val="00591A4C"/>
  </w:style>
  <w:style w:type="character" w:customStyle="1" w:styleId="co1">
    <w:name w:val="co1"/>
    <w:basedOn w:val="Policepardfaut"/>
    <w:rsid w:val="00591A4C"/>
  </w:style>
  <w:style w:type="character" w:styleId="Accentuation">
    <w:name w:val="Emphasis"/>
    <w:basedOn w:val="Policepardfaut"/>
    <w:uiPriority w:val="20"/>
    <w:qFormat/>
    <w:rsid w:val="00591A4C"/>
    <w:rPr>
      <w:i/>
      <w:iCs/>
    </w:rPr>
  </w:style>
  <w:style w:type="character" w:customStyle="1" w:styleId="kw4">
    <w:name w:val="kw4"/>
    <w:basedOn w:val="Policepardfaut"/>
    <w:rsid w:val="00591A4C"/>
  </w:style>
  <w:style w:type="character" w:customStyle="1" w:styleId="kw3">
    <w:name w:val="kw3"/>
    <w:basedOn w:val="Policepardfaut"/>
    <w:rsid w:val="00591A4C"/>
  </w:style>
  <w:style w:type="character" w:customStyle="1" w:styleId="me1">
    <w:name w:val="me1"/>
    <w:basedOn w:val="Policepardfaut"/>
    <w:rsid w:val="00591A4C"/>
  </w:style>
  <w:style w:type="paragraph" w:styleId="Textedebulles">
    <w:name w:val="Balloon Text"/>
    <w:basedOn w:val="Normal"/>
    <w:link w:val="TextedebullesCar"/>
    <w:uiPriority w:val="99"/>
    <w:semiHidden/>
    <w:unhideWhenUsed/>
    <w:rsid w:val="00591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1A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1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ala-lang.org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ala-lang.org" TargetMode="External"/><Relationship Id="rId12" Type="http://schemas.openxmlformats.org/officeDocument/2006/relationships/hyperlink" Target="http://scala-lang.org" TargetMode="External"/><Relationship Id="rId17" Type="http://schemas.openxmlformats.org/officeDocument/2006/relationships/hyperlink" Target="http://www.google.com/search?hl=en&amp;q=allinurl%3ASystem+java.sun.com&amp;bntI=I%27m%20Feeling%20Lucky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oogle.com/search?hl=en&amp;q=allinurl%3AString+java.sun.com&amp;bntI=I%27m%20Feeling%20Luck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cala-lang.org" TargetMode="External"/><Relationship Id="rId11" Type="http://schemas.openxmlformats.org/officeDocument/2006/relationships/hyperlink" Target="http://scala-lang.org" TargetMode="External"/><Relationship Id="rId5" Type="http://schemas.openxmlformats.org/officeDocument/2006/relationships/hyperlink" Target="http://en.wikipedia.org/wiki/Haskell" TargetMode="External"/><Relationship Id="rId15" Type="http://schemas.openxmlformats.org/officeDocument/2006/relationships/hyperlink" Target="http://www.google.com/search?hl=en&amp;q=allinurl%3AString+java.sun.com&amp;bntI=I%27m%20Feeling%20Lucky" TargetMode="External"/><Relationship Id="rId10" Type="http://schemas.openxmlformats.org/officeDocument/2006/relationships/hyperlink" Target="http://scala-lang.or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cala-lang.org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2012-12-18T22:43:00Z</dcterms:created>
  <dcterms:modified xsi:type="dcterms:W3CDTF">2012-12-18T22:43:00Z</dcterms:modified>
</cp:coreProperties>
</file>