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37A0" w14:textId="0D79DD92" w:rsidR="00A857EA" w:rsidRDefault="00963C20" w:rsidP="007E6B20">
      <w:pPr>
        <w:spacing w:line="360" w:lineRule="auto"/>
        <w:jc w:val="center"/>
        <w:rPr>
          <w:b/>
          <w:bCs/>
        </w:rPr>
      </w:pPr>
      <w:r w:rsidRPr="00963C20">
        <w:rPr>
          <w:b/>
          <w:bCs/>
        </w:rPr>
        <w:t>Feasting on Planet Earth</w:t>
      </w:r>
    </w:p>
    <w:p w14:paraId="2371AE2A" w14:textId="77777777" w:rsidR="00963C20" w:rsidRDefault="00963C20" w:rsidP="007E6B20">
      <w:pPr>
        <w:spacing w:line="360" w:lineRule="auto"/>
      </w:pPr>
      <w:r>
        <w:t>Author: Loren Segal Cohen, MAF</w:t>
      </w:r>
    </w:p>
    <w:p w14:paraId="4C2F109D" w14:textId="77777777" w:rsidR="001D4879" w:rsidRDefault="001D4879" w:rsidP="007E6B20">
      <w:pPr>
        <w:spacing w:line="360" w:lineRule="auto"/>
      </w:pPr>
    </w:p>
    <w:p w14:paraId="1735F4F8" w14:textId="57297989" w:rsidR="00963C20" w:rsidRDefault="001D4879" w:rsidP="007E6B20">
      <w:pPr>
        <w:spacing w:line="360" w:lineRule="auto"/>
        <w:rPr>
          <w:b/>
          <w:bCs/>
        </w:rPr>
      </w:pPr>
      <w:r w:rsidRPr="0006602D">
        <w:rPr>
          <w:b/>
          <w:bCs/>
        </w:rPr>
        <w:t>The World Climate Summit in Sharm el-Sheikh</w:t>
      </w:r>
      <w:r w:rsidR="00963C20" w:rsidRPr="0006602D">
        <w:rPr>
          <w:b/>
          <w:bCs/>
        </w:rPr>
        <w:t xml:space="preserve"> </w:t>
      </w:r>
      <w:r w:rsidRPr="0006602D">
        <w:rPr>
          <w:b/>
          <w:bCs/>
        </w:rPr>
        <w:t xml:space="preserve">is taking place these days. Sadly, despite the critical goals set by established world leaders, the well-rehearsed </w:t>
      </w:r>
      <w:r w:rsidR="00191B69">
        <w:rPr>
          <w:b/>
          <w:bCs/>
        </w:rPr>
        <w:t>campaigns</w:t>
      </w:r>
      <w:r w:rsidRPr="0006602D">
        <w:rPr>
          <w:b/>
          <w:bCs/>
        </w:rPr>
        <w:t xml:space="preserve"> and tens of </w:t>
      </w:r>
      <w:r w:rsidR="00614D81" w:rsidRPr="0006602D">
        <w:rPr>
          <w:b/>
          <w:bCs/>
        </w:rPr>
        <w:t>thousands of</w:t>
      </w:r>
      <w:r w:rsidRPr="0006602D">
        <w:rPr>
          <w:b/>
          <w:bCs/>
        </w:rPr>
        <w:t xml:space="preserve"> participants, it seems that yet again</w:t>
      </w:r>
      <w:r w:rsidR="0006602D" w:rsidRPr="0006602D">
        <w:rPr>
          <w:b/>
          <w:bCs/>
        </w:rPr>
        <w:t>,</w:t>
      </w:r>
      <w:r w:rsidRPr="0006602D">
        <w:rPr>
          <w:b/>
          <w:bCs/>
        </w:rPr>
        <w:t xml:space="preserve"> </w:t>
      </w:r>
      <w:r w:rsidR="0006602D" w:rsidRPr="0006602D">
        <w:rPr>
          <w:b/>
          <w:bCs/>
        </w:rPr>
        <w:t xml:space="preserve">some of </w:t>
      </w:r>
      <w:r w:rsidRPr="0006602D">
        <w:rPr>
          <w:b/>
          <w:bCs/>
        </w:rPr>
        <w:t xml:space="preserve">the </w:t>
      </w:r>
      <w:r w:rsidR="00614D81" w:rsidRPr="0006602D">
        <w:rPr>
          <w:b/>
          <w:bCs/>
        </w:rPr>
        <w:t xml:space="preserve">climate related </w:t>
      </w:r>
      <w:r w:rsidR="0006602D" w:rsidRPr="0006602D">
        <w:rPr>
          <w:b/>
          <w:bCs/>
        </w:rPr>
        <w:t xml:space="preserve">burning issues are of off the discussion table: the livestock industry and its devastating impact of plant earth.  </w:t>
      </w:r>
    </w:p>
    <w:p w14:paraId="1E3266BE" w14:textId="068AC475" w:rsidR="0006602D" w:rsidRDefault="0006602D" w:rsidP="007E6B20">
      <w:pPr>
        <w:spacing w:line="360" w:lineRule="auto"/>
      </w:pPr>
      <w:r w:rsidRPr="0006602D">
        <w:t>The World Climate Summit </w:t>
      </w:r>
      <w:r w:rsidR="002E5716" w:rsidRPr="002E5716">
        <w:t>COP27</w:t>
      </w:r>
      <w:r w:rsidR="002E5716" w:rsidRPr="002E5716">
        <w:rPr>
          <w:rFonts w:hint="cs"/>
          <w:rtl/>
        </w:rPr>
        <w:t xml:space="preserve"> </w:t>
      </w:r>
      <w:r w:rsidR="002E5716" w:rsidRPr="002E5716">
        <w:t xml:space="preserve">is currently taking place </w:t>
      </w:r>
      <w:r w:rsidRPr="0006602D">
        <w:t>in Sharm el-Sheikh</w:t>
      </w:r>
      <w:r w:rsidR="002E5716">
        <w:t xml:space="preserve">, in which </w:t>
      </w:r>
      <w:r w:rsidR="00677942">
        <w:t xml:space="preserve">member states and </w:t>
      </w:r>
      <w:r w:rsidR="00A16A11">
        <w:t>stakeholders, who</w:t>
      </w:r>
      <w:r w:rsidR="00677942">
        <w:t xml:space="preserve"> signed the UN international environmental treaty (</w:t>
      </w:r>
      <w:r w:rsidR="0067794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UNFCCC) </w:t>
      </w:r>
      <w:r w:rsidR="00677942" w:rsidRPr="00677942">
        <w:rPr>
          <w:rFonts w:ascii="Arial" w:hAnsi="Arial" w:cs="Arial"/>
          <w:color w:val="202122"/>
          <w:sz w:val="21"/>
          <w:szCs w:val="21"/>
          <w:shd w:val="clear" w:color="auto" w:fill="FFFFFF"/>
        </w:rPr>
        <w:t>are participating.</w:t>
      </w:r>
      <w:r w:rsidR="00A16A11">
        <w:t xml:space="preserve"> The main </w:t>
      </w:r>
      <w:r w:rsidR="00A5302B">
        <w:t>subject, to which</w:t>
      </w:r>
      <w:r w:rsidR="009444AD">
        <w:t xml:space="preserve"> the states </w:t>
      </w:r>
      <w:r w:rsidR="00A5302B">
        <w:t xml:space="preserve">have previously </w:t>
      </w:r>
      <w:r w:rsidR="009444AD">
        <w:t>committed to by signing the treat</w:t>
      </w:r>
      <w:r w:rsidR="009B7946">
        <w:t>y</w:t>
      </w:r>
      <w:r w:rsidR="00A5302B">
        <w:t>,</w:t>
      </w:r>
      <w:r w:rsidR="009444AD">
        <w:t xml:space="preserve"> is </w:t>
      </w:r>
      <w:r w:rsidR="009444AD" w:rsidRPr="009444AD">
        <w:t>to combat dangerous </w:t>
      </w:r>
      <w:hyperlink r:id="rId5" w:tooltip="Global warming" w:history="1">
        <w:r w:rsidR="009444AD" w:rsidRPr="009444AD">
          <w:t>human interference</w:t>
        </w:r>
      </w:hyperlink>
      <w:r w:rsidR="009444AD" w:rsidRPr="009444AD">
        <w:t> with the </w:t>
      </w:r>
      <w:hyperlink r:id="rId6" w:tooltip="Climate system" w:history="1">
        <w:r w:rsidR="009444AD" w:rsidRPr="009444AD">
          <w:t>climate system</w:t>
        </w:r>
      </w:hyperlink>
      <w:r w:rsidR="009444AD" w:rsidRPr="009444AD">
        <w:t>, in part by stabilizing </w:t>
      </w:r>
      <w:hyperlink r:id="rId7" w:tooltip="Greenhouse gas" w:history="1">
        <w:r w:rsidR="009444AD" w:rsidRPr="009444AD">
          <w:t>greenhouse gas</w:t>
        </w:r>
      </w:hyperlink>
      <w:r w:rsidR="009444AD" w:rsidRPr="009444AD">
        <w:t> concentrations in the atmosphere</w:t>
      </w:r>
      <w:r w:rsidR="009B7946">
        <w:t xml:space="preserve">. </w:t>
      </w:r>
      <w:r w:rsidR="009B7946" w:rsidRPr="003B4A76">
        <w:t xml:space="preserve">At the </w:t>
      </w:r>
      <w:r w:rsidR="00A5302B">
        <w:t>prominent</w:t>
      </w:r>
      <w:r w:rsidR="003B4A76">
        <w:t xml:space="preserve"> </w:t>
      </w:r>
      <w:r w:rsidR="009B7946" w:rsidRPr="003B4A76">
        <w:t>2015 </w:t>
      </w:r>
      <w:hyperlink r:id="rId8" w:tooltip="2015 United Nations Climate Change Conference" w:history="1">
        <w:r w:rsidR="009B7946" w:rsidRPr="003B4A76">
          <w:t>UN Climate Change Conference</w:t>
        </w:r>
      </w:hyperlink>
      <w:r w:rsidR="009B7946" w:rsidRPr="003B4A76">
        <w:t> in Paris</w:t>
      </w:r>
      <w:r w:rsidR="003B4A76">
        <w:t>,</w:t>
      </w:r>
      <w:r w:rsidR="009B7946" w:rsidRPr="003B4A76">
        <w:t xml:space="preserve"> the parties </w:t>
      </w:r>
      <w:r w:rsidR="00A5302B">
        <w:t xml:space="preserve">have </w:t>
      </w:r>
      <w:r w:rsidR="009B7946" w:rsidRPr="003B4A76">
        <w:t>agreed to aim to limit global warming to less than 2 °C, and try to limit the increase to 1.5 °C</w:t>
      </w:r>
      <w:r w:rsidR="003B4A76">
        <w:t xml:space="preserve"> by the end of the 21</w:t>
      </w:r>
      <w:r w:rsidR="003B4A76" w:rsidRPr="003B4A76">
        <w:rPr>
          <w:vertAlign w:val="superscript"/>
        </w:rPr>
        <w:t>st</w:t>
      </w:r>
      <w:r w:rsidR="003B4A76">
        <w:t xml:space="preserve"> century. A higher rise will bring us to the </w:t>
      </w:r>
      <w:r w:rsidR="00A5302B" w:rsidRPr="00A5302B">
        <w:t xml:space="preserve">tipping point </w:t>
      </w:r>
      <w:r w:rsidR="00A5302B">
        <w:t xml:space="preserve">from </w:t>
      </w:r>
      <w:r w:rsidR="007E6B20">
        <w:t>climate</w:t>
      </w:r>
      <w:r w:rsidR="00A5302B">
        <w:t xml:space="preserve"> change perspective</w:t>
      </w:r>
      <w:r w:rsidR="007E6B20">
        <w:t>, which will bring more frequent recurrences of extreme weather conditions, such as floods, wildfires, drought and heatwaves. Additionally</w:t>
      </w:r>
      <w:r w:rsidR="00F51D1D">
        <w:t xml:space="preserve">, the summit participants will </w:t>
      </w:r>
      <w:r w:rsidR="00D11B6C">
        <w:t>re-examine how to</w:t>
      </w:r>
      <w:r w:rsidR="00F51D1D">
        <w:t xml:space="preserve"> fill the climate finance gap for poor nations, </w:t>
      </w:r>
      <w:r w:rsidR="00D11B6C">
        <w:t>and how to encourage</w:t>
      </w:r>
      <w:r w:rsidR="00F51D1D">
        <w:t xml:space="preserve"> them to </w:t>
      </w:r>
      <w:r w:rsidR="00DF4B7F">
        <w:t>integrate</w:t>
      </w:r>
      <w:r w:rsidR="00F51D1D">
        <w:t xml:space="preserve"> the infrastructure which will enable them to shift to green energy. Truthfully, the budget </w:t>
      </w:r>
      <w:r w:rsidR="00191B69">
        <w:t>target,</w:t>
      </w:r>
      <w:r w:rsidR="00F51D1D">
        <w:t xml:space="preserve"> which was previously agreed on </w:t>
      </w:r>
      <w:r w:rsidR="00191B69">
        <w:t>during</w:t>
      </w:r>
      <w:r w:rsidR="00F51D1D">
        <w:t xml:space="preserve"> COP26 in Glasgow, is far from being met. Moreover, according to a UN report </w:t>
      </w:r>
      <w:r w:rsidR="00191B69">
        <w:t xml:space="preserve">published in October, the nations will only be able to achieve up to 10% decrease in greenhouse gas emissions, which is </w:t>
      </w:r>
      <w:r w:rsidR="00D11B6C">
        <w:t xml:space="preserve">insufficient </w:t>
      </w:r>
      <w:r w:rsidR="00A86624">
        <w:t>and very far from the 45% decrease target. The report forecasts a rise of 2.5 degrees Celsius</w:t>
      </w:r>
      <w:r w:rsidR="00D11B6C">
        <w:t>,</w:t>
      </w:r>
      <w:r w:rsidR="00A86624">
        <w:t xml:space="preserve"> which with high confidence will bring </w:t>
      </w:r>
      <w:r w:rsidR="00D11B6C">
        <w:t>apocalyptic</w:t>
      </w:r>
      <w:r w:rsidR="00DF4B7F">
        <w:t>-like</w:t>
      </w:r>
      <w:r w:rsidR="00A86624">
        <w:t xml:space="preserve"> weather catastrophes. </w:t>
      </w:r>
    </w:p>
    <w:p w14:paraId="4A2E7EBB" w14:textId="2A804711" w:rsidR="008F0819" w:rsidRDefault="008F0819" w:rsidP="007E6B20">
      <w:pPr>
        <w:spacing w:line="360" w:lineRule="auto"/>
      </w:pPr>
      <w:r>
        <w:t xml:space="preserve">Approximately 30,000 participants will attend COP27 in </w:t>
      </w:r>
      <w:r w:rsidRPr="0006602D">
        <w:t>Sharm el-Sheikh</w:t>
      </w:r>
      <w:r w:rsidR="006F31EC">
        <w:t xml:space="preserve">, and they will focus their discussion on 4 key </w:t>
      </w:r>
      <w:r w:rsidR="00D11B6C">
        <w:t>topics</w:t>
      </w:r>
      <w:r w:rsidR="006F31EC">
        <w:t xml:space="preserve">: reducing greenhouse gas emissions, </w:t>
      </w:r>
      <w:r w:rsidR="006F31EC" w:rsidRPr="006F31EC">
        <w:t>funding plan for the emerging economies with carbon-heavy energy systems</w:t>
      </w:r>
      <w:r w:rsidR="004628B0">
        <w:t xml:space="preserve">, </w:t>
      </w:r>
      <w:r w:rsidR="00002CF8">
        <w:t>accelerating collaboration</w:t>
      </w:r>
      <w:r w:rsidR="004628B0">
        <w:t xml:space="preserve"> </w:t>
      </w:r>
      <w:r w:rsidR="00002CF8">
        <w:t>for climate ambitions across sectors</w:t>
      </w:r>
      <w:r w:rsidR="004628B0">
        <w:t>, and coping with the current dire implications of the growing climate crisis.</w:t>
      </w:r>
    </w:p>
    <w:p w14:paraId="32AABBEC" w14:textId="368B0CD5" w:rsidR="00F36D75" w:rsidRDefault="00781857" w:rsidP="007E6B20">
      <w:pPr>
        <w:spacing w:line="360" w:lineRule="auto"/>
      </w:pPr>
      <w:r>
        <w:t xml:space="preserve">Funding the emerging economies is by far the most challenging issue, </w:t>
      </w:r>
      <w:r w:rsidR="00DF4B7F">
        <w:t>as these nations</w:t>
      </w:r>
      <w:r>
        <w:t xml:space="preserve"> re</w:t>
      </w:r>
      <w:r w:rsidR="00DF4B7F">
        <w:t>ly on</w:t>
      </w:r>
      <w:r>
        <w:t xml:space="preserve"> </w:t>
      </w:r>
      <w:r w:rsidR="00F36D75">
        <w:t xml:space="preserve">extensive economic </w:t>
      </w:r>
      <w:r>
        <w:t xml:space="preserve">support in order to react to national climate </w:t>
      </w:r>
      <w:r w:rsidR="00F36D75">
        <w:t xml:space="preserve">disasters, </w:t>
      </w:r>
      <w:r w:rsidR="00DF4B7F">
        <w:t>and are struggling to focus on</w:t>
      </w:r>
      <w:r w:rsidR="00F36D75">
        <w:t xml:space="preserve"> </w:t>
      </w:r>
      <w:r w:rsidR="00DF4B7F">
        <w:t xml:space="preserve">proactively </w:t>
      </w:r>
      <w:r w:rsidR="00F36D75">
        <w:t xml:space="preserve">diverting funds to </w:t>
      </w:r>
      <w:r w:rsidR="00DF4B7F">
        <w:t>build</w:t>
      </w:r>
      <w:r w:rsidR="00F36D75">
        <w:t xml:space="preserve"> green infrastructure.</w:t>
      </w:r>
    </w:p>
    <w:p w14:paraId="1686D1B4" w14:textId="297171B0" w:rsidR="00A704C0" w:rsidRDefault="00EA0EDF" w:rsidP="007E6B20">
      <w:pPr>
        <w:spacing w:line="360" w:lineRule="auto"/>
      </w:pPr>
      <w:r>
        <w:lastRenderedPageBreak/>
        <w:t>Unfortunately, t</w:t>
      </w:r>
      <w:r w:rsidR="007434E3">
        <w:t>he livestock industry, which is o</w:t>
      </w:r>
      <w:r w:rsidR="00364F64">
        <w:t>ne of the most cr</w:t>
      </w:r>
      <w:r w:rsidR="007434E3">
        <w:t xml:space="preserve">ucial discussion </w:t>
      </w:r>
      <w:r w:rsidR="00EA33BF">
        <w:t>points</w:t>
      </w:r>
      <w:r>
        <w:t>,</w:t>
      </w:r>
      <w:r w:rsidR="007434E3">
        <w:t xml:space="preserve"> relative to the climate crisis, will doubtfully get </w:t>
      </w:r>
      <w:r w:rsidR="00A704C0">
        <w:t xml:space="preserve">any </w:t>
      </w:r>
      <w:r w:rsidR="007434E3">
        <w:t>spotlight in COP27</w:t>
      </w:r>
      <w:r w:rsidR="00A704C0">
        <w:t>.</w:t>
      </w:r>
    </w:p>
    <w:p w14:paraId="37C56048" w14:textId="705059C6" w:rsidR="00A704C0" w:rsidRDefault="00A704C0" w:rsidP="002A122D">
      <w:pPr>
        <w:spacing w:line="360" w:lineRule="auto"/>
      </w:pPr>
      <w:r>
        <w:t xml:space="preserve">In a couple of decades, the world population is expected to grow </w:t>
      </w:r>
      <w:r w:rsidR="005D4726">
        <w:t>by</w:t>
      </w:r>
      <w:r>
        <w:t xml:space="preserve"> an additional 2 billion people. </w:t>
      </w:r>
      <w:r w:rsidR="005D4726">
        <w:t>To meet the growing demand and produce food such as fish, eggs, meat and dairy –</w:t>
      </w:r>
      <w:r w:rsidR="00EA0EDF">
        <w:t xml:space="preserve"> the</w:t>
      </w:r>
      <w:r w:rsidR="005D4726">
        <w:t xml:space="preserve"> livestock industry, as well as farming areas </w:t>
      </w:r>
      <w:r w:rsidR="00A742E7">
        <w:t>would need to massively expand</w:t>
      </w:r>
      <w:r w:rsidR="002A122D">
        <w:t xml:space="preserve">, which </w:t>
      </w:r>
      <w:r w:rsidR="00EA0EDF">
        <w:t>will take</w:t>
      </w:r>
      <w:r w:rsidR="002A122D">
        <w:t xml:space="preserve"> a tremendous toll on the health of the environment</w:t>
      </w:r>
      <w:r w:rsidR="00A742E7">
        <w:t xml:space="preserve">. </w:t>
      </w:r>
      <w:r w:rsidR="002A122D" w:rsidRPr="002A122D">
        <w:t xml:space="preserve">Animal agriculture is a contributor to greenhouse gas emissions, </w:t>
      </w:r>
      <w:r w:rsidR="002A122D">
        <w:t xml:space="preserve">responsible for 20% of gas emissions globally </w:t>
      </w:r>
      <w:r w:rsidR="002A122D" w:rsidRPr="002A122D">
        <w:t xml:space="preserve">including nitrous oxide and methane, </w:t>
      </w:r>
      <w:r w:rsidR="00216E01">
        <w:t xml:space="preserve">causing </w:t>
      </w:r>
      <w:r w:rsidR="002A122D" w:rsidRPr="002A122D">
        <w:t>water pollution and the destruction of forests and other wild areas that help to regulate the planet's atmosphere.</w:t>
      </w:r>
      <w:r w:rsidR="002A122D">
        <w:t xml:space="preserve"> </w:t>
      </w:r>
    </w:p>
    <w:p w14:paraId="0269879C" w14:textId="33744067" w:rsidR="00216E01" w:rsidRDefault="009C18D3" w:rsidP="002A122D">
      <w:pPr>
        <w:spacing w:line="360" w:lineRule="auto"/>
      </w:pPr>
      <w:r>
        <w:t>Despite</w:t>
      </w:r>
      <w:r w:rsidR="006932C2">
        <w:t xml:space="preserve"> the significant impacts of the livestock sector on the environment, assessed as early as 2006 in a UN report “the Livestock long shadow”, in the COP27 climate summit, this issue seems to have falle</w:t>
      </w:r>
      <w:r>
        <w:t>n</w:t>
      </w:r>
      <w:r w:rsidR="006932C2">
        <w:t xml:space="preserve"> between the cracks.</w:t>
      </w:r>
    </w:p>
    <w:p w14:paraId="35BAF5AB" w14:textId="30BBBA7D" w:rsidR="002A122D" w:rsidRDefault="003E0FFB" w:rsidP="007E6B20">
      <w:pPr>
        <w:spacing w:line="360" w:lineRule="auto"/>
      </w:pPr>
      <w:r>
        <w:t xml:space="preserve">Research by the US </w:t>
      </w:r>
      <w:r w:rsidR="00EA0EDF">
        <w:t>National Academy</w:t>
      </w:r>
      <w:r>
        <w:t xml:space="preserve"> of sciences, comparing the resources required to gain 1 megacalorie from </w:t>
      </w:r>
      <w:r w:rsidR="003B452B">
        <w:t>animal-based</w:t>
      </w:r>
      <w:r>
        <w:t xml:space="preserve"> sources as opposed to </w:t>
      </w:r>
      <w:r w:rsidR="003B452B">
        <w:t>plant-based</w:t>
      </w:r>
      <w:r>
        <w:t xml:space="preserve"> sources, concluded </w:t>
      </w:r>
      <w:r w:rsidR="00EA0EDF">
        <w:t xml:space="preserve">that </w:t>
      </w:r>
      <w:r>
        <w:t>meat production is 10 times more costly from resources perspective.</w:t>
      </w:r>
    </w:p>
    <w:p w14:paraId="5C3894BD" w14:textId="7778DA27" w:rsidR="003E0FFB" w:rsidRDefault="003E0FFB" w:rsidP="007E6B20">
      <w:pPr>
        <w:spacing w:line="360" w:lineRule="auto"/>
      </w:pPr>
      <w:r>
        <w:t>Therefore, to provide sustainable nutrition, a</w:t>
      </w:r>
      <w:r w:rsidR="00EA0EDF">
        <w:t xml:space="preserve"> global</w:t>
      </w:r>
      <w:r>
        <w:t xml:space="preserve"> adaptation of </w:t>
      </w:r>
      <w:r w:rsidR="003B452B">
        <w:t>plant-based</w:t>
      </w:r>
      <w:r>
        <w:t xml:space="preserve"> nutrition is required. However, since the option to fully </w:t>
      </w:r>
      <w:r w:rsidR="00EA0EDF">
        <w:t xml:space="preserve">switch </w:t>
      </w:r>
      <w:r>
        <w:t xml:space="preserve">to a </w:t>
      </w:r>
      <w:r w:rsidR="003B452B">
        <w:t>plant-based</w:t>
      </w:r>
      <w:r>
        <w:t xml:space="preserve"> nutrition is not </w:t>
      </w:r>
      <w:r w:rsidR="00EA0EDF">
        <w:t xml:space="preserve">currently </w:t>
      </w:r>
      <w:r>
        <w:t>viable</w:t>
      </w:r>
      <w:r w:rsidR="005B11F0">
        <w:t>, another solution is required.</w:t>
      </w:r>
    </w:p>
    <w:p w14:paraId="0945AFBB" w14:textId="7A6F016D" w:rsidR="005B11F0" w:rsidRDefault="005B11F0" w:rsidP="007E6B20">
      <w:pPr>
        <w:spacing w:line="360" w:lineRule="auto"/>
      </w:pPr>
      <w:r>
        <w:t xml:space="preserve">This solution </w:t>
      </w:r>
      <w:r w:rsidR="002906D2">
        <w:t>comprises</w:t>
      </w:r>
      <w:r>
        <w:t xml:space="preserve"> producing alternative proteins, which are simulating the taste of </w:t>
      </w:r>
      <w:r w:rsidR="003B452B">
        <w:t>animal-based</w:t>
      </w:r>
      <w:r>
        <w:t xml:space="preserve"> proteins, </w:t>
      </w:r>
      <w:r w:rsidR="00EA0EDF">
        <w:t xml:space="preserve">commonly </w:t>
      </w:r>
      <w:r>
        <w:t>consumed across the global population.</w:t>
      </w:r>
    </w:p>
    <w:p w14:paraId="487A7D69" w14:textId="77777777" w:rsidR="007C2BE4" w:rsidRDefault="005B11F0" w:rsidP="003D0A29">
      <w:pPr>
        <w:spacing w:line="360" w:lineRule="auto"/>
      </w:pPr>
      <w:r>
        <w:t>So, what are alternative proteins, exactly?</w:t>
      </w:r>
      <w:r w:rsidR="003D0A29">
        <w:t xml:space="preserve"> </w:t>
      </w:r>
    </w:p>
    <w:p w14:paraId="61720B14" w14:textId="3D83F520" w:rsidR="005B11F0" w:rsidRDefault="005B11F0" w:rsidP="003D0A29">
      <w:pPr>
        <w:spacing w:line="360" w:lineRule="auto"/>
      </w:pPr>
      <w:r>
        <w:t xml:space="preserve">Alternative proteins were created to replace all animal products – such as eggs, meat, and </w:t>
      </w:r>
      <w:r w:rsidR="00ED5333">
        <w:t>dairy</w:t>
      </w:r>
      <w:r>
        <w:t>, from</w:t>
      </w:r>
      <w:r w:rsidR="007C2BE4">
        <w:t xml:space="preserve"> both</w:t>
      </w:r>
      <w:r w:rsidR="003D0A29">
        <w:t xml:space="preserve"> taste experience and cost</w:t>
      </w:r>
      <w:r w:rsidR="00EA0EDF">
        <w:t xml:space="preserve"> perspective</w:t>
      </w:r>
      <w:r w:rsidR="003D0A29">
        <w:t>.</w:t>
      </w:r>
      <w:r w:rsidR="007C2BE4">
        <w:t xml:space="preserve"> </w:t>
      </w:r>
      <w:r w:rsidR="003B452B">
        <w:t>Israel i</w:t>
      </w:r>
      <w:r w:rsidR="00D91BFE">
        <w:t>s</w:t>
      </w:r>
      <w:r w:rsidR="003B452B">
        <w:t xml:space="preserve"> </w:t>
      </w:r>
      <w:r w:rsidR="00206B64">
        <w:t xml:space="preserve">a </w:t>
      </w:r>
      <w:r w:rsidR="003B452B">
        <w:t>leading</w:t>
      </w:r>
      <w:r w:rsidR="00D91BFE">
        <w:t xml:space="preserve"> innovat</w:t>
      </w:r>
      <w:r w:rsidR="00EA0EDF">
        <w:t>or</w:t>
      </w:r>
      <w:r w:rsidR="003B452B">
        <w:t xml:space="preserve"> in this market, where many food</w:t>
      </w:r>
      <w:r w:rsidR="00D91BFE">
        <w:t xml:space="preserve">-tech startups operate, and new </w:t>
      </w:r>
      <w:r w:rsidR="00EA0EDF">
        <w:t>startups</w:t>
      </w:r>
      <w:r w:rsidR="00D91BFE">
        <w:t xml:space="preserve"> are </w:t>
      </w:r>
      <w:r w:rsidR="00EA0EDF">
        <w:t xml:space="preserve">frequently </w:t>
      </w:r>
      <w:r w:rsidR="00D91BFE">
        <w:t xml:space="preserve">founded. </w:t>
      </w:r>
      <w:r w:rsidR="007C2BE4">
        <w:t xml:space="preserve">There are two types of alternative proteins: 1. </w:t>
      </w:r>
      <w:r w:rsidR="00206B64">
        <w:t>Plant-based</w:t>
      </w:r>
      <w:r w:rsidR="00ED5333">
        <w:t xml:space="preserve"> products</w:t>
      </w:r>
      <w:r w:rsidR="00EA0EDF">
        <w:t>,</w:t>
      </w:r>
      <w:r w:rsidR="00ED5333">
        <w:t xml:space="preserve"> replacing traditional </w:t>
      </w:r>
      <w:r w:rsidR="00EA0EDF">
        <w:t>m</w:t>
      </w:r>
      <w:r w:rsidR="007C2BE4">
        <w:t>eat, eggs and dairy</w:t>
      </w:r>
      <w:r w:rsidR="00206B64">
        <w:t>.</w:t>
      </w:r>
      <w:r w:rsidR="00ED5333">
        <w:t xml:space="preserve"> 2. </w:t>
      </w:r>
      <w:r w:rsidR="00206B64">
        <w:t>C</w:t>
      </w:r>
      <w:r w:rsidR="00ED5333">
        <w:t xml:space="preserve">ultivated meat, </w:t>
      </w:r>
      <w:r w:rsidR="00ED5333" w:rsidRPr="00ED5333">
        <w:t xml:space="preserve">also known as cultured meat, </w:t>
      </w:r>
      <w:r w:rsidR="00ED5333">
        <w:t xml:space="preserve">which </w:t>
      </w:r>
      <w:r w:rsidR="00ED5333" w:rsidRPr="00ED5333">
        <w:t>is </w:t>
      </w:r>
      <w:r w:rsidR="00206B64">
        <w:t xml:space="preserve"> </w:t>
      </w:r>
      <w:r w:rsidR="00ED5333" w:rsidRPr="00ED5333">
        <w:t>genuine animal meat (including seafood and organ meats) that is produced by cultivating animal cells directly. This production method eliminates the need to raise and farm animals for food.</w:t>
      </w:r>
    </w:p>
    <w:p w14:paraId="6A0BF7A8" w14:textId="6232AD10" w:rsidR="00ED5333" w:rsidRDefault="00ED5333" w:rsidP="003D0A29">
      <w:pPr>
        <w:spacing w:line="360" w:lineRule="auto"/>
      </w:pPr>
      <w:r>
        <w:t>The major challenge which currently delays mass production</w:t>
      </w:r>
      <w:r w:rsidR="00EA0EDF">
        <w:t xml:space="preserve"> of these </w:t>
      </w:r>
      <w:r w:rsidR="009D7BE6">
        <w:t>solutions</w:t>
      </w:r>
      <w:r>
        <w:t xml:space="preserve"> is the high </w:t>
      </w:r>
      <w:r w:rsidR="009D7BE6">
        <w:t>production</w:t>
      </w:r>
      <w:r>
        <w:t xml:space="preserve"> rates, </w:t>
      </w:r>
      <w:r w:rsidR="009D7BE6">
        <w:t>that</w:t>
      </w:r>
      <w:r>
        <w:t xml:space="preserve"> are currently not market competitive to traditional </w:t>
      </w:r>
      <w:r w:rsidR="003B452B">
        <w:t>animal-based</w:t>
      </w:r>
      <w:r>
        <w:t xml:space="preserve"> products.</w:t>
      </w:r>
    </w:p>
    <w:p w14:paraId="29FE3903" w14:textId="4AD8424F" w:rsidR="00ED5333" w:rsidRDefault="00ED5333" w:rsidP="000717E9">
      <w:pPr>
        <w:spacing w:line="360" w:lineRule="auto"/>
        <w:rPr>
          <w:rtl/>
        </w:rPr>
      </w:pPr>
      <w:r>
        <w:lastRenderedPageBreak/>
        <w:t xml:space="preserve">In addition to </w:t>
      </w:r>
      <w:r w:rsidR="00EA0EDF">
        <w:t>alleviating</w:t>
      </w:r>
      <w:r>
        <w:t xml:space="preserve"> the cattle and livestock</w:t>
      </w:r>
      <w:r w:rsidR="00EA0EDF">
        <w:t>’s</w:t>
      </w:r>
      <w:r>
        <w:t xml:space="preserve"> suffering</w:t>
      </w:r>
      <w:r w:rsidR="00EA0EDF">
        <w:t>,</w:t>
      </w:r>
      <w:r>
        <w:t xml:space="preserve"> and adhering to moral standards, switching our nutrition to alternative proteins will reduce the wasteful usage of </w:t>
      </w:r>
      <w:r w:rsidR="00EA0EDF">
        <w:t>earth’s</w:t>
      </w:r>
      <w:r>
        <w:t xml:space="preserve"> natural resources, </w:t>
      </w:r>
      <w:r w:rsidR="00EA0EDF">
        <w:t xml:space="preserve">which is currently directly </w:t>
      </w:r>
      <w:r w:rsidR="000717E9">
        <w:t>caused by</w:t>
      </w:r>
      <w:r>
        <w:t xml:space="preserve"> livestock farming.</w:t>
      </w:r>
      <w:r w:rsidR="0048215A">
        <w:t xml:space="preserve"> Thus, alternative proteins related innovation</w:t>
      </w:r>
      <w:r w:rsidR="000717E9">
        <w:t xml:space="preserve"> is crucial in order to meet the </w:t>
      </w:r>
      <w:r w:rsidR="000717E9" w:rsidRPr="003B4A76">
        <w:t>Paris</w:t>
      </w:r>
      <w:r w:rsidR="000717E9">
        <w:t xml:space="preserve"> </w:t>
      </w:r>
      <w:hyperlink r:id="rId9" w:tooltip="2015 United Nations Climate Change Conference" w:history="1">
        <w:r w:rsidR="000717E9" w:rsidRPr="003B4A76">
          <w:t>UN Climate Change Conference</w:t>
        </w:r>
      </w:hyperlink>
      <w:r w:rsidR="000717E9" w:rsidRPr="003B4A76">
        <w:t> </w:t>
      </w:r>
      <w:r w:rsidR="000717E9">
        <w:t xml:space="preserve">goal to </w:t>
      </w:r>
      <w:r w:rsidR="000717E9" w:rsidRPr="003B4A76">
        <w:t>limit global warming to less than 2 °C</w:t>
      </w:r>
      <w:r w:rsidR="000717E9">
        <w:t>. Moreover, switching our nutrition to alternative proteins will decrease greenhouse gas emissions by 20%</w:t>
      </w:r>
      <w:r w:rsidR="00826647">
        <w:t>,</w:t>
      </w:r>
      <w:r w:rsidR="000717E9">
        <w:t xml:space="preserve"> as plants </w:t>
      </w:r>
      <w:r w:rsidR="00826647">
        <w:t xml:space="preserve">consume CO2 and require </w:t>
      </w:r>
      <w:r w:rsidR="009D7BE6">
        <w:t>smaller</w:t>
      </w:r>
      <w:r w:rsidR="00826647">
        <w:t xml:space="preserve"> farming space</w:t>
      </w:r>
      <w:r w:rsidR="009D7BE6">
        <w:t>s</w:t>
      </w:r>
      <w:r w:rsidR="00826647">
        <w:t xml:space="preserve">. </w:t>
      </w:r>
      <w:r w:rsidR="007E481E">
        <w:t>Alongside</w:t>
      </w:r>
      <w:r w:rsidR="00826647">
        <w:t xml:space="preserve"> cultured meat consumption, land usage could decrease by 95% and </w:t>
      </w:r>
      <w:r w:rsidR="007E481E">
        <w:t>prevent</w:t>
      </w:r>
      <w:r w:rsidR="00826647">
        <w:t xml:space="preserve"> further deterioration of ocean ecology.</w:t>
      </w:r>
      <w:r w:rsidR="00A27777">
        <w:t xml:space="preserve"> </w:t>
      </w:r>
      <w:r w:rsidR="009D7BE6">
        <w:t>If</w:t>
      </w:r>
      <w:r w:rsidR="00A27777">
        <w:t xml:space="preserve"> mankind will be able to enjoy </w:t>
      </w:r>
      <w:r w:rsidR="00F40FB1">
        <w:t>quality food</w:t>
      </w:r>
      <w:r w:rsidR="00EA0EDF">
        <w:t>,</w:t>
      </w:r>
      <w:r w:rsidR="00F40FB1">
        <w:t xml:space="preserve"> with a similar taste to their </w:t>
      </w:r>
      <w:r w:rsidR="00EA0EDF">
        <w:t>familiar</w:t>
      </w:r>
      <w:r w:rsidR="00F40FB1">
        <w:t xml:space="preserve"> animal-based products, while reducing the devastating effect</w:t>
      </w:r>
      <w:r w:rsidR="00EA0EDF">
        <w:t>s of the livestock industry</w:t>
      </w:r>
      <w:r w:rsidR="00F40FB1">
        <w:t xml:space="preserve"> o</w:t>
      </w:r>
      <w:r w:rsidR="00EA0EDF">
        <w:t>n</w:t>
      </w:r>
      <w:r w:rsidR="00F40FB1">
        <w:t xml:space="preserve"> both animals and planet earth – </w:t>
      </w:r>
      <w:r w:rsidR="009D7BE6">
        <w:t xml:space="preserve">then </w:t>
      </w:r>
      <w:r w:rsidR="00F40FB1">
        <w:t xml:space="preserve">this is a </w:t>
      </w:r>
      <w:r w:rsidR="009D7BE6">
        <w:t xml:space="preserve">undoubtfully a </w:t>
      </w:r>
      <w:r w:rsidR="00F40FB1">
        <w:t>WIN-WIN situation.</w:t>
      </w:r>
    </w:p>
    <w:p w14:paraId="2C563746" w14:textId="5F5C0FBE" w:rsidR="007E481E" w:rsidRDefault="007E481E" w:rsidP="00A27777">
      <w:pPr>
        <w:spacing w:line="360" w:lineRule="auto"/>
      </w:pPr>
      <w:r>
        <w:t xml:space="preserve">On top of its significant contribution to the ecological state, the alternative proteins realm has </w:t>
      </w:r>
      <w:r w:rsidR="00A27777">
        <w:t xml:space="preserve">also </w:t>
      </w:r>
      <w:r>
        <w:t xml:space="preserve">many </w:t>
      </w:r>
      <w:r w:rsidR="003B452B">
        <w:t>health-related</w:t>
      </w:r>
      <w:r>
        <w:t xml:space="preserve"> benefits. As an example, </w:t>
      </w:r>
      <w:r w:rsidR="00A27777">
        <w:t xml:space="preserve">since animals consume 70% of the antibiotics globally, moving to </w:t>
      </w:r>
      <w:r>
        <w:t xml:space="preserve">alternative proteins </w:t>
      </w:r>
      <w:r w:rsidR="00A27777">
        <w:t xml:space="preserve">will </w:t>
      </w:r>
      <w:r>
        <w:t xml:space="preserve">eliminate the risk of </w:t>
      </w:r>
      <w:r w:rsidR="00BA5B42">
        <w:t xml:space="preserve">developing </w:t>
      </w:r>
      <w:r>
        <w:t>antibiotics resistance</w:t>
      </w:r>
      <w:r w:rsidR="00A27777">
        <w:t xml:space="preserve">, and of potential future pandemics. </w:t>
      </w:r>
      <w:r w:rsidR="003B452B">
        <w:t>Lastly,</w:t>
      </w:r>
      <w:r w:rsidR="00A27777">
        <w:t xml:space="preserve"> global </w:t>
      </w:r>
      <w:r w:rsidR="003B452B">
        <w:t>plant-based</w:t>
      </w:r>
      <w:r w:rsidR="00A27777">
        <w:t xml:space="preserve"> nutrition will </w:t>
      </w:r>
      <w:r w:rsidR="003B452B">
        <w:t xml:space="preserve">both </w:t>
      </w:r>
      <w:r w:rsidR="00A27777">
        <w:t xml:space="preserve">increase food security across the </w:t>
      </w:r>
      <w:r w:rsidR="00BA5B42">
        <w:t>globe and</w:t>
      </w:r>
      <w:r w:rsidR="00A27777">
        <w:t xml:space="preserve"> will enable frequent </w:t>
      </w:r>
      <w:r w:rsidR="00BA5B42">
        <w:t>safe enrichments</w:t>
      </w:r>
      <w:r w:rsidR="00A27777">
        <w:t xml:space="preserve"> of this nutrition type.</w:t>
      </w:r>
    </w:p>
    <w:p w14:paraId="515ECEA5" w14:textId="3171F8E8" w:rsidR="00A27777" w:rsidRDefault="002E71BA" w:rsidP="00A27777">
      <w:pPr>
        <w:spacing w:line="360" w:lineRule="auto"/>
      </w:pPr>
      <w:r>
        <w:t xml:space="preserve">The Israeli booth in </w:t>
      </w:r>
      <w:r w:rsidRPr="0006602D">
        <w:t>Sharm el-Sheikh</w:t>
      </w:r>
      <w:r>
        <w:t xml:space="preserve"> will host 36 events</w:t>
      </w:r>
      <w:r w:rsidR="00BA5B42">
        <w:t>,</w:t>
      </w:r>
      <w:r>
        <w:t xml:space="preserve"> where the main emphasis is on agriculture related innovation, Food-Tech and alternative proteins. Remilk, a successful Israeli startup developing a unique </w:t>
      </w:r>
      <w:r w:rsidR="00BA5B42">
        <w:t>system</w:t>
      </w:r>
      <w:r>
        <w:t xml:space="preserve"> to produce milk proteins using a microbial fermentation technology, will represent Israel. Another start up presenting in the summit is </w:t>
      </w:r>
      <w:r w:rsidR="0005570E">
        <w:t xml:space="preserve">the established </w:t>
      </w:r>
      <w:r>
        <w:t>Aleph Farm, which specializes in cultured meat production.</w:t>
      </w:r>
    </w:p>
    <w:p w14:paraId="692D4820" w14:textId="1B32F24A" w:rsidR="0005570E" w:rsidRDefault="00840B39" w:rsidP="00BA5B42">
      <w:pPr>
        <w:spacing w:line="360" w:lineRule="auto"/>
      </w:pPr>
      <w:r>
        <w:t xml:space="preserve">Due to the conflicting political interests of key players in the global economy, and </w:t>
      </w:r>
      <w:r w:rsidR="006332BD">
        <w:t xml:space="preserve">to </w:t>
      </w:r>
      <w:r>
        <w:t xml:space="preserve">the strict regulations surrounding </w:t>
      </w:r>
      <w:r w:rsidR="00BA5B42">
        <w:t>the climate related issues</w:t>
      </w:r>
      <w:r>
        <w:t xml:space="preserve">, </w:t>
      </w:r>
      <w:r w:rsidR="006332BD">
        <w:t xml:space="preserve">it’s hard to believe this summit will bring the winds of change. </w:t>
      </w:r>
      <w:r w:rsidR="002449DD">
        <w:t>Nevertheless,</w:t>
      </w:r>
      <w:r w:rsidR="006332BD">
        <w:t xml:space="preserve"> these </w:t>
      </w:r>
      <w:r w:rsidR="00BA5B42">
        <w:t>strategic</w:t>
      </w:r>
      <w:r w:rsidR="002449DD">
        <w:t xml:space="preserve"> discussions</w:t>
      </w:r>
      <w:r w:rsidR="006332BD">
        <w:t>, a</w:t>
      </w:r>
      <w:r w:rsidR="002449DD">
        <w:t>s well as</w:t>
      </w:r>
      <w:r w:rsidR="006332BD">
        <w:t xml:space="preserve"> the rising awareness and transparency</w:t>
      </w:r>
      <w:r w:rsidR="00BA5B42">
        <w:t xml:space="preserve"> related to the climate crisis </w:t>
      </w:r>
      <w:r w:rsidR="006332BD">
        <w:t>must continue. The</w:t>
      </w:r>
      <w:r w:rsidR="002449DD">
        <w:t>s</w:t>
      </w:r>
      <w:r w:rsidR="006332BD">
        <w:t>e will drive a growing public and investor</w:t>
      </w:r>
      <w:r w:rsidR="00BA5B42">
        <w:t>s</w:t>
      </w:r>
      <w:r w:rsidR="006332BD">
        <w:t xml:space="preserve"> interests, and </w:t>
      </w:r>
      <w:r w:rsidR="00BA5B42">
        <w:t xml:space="preserve">sooner rather than later, </w:t>
      </w:r>
      <w:r w:rsidR="006332BD">
        <w:t xml:space="preserve">more firms will hopefully adapt </w:t>
      </w:r>
      <w:r w:rsidR="00BA5B42">
        <w:t xml:space="preserve">the </w:t>
      </w:r>
      <w:r w:rsidR="006332BD">
        <w:t>alternative protein</w:t>
      </w:r>
      <w:r w:rsidR="00BA5B42">
        <w:t>s</w:t>
      </w:r>
      <w:r w:rsidR="006332BD">
        <w:t xml:space="preserve"> concept as a sustainable solution</w:t>
      </w:r>
      <w:r w:rsidR="00BA5B42">
        <w:t>.</w:t>
      </w:r>
    </w:p>
    <w:p w14:paraId="6C9BCB0A" w14:textId="7DEC265F" w:rsidR="004628B0" w:rsidRDefault="00781857" w:rsidP="007E6B20">
      <w:pPr>
        <w:spacing w:line="360" w:lineRule="auto"/>
      </w:pPr>
      <w:r>
        <w:t xml:space="preserve">  </w:t>
      </w:r>
    </w:p>
    <w:p w14:paraId="67891102" w14:textId="2A10B9AC" w:rsidR="009A16CD" w:rsidRDefault="009A16CD" w:rsidP="009A16CD">
      <w:pPr>
        <w:pStyle w:val="ListParagraph"/>
        <w:numPr>
          <w:ilvl w:val="0"/>
          <w:numId w:val="1"/>
        </w:numPr>
        <w:spacing w:line="360" w:lineRule="auto"/>
      </w:pPr>
      <w:r>
        <w:t xml:space="preserve">The author is an activist for MAF, </w:t>
      </w:r>
      <w:r w:rsidR="00206B64">
        <w:t>a non-profit</w:t>
      </w:r>
      <w:r>
        <w:t xml:space="preserve"> </w:t>
      </w:r>
      <w:r w:rsidR="00206B64">
        <w:t xml:space="preserve">organization promoting the development </w:t>
      </w:r>
      <w:r>
        <w:t xml:space="preserve">of </w:t>
      </w:r>
      <w:r w:rsidR="002C331E">
        <w:t>alternative proteins.</w:t>
      </w:r>
    </w:p>
    <w:p w14:paraId="52AB8197" w14:textId="6D0C5BE0" w:rsidR="00EB192A" w:rsidRPr="00677942" w:rsidRDefault="00EB192A" w:rsidP="00EB192A">
      <w:pPr>
        <w:spacing w:line="360" w:lineRule="auto"/>
        <w:rPr>
          <w:rtl/>
        </w:rPr>
      </w:pPr>
      <w:r>
        <w:t>### Translated from Hebrew by Moran Yellin</w:t>
      </w:r>
      <w:r w:rsidR="001537F1">
        <w:t>, November 13</w:t>
      </w:r>
      <w:r w:rsidR="001537F1" w:rsidRPr="001537F1">
        <w:rPr>
          <w:vertAlign w:val="superscript"/>
        </w:rPr>
        <w:t>th</w:t>
      </w:r>
      <w:r w:rsidR="001537F1">
        <w:t xml:space="preserve"> 2022.</w:t>
      </w:r>
    </w:p>
    <w:sectPr w:rsidR="00EB192A" w:rsidRPr="0067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E34FD"/>
    <w:multiLevelType w:val="hybridMultilevel"/>
    <w:tmpl w:val="FCD0853E"/>
    <w:lvl w:ilvl="0" w:tplc="8DC08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57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20"/>
    <w:rsid w:val="00002CF8"/>
    <w:rsid w:val="000350A0"/>
    <w:rsid w:val="0005570E"/>
    <w:rsid w:val="0006602D"/>
    <w:rsid w:val="000717E9"/>
    <w:rsid w:val="001537F1"/>
    <w:rsid w:val="00190025"/>
    <w:rsid w:val="00191B69"/>
    <w:rsid w:val="00192823"/>
    <w:rsid w:val="001D4879"/>
    <w:rsid w:val="001D54B8"/>
    <w:rsid w:val="00206B64"/>
    <w:rsid w:val="00216E01"/>
    <w:rsid w:val="002449DD"/>
    <w:rsid w:val="002906D2"/>
    <w:rsid w:val="002A046B"/>
    <w:rsid w:val="002A122D"/>
    <w:rsid w:val="002A25FE"/>
    <w:rsid w:val="002C02C7"/>
    <w:rsid w:val="002C331E"/>
    <w:rsid w:val="002E5716"/>
    <w:rsid w:val="002E71BA"/>
    <w:rsid w:val="002F1906"/>
    <w:rsid w:val="00312F81"/>
    <w:rsid w:val="00364F64"/>
    <w:rsid w:val="003B452B"/>
    <w:rsid w:val="003B4A76"/>
    <w:rsid w:val="003C004A"/>
    <w:rsid w:val="003D0A29"/>
    <w:rsid w:val="003E0FFB"/>
    <w:rsid w:val="003F0404"/>
    <w:rsid w:val="004628B0"/>
    <w:rsid w:val="00465928"/>
    <w:rsid w:val="0048215A"/>
    <w:rsid w:val="00492050"/>
    <w:rsid w:val="00494677"/>
    <w:rsid w:val="00513025"/>
    <w:rsid w:val="005270E8"/>
    <w:rsid w:val="00540D18"/>
    <w:rsid w:val="00563903"/>
    <w:rsid w:val="005B11F0"/>
    <w:rsid w:val="005D4726"/>
    <w:rsid w:val="00614D81"/>
    <w:rsid w:val="006332BD"/>
    <w:rsid w:val="006657FC"/>
    <w:rsid w:val="00677942"/>
    <w:rsid w:val="006932C2"/>
    <w:rsid w:val="006A63DC"/>
    <w:rsid w:val="006F31EC"/>
    <w:rsid w:val="007434E3"/>
    <w:rsid w:val="00761EFB"/>
    <w:rsid w:val="00781857"/>
    <w:rsid w:val="007919A9"/>
    <w:rsid w:val="007A5ADF"/>
    <w:rsid w:val="007C2BE4"/>
    <w:rsid w:val="007E481E"/>
    <w:rsid w:val="007E6B20"/>
    <w:rsid w:val="00826647"/>
    <w:rsid w:val="00840B39"/>
    <w:rsid w:val="008A4630"/>
    <w:rsid w:val="008D2AED"/>
    <w:rsid w:val="008F0819"/>
    <w:rsid w:val="009444AD"/>
    <w:rsid w:val="00957F33"/>
    <w:rsid w:val="00963C20"/>
    <w:rsid w:val="009829D9"/>
    <w:rsid w:val="009A16CD"/>
    <w:rsid w:val="009B7946"/>
    <w:rsid w:val="009C18D3"/>
    <w:rsid w:val="009D7BE6"/>
    <w:rsid w:val="00A16A11"/>
    <w:rsid w:val="00A27777"/>
    <w:rsid w:val="00A5302B"/>
    <w:rsid w:val="00A676A0"/>
    <w:rsid w:val="00A704C0"/>
    <w:rsid w:val="00A742E7"/>
    <w:rsid w:val="00A857EA"/>
    <w:rsid w:val="00A86624"/>
    <w:rsid w:val="00B07214"/>
    <w:rsid w:val="00B237FC"/>
    <w:rsid w:val="00BA5B42"/>
    <w:rsid w:val="00C02114"/>
    <w:rsid w:val="00C23A57"/>
    <w:rsid w:val="00C35DEE"/>
    <w:rsid w:val="00C612D6"/>
    <w:rsid w:val="00C72D42"/>
    <w:rsid w:val="00C971E5"/>
    <w:rsid w:val="00D11B6C"/>
    <w:rsid w:val="00D77EBB"/>
    <w:rsid w:val="00D91BFE"/>
    <w:rsid w:val="00DD76FA"/>
    <w:rsid w:val="00DF4B7F"/>
    <w:rsid w:val="00EA0EDF"/>
    <w:rsid w:val="00EA33BF"/>
    <w:rsid w:val="00EB192A"/>
    <w:rsid w:val="00ED28A4"/>
    <w:rsid w:val="00ED5333"/>
    <w:rsid w:val="00EE15CD"/>
    <w:rsid w:val="00F001A2"/>
    <w:rsid w:val="00F36D75"/>
    <w:rsid w:val="00F40FB1"/>
    <w:rsid w:val="00F5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7EBE"/>
  <w15:chartTrackingRefBased/>
  <w15:docId w15:val="{D61DCD16-49B9-47E9-A749-1D10011C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D4879"/>
  </w:style>
  <w:style w:type="character" w:styleId="Hyperlink">
    <w:name w:val="Hyperlink"/>
    <w:basedOn w:val="DefaultParagraphFont"/>
    <w:uiPriority w:val="99"/>
    <w:semiHidden/>
    <w:unhideWhenUsed/>
    <w:rsid w:val="009444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15_United_Nations_Climate_Change_Confer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eenhouse_g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limate_syste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Global_warm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15_United_Nations_Climate_Change_Con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1244</Words>
  <Characters>6956</Characters>
  <Application>Microsoft Office Word</Application>
  <DocSecurity>0</DocSecurity>
  <Lines>94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Yellin</dc:creator>
  <cp:keywords/>
  <dc:description/>
  <cp:lastModifiedBy>YEMORAN8</cp:lastModifiedBy>
  <cp:revision>28</cp:revision>
  <dcterms:created xsi:type="dcterms:W3CDTF">2022-11-13T09:30:00Z</dcterms:created>
  <dcterms:modified xsi:type="dcterms:W3CDTF">2023-05-27T19:25:00Z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12f21ac09f7a5503ff645e15cdf25e4de3e4f4c35c318b5b340efd55fca27052</vt:lpwstr>
  </property>
</Properties>
</file>