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79F7ED" w14:textId="77777777" w:rsidR="00BD46FD" w:rsidRPr="009013BE" w:rsidRDefault="00D87065">
      <w:pPr>
        <w:pBdr>
          <w:top w:val="nil"/>
          <w:left w:val="nil"/>
          <w:bottom w:val="nil"/>
          <w:right w:val="nil"/>
          <w:between w:val="nil"/>
        </w:pBdr>
        <w:rPr>
          <w:color w:val="000000"/>
          <w:sz w:val="24"/>
          <w:szCs w:val="24"/>
        </w:rPr>
      </w:pPr>
      <w:bookmarkStart w:id="0" w:name="_gjdgxs" w:colFirst="0" w:colLast="0"/>
      <w:bookmarkEnd w:id="0"/>
      <w:r w:rsidRPr="009013BE">
        <w:rPr>
          <w:b/>
          <w:color w:val="000000"/>
          <w:sz w:val="24"/>
          <w:szCs w:val="24"/>
        </w:rPr>
        <w:t>Moravská zemská knihovna v Brně</w:t>
      </w:r>
    </w:p>
    <w:p w14:paraId="352933D6" w14:textId="77777777" w:rsidR="00BD46FD" w:rsidRPr="009013BE" w:rsidRDefault="00D87065">
      <w:pPr>
        <w:pBdr>
          <w:top w:val="nil"/>
          <w:left w:val="nil"/>
          <w:bottom w:val="nil"/>
          <w:right w:val="nil"/>
          <w:between w:val="nil"/>
        </w:pBdr>
        <w:rPr>
          <w:color w:val="000000"/>
          <w:sz w:val="24"/>
          <w:szCs w:val="24"/>
        </w:rPr>
      </w:pPr>
      <w:r w:rsidRPr="009013BE">
        <w:rPr>
          <w:color w:val="000000"/>
          <w:sz w:val="24"/>
          <w:szCs w:val="24"/>
        </w:rPr>
        <w:t>státní příspěvková organizace zřízená Ministerstvem kultury České republiky</w:t>
      </w:r>
    </w:p>
    <w:p w14:paraId="08B67296" w14:textId="77777777" w:rsidR="00BD46FD" w:rsidRPr="009013BE" w:rsidRDefault="00D87065">
      <w:pPr>
        <w:pBdr>
          <w:top w:val="nil"/>
          <w:left w:val="nil"/>
          <w:bottom w:val="nil"/>
          <w:right w:val="nil"/>
          <w:between w:val="nil"/>
        </w:pBdr>
        <w:rPr>
          <w:color w:val="000000"/>
          <w:sz w:val="24"/>
          <w:szCs w:val="24"/>
        </w:rPr>
      </w:pPr>
      <w:r w:rsidRPr="009013BE">
        <w:rPr>
          <w:color w:val="000000"/>
          <w:sz w:val="24"/>
          <w:szCs w:val="24"/>
        </w:rPr>
        <w:t>sídlo: Kounicova 65a, 601 87 Brno</w:t>
      </w:r>
    </w:p>
    <w:p w14:paraId="5A568FCD" w14:textId="77777777" w:rsidR="00BD46FD" w:rsidRPr="009013BE" w:rsidRDefault="00D87065">
      <w:pPr>
        <w:pBdr>
          <w:top w:val="nil"/>
          <w:left w:val="nil"/>
          <w:bottom w:val="nil"/>
          <w:right w:val="nil"/>
          <w:between w:val="nil"/>
        </w:pBdr>
        <w:rPr>
          <w:color w:val="000000"/>
          <w:sz w:val="24"/>
          <w:szCs w:val="24"/>
        </w:rPr>
      </w:pPr>
      <w:r w:rsidRPr="009013BE">
        <w:rPr>
          <w:color w:val="000000"/>
          <w:sz w:val="24"/>
          <w:szCs w:val="24"/>
        </w:rPr>
        <w:t>IČ: 00094943</w:t>
      </w:r>
    </w:p>
    <w:p w14:paraId="45D784DD" w14:textId="77777777" w:rsidR="00BD46FD" w:rsidRPr="009013BE" w:rsidRDefault="00D87065">
      <w:pPr>
        <w:pBdr>
          <w:top w:val="nil"/>
          <w:left w:val="nil"/>
          <w:bottom w:val="nil"/>
          <w:right w:val="nil"/>
          <w:between w:val="nil"/>
        </w:pBdr>
        <w:rPr>
          <w:color w:val="000000"/>
          <w:sz w:val="24"/>
          <w:szCs w:val="24"/>
        </w:rPr>
      </w:pPr>
      <w:r w:rsidRPr="009013BE">
        <w:rPr>
          <w:color w:val="000000"/>
          <w:sz w:val="24"/>
          <w:szCs w:val="24"/>
        </w:rPr>
        <w:t>DIČ: CZ00094943</w:t>
      </w:r>
    </w:p>
    <w:p w14:paraId="7810E082" w14:textId="77777777" w:rsidR="00BD46FD" w:rsidRPr="009013BE" w:rsidRDefault="00D87065">
      <w:pPr>
        <w:pBdr>
          <w:top w:val="nil"/>
          <w:left w:val="nil"/>
          <w:bottom w:val="nil"/>
          <w:right w:val="nil"/>
          <w:between w:val="nil"/>
        </w:pBdr>
        <w:rPr>
          <w:color w:val="000000"/>
          <w:sz w:val="24"/>
          <w:szCs w:val="24"/>
        </w:rPr>
      </w:pPr>
      <w:r w:rsidRPr="009013BE">
        <w:rPr>
          <w:color w:val="000000"/>
          <w:sz w:val="24"/>
          <w:szCs w:val="24"/>
        </w:rPr>
        <w:t>bankovní spojení: Česká národní banka, číslo účtu: 197638621/0710</w:t>
      </w:r>
    </w:p>
    <w:p w14:paraId="3A81CD58" w14:textId="77777777" w:rsidR="00BD46FD" w:rsidRPr="009013BE" w:rsidRDefault="00D87065">
      <w:pPr>
        <w:pBdr>
          <w:top w:val="nil"/>
          <w:left w:val="nil"/>
          <w:bottom w:val="nil"/>
          <w:right w:val="nil"/>
          <w:between w:val="nil"/>
        </w:pBdr>
        <w:rPr>
          <w:color w:val="000000"/>
          <w:sz w:val="24"/>
          <w:szCs w:val="24"/>
        </w:rPr>
      </w:pPr>
      <w:r w:rsidRPr="009013BE">
        <w:rPr>
          <w:color w:val="000000"/>
          <w:sz w:val="24"/>
          <w:szCs w:val="24"/>
        </w:rPr>
        <w:t>zastoupená:</w:t>
      </w:r>
      <w:r w:rsidRPr="009013BE">
        <w:rPr>
          <w:color w:val="000000"/>
          <w:sz w:val="24"/>
          <w:szCs w:val="24"/>
        </w:rPr>
        <w:tab/>
        <w:t>ve věcech smluvních:</w:t>
      </w:r>
      <w:r w:rsidRPr="009013BE">
        <w:rPr>
          <w:color w:val="000000"/>
          <w:sz w:val="24"/>
          <w:szCs w:val="24"/>
        </w:rPr>
        <w:tab/>
        <w:t xml:space="preserve"> prof. PhDr. Tomášem Kubíčkem, Ph.D., ředitelem</w:t>
      </w:r>
    </w:p>
    <w:p w14:paraId="20AF7506" w14:textId="56BF9C3F" w:rsidR="00BD46FD" w:rsidRPr="009013BE" w:rsidRDefault="00D87065">
      <w:pPr>
        <w:pBdr>
          <w:top w:val="nil"/>
          <w:left w:val="nil"/>
          <w:bottom w:val="nil"/>
          <w:right w:val="nil"/>
          <w:between w:val="nil"/>
        </w:pBdr>
        <w:spacing w:after="120"/>
        <w:ind w:left="1440"/>
        <w:rPr>
          <w:color w:val="000000"/>
          <w:sz w:val="24"/>
          <w:szCs w:val="24"/>
        </w:rPr>
      </w:pPr>
      <w:r w:rsidRPr="009013BE">
        <w:rPr>
          <w:color w:val="000000"/>
          <w:sz w:val="24"/>
          <w:szCs w:val="24"/>
        </w:rPr>
        <w:t xml:space="preserve">ve věcech technických: </w:t>
      </w:r>
      <w:r w:rsidRPr="009013BE">
        <w:rPr>
          <w:sz w:val="24"/>
          <w:szCs w:val="24"/>
        </w:rPr>
        <w:t xml:space="preserve">Mgr. </w:t>
      </w:r>
      <w:r w:rsidR="00082189" w:rsidRPr="009013BE">
        <w:rPr>
          <w:sz w:val="24"/>
          <w:szCs w:val="24"/>
        </w:rPr>
        <w:t>Janou Hájkovou</w:t>
      </w:r>
      <w:r w:rsidRPr="009013BE">
        <w:rPr>
          <w:sz w:val="24"/>
          <w:szCs w:val="24"/>
        </w:rPr>
        <w:t xml:space="preserve">, vedoucím </w:t>
      </w:r>
      <w:r w:rsidR="00082189" w:rsidRPr="009013BE">
        <w:rPr>
          <w:sz w:val="24"/>
          <w:szCs w:val="24"/>
        </w:rPr>
        <w:t>projektu</w:t>
      </w:r>
      <w:r w:rsidR="00D543CA" w:rsidRPr="009013BE">
        <w:rPr>
          <w:color w:val="000000"/>
          <w:sz w:val="24"/>
          <w:szCs w:val="24"/>
        </w:rPr>
        <w:t xml:space="preserve">, mail </w:t>
      </w:r>
      <w:r w:rsidR="00082189" w:rsidRPr="009013BE">
        <w:rPr>
          <w:color w:val="000000"/>
          <w:sz w:val="24"/>
          <w:szCs w:val="24"/>
        </w:rPr>
        <w:t>jana.hajkova@mzk.cz</w:t>
      </w:r>
    </w:p>
    <w:p w14:paraId="062928AC" w14:textId="77777777" w:rsidR="00BD46FD" w:rsidRPr="009013BE" w:rsidRDefault="00D87065">
      <w:pPr>
        <w:pBdr>
          <w:top w:val="nil"/>
          <w:left w:val="nil"/>
          <w:bottom w:val="nil"/>
          <w:right w:val="nil"/>
          <w:between w:val="nil"/>
        </w:pBdr>
        <w:rPr>
          <w:color w:val="000000"/>
          <w:sz w:val="24"/>
          <w:szCs w:val="24"/>
        </w:rPr>
      </w:pPr>
      <w:r w:rsidRPr="009013BE">
        <w:rPr>
          <w:i/>
          <w:color w:val="000000"/>
          <w:sz w:val="24"/>
          <w:szCs w:val="24"/>
        </w:rPr>
        <w:t>(jako „objednatel“) na straně jedné a</w:t>
      </w:r>
    </w:p>
    <w:p w14:paraId="7409F884" w14:textId="77777777" w:rsidR="00BD46FD" w:rsidRPr="009013BE" w:rsidRDefault="00D87065">
      <w:pPr>
        <w:pBdr>
          <w:top w:val="nil"/>
          <w:left w:val="nil"/>
          <w:bottom w:val="nil"/>
          <w:right w:val="nil"/>
          <w:between w:val="nil"/>
        </w:pBdr>
        <w:rPr>
          <w:color w:val="000000"/>
          <w:sz w:val="24"/>
          <w:szCs w:val="24"/>
        </w:rPr>
      </w:pPr>
      <w:r w:rsidRPr="009013BE">
        <w:rPr>
          <w:color w:val="000000"/>
          <w:sz w:val="24"/>
          <w:szCs w:val="24"/>
        </w:rPr>
        <w:t>a</w:t>
      </w:r>
    </w:p>
    <w:p w14:paraId="3D8FDC56" w14:textId="77777777" w:rsidR="00BD46FD" w:rsidRPr="009013BE" w:rsidRDefault="00BD46FD">
      <w:pPr>
        <w:pBdr>
          <w:top w:val="nil"/>
          <w:left w:val="nil"/>
          <w:bottom w:val="nil"/>
          <w:right w:val="nil"/>
          <w:between w:val="nil"/>
        </w:pBdr>
        <w:rPr>
          <w:color w:val="000000"/>
          <w:sz w:val="24"/>
          <w:szCs w:val="24"/>
        </w:rPr>
      </w:pPr>
    </w:p>
    <w:p w14:paraId="530496CC" w14:textId="77777777" w:rsidR="00BD46FD" w:rsidRPr="009013BE" w:rsidRDefault="00D87065">
      <w:pPr>
        <w:pBdr>
          <w:top w:val="nil"/>
          <w:left w:val="nil"/>
          <w:bottom w:val="nil"/>
          <w:right w:val="nil"/>
          <w:between w:val="nil"/>
        </w:pBdr>
        <w:rPr>
          <w:color w:val="000000"/>
          <w:sz w:val="24"/>
          <w:szCs w:val="24"/>
        </w:rPr>
      </w:pPr>
      <w:r w:rsidRPr="009013BE">
        <w:rPr>
          <w:color w:val="000000"/>
          <w:sz w:val="24"/>
          <w:szCs w:val="24"/>
        </w:rPr>
        <w:t>sídlo:</w:t>
      </w:r>
    </w:p>
    <w:p w14:paraId="7219FBDB" w14:textId="77777777" w:rsidR="00BD46FD" w:rsidRPr="009013BE" w:rsidRDefault="00D87065">
      <w:pPr>
        <w:pBdr>
          <w:top w:val="nil"/>
          <w:left w:val="nil"/>
          <w:bottom w:val="nil"/>
          <w:right w:val="nil"/>
          <w:between w:val="nil"/>
        </w:pBdr>
        <w:rPr>
          <w:color w:val="000000"/>
          <w:sz w:val="24"/>
          <w:szCs w:val="24"/>
        </w:rPr>
      </w:pPr>
      <w:r w:rsidRPr="009013BE">
        <w:rPr>
          <w:color w:val="000000"/>
          <w:sz w:val="24"/>
          <w:szCs w:val="24"/>
        </w:rPr>
        <w:t xml:space="preserve">IČ: </w:t>
      </w:r>
    </w:p>
    <w:p w14:paraId="69DFE20A" w14:textId="77777777" w:rsidR="00BD46FD" w:rsidRPr="009013BE" w:rsidRDefault="00D87065">
      <w:pPr>
        <w:pBdr>
          <w:top w:val="nil"/>
          <w:left w:val="nil"/>
          <w:bottom w:val="nil"/>
          <w:right w:val="nil"/>
          <w:between w:val="nil"/>
        </w:pBdr>
        <w:rPr>
          <w:color w:val="000000"/>
          <w:sz w:val="24"/>
          <w:szCs w:val="24"/>
        </w:rPr>
      </w:pPr>
      <w:r w:rsidRPr="009013BE">
        <w:rPr>
          <w:color w:val="000000"/>
          <w:sz w:val="24"/>
          <w:szCs w:val="24"/>
        </w:rPr>
        <w:t>DIČ:</w:t>
      </w:r>
    </w:p>
    <w:p w14:paraId="4CEF7F9C" w14:textId="77777777" w:rsidR="00BD46FD" w:rsidRPr="009013BE" w:rsidRDefault="00D87065">
      <w:pPr>
        <w:pBdr>
          <w:top w:val="nil"/>
          <w:left w:val="nil"/>
          <w:bottom w:val="nil"/>
          <w:right w:val="nil"/>
          <w:between w:val="nil"/>
        </w:pBdr>
        <w:rPr>
          <w:color w:val="000000"/>
          <w:sz w:val="24"/>
          <w:szCs w:val="24"/>
        </w:rPr>
      </w:pPr>
      <w:r w:rsidRPr="009013BE">
        <w:rPr>
          <w:color w:val="000000"/>
          <w:sz w:val="24"/>
          <w:szCs w:val="24"/>
        </w:rPr>
        <w:t xml:space="preserve">bankovní spojení:  </w:t>
      </w:r>
    </w:p>
    <w:p w14:paraId="1AFF65AE" w14:textId="77777777" w:rsidR="00BD46FD" w:rsidRPr="009013BE" w:rsidRDefault="00D87065">
      <w:pPr>
        <w:pBdr>
          <w:top w:val="nil"/>
          <w:left w:val="nil"/>
          <w:bottom w:val="nil"/>
          <w:right w:val="nil"/>
          <w:between w:val="nil"/>
        </w:pBdr>
        <w:rPr>
          <w:color w:val="000000"/>
          <w:sz w:val="24"/>
          <w:szCs w:val="24"/>
        </w:rPr>
      </w:pPr>
      <w:r w:rsidRPr="009013BE">
        <w:rPr>
          <w:color w:val="000000"/>
          <w:sz w:val="24"/>
          <w:szCs w:val="24"/>
        </w:rPr>
        <w:t>zastoupená:</w:t>
      </w:r>
      <w:r w:rsidRPr="009013BE">
        <w:rPr>
          <w:color w:val="000000"/>
          <w:sz w:val="24"/>
          <w:szCs w:val="24"/>
        </w:rPr>
        <w:tab/>
        <w:t>ve věcech smluvních:</w:t>
      </w:r>
      <w:r w:rsidRPr="009013BE">
        <w:rPr>
          <w:color w:val="000000"/>
          <w:sz w:val="24"/>
          <w:szCs w:val="24"/>
        </w:rPr>
        <w:tab/>
      </w:r>
    </w:p>
    <w:p w14:paraId="52EC8E2A" w14:textId="1B46132C" w:rsidR="00BD46FD" w:rsidRPr="009013BE" w:rsidRDefault="00F72EAB">
      <w:pPr>
        <w:pBdr>
          <w:top w:val="nil"/>
          <w:left w:val="nil"/>
          <w:bottom w:val="nil"/>
          <w:right w:val="nil"/>
          <w:between w:val="nil"/>
        </w:pBdr>
        <w:ind w:left="708" w:firstLine="708"/>
        <w:rPr>
          <w:b/>
          <w:color w:val="000000"/>
          <w:sz w:val="24"/>
          <w:szCs w:val="24"/>
        </w:rPr>
      </w:pPr>
      <w:r w:rsidRPr="009013BE">
        <w:rPr>
          <w:color w:val="000000"/>
          <w:sz w:val="24"/>
          <w:szCs w:val="24"/>
        </w:rPr>
        <w:t>ve věcech technických:</w:t>
      </w:r>
      <w:r w:rsidRPr="009013BE">
        <w:rPr>
          <w:b/>
          <w:color w:val="000000"/>
          <w:sz w:val="24"/>
          <w:szCs w:val="24"/>
        </w:rPr>
        <w:t xml:space="preserve"> uchazeč je povinen tuto osobu uvést </w:t>
      </w:r>
    </w:p>
    <w:p w14:paraId="5816C5CF" w14:textId="77777777" w:rsidR="00BD46FD" w:rsidRPr="009013BE" w:rsidRDefault="00BD46FD">
      <w:pPr>
        <w:pBdr>
          <w:top w:val="nil"/>
          <w:left w:val="nil"/>
          <w:bottom w:val="nil"/>
          <w:right w:val="nil"/>
          <w:between w:val="nil"/>
        </w:pBdr>
        <w:rPr>
          <w:color w:val="000000"/>
          <w:sz w:val="24"/>
          <w:szCs w:val="24"/>
        </w:rPr>
      </w:pPr>
    </w:p>
    <w:p w14:paraId="7CAF8D42" w14:textId="77777777" w:rsidR="00BD46FD" w:rsidRPr="009013BE" w:rsidRDefault="00D87065">
      <w:pPr>
        <w:pBdr>
          <w:top w:val="nil"/>
          <w:left w:val="nil"/>
          <w:bottom w:val="nil"/>
          <w:right w:val="nil"/>
          <w:between w:val="nil"/>
        </w:pBdr>
        <w:rPr>
          <w:color w:val="000000"/>
          <w:sz w:val="24"/>
          <w:szCs w:val="24"/>
        </w:rPr>
      </w:pPr>
      <w:r w:rsidRPr="009013BE">
        <w:rPr>
          <w:i/>
          <w:color w:val="000000"/>
          <w:sz w:val="24"/>
          <w:szCs w:val="24"/>
        </w:rPr>
        <w:t>(jako „zhotovitel“) na straně druhé</w:t>
      </w:r>
    </w:p>
    <w:p w14:paraId="75CB0EDD" w14:textId="77777777" w:rsidR="00BD46FD" w:rsidRPr="009013BE" w:rsidRDefault="00BD46FD">
      <w:pPr>
        <w:pBdr>
          <w:top w:val="nil"/>
          <w:left w:val="nil"/>
          <w:bottom w:val="nil"/>
          <w:right w:val="nil"/>
          <w:between w:val="nil"/>
        </w:pBdr>
        <w:rPr>
          <w:color w:val="000000"/>
          <w:sz w:val="24"/>
          <w:szCs w:val="24"/>
        </w:rPr>
      </w:pPr>
    </w:p>
    <w:p w14:paraId="0A063816" w14:textId="77777777" w:rsidR="00BD46FD" w:rsidRPr="009013BE" w:rsidRDefault="00BD46FD">
      <w:pPr>
        <w:pBdr>
          <w:top w:val="nil"/>
          <w:left w:val="nil"/>
          <w:bottom w:val="nil"/>
          <w:right w:val="nil"/>
          <w:between w:val="nil"/>
        </w:pBdr>
        <w:rPr>
          <w:color w:val="000000"/>
          <w:sz w:val="24"/>
          <w:szCs w:val="24"/>
        </w:rPr>
      </w:pPr>
    </w:p>
    <w:p w14:paraId="2BA26AF3" w14:textId="77777777" w:rsidR="00BD46FD" w:rsidRPr="009013BE" w:rsidRDefault="00BD46FD">
      <w:pPr>
        <w:pBdr>
          <w:top w:val="nil"/>
          <w:left w:val="nil"/>
          <w:bottom w:val="nil"/>
          <w:right w:val="nil"/>
          <w:between w:val="nil"/>
        </w:pBdr>
        <w:rPr>
          <w:color w:val="000000"/>
          <w:sz w:val="24"/>
          <w:szCs w:val="24"/>
        </w:rPr>
      </w:pPr>
    </w:p>
    <w:p w14:paraId="10EDC6A5" w14:textId="77777777" w:rsidR="00BD46FD" w:rsidRPr="009013BE" w:rsidRDefault="00D87065">
      <w:pPr>
        <w:pBdr>
          <w:top w:val="nil"/>
          <w:left w:val="nil"/>
          <w:bottom w:val="nil"/>
          <w:right w:val="nil"/>
          <w:between w:val="nil"/>
        </w:pBdr>
        <w:jc w:val="center"/>
        <w:rPr>
          <w:color w:val="000000"/>
          <w:sz w:val="24"/>
          <w:szCs w:val="24"/>
        </w:rPr>
      </w:pPr>
      <w:r w:rsidRPr="009013BE">
        <w:rPr>
          <w:color w:val="000000"/>
          <w:sz w:val="24"/>
          <w:szCs w:val="24"/>
        </w:rPr>
        <w:t>uzavírají v souladu s § 2586 a násl. zákona č. 89/2012 Sb. občanského zákoníku</w:t>
      </w:r>
    </w:p>
    <w:p w14:paraId="0CEA5DAB" w14:textId="77777777" w:rsidR="00BD46FD" w:rsidRPr="009013BE" w:rsidRDefault="00D87065">
      <w:pPr>
        <w:pBdr>
          <w:top w:val="nil"/>
          <w:left w:val="nil"/>
          <w:bottom w:val="nil"/>
          <w:right w:val="nil"/>
          <w:between w:val="nil"/>
        </w:pBdr>
        <w:jc w:val="center"/>
        <w:rPr>
          <w:color w:val="000000"/>
          <w:sz w:val="24"/>
          <w:szCs w:val="24"/>
        </w:rPr>
      </w:pPr>
      <w:r w:rsidRPr="009013BE">
        <w:rPr>
          <w:color w:val="000000"/>
          <w:sz w:val="24"/>
          <w:szCs w:val="24"/>
        </w:rPr>
        <w:t xml:space="preserve"> tuto </w:t>
      </w:r>
    </w:p>
    <w:p w14:paraId="161825AB" w14:textId="77777777" w:rsidR="00BD46FD" w:rsidRPr="009013BE" w:rsidRDefault="00BD46FD">
      <w:pPr>
        <w:pBdr>
          <w:top w:val="nil"/>
          <w:left w:val="nil"/>
          <w:bottom w:val="nil"/>
          <w:right w:val="nil"/>
          <w:between w:val="nil"/>
        </w:pBdr>
        <w:jc w:val="center"/>
        <w:rPr>
          <w:color w:val="000000"/>
          <w:sz w:val="24"/>
          <w:szCs w:val="24"/>
        </w:rPr>
      </w:pPr>
    </w:p>
    <w:p w14:paraId="3769BB9B" w14:textId="77777777" w:rsidR="00BD46FD" w:rsidRPr="009013BE" w:rsidRDefault="00BD46FD">
      <w:pPr>
        <w:pBdr>
          <w:top w:val="nil"/>
          <w:left w:val="nil"/>
          <w:bottom w:val="nil"/>
          <w:right w:val="nil"/>
          <w:between w:val="nil"/>
        </w:pBdr>
        <w:jc w:val="center"/>
        <w:rPr>
          <w:color w:val="000000"/>
          <w:sz w:val="24"/>
          <w:szCs w:val="24"/>
        </w:rPr>
      </w:pPr>
    </w:p>
    <w:p w14:paraId="6E4F02C5" w14:textId="77777777" w:rsidR="00BD46FD" w:rsidRPr="009013BE" w:rsidRDefault="00D87065">
      <w:pPr>
        <w:pBdr>
          <w:top w:val="nil"/>
          <w:left w:val="nil"/>
          <w:bottom w:val="nil"/>
          <w:right w:val="nil"/>
          <w:between w:val="nil"/>
        </w:pBdr>
        <w:jc w:val="center"/>
        <w:rPr>
          <w:color w:val="000000"/>
          <w:sz w:val="40"/>
          <w:szCs w:val="40"/>
        </w:rPr>
      </w:pPr>
      <w:r w:rsidRPr="009013BE">
        <w:rPr>
          <w:b/>
          <w:smallCaps/>
          <w:color w:val="000000"/>
          <w:sz w:val="40"/>
          <w:szCs w:val="40"/>
        </w:rPr>
        <w:t>smlouvu o dílo</w:t>
      </w:r>
    </w:p>
    <w:p w14:paraId="682A3B1F" w14:textId="77777777" w:rsidR="00BD46FD" w:rsidRPr="009013BE" w:rsidRDefault="00BD46FD">
      <w:pPr>
        <w:pBdr>
          <w:top w:val="nil"/>
          <w:left w:val="nil"/>
          <w:bottom w:val="nil"/>
          <w:right w:val="nil"/>
          <w:between w:val="nil"/>
        </w:pBdr>
        <w:rPr>
          <w:color w:val="000000"/>
          <w:sz w:val="24"/>
          <w:szCs w:val="24"/>
        </w:rPr>
      </w:pPr>
    </w:p>
    <w:p w14:paraId="0525D4D7" w14:textId="77777777" w:rsidR="00082189" w:rsidRPr="009013BE" w:rsidRDefault="00082189" w:rsidP="00082189">
      <w:pPr>
        <w:pBdr>
          <w:top w:val="nil"/>
          <w:left w:val="nil"/>
          <w:bottom w:val="nil"/>
          <w:right w:val="nil"/>
          <w:between w:val="nil"/>
        </w:pBdr>
        <w:jc w:val="center"/>
        <w:rPr>
          <w:b/>
          <w:color w:val="000000"/>
          <w:sz w:val="24"/>
          <w:szCs w:val="24"/>
        </w:rPr>
      </w:pPr>
    </w:p>
    <w:p w14:paraId="1762E7CB" w14:textId="5CD020E0" w:rsidR="00082189" w:rsidRPr="009013BE" w:rsidRDefault="00082189" w:rsidP="00082189">
      <w:pPr>
        <w:pBdr>
          <w:top w:val="nil"/>
          <w:left w:val="nil"/>
          <w:bottom w:val="nil"/>
          <w:right w:val="nil"/>
          <w:between w:val="nil"/>
        </w:pBdr>
        <w:jc w:val="center"/>
        <w:rPr>
          <w:b/>
          <w:color w:val="000000"/>
          <w:sz w:val="24"/>
          <w:szCs w:val="24"/>
        </w:rPr>
      </w:pPr>
      <w:r w:rsidRPr="009013BE">
        <w:rPr>
          <w:b/>
          <w:color w:val="000000"/>
          <w:sz w:val="24"/>
          <w:szCs w:val="24"/>
        </w:rPr>
        <w:t>Preambule</w:t>
      </w:r>
    </w:p>
    <w:p w14:paraId="378A2584" w14:textId="3FA3DB0E" w:rsidR="00082189" w:rsidRPr="009013BE" w:rsidRDefault="00082189" w:rsidP="00082189">
      <w:pPr>
        <w:pStyle w:val="Odstavecseseznamem"/>
        <w:suppressAutoHyphens/>
        <w:spacing w:line="1" w:lineRule="atLeast"/>
        <w:ind w:left="283" w:firstLine="437"/>
        <w:jc w:val="both"/>
        <w:textDirection w:val="btLr"/>
        <w:textAlignment w:val="top"/>
        <w:outlineLvl w:val="0"/>
      </w:pPr>
      <w:r w:rsidRPr="009013BE">
        <w:rPr>
          <w:sz w:val="24"/>
          <w:szCs w:val="24"/>
        </w:rPr>
        <w:t>Česká republika byla vybrána jako hlavní hostující země na Frankfurtském knižním veletrhu v roce 2026. Tato prestižní událost představuje jedinečnou příležitost prezentovat českou literaturu, kulturu a umění na mezinárodní scéně.  Objednatel za tímto účelem uzavírá se zhotovitelem tuto smlouvu o dílo.</w:t>
      </w:r>
    </w:p>
    <w:p w14:paraId="372B0255" w14:textId="77777777" w:rsidR="00BD46FD" w:rsidRPr="009013BE" w:rsidRDefault="00BD46FD">
      <w:pPr>
        <w:pBdr>
          <w:top w:val="nil"/>
          <w:left w:val="nil"/>
          <w:bottom w:val="nil"/>
          <w:right w:val="nil"/>
          <w:between w:val="nil"/>
        </w:pBdr>
        <w:rPr>
          <w:color w:val="000000"/>
          <w:sz w:val="24"/>
          <w:szCs w:val="24"/>
        </w:rPr>
      </w:pPr>
    </w:p>
    <w:p w14:paraId="08054A34" w14:textId="77777777" w:rsidR="00BD46FD" w:rsidRPr="009013BE" w:rsidRDefault="00BD46FD">
      <w:pPr>
        <w:pBdr>
          <w:top w:val="nil"/>
          <w:left w:val="nil"/>
          <w:bottom w:val="nil"/>
          <w:right w:val="nil"/>
          <w:between w:val="nil"/>
        </w:pBdr>
        <w:rPr>
          <w:color w:val="000000"/>
          <w:sz w:val="24"/>
          <w:szCs w:val="24"/>
        </w:rPr>
      </w:pPr>
    </w:p>
    <w:p w14:paraId="4DFC5FC4" w14:textId="77777777" w:rsidR="00BD46FD" w:rsidRPr="009013BE" w:rsidRDefault="00D87065">
      <w:pPr>
        <w:pBdr>
          <w:top w:val="nil"/>
          <w:left w:val="nil"/>
          <w:bottom w:val="nil"/>
          <w:right w:val="nil"/>
          <w:between w:val="nil"/>
        </w:pBdr>
        <w:jc w:val="center"/>
        <w:rPr>
          <w:color w:val="000000"/>
          <w:sz w:val="24"/>
          <w:szCs w:val="24"/>
        </w:rPr>
      </w:pPr>
      <w:r w:rsidRPr="009013BE">
        <w:rPr>
          <w:b/>
          <w:color w:val="000000"/>
          <w:sz w:val="24"/>
          <w:szCs w:val="24"/>
        </w:rPr>
        <w:t>I.</w:t>
      </w:r>
    </w:p>
    <w:p w14:paraId="2E104D8E" w14:textId="6C78EE91" w:rsidR="00BD46FD" w:rsidRPr="009013BE" w:rsidRDefault="00D87065" w:rsidP="00352BFD">
      <w:pPr>
        <w:pBdr>
          <w:top w:val="nil"/>
          <w:left w:val="nil"/>
          <w:bottom w:val="nil"/>
          <w:right w:val="nil"/>
          <w:between w:val="nil"/>
        </w:pBdr>
        <w:jc w:val="center"/>
        <w:rPr>
          <w:color w:val="000000"/>
          <w:sz w:val="24"/>
          <w:szCs w:val="24"/>
        </w:rPr>
      </w:pPr>
      <w:r w:rsidRPr="009013BE">
        <w:rPr>
          <w:b/>
          <w:color w:val="000000"/>
          <w:sz w:val="24"/>
          <w:szCs w:val="24"/>
        </w:rPr>
        <w:t>Předmět smlouvy</w:t>
      </w:r>
    </w:p>
    <w:p w14:paraId="00C84AF2" w14:textId="6F980CAE" w:rsidR="00082189" w:rsidRPr="009013BE" w:rsidRDefault="00D87065" w:rsidP="00082189">
      <w:pPr>
        <w:pStyle w:val="Odstavecseseznamem"/>
        <w:numPr>
          <w:ilvl w:val="0"/>
          <w:numId w:val="8"/>
        </w:numPr>
        <w:pBdr>
          <w:top w:val="nil"/>
          <w:left w:val="nil"/>
          <w:bottom w:val="nil"/>
          <w:right w:val="nil"/>
          <w:between w:val="nil"/>
        </w:pBdr>
        <w:jc w:val="both"/>
      </w:pPr>
      <w:r w:rsidRPr="009013BE">
        <w:rPr>
          <w:sz w:val="24"/>
          <w:szCs w:val="24"/>
        </w:rPr>
        <w:t xml:space="preserve">Předmětem Smlouvy je závazek zhotovitele </w:t>
      </w:r>
      <w:r w:rsidR="00D543CA" w:rsidRPr="009013BE">
        <w:rPr>
          <w:sz w:val="24"/>
          <w:szCs w:val="24"/>
        </w:rPr>
        <w:t>provést</w:t>
      </w:r>
      <w:r w:rsidRPr="009013BE">
        <w:rPr>
          <w:sz w:val="24"/>
          <w:szCs w:val="24"/>
        </w:rPr>
        <w:t xml:space="preserve"> pro objednatele </w:t>
      </w:r>
      <w:r w:rsidR="00994162" w:rsidRPr="009013BE">
        <w:rPr>
          <w:sz w:val="24"/>
          <w:szCs w:val="24"/>
        </w:rPr>
        <w:t xml:space="preserve">dílo </w:t>
      </w:r>
      <w:r w:rsidR="00082189" w:rsidRPr="009013BE">
        <w:rPr>
          <w:sz w:val="24"/>
          <w:szCs w:val="24"/>
        </w:rPr>
        <w:t>„</w:t>
      </w:r>
      <w:r w:rsidR="00082189" w:rsidRPr="009013BE">
        <w:rPr>
          <w:color w:val="000000"/>
          <w:sz w:val="24"/>
          <w:szCs w:val="24"/>
        </w:rPr>
        <w:t>Vytvoření web</w:t>
      </w:r>
      <w:r w:rsidR="00082189" w:rsidRPr="009013BE">
        <w:rPr>
          <w:sz w:val="24"/>
          <w:szCs w:val="24"/>
        </w:rPr>
        <w:t>ových stránek</w:t>
      </w:r>
      <w:r w:rsidR="00082189" w:rsidRPr="009013BE">
        <w:rPr>
          <w:color w:val="000000"/>
          <w:sz w:val="24"/>
          <w:szCs w:val="24"/>
        </w:rPr>
        <w:t xml:space="preserve"> české</w:t>
      </w:r>
      <w:r w:rsidR="00082189" w:rsidRPr="009013BE">
        <w:rPr>
          <w:sz w:val="24"/>
          <w:szCs w:val="24"/>
        </w:rPr>
        <w:t xml:space="preserve">ho hostování </w:t>
      </w:r>
      <w:r w:rsidR="00082189" w:rsidRPr="009013BE">
        <w:rPr>
          <w:color w:val="000000"/>
          <w:sz w:val="24"/>
          <w:szCs w:val="24"/>
        </w:rPr>
        <w:t xml:space="preserve">na </w:t>
      </w:r>
      <w:proofErr w:type="gramStart"/>
      <w:r w:rsidR="00082189" w:rsidRPr="009013BE">
        <w:rPr>
          <w:color w:val="000000"/>
          <w:sz w:val="24"/>
          <w:szCs w:val="24"/>
        </w:rPr>
        <w:t>Frankfurtském  knižním</w:t>
      </w:r>
      <w:proofErr w:type="gramEnd"/>
      <w:r w:rsidR="00082189" w:rsidRPr="009013BE">
        <w:rPr>
          <w:color w:val="000000"/>
          <w:sz w:val="24"/>
          <w:szCs w:val="24"/>
        </w:rPr>
        <w:t xml:space="preserve"> veletrhu</w:t>
      </w:r>
      <w:r w:rsidR="00082189" w:rsidRPr="009013BE">
        <w:rPr>
          <w:sz w:val="24"/>
          <w:szCs w:val="24"/>
        </w:rPr>
        <w:t xml:space="preserve"> v roce 2026</w:t>
      </w:r>
      <w:r w:rsidR="00082189" w:rsidRPr="009013BE">
        <w:rPr>
          <w:color w:val="6AA84F"/>
          <w:sz w:val="24"/>
          <w:szCs w:val="24"/>
        </w:rPr>
        <w:t xml:space="preserve"> </w:t>
      </w:r>
      <w:r w:rsidR="00082189" w:rsidRPr="009013BE">
        <w:rPr>
          <w:sz w:val="24"/>
          <w:szCs w:val="24"/>
        </w:rPr>
        <w:t xml:space="preserve">včetně následné podpory v letech 2025 </w:t>
      </w:r>
      <w:r w:rsidR="00B267E4" w:rsidRPr="009013BE">
        <w:rPr>
          <w:sz w:val="24"/>
          <w:szCs w:val="24"/>
        </w:rPr>
        <w:t xml:space="preserve">- </w:t>
      </w:r>
      <w:r w:rsidR="00082189" w:rsidRPr="009013BE">
        <w:rPr>
          <w:sz w:val="24"/>
          <w:szCs w:val="24"/>
        </w:rPr>
        <w:t>202</w:t>
      </w:r>
      <w:r w:rsidR="00B267E4" w:rsidRPr="009013BE">
        <w:rPr>
          <w:sz w:val="24"/>
          <w:szCs w:val="24"/>
        </w:rPr>
        <w:t>7</w:t>
      </w:r>
      <w:r w:rsidR="00082189" w:rsidRPr="009013BE">
        <w:rPr>
          <w:sz w:val="24"/>
          <w:szCs w:val="24"/>
        </w:rPr>
        <w:t>“.</w:t>
      </w:r>
    </w:p>
    <w:p w14:paraId="427C0BD0" w14:textId="58D03FFE" w:rsidR="00994162" w:rsidRPr="009013BE" w:rsidRDefault="00082189" w:rsidP="00994162">
      <w:pPr>
        <w:numPr>
          <w:ilvl w:val="0"/>
          <w:numId w:val="8"/>
        </w:numPr>
        <w:pBdr>
          <w:top w:val="nil"/>
          <w:left w:val="nil"/>
          <w:bottom w:val="nil"/>
          <w:right w:val="nil"/>
          <w:between w:val="nil"/>
        </w:pBdr>
        <w:jc w:val="both"/>
        <w:rPr>
          <w:color w:val="000000"/>
          <w:sz w:val="24"/>
          <w:szCs w:val="24"/>
        </w:rPr>
      </w:pPr>
      <w:r w:rsidRPr="009013BE">
        <w:rPr>
          <w:color w:val="000000"/>
          <w:sz w:val="24"/>
          <w:szCs w:val="24"/>
        </w:rPr>
        <w:t>Součástí předmětu smlouvy je:</w:t>
      </w:r>
    </w:p>
    <w:p w14:paraId="7C124774" w14:textId="5335763F" w:rsidR="00082189" w:rsidRPr="009013BE" w:rsidRDefault="00082189" w:rsidP="00082189">
      <w:pPr>
        <w:pStyle w:val="Odstavecseseznamem"/>
        <w:numPr>
          <w:ilvl w:val="0"/>
          <w:numId w:val="24"/>
        </w:numPr>
        <w:suppressAutoHyphens/>
        <w:spacing w:line="1" w:lineRule="atLeast"/>
        <w:textDirection w:val="btLr"/>
        <w:textAlignment w:val="top"/>
        <w:outlineLvl w:val="0"/>
      </w:pPr>
      <w:r w:rsidRPr="009013BE">
        <w:rPr>
          <w:sz w:val="24"/>
          <w:szCs w:val="24"/>
        </w:rPr>
        <w:t>Vytvoření webových stránek českého hostování  na Frankfurtském  knižním veletrhu v roce 2026.</w:t>
      </w:r>
    </w:p>
    <w:p w14:paraId="644C2938" w14:textId="05241200" w:rsidR="00082189" w:rsidRPr="009013BE" w:rsidRDefault="00082189" w:rsidP="00082189">
      <w:pPr>
        <w:pStyle w:val="Odstavecseseznamem"/>
        <w:numPr>
          <w:ilvl w:val="0"/>
          <w:numId w:val="24"/>
        </w:numPr>
        <w:suppressAutoHyphens/>
        <w:spacing w:line="1" w:lineRule="atLeast"/>
        <w:textDirection w:val="btLr"/>
        <w:textAlignment w:val="top"/>
        <w:outlineLvl w:val="0"/>
      </w:pPr>
      <w:r w:rsidRPr="009013BE">
        <w:rPr>
          <w:sz w:val="24"/>
          <w:szCs w:val="24"/>
        </w:rPr>
        <w:t>Provoz webu - hosting, pravidelná správa, zálohování a údržba webu k zajištění aktualizací, správného fungování a bezpečnosti webu v období 03/2025 - 06/2027.</w:t>
      </w:r>
    </w:p>
    <w:p w14:paraId="5C5D2A4F" w14:textId="275ED596" w:rsidR="00B0407C" w:rsidRPr="009013BE" w:rsidRDefault="00082189" w:rsidP="00B0407C">
      <w:pPr>
        <w:pStyle w:val="Odstavecseseznamem"/>
        <w:numPr>
          <w:ilvl w:val="0"/>
          <w:numId w:val="24"/>
        </w:numPr>
        <w:suppressAutoHyphens/>
        <w:spacing w:line="1" w:lineRule="atLeast"/>
        <w:jc w:val="both"/>
        <w:textDirection w:val="btLr"/>
        <w:textAlignment w:val="top"/>
        <w:outlineLvl w:val="0"/>
      </w:pPr>
      <w:r w:rsidRPr="009013BE">
        <w:rPr>
          <w:sz w:val="24"/>
          <w:szCs w:val="24"/>
        </w:rPr>
        <w:lastRenderedPageBreak/>
        <w:t>Následné práce - úpravy webové stránky dle požadavků objednatele v rozsahu  maximálně 100 hodin ročně</w:t>
      </w:r>
      <w:r w:rsidR="00B0407C" w:rsidRPr="009013BE">
        <w:rPr>
          <w:sz w:val="24"/>
          <w:szCs w:val="24"/>
        </w:rPr>
        <w:t xml:space="preserve">. </w:t>
      </w:r>
      <w:r w:rsidRPr="009013BE">
        <w:rPr>
          <w:sz w:val="24"/>
          <w:szCs w:val="24"/>
        </w:rPr>
        <w:t xml:space="preserve"> Objednatel je oprávněn vyzvat zhotovitele k úpravám webových stránek a jejich součástí, a to například pro účely:</w:t>
      </w:r>
    </w:p>
    <w:p w14:paraId="4F285EA1" w14:textId="767F2D92" w:rsidR="00B0407C" w:rsidRPr="009013BE" w:rsidRDefault="00082189" w:rsidP="00B0407C">
      <w:pPr>
        <w:pStyle w:val="Odstavecseseznamem"/>
        <w:numPr>
          <w:ilvl w:val="1"/>
          <w:numId w:val="24"/>
        </w:numPr>
        <w:suppressAutoHyphens/>
        <w:spacing w:line="1" w:lineRule="atLeast"/>
        <w:jc w:val="both"/>
        <w:textDirection w:val="btLr"/>
        <w:textAlignment w:val="top"/>
        <w:outlineLvl w:val="0"/>
      </w:pPr>
      <w:r w:rsidRPr="009013BE">
        <w:rPr>
          <w:sz w:val="24"/>
          <w:szCs w:val="24"/>
        </w:rPr>
        <w:t xml:space="preserve">úpravu redakčního </w:t>
      </w:r>
      <w:r w:rsidR="00B0407C" w:rsidRPr="009013BE">
        <w:rPr>
          <w:sz w:val="24"/>
          <w:szCs w:val="24"/>
        </w:rPr>
        <w:t>systému dle požadavků objednatele</w:t>
      </w:r>
    </w:p>
    <w:p w14:paraId="29149057" w14:textId="31764AFF" w:rsidR="00082189" w:rsidRPr="009013BE" w:rsidRDefault="00082189" w:rsidP="00B0407C">
      <w:pPr>
        <w:pStyle w:val="Odstavecseseznamem"/>
        <w:numPr>
          <w:ilvl w:val="1"/>
          <w:numId w:val="24"/>
        </w:numPr>
        <w:suppressAutoHyphens/>
        <w:spacing w:line="1" w:lineRule="atLeast"/>
        <w:jc w:val="both"/>
        <w:textDirection w:val="btLr"/>
        <w:textAlignment w:val="top"/>
        <w:outlineLvl w:val="0"/>
      </w:pPr>
      <w:r w:rsidRPr="009013BE">
        <w:rPr>
          <w:sz w:val="24"/>
          <w:szCs w:val="24"/>
        </w:rPr>
        <w:t xml:space="preserve">úpravu grafického </w:t>
      </w:r>
      <w:r w:rsidR="00B0407C" w:rsidRPr="009013BE">
        <w:rPr>
          <w:sz w:val="24"/>
          <w:szCs w:val="24"/>
        </w:rPr>
        <w:t>vzhledu dle požadavků objednatele</w:t>
      </w:r>
    </w:p>
    <w:p w14:paraId="4C59CE81" w14:textId="2CE0CF1A" w:rsidR="00B0407C" w:rsidRPr="009013BE" w:rsidRDefault="00B0407C" w:rsidP="00B0407C">
      <w:pPr>
        <w:suppressAutoHyphens/>
        <w:spacing w:line="1" w:lineRule="atLeast"/>
        <w:ind w:left="720"/>
        <w:jc w:val="both"/>
        <w:textDirection w:val="btLr"/>
        <w:textAlignment w:val="top"/>
        <w:outlineLvl w:val="0"/>
        <w:rPr>
          <w:sz w:val="24"/>
          <w:szCs w:val="24"/>
        </w:rPr>
      </w:pPr>
      <w:r w:rsidRPr="009013BE">
        <w:rPr>
          <w:sz w:val="24"/>
          <w:szCs w:val="24"/>
        </w:rPr>
        <w:t>Objednatel je oprávněn vyzvat zhotovitele</w:t>
      </w:r>
      <w:r w:rsidR="00082189" w:rsidRPr="009013BE">
        <w:rPr>
          <w:sz w:val="24"/>
          <w:szCs w:val="24"/>
        </w:rPr>
        <w:t xml:space="preserve"> ke </w:t>
      </w:r>
      <w:r w:rsidRPr="009013BE">
        <w:rPr>
          <w:sz w:val="24"/>
          <w:szCs w:val="24"/>
        </w:rPr>
        <w:t xml:space="preserve">konzultaci v oblasti předmětu smlouvy, </w:t>
      </w:r>
      <w:r w:rsidR="00082189" w:rsidRPr="009013BE">
        <w:rPr>
          <w:sz w:val="24"/>
          <w:szCs w:val="24"/>
        </w:rPr>
        <w:t>k ad hoc školení správce systému či editora</w:t>
      </w:r>
      <w:r w:rsidRPr="009013BE">
        <w:rPr>
          <w:sz w:val="24"/>
          <w:szCs w:val="24"/>
        </w:rPr>
        <w:t>.</w:t>
      </w:r>
    </w:p>
    <w:p w14:paraId="63AD3875" w14:textId="2A69CBEE" w:rsidR="000D36EF" w:rsidRPr="009013BE" w:rsidRDefault="00B0407C" w:rsidP="000D36EF">
      <w:pPr>
        <w:suppressAutoHyphens/>
        <w:spacing w:line="1" w:lineRule="atLeast"/>
        <w:ind w:left="720"/>
        <w:jc w:val="both"/>
        <w:textDirection w:val="btLr"/>
        <w:textAlignment w:val="top"/>
        <w:outlineLvl w:val="0"/>
        <w:rPr>
          <w:sz w:val="24"/>
          <w:szCs w:val="24"/>
        </w:rPr>
      </w:pPr>
      <w:r w:rsidRPr="009013BE">
        <w:rPr>
          <w:sz w:val="24"/>
          <w:szCs w:val="24"/>
        </w:rPr>
        <w:t>Objednatel je oprávněn vyzvat dle této smlouvy zhotovitele mailem</w:t>
      </w:r>
      <w:r w:rsidR="000015E3" w:rsidRPr="009013BE">
        <w:rPr>
          <w:sz w:val="24"/>
          <w:szCs w:val="24"/>
        </w:rPr>
        <w:t xml:space="preserve">, </w:t>
      </w:r>
      <w:r w:rsidR="000D36EF" w:rsidRPr="009013BE">
        <w:rPr>
          <w:sz w:val="24"/>
          <w:szCs w:val="24"/>
        </w:rPr>
        <w:t>aby vykonal následné práce. Zhotovitel bude provádět práce na základě objednávek objednatele, zaslaných e-mailem, a to v rozsahu a termínu uvedeném v pokynu, v rozsahu maximálně 100 hodin ročně.</w:t>
      </w:r>
    </w:p>
    <w:p w14:paraId="50F7CE20" w14:textId="77777777" w:rsidR="00082189" w:rsidRPr="009013BE" w:rsidRDefault="00082189" w:rsidP="00082189">
      <w:pPr>
        <w:pBdr>
          <w:top w:val="nil"/>
          <w:left w:val="nil"/>
          <w:bottom w:val="nil"/>
          <w:right w:val="nil"/>
          <w:between w:val="nil"/>
        </w:pBdr>
        <w:jc w:val="both"/>
        <w:rPr>
          <w:color w:val="000000"/>
          <w:sz w:val="24"/>
          <w:szCs w:val="24"/>
        </w:rPr>
      </w:pPr>
    </w:p>
    <w:p w14:paraId="70284F69" w14:textId="77777777" w:rsidR="00082189" w:rsidRPr="009013BE" w:rsidRDefault="00082189" w:rsidP="00B0407C">
      <w:pPr>
        <w:suppressAutoHyphens/>
        <w:spacing w:line="1" w:lineRule="atLeast"/>
        <w:jc w:val="both"/>
        <w:textDirection w:val="btLr"/>
        <w:textAlignment w:val="top"/>
        <w:outlineLvl w:val="0"/>
      </w:pPr>
    </w:p>
    <w:p w14:paraId="35CDA22F" w14:textId="20038C7C" w:rsidR="00082189" w:rsidRPr="009013BE" w:rsidRDefault="00082189" w:rsidP="00B0407C">
      <w:pPr>
        <w:pStyle w:val="Odstavecseseznamem"/>
        <w:numPr>
          <w:ilvl w:val="0"/>
          <w:numId w:val="8"/>
        </w:numPr>
        <w:spacing w:before="280" w:after="280"/>
        <w:jc w:val="both"/>
        <w:rPr>
          <w:rFonts w:ascii="Calibri" w:eastAsia="Calibri" w:hAnsi="Calibri" w:cs="Calibri"/>
        </w:rPr>
      </w:pPr>
      <w:r w:rsidRPr="009013BE">
        <w:rPr>
          <w:sz w:val="24"/>
          <w:szCs w:val="24"/>
        </w:rPr>
        <w:t>Webové stránky (prezentace) dle této smlouvy budou sloužit jako klíčový komunikační nástroj pro veřejnost, odborníky a média v České republice i v zahraničí, a mají za úkol informovat o autorech, knihách, akcích a událostech souvisejících s účastí ČR na této významné mezinárodní události</w:t>
      </w:r>
      <w:r w:rsidRPr="009013BE">
        <w:rPr>
          <w:rFonts w:ascii="Calibri" w:eastAsia="Calibri" w:hAnsi="Calibri" w:cs="Calibri"/>
          <w:sz w:val="24"/>
          <w:szCs w:val="24"/>
        </w:rPr>
        <w:t>.</w:t>
      </w:r>
    </w:p>
    <w:p w14:paraId="7AEBDF0D" w14:textId="24930DEB" w:rsidR="00082189" w:rsidRPr="009013BE" w:rsidRDefault="00082189" w:rsidP="00082189">
      <w:pPr>
        <w:pStyle w:val="Odstavecseseznamem"/>
        <w:numPr>
          <w:ilvl w:val="0"/>
          <w:numId w:val="8"/>
        </w:numPr>
        <w:jc w:val="both"/>
        <w:rPr>
          <w:rFonts w:ascii="Calibri" w:eastAsia="Calibri" w:hAnsi="Calibri" w:cs="Calibri"/>
        </w:rPr>
      </w:pPr>
      <w:r w:rsidRPr="009013BE">
        <w:rPr>
          <w:sz w:val="24"/>
          <w:szCs w:val="24"/>
        </w:rPr>
        <w:t>Součástí díla je mj. vytvoření reprezentativních, funkčních a plně editovatelných webových stránek ve struktuře uvedené v návrhu objednatele (příloha 1), které splňují technické požadavky objednatele (příloha</w:t>
      </w:r>
      <w:r w:rsidR="00F36490" w:rsidRPr="009013BE">
        <w:rPr>
          <w:sz w:val="24"/>
          <w:szCs w:val="24"/>
        </w:rPr>
        <w:t xml:space="preserve"> 2</w:t>
      </w:r>
      <w:r w:rsidRPr="009013BE">
        <w:rPr>
          <w:sz w:val="24"/>
          <w:szCs w:val="24"/>
        </w:rPr>
        <w:t>)  a využívají vizuální identitu projektu (příloha 3).</w:t>
      </w:r>
    </w:p>
    <w:p w14:paraId="412FCECC" w14:textId="77777777" w:rsidR="00082189" w:rsidRPr="009013BE" w:rsidRDefault="00082189" w:rsidP="00082189">
      <w:pPr>
        <w:pStyle w:val="Odstavecseseznamem"/>
        <w:numPr>
          <w:ilvl w:val="0"/>
          <w:numId w:val="8"/>
        </w:numPr>
        <w:jc w:val="both"/>
        <w:rPr>
          <w:rFonts w:ascii="Calibri" w:eastAsia="Calibri" w:hAnsi="Calibri" w:cs="Calibri"/>
        </w:rPr>
      </w:pPr>
      <w:r w:rsidRPr="009013BE">
        <w:rPr>
          <w:sz w:val="24"/>
          <w:szCs w:val="24"/>
        </w:rPr>
        <w:t xml:space="preserve">Objednatel předá zhotoviteli obsah webových stránek – texty, obrázky/fotografie, multimédia, odkazy. </w:t>
      </w:r>
    </w:p>
    <w:p w14:paraId="498B01B0" w14:textId="372B557D" w:rsidR="00082189" w:rsidRPr="009013BE" w:rsidRDefault="00082189" w:rsidP="00082189">
      <w:pPr>
        <w:pStyle w:val="Odstavecseseznamem"/>
        <w:numPr>
          <w:ilvl w:val="0"/>
          <w:numId w:val="8"/>
        </w:numPr>
        <w:jc w:val="both"/>
        <w:rPr>
          <w:rFonts w:ascii="Calibri" w:eastAsia="Calibri" w:hAnsi="Calibri" w:cs="Calibri"/>
        </w:rPr>
      </w:pPr>
      <w:r w:rsidRPr="009013BE">
        <w:rPr>
          <w:sz w:val="24"/>
          <w:szCs w:val="24"/>
        </w:rPr>
        <w:t>Součástí díla je</w:t>
      </w:r>
      <w:r w:rsidR="0062297A" w:rsidRPr="009013BE">
        <w:rPr>
          <w:sz w:val="24"/>
          <w:szCs w:val="24"/>
        </w:rPr>
        <w:t xml:space="preserve"> předvedení funkčnosti webu a seznámení objednatele s funkcemi webu a s </w:t>
      </w:r>
      <w:r w:rsidRPr="009013BE">
        <w:rPr>
          <w:sz w:val="24"/>
          <w:szCs w:val="24"/>
        </w:rPr>
        <w:t>administrační</w:t>
      </w:r>
      <w:r w:rsidR="0062297A" w:rsidRPr="009013BE">
        <w:rPr>
          <w:sz w:val="24"/>
          <w:szCs w:val="24"/>
        </w:rPr>
        <w:t>m</w:t>
      </w:r>
      <w:r w:rsidRPr="009013BE">
        <w:rPr>
          <w:sz w:val="24"/>
          <w:szCs w:val="24"/>
        </w:rPr>
        <w:t xml:space="preserve"> systém</w:t>
      </w:r>
      <w:r w:rsidR="0062297A" w:rsidRPr="009013BE">
        <w:rPr>
          <w:sz w:val="24"/>
          <w:szCs w:val="24"/>
        </w:rPr>
        <w:t>em</w:t>
      </w:r>
      <w:r w:rsidRPr="009013BE">
        <w:rPr>
          <w:sz w:val="24"/>
          <w:szCs w:val="24"/>
        </w:rPr>
        <w:t xml:space="preserve"> webu</w:t>
      </w:r>
      <w:r w:rsidR="002667BA" w:rsidRPr="009013BE">
        <w:rPr>
          <w:sz w:val="24"/>
          <w:szCs w:val="24"/>
        </w:rPr>
        <w:t>.</w:t>
      </w:r>
    </w:p>
    <w:p w14:paraId="30555AED" w14:textId="77777777" w:rsidR="00082189" w:rsidRPr="009013BE" w:rsidRDefault="00082189" w:rsidP="00082189">
      <w:pPr>
        <w:pStyle w:val="Odstavecseseznamem"/>
        <w:numPr>
          <w:ilvl w:val="0"/>
          <w:numId w:val="8"/>
        </w:numPr>
        <w:suppressAutoHyphens/>
        <w:spacing w:line="1" w:lineRule="atLeast"/>
        <w:jc w:val="both"/>
        <w:textDirection w:val="btLr"/>
        <w:textAlignment w:val="top"/>
        <w:outlineLvl w:val="0"/>
      </w:pPr>
      <w:r w:rsidRPr="009013BE">
        <w:rPr>
          <w:sz w:val="24"/>
          <w:szCs w:val="24"/>
        </w:rPr>
        <w:t>Součástí díla je i provoz webu hosting, pravidelná správa, zálohování a údržba webu k zajištění aktualizací, správného fungování a bezpečnosti webu v období v období 03/2025 - 06/2027.</w:t>
      </w:r>
    </w:p>
    <w:p w14:paraId="44552B3C" w14:textId="35F601F2" w:rsidR="00082189" w:rsidRPr="009013BE" w:rsidRDefault="00082189" w:rsidP="00082189">
      <w:pPr>
        <w:pStyle w:val="Odstavecseseznamem"/>
        <w:numPr>
          <w:ilvl w:val="0"/>
          <w:numId w:val="8"/>
        </w:numPr>
        <w:suppressAutoHyphens/>
        <w:spacing w:line="1" w:lineRule="atLeast"/>
        <w:jc w:val="both"/>
        <w:textDirection w:val="btLr"/>
        <w:textAlignment w:val="top"/>
        <w:outlineLvl w:val="0"/>
      </w:pPr>
      <w:r w:rsidRPr="009013BE">
        <w:rPr>
          <w:sz w:val="24"/>
          <w:szCs w:val="24"/>
        </w:rPr>
        <w:t xml:space="preserve">Zhotovitel je povinen zajistit spolehlivý webhosting dle technických požadavků a platbu za </w:t>
      </w:r>
      <w:proofErr w:type="spellStart"/>
      <w:r w:rsidRPr="009013BE">
        <w:rPr>
          <w:sz w:val="24"/>
          <w:szCs w:val="24"/>
        </w:rPr>
        <w:t>webhostingové</w:t>
      </w:r>
      <w:proofErr w:type="spellEnd"/>
      <w:r w:rsidRPr="009013BE">
        <w:rPr>
          <w:sz w:val="24"/>
          <w:szCs w:val="24"/>
        </w:rPr>
        <w:t xml:space="preserve"> služby. Zhotovitel bude provádět pravidelnou správu webových stránek a pravidelné automatizované zálohování, pravidelné aktualizace a kontrolu, opravy případných chyb a další činnosti nutné k zajištění správného fungování a bezpečnosti webových stránek</w:t>
      </w:r>
      <w:r w:rsidR="00F72EAB" w:rsidRPr="009013BE">
        <w:rPr>
          <w:sz w:val="24"/>
          <w:szCs w:val="24"/>
        </w:rPr>
        <w:t>.</w:t>
      </w:r>
    </w:p>
    <w:p w14:paraId="39B57403" w14:textId="65027E05" w:rsidR="00F72EAB" w:rsidRPr="009013BE" w:rsidRDefault="00F72EAB" w:rsidP="00082189">
      <w:pPr>
        <w:pStyle w:val="Odstavecseseznamem"/>
        <w:numPr>
          <w:ilvl w:val="0"/>
          <w:numId w:val="8"/>
        </w:numPr>
        <w:suppressAutoHyphens/>
        <w:spacing w:line="1" w:lineRule="atLeast"/>
        <w:jc w:val="both"/>
        <w:textDirection w:val="btLr"/>
        <w:textAlignment w:val="top"/>
        <w:outlineLvl w:val="0"/>
      </w:pPr>
      <w:r w:rsidRPr="009013BE">
        <w:rPr>
          <w:sz w:val="24"/>
          <w:szCs w:val="24"/>
        </w:rPr>
        <w:t>Zhotovitel je povinen poskytovat objednateli na výzvu (mailem) součinnost při plnění díla dodavatelem vizuální identity (zadavatel má v této smlouvě postavení objednatele, který je oprávněn udělovat dodavateli pokyny), a to ve lhůtě stanovení objednatelem ve výzvě.</w:t>
      </w:r>
    </w:p>
    <w:p w14:paraId="558E0153" w14:textId="77777777" w:rsidR="00082189" w:rsidRPr="009013BE" w:rsidRDefault="00082189" w:rsidP="00082189">
      <w:pPr>
        <w:ind w:hanging="2"/>
        <w:jc w:val="both"/>
      </w:pPr>
    </w:p>
    <w:p w14:paraId="6EAF1051" w14:textId="7502C1AF" w:rsidR="0058393A" w:rsidRPr="009013BE" w:rsidRDefault="0058393A" w:rsidP="0058393A">
      <w:pPr>
        <w:pStyle w:val="Odstavecseseznamem"/>
        <w:numPr>
          <w:ilvl w:val="0"/>
          <w:numId w:val="8"/>
        </w:numPr>
        <w:spacing w:after="200" w:line="276" w:lineRule="auto"/>
        <w:jc w:val="both"/>
        <w:rPr>
          <w:sz w:val="24"/>
          <w:szCs w:val="24"/>
        </w:rPr>
      </w:pPr>
      <w:r w:rsidRPr="009013BE">
        <w:rPr>
          <w:sz w:val="24"/>
          <w:szCs w:val="24"/>
        </w:rPr>
        <w:t xml:space="preserve">Zhotovitel je povinen dle § 2594 </w:t>
      </w:r>
      <w:proofErr w:type="spellStart"/>
      <w:r w:rsidRPr="009013BE">
        <w:rPr>
          <w:sz w:val="24"/>
          <w:szCs w:val="24"/>
        </w:rPr>
        <w:t>z.č</w:t>
      </w:r>
      <w:proofErr w:type="spellEnd"/>
      <w:r w:rsidRPr="009013BE">
        <w:rPr>
          <w:sz w:val="24"/>
          <w:szCs w:val="24"/>
        </w:rPr>
        <w:t xml:space="preserve">. 89/2012 Sb. upozornit objednatele bez zbytečného odkladu písemně (na mail </w:t>
      </w:r>
      <w:r w:rsidR="00B0407C" w:rsidRPr="009013BE">
        <w:rPr>
          <w:sz w:val="24"/>
          <w:szCs w:val="24"/>
        </w:rPr>
        <w:t>jana.hajkova@mzk.cz)</w:t>
      </w:r>
      <w:r w:rsidRPr="009013BE">
        <w:rPr>
          <w:sz w:val="24"/>
          <w:szCs w:val="24"/>
        </w:rPr>
        <w:t xml:space="preserve"> na nevhodnost povahy věci, kterou mu objednatel předá k provedení díla, nebo příkazu, který mu objednatel dá (po podpisu smlouvy i před jejím podpisem). Zhotovitel je oprávněn po tomto upozornění přerušit provádění díla jen v případě, že tato nevhodnost brání provedení díla, a to jen v nezbytném rozsahu. Objednatel je povinen písemně sdělit, zda po upozornění zhotovitele na nevhodnost trvá na provedení díla s použitím předané věci nebo daného příkazu.</w:t>
      </w:r>
    </w:p>
    <w:p w14:paraId="4310FBF5" w14:textId="44DB0D54" w:rsidR="00EF7ECF" w:rsidRPr="009013BE" w:rsidRDefault="00131F99" w:rsidP="00352BFD">
      <w:pPr>
        <w:pStyle w:val="Odstavecseseznamem"/>
        <w:numPr>
          <w:ilvl w:val="0"/>
          <w:numId w:val="8"/>
        </w:numPr>
        <w:spacing w:after="200" w:line="276" w:lineRule="auto"/>
        <w:jc w:val="both"/>
        <w:rPr>
          <w:sz w:val="24"/>
          <w:szCs w:val="24"/>
        </w:rPr>
      </w:pPr>
      <w:r w:rsidRPr="009013BE">
        <w:rPr>
          <w:sz w:val="24"/>
          <w:szCs w:val="24"/>
        </w:rPr>
        <w:t xml:space="preserve">Kvalita předmětu smlouvy je definována touto smlouvou, jejími přílohami a veškerými informacemi vyplývajícími z dokumentů uvedených v čl. XI. odst. 1 této smlouvy dle § 1728 </w:t>
      </w:r>
      <w:proofErr w:type="spellStart"/>
      <w:r w:rsidRPr="009013BE">
        <w:rPr>
          <w:sz w:val="24"/>
          <w:szCs w:val="24"/>
        </w:rPr>
        <w:t>z.č</w:t>
      </w:r>
      <w:proofErr w:type="spellEnd"/>
      <w:r w:rsidRPr="009013BE">
        <w:rPr>
          <w:sz w:val="24"/>
          <w:szCs w:val="24"/>
        </w:rPr>
        <w:t xml:space="preserve">. 89/2012 </w:t>
      </w:r>
      <w:proofErr w:type="gramStart"/>
      <w:r w:rsidRPr="009013BE">
        <w:rPr>
          <w:sz w:val="24"/>
          <w:szCs w:val="24"/>
        </w:rPr>
        <w:t>Sb..</w:t>
      </w:r>
      <w:proofErr w:type="gramEnd"/>
      <w:r w:rsidRPr="009013BE">
        <w:rPr>
          <w:sz w:val="24"/>
          <w:szCs w:val="24"/>
        </w:rPr>
        <w:t xml:space="preserve"> Předmět smlouvy musí splňovat kvalitu minimálně střední jakosti dle § 1915 </w:t>
      </w:r>
      <w:proofErr w:type="spellStart"/>
      <w:r w:rsidRPr="009013BE">
        <w:rPr>
          <w:sz w:val="24"/>
          <w:szCs w:val="24"/>
        </w:rPr>
        <w:t>z.č</w:t>
      </w:r>
      <w:proofErr w:type="spellEnd"/>
      <w:r w:rsidRPr="009013BE">
        <w:rPr>
          <w:sz w:val="24"/>
          <w:szCs w:val="24"/>
        </w:rPr>
        <w:t>. 89/2012 Sb., v případě, že v dokumentech uvedených ve větě první je definována vyšší jakost, musí předmět smlouvy splňovat tuto vyšší jakost.</w:t>
      </w:r>
    </w:p>
    <w:p w14:paraId="7D9EC4C9" w14:textId="57194599" w:rsidR="00EF7ECF" w:rsidRPr="009013BE" w:rsidRDefault="00885ECE" w:rsidP="00EF7ECF">
      <w:pPr>
        <w:jc w:val="center"/>
        <w:rPr>
          <w:b/>
          <w:sz w:val="24"/>
          <w:szCs w:val="24"/>
        </w:rPr>
      </w:pPr>
      <w:r w:rsidRPr="009013BE">
        <w:rPr>
          <w:b/>
          <w:sz w:val="24"/>
          <w:szCs w:val="24"/>
        </w:rPr>
        <w:lastRenderedPageBreak/>
        <w:t>II</w:t>
      </w:r>
      <w:r w:rsidR="00EF7ECF" w:rsidRPr="009013BE">
        <w:rPr>
          <w:b/>
          <w:sz w:val="24"/>
          <w:szCs w:val="24"/>
        </w:rPr>
        <w:t>.</w:t>
      </w:r>
    </w:p>
    <w:p w14:paraId="736AF240" w14:textId="338C559E" w:rsidR="00EF7ECF" w:rsidRPr="009013BE" w:rsidRDefault="00EF7ECF" w:rsidP="00352BFD">
      <w:pPr>
        <w:jc w:val="center"/>
        <w:rPr>
          <w:b/>
          <w:sz w:val="24"/>
          <w:szCs w:val="24"/>
        </w:rPr>
      </w:pPr>
      <w:r w:rsidRPr="009013BE">
        <w:rPr>
          <w:b/>
          <w:sz w:val="24"/>
          <w:szCs w:val="24"/>
        </w:rPr>
        <w:t xml:space="preserve">Cena </w:t>
      </w:r>
      <w:r w:rsidR="0058393A" w:rsidRPr="009013BE">
        <w:rPr>
          <w:b/>
          <w:sz w:val="24"/>
          <w:szCs w:val="24"/>
        </w:rPr>
        <w:t>díla</w:t>
      </w:r>
      <w:r w:rsidR="00ED3CEF" w:rsidRPr="009013BE">
        <w:rPr>
          <w:b/>
          <w:sz w:val="24"/>
          <w:szCs w:val="24"/>
        </w:rPr>
        <w:t xml:space="preserve"> </w:t>
      </w:r>
    </w:p>
    <w:p w14:paraId="3E270457" w14:textId="30A0D365" w:rsidR="004B095C" w:rsidRPr="009013BE" w:rsidRDefault="00AE2015" w:rsidP="00AE2015">
      <w:pPr>
        <w:pStyle w:val="Odstavecseseznamem"/>
        <w:numPr>
          <w:ilvl w:val="0"/>
          <w:numId w:val="1"/>
        </w:numPr>
        <w:jc w:val="both"/>
        <w:rPr>
          <w:sz w:val="24"/>
          <w:szCs w:val="24"/>
        </w:rPr>
      </w:pPr>
      <w:r w:rsidRPr="009013BE">
        <w:rPr>
          <w:sz w:val="24"/>
          <w:szCs w:val="24"/>
        </w:rPr>
        <w:t>Objednatel se zavazuje zaplatit zhotoviteli cenu za vytvoření webových stránek a provoz webu dle čl. I. této smlouvy ve výši ……… Kč bez DPH. V případě, že je zhotovitel plátce DPH, bude k této ceně připočteno DPH dle platných právních předpisů. Cena za následné práce bude stanovena a fakturována na základě skutečně provedených prací.</w:t>
      </w:r>
    </w:p>
    <w:p w14:paraId="45F97200" w14:textId="77777777" w:rsidR="009902C0" w:rsidRPr="009013BE" w:rsidRDefault="009902C0" w:rsidP="009902C0">
      <w:pPr>
        <w:pStyle w:val="Odstavecseseznamem"/>
        <w:ind w:left="360"/>
        <w:jc w:val="both"/>
        <w:rPr>
          <w:sz w:val="24"/>
          <w:szCs w:val="24"/>
        </w:rPr>
      </w:pPr>
    </w:p>
    <w:p w14:paraId="64126DBA" w14:textId="77777777" w:rsidR="00AE2015" w:rsidRPr="009013BE" w:rsidRDefault="00AE2015" w:rsidP="00AE2015">
      <w:pPr>
        <w:pStyle w:val="Odstavecseseznamem"/>
        <w:numPr>
          <w:ilvl w:val="0"/>
          <w:numId w:val="1"/>
        </w:numPr>
        <w:jc w:val="both"/>
      </w:pPr>
      <w:r w:rsidRPr="009013BE">
        <w:rPr>
          <w:sz w:val="24"/>
          <w:szCs w:val="24"/>
        </w:rPr>
        <w:t xml:space="preserve">Rozpis ceny bez DPH, vč. DPH (v případě, že je zhotovitel plátce DPH): </w:t>
      </w:r>
    </w:p>
    <w:p w14:paraId="05F204F0" w14:textId="73A2A94A" w:rsidR="00AE2015" w:rsidRPr="009013BE" w:rsidRDefault="00AE2015" w:rsidP="00AE2015">
      <w:pPr>
        <w:pStyle w:val="Odstavecseseznamem"/>
        <w:numPr>
          <w:ilvl w:val="0"/>
          <w:numId w:val="24"/>
        </w:numPr>
        <w:jc w:val="both"/>
        <w:rPr>
          <w:sz w:val="24"/>
          <w:szCs w:val="24"/>
        </w:rPr>
      </w:pPr>
      <w:r w:rsidRPr="009013BE">
        <w:rPr>
          <w:b/>
          <w:bCs/>
          <w:sz w:val="24"/>
          <w:szCs w:val="24"/>
        </w:rPr>
        <w:t>cena za vytvoření webových stránek</w:t>
      </w:r>
      <w:r w:rsidRPr="009013BE">
        <w:rPr>
          <w:sz w:val="24"/>
          <w:szCs w:val="24"/>
        </w:rPr>
        <w:t xml:space="preserve"> českého hostování na Frankfurtském knižním veletrhu v roce 2026 …………</w:t>
      </w:r>
      <w:proofErr w:type="gramStart"/>
      <w:r w:rsidRPr="009013BE">
        <w:rPr>
          <w:sz w:val="24"/>
          <w:szCs w:val="24"/>
        </w:rPr>
        <w:t>…….</w:t>
      </w:r>
      <w:proofErr w:type="gramEnd"/>
      <w:r w:rsidRPr="009013BE">
        <w:rPr>
          <w:sz w:val="24"/>
          <w:szCs w:val="24"/>
        </w:rPr>
        <w:t>., -Kč bez DPH, cena vč. DPH ………Kč</w:t>
      </w:r>
    </w:p>
    <w:p w14:paraId="3D7D8E3D" w14:textId="5A7DF5CA" w:rsidR="00AE2015" w:rsidRPr="009013BE" w:rsidRDefault="00AE2015" w:rsidP="00AE2015">
      <w:pPr>
        <w:pStyle w:val="Odstavecseseznamem"/>
        <w:numPr>
          <w:ilvl w:val="0"/>
          <w:numId w:val="24"/>
        </w:numPr>
        <w:jc w:val="both"/>
      </w:pPr>
      <w:r w:rsidRPr="009013BE">
        <w:rPr>
          <w:b/>
          <w:bCs/>
          <w:sz w:val="24"/>
          <w:szCs w:val="24"/>
        </w:rPr>
        <w:t>cena za provoz webu</w:t>
      </w:r>
      <w:r w:rsidRPr="009013BE">
        <w:rPr>
          <w:sz w:val="24"/>
          <w:szCs w:val="24"/>
        </w:rPr>
        <w:t xml:space="preserve"> - </w:t>
      </w:r>
      <w:proofErr w:type="spellStart"/>
      <w:r w:rsidRPr="009013BE">
        <w:rPr>
          <w:sz w:val="24"/>
          <w:szCs w:val="24"/>
        </w:rPr>
        <w:t>hosting</w:t>
      </w:r>
      <w:proofErr w:type="spellEnd"/>
      <w:r w:rsidRPr="009013BE">
        <w:rPr>
          <w:sz w:val="24"/>
          <w:szCs w:val="24"/>
        </w:rPr>
        <w:t>, pravidelná správa, zálohování a údržba webu k zajištění aktualizací, správného fungování a bezpečnosti webu za období od 1.3.2025 - 30.6.2027 ………………</w:t>
      </w:r>
      <w:proofErr w:type="gramStart"/>
      <w:r w:rsidRPr="009013BE">
        <w:rPr>
          <w:sz w:val="24"/>
          <w:szCs w:val="24"/>
        </w:rPr>
        <w:t>…,-</w:t>
      </w:r>
      <w:proofErr w:type="gramEnd"/>
      <w:r w:rsidRPr="009013BE">
        <w:rPr>
          <w:sz w:val="24"/>
          <w:szCs w:val="24"/>
        </w:rPr>
        <w:t xml:space="preserve"> Kč bez DPH, cena vč. DPH ………. Kč.</w:t>
      </w:r>
    </w:p>
    <w:p w14:paraId="2F5B7904" w14:textId="7D745994" w:rsidR="00AE2015" w:rsidRPr="009013BE" w:rsidRDefault="00AE2015" w:rsidP="00AE2015">
      <w:pPr>
        <w:pStyle w:val="Odstavecseseznamem"/>
        <w:numPr>
          <w:ilvl w:val="0"/>
          <w:numId w:val="24"/>
        </w:numPr>
        <w:jc w:val="both"/>
        <w:rPr>
          <w:sz w:val="24"/>
          <w:szCs w:val="24"/>
        </w:rPr>
      </w:pPr>
      <w:r w:rsidRPr="009013BE">
        <w:rPr>
          <w:b/>
          <w:bCs/>
          <w:sz w:val="24"/>
          <w:szCs w:val="24"/>
        </w:rPr>
        <w:t xml:space="preserve">následné </w:t>
      </w:r>
      <w:proofErr w:type="gramStart"/>
      <w:r w:rsidRPr="009013BE">
        <w:rPr>
          <w:b/>
          <w:bCs/>
          <w:sz w:val="24"/>
          <w:szCs w:val="24"/>
        </w:rPr>
        <w:t>práce</w:t>
      </w:r>
      <w:r w:rsidRPr="009013BE">
        <w:rPr>
          <w:sz w:val="24"/>
          <w:szCs w:val="24"/>
        </w:rPr>
        <w:t xml:space="preserve"> - úpravy</w:t>
      </w:r>
      <w:proofErr w:type="gramEnd"/>
      <w:r w:rsidRPr="009013BE">
        <w:rPr>
          <w:sz w:val="24"/>
          <w:szCs w:val="24"/>
        </w:rPr>
        <w:t xml:space="preserve"> webové stránky dle požadavků zadavatele v rozsahu maximálně 100 hodin ročně. – </w:t>
      </w:r>
      <w:r w:rsidRPr="009013BE">
        <w:rPr>
          <w:b/>
          <w:bCs/>
          <w:sz w:val="24"/>
          <w:szCs w:val="24"/>
        </w:rPr>
        <w:t>cena za 1 h práce</w:t>
      </w:r>
      <w:r w:rsidRPr="009013BE">
        <w:rPr>
          <w:sz w:val="24"/>
          <w:szCs w:val="24"/>
        </w:rPr>
        <w:t xml:space="preserve"> ……</w:t>
      </w:r>
      <w:proofErr w:type="gramStart"/>
      <w:r w:rsidRPr="009013BE">
        <w:rPr>
          <w:sz w:val="24"/>
          <w:szCs w:val="24"/>
        </w:rPr>
        <w:t>…….</w:t>
      </w:r>
      <w:proofErr w:type="gramEnd"/>
      <w:r w:rsidRPr="009013BE">
        <w:rPr>
          <w:sz w:val="24"/>
          <w:szCs w:val="24"/>
        </w:rPr>
        <w:t>.,- Kč bez DPH, cena vč. DPH………… Kč</w:t>
      </w:r>
    </w:p>
    <w:p w14:paraId="33D6B5EB" w14:textId="77777777" w:rsidR="004B095C" w:rsidRPr="009013BE" w:rsidRDefault="004B095C" w:rsidP="009902C0">
      <w:pPr>
        <w:suppressAutoHyphens/>
        <w:spacing w:line="1" w:lineRule="atLeast"/>
        <w:jc w:val="both"/>
        <w:textDirection w:val="btLr"/>
        <w:textAlignment w:val="top"/>
        <w:outlineLvl w:val="0"/>
      </w:pPr>
    </w:p>
    <w:p w14:paraId="630298C5" w14:textId="77777777" w:rsidR="00EF7ECF" w:rsidRPr="009013BE" w:rsidRDefault="00EF7ECF" w:rsidP="00EF7ECF">
      <w:pPr>
        <w:numPr>
          <w:ilvl w:val="0"/>
          <w:numId w:val="1"/>
        </w:numPr>
        <w:jc w:val="both"/>
        <w:rPr>
          <w:sz w:val="24"/>
          <w:szCs w:val="24"/>
        </w:rPr>
      </w:pPr>
      <w:r w:rsidRPr="009013BE">
        <w:rPr>
          <w:sz w:val="24"/>
          <w:szCs w:val="24"/>
        </w:rPr>
        <w:t>Cena uvedená v tomto článku je nejvýše přípustnou cenou a zahrnuje v sobě veškeré náklady.</w:t>
      </w:r>
    </w:p>
    <w:p w14:paraId="75AB9CCC" w14:textId="77777777" w:rsidR="00EF7ECF" w:rsidRPr="009013BE" w:rsidRDefault="00EF7ECF" w:rsidP="00EF7ECF">
      <w:pPr>
        <w:numPr>
          <w:ilvl w:val="0"/>
          <w:numId w:val="1"/>
        </w:numPr>
        <w:jc w:val="both"/>
        <w:rPr>
          <w:sz w:val="24"/>
          <w:szCs w:val="24"/>
        </w:rPr>
      </w:pPr>
      <w:r w:rsidRPr="009013BE">
        <w:rPr>
          <w:sz w:val="24"/>
          <w:szCs w:val="24"/>
        </w:rPr>
        <w:t>Objednatel je povinen uhradit pouze skutečně provedené části předmětu smlouvy. V případě, že některé práce na předmětu smlouvy nebudou z jakéhokoliv důvodu zhotovitelem provedeny, má objednatel právo cenu přiměřeně snížit.</w:t>
      </w:r>
    </w:p>
    <w:p w14:paraId="53AB3924" w14:textId="77777777" w:rsidR="0058393A" w:rsidRPr="009013BE" w:rsidRDefault="00EF7ECF" w:rsidP="00565205">
      <w:pPr>
        <w:numPr>
          <w:ilvl w:val="0"/>
          <w:numId w:val="1"/>
        </w:numPr>
        <w:jc w:val="both"/>
        <w:rPr>
          <w:sz w:val="24"/>
          <w:szCs w:val="24"/>
        </w:rPr>
      </w:pPr>
      <w:r w:rsidRPr="009013BE">
        <w:rPr>
          <w:sz w:val="24"/>
          <w:szCs w:val="24"/>
        </w:rPr>
        <w:t xml:space="preserve">Smluvní strany se dohodly, že obě strany převzaly nebezpečí změny okolností dle § 2620 </w:t>
      </w:r>
      <w:proofErr w:type="spellStart"/>
      <w:r w:rsidRPr="009013BE">
        <w:rPr>
          <w:sz w:val="24"/>
          <w:szCs w:val="24"/>
        </w:rPr>
        <w:t>z.č</w:t>
      </w:r>
      <w:proofErr w:type="spellEnd"/>
      <w:r w:rsidRPr="009013BE">
        <w:rPr>
          <w:sz w:val="24"/>
          <w:szCs w:val="24"/>
        </w:rPr>
        <w:t>. 89/2012 Sb. (vč. výše inflace a její neočekávaného zvýšení po podpisu této smlouvy), cena tak nelze měnit rozhodnutím soudu.</w:t>
      </w:r>
    </w:p>
    <w:p w14:paraId="6ABBFDCE" w14:textId="77777777" w:rsidR="0058393A" w:rsidRPr="009013BE" w:rsidRDefault="0058393A" w:rsidP="00131F99">
      <w:pPr>
        <w:jc w:val="both"/>
        <w:rPr>
          <w:sz w:val="24"/>
          <w:szCs w:val="24"/>
        </w:rPr>
      </w:pPr>
    </w:p>
    <w:p w14:paraId="34AB6CD6" w14:textId="19FEBE34" w:rsidR="00B05F9E" w:rsidRPr="009013BE" w:rsidRDefault="00885ECE" w:rsidP="009902C0">
      <w:pPr>
        <w:jc w:val="center"/>
        <w:rPr>
          <w:b/>
          <w:sz w:val="24"/>
          <w:szCs w:val="24"/>
        </w:rPr>
      </w:pPr>
      <w:r w:rsidRPr="009013BE">
        <w:rPr>
          <w:b/>
          <w:sz w:val="24"/>
          <w:szCs w:val="24"/>
        </w:rPr>
        <w:t>III</w:t>
      </w:r>
      <w:r w:rsidR="0058393A" w:rsidRPr="009013BE">
        <w:rPr>
          <w:b/>
          <w:sz w:val="24"/>
          <w:szCs w:val="24"/>
        </w:rPr>
        <w:t>.</w:t>
      </w:r>
    </w:p>
    <w:p w14:paraId="2F7B27BB" w14:textId="77777777" w:rsidR="00B05F9E" w:rsidRPr="009013BE" w:rsidRDefault="00B05F9E" w:rsidP="00B05F9E">
      <w:pPr>
        <w:jc w:val="center"/>
        <w:rPr>
          <w:sz w:val="24"/>
          <w:szCs w:val="24"/>
        </w:rPr>
      </w:pPr>
      <w:r w:rsidRPr="009013BE">
        <w:rPr>
          <w:b/>
          <w:sz w:val="24"/>
          <w:szCs w:val="24"/>
        </w:rPr>
        <w:t xml:space="preserve">Doba plnění díla  </w:t>
      </w:r>
    </w:p>
    <w:p w14:paraId="22B0108B" w14:textId="77777777" w:rsidR="00B05F9E" w:rsidRPr="009013BE" w:rsidRDefault="00B05F9E" w:rsidP="00B05F9E">
      <w:pPr>
        <w:numPr>
          <w:ilvl w:val="0"/>
          <w:numId w:val="27"/>
        </w:numPr>
        <w:suppressAutoHyphens/>
        <w:spacing w:line="1" w:lineRule="atLeast"/>
        <w:ind w:left="281" w:hangingChars="117" w:hanging="281"/>
        <w:jc w:val="both"/>
        <w:textDirection w:val="btLr"/>
        <w:textAlignment w:val="top"/>
        <w:outlineLvl w:val="0"/>
      </w:pPr>
      <w:r w:rsidRPr="009013BE">
        <w:rPr>
          <w:sz w:val="24"/>
          <w:szCs w:val="24"/>
        </w:rPr>
        <w:t>Zhotovitel je povinen dokončit níže uvedené části díla:</w:t>
      </w:r>
    </w:p>
    <w:p w14:paraId="577775A4" w14:textId="77777777" w:rsidR="00B05F9E" w:rsidRPr="009013BE" w:rsidRDefault="00B05F9E" w:rsidP="00B05F9E">
      <w:pPr>
        <w:pStyle w:val="Odstavecseseznamem"/>
        <w:numPr>
          <w:ilvl w:val="0"/>
          <w:numId w:val="24"/>
        </w:numPr>
        <w:suppressAutoHyphens/>
        <w:spacing w:line="1" w:lineRule="atLeast"/>
        <w:jc w:val="both"/>
        <w:textDirection w:val="btLr"/>
        <w:textAlignment w:val="top"/>
        <w:outlineLvl w:val="0"/>
      </w:pPr>
      <w:r w:rsidRPr="009013BE">
        <w:rPr>
          <w:b/>
          <w:sz w:val="24"/>
          <w:szCs w:val="24"/>
        </w:rPr>
        <w:t>vytvoření webových stránek</w:t>
      </w:r>
      <w:r w:rsidRPr="009013BE">
        <w:rPr>
          <w:sz w:val="24"/>
          <w:szCs w:val="24"/>
        </w:rPr>
        <w:t xml:space="preserve"> v ČJ, NJ, AJ, včetně podstránek (</w:t>
      </w:r>
      <w:proofErr w:type="spellStart"/>
      <w:r w:rsidRPr="009013BE">
        <w:rPr>
          <w:sz w:val="24"/>
          <w:szCs w:val="24"/>
        </w:rPr>
        <w:t>Homepage</w:t>
      </w:r>
      <w:proofErr w:type="spellEnd"/>
      <w:r w:rsidRPr="009013BE">
        <w:rPr>
          <w:sz w:val="24"/>
          <w:szCs w:val="24"/>
        </w:rPr>
        <w:t xml:space="preserve">, O projektu, Novinky, Média, Kontakt), jejich zveřejnění a proškolení administrátorů v MZK </w:t>
      </w:r>
      <w:r w:rsidRPr="009013BE">
        <w:rPr>
          <w:b/>
          <w:sz w:val="24"/>
          <w:szCs w:val="24"/>
        </w:rPr>
        <w:t>do 28. 2. 2025 – milník 1</w:t>
      </w:r>
    </w:p>
    <w:p w14:paraId="1CE909EB" w14:textId="77777777" w:rsidR="00B05F9E" w:rsidRPr="009013BE" w:rsidRDefault="00B05F9E" w:rsidP="00B05F9E">
      <w:pPr>
        <w:pStyle w:val="Odstavecseseznamem"/>
        <w:numPr>
          <w:ilvl w:val="0"/>
          <w:numId w:val="24"/>
        </w:numPr>
        <w:suppressAutoHyphens/>
        <w:spacing w:line="1" w:lineRule="atLeast"/>
        <w:jc w:val="both"/>
        <w:textDirection w:val="btLr"/>
        <w:textAlignment w:val="top"/>
        <w:outlineLvl w:val="0"/>
      </w:pPr>
      <w:r w:rsidRPr="009013BE">
        <w:rPr>
          <w:b/>
          <w:sz w:val="24"/>
          <w:szCs w:val="24"/>
        </w:rPr>
        <w:t>vytvoření webových stránek</w:t>
      </w:r>
      <w:r w:rsidRPr="009013BE">
        <w:rPr>
          <w:sz w:val="24"/>
          <w:szCs w:val="24"/>
        </w:rPr>
        <w:t xml:space="preserve"> v ČJ, NJ, AJ včetně podstránek (Program, Autoři, Knihy, Překladatelé), jejich zveřejnění a proškolení administrátorů v MZK </w:t>
      </w:r>
      <w:r w:rsidRPr="009013BE">
        <w:rPr>
          <w:b/>
          <w:sz w:val="24"/>
          <w:szCs w:val="24"/>
        </w:rPr>
        <w:t>do 30. 4. 2025 – milník 2</w:t>
      </w:r>
    </w:p>
    <w:p w14:paraId="332E4115" w14:textId="77777777" w:rsidR="00B05F9E" w:rsidRPr="009013BE" w:rsidRDefault="00B05F9E" w:rsidP="00B05F9E">
      <w:pPr>
        <w:pStyle w:val="Odstavecseseznamem"/>
        <w:numPr>
          <w:ilvl w:val="0"/>
          <w:numId w:val="24"/>
        </w:numPr>
        <w:suppressAutoHyphens/>
        <w:spacing w:line="1" w:lineRule="atLeast"/>
        <w:jc w:val="both"/>
        <w:textDirection w:val="btLr"/>
        <w:textAlignment w:val="top"/>
        <w:outlineLvl w:val="0"/>
      </w:pPr>
      <w:r w:rsidRPr="009013BE">
        <w:rPr>
          <w:b/>
          <w:sz w:val="24"/>
          <w:szCs w:val="24"/>
        </w:rPr>
        <w:t>provoz webu od 1.3.2025 do 30.6.2027</w:t>
      </w:r>
    </w:p>
    <w:p w14:paraId="0EACCF12" w14:textId="3A602029" w:rsidR="00EF7ECF" w:rsidRPr="009013BE" w:rsidRDefault="00B05F9E" w:rsidP="00B05F9E">
      <w:pPr>
        <w:pStyle w:val="Odstavecseseznamem"/>
        <w:numPr>
          <w:ilvl w:val="0"/>
          <w:numId w:val="24"/>
        </w:numPr>
        <w:pBdr>
          <w:top w:val="nil"/>
          <w:left w:val="nil"/>
          <w:bottom w:val="nil"/>
          <w:right w:val="nil"/>
          <w:between w:val="nil"/>
        </w:pBdr>
        <w:jc w:val="both"/>
        <w:rPr>
          <w:sz w:val="24"/>
          <w:szCs w:val="24"/>
        </w:rPr>
      </w:pPr>
      <w:r w:rsidRPr="009013BE">
        <w:rPr>
          <w:b/>
          <w:sz w:val="24"/>
          <w:szCs w:val="24"/>
        </w:rPr>
        <w:t>následné práce</w:t>
      </w:r>
      <w:r w:rsidRPr="009013BE">
        <w:rPr>
          <w:sz w:val="24"/>
          <w:szCs w:val="24"/>
        </w:rPr>
        <w:t xml:space="preserve"> dle požadavků objednatele </w:t>
      </w:r>
      <w:r w:rsidRPr="009013BE">
        <w:rPr>
          <w:b/>
          <w:sz w:val="24"/>
          <w:szCs w:val="24"/>
        </w:rPr>
        <w:t>od 1.5.2025 do 30.6.2027</w:t>
      </w:r>
      <w:r w:rsidRPr="009013BE">
        <w:rPr>
          <w:sz w:val="24"/>
          <w:szCs w:val="24"/>
        </w:rPr>
        <w:t xml:space="preserve"> (každý požadavek ve lhůtě uvedené v čl. I. této smlouvy)</w:t>
      </w:r>
    </w:p>
    <w:p w14:paraId="14BE97D8" w14:textId="22EC8A9A" w:rsidR="00B05F9E" w:rsidRPr="009013BE" w:rsidRDefault="00B05F9E" w:rsidP="00B05F9E">
      <w:pPr>
        <w:pBdr>
          <w:top w:val="nil"/>
          <w:left w:val="nil"/>
          <w:bottom w:val="nil"/>
          <w:right w:val="nil"/>
          <w:between w:val="nil"/>
        </w:pBdr>
        <w:jc w:val="both"/>
        <w:rPr>
          <w:sz w:val="24"/>
          <w:szCs w:val="24"/>
        </w:rPr>
      </w:pPr>
    </w:p>
    <w:p w14:paraId="678DE945" w14:textId="77777777" w:rsidR="00B05F9E" w:rsidRPr="009013BE" w:rsidRDefault="00B05F9E" w:rsidP="00B05F9E">
      <w:pPr>
        <w:pBdr>
          <w:top w:val="nil"/>
          <w:left w:val="nil"/>
          <w:bottom w:val="nil"/>
          <w:right w:val="nil"/>
          <w:between w:val="nil"/>
        </w:pBdr>
        <w:jc w:val="both"/>
        <w:rPr>
          <w:sz w:val="24"/>
          <w:szCs w:val="24"/>
        </w:rPr>
      </w:pPr>
    </w:p>
    <w:p w14:paraId="16909C51" w14:textId="3D878F65" w:rsidR="00BD46FD" w:rsidRPr="009013BE" w:rsidRDefault="00885ECE">
      <w:pPr>
        <w:jc w:val="center"/>
        <w:rPr>
          <w:b/>
          <w:sz w:val="24"/>
          <w:szCs w:val="24"/>
        </w:rPr>
      </w:pPr>
      <w:r w:rsidRPr="009013BE">
        <w:rPr>
          <w:b/>
          <w:sz w:val="24"/>
          <w:szCs w:val="24"/>
        </w:rPr>
        <w:t>I</w:t>
      </w:r>
      <w:r w:rsidR="00EF7ECF" w:rsidRPr="009013BE">
        <w:rPr>
          <w:b/>
          <w:sz w:val="24"/>
          <w:szCs w:val="24"/>
        </w:rPr>
        <w:t>V</w:t>
      </w:r>
      <w:r w:rsidR="00D87065" w:rsidRPr="009013BE">
        <w:rPr>
          <w:b/>
          <w:sz w:val="24"/>
          <w:szCs w:val="24"/>
        </w:rPr>
        <w:t>.</w:t>
      </w:r>
    </w:p>
    <w:p w14:paraId="0478DB55" w14:textId="77777777" w:rsidR="00B05F9E" w:rsidRPr="009013BE" w:rsidRDefault="00B05F9E" w:rsidP="00B05F9E">
      <w:pPr>
        <w:jc w:val="center"/>
        <w:rPr>
          <w:b/>
          <w:sz w:val="24"/>
          <w:szCs w:val="24"/>
        </w:rPr>
      </w:pPr>
      <w:r w:rsidRPr="009013BE">
        <w:rPr>
          <w:b/>
          <w:sz w:val="24"/>
          <w:szCs w:val="24"/>
        </w:rPr>
        <w:t>Platební podmínky</w:t>
      </w:r>
    </w:p>
    <w:p w14:paraId="2B830E6B" w14:textId="77777777" w:rsidR="00B05F9E" w:rsidRPr="009013BE" w:rsidRDefault="00B05F9E" w:rsidP="00B05F9E">
      <w:pPr>
        <w:numPr>
          <w:ilvl w:val="0"/>
          <w:numId w:val="22"/>
        </w:numPr>
        <w:jc w:val="both"/>
        <w:rPr>
          <w:sz w:val="24"/>
          <w:szCs w:val="24"/>
        </w:rPr>
      </w:pPr>
      <w:r w:rsidRPr="009013BE">
        <w:rPr>
          <w:sz w:val="24"/>
          <w:szCs w:val="24"/>
        </w:rPr>
        <w:t xml:space="preserve">Cena za dílo – tvorba webu bude uhrazena ve dvou platbách. První platba bude uhrazena na základě faktury vystavené po dokončení částí díla v milníku 1. Druhá platba bude uhrazena na základě faktury po dokončení části díla milníku 2. </w:t>
      </w:r>
    </w:p>
    <w:p w14:paraId="5DCCDDBC" w14:textId="78D724D6" w:rsidR="00B05F9E" w:rsidRPr="009013BE" w:rsidRDefault="00B05F9E" w:rsidP="00B05F9E">
      <w:pPr>
        <w:numPr>
          <w:ilvl w:val="0"/>
          <w:numId w:val="22"/>
        </w:numPr>
        <w:jc w:val="both"/>
        <w:rPr>
          <w:sz w:val="24"/>
          <w:szCs w:val="24"/>
        </w:rPr>
      </w:pPr>
      <w:r w:rsidRPr="009013BE">
        <w:rPr>
          <w:sz w:val="24"/>
          <w:szCs w:val="24"/>
        </w:rPr>
        <w:t>Cena za dílo – provoz webu a následné práce budou uhrazeny na základě faktur vystavených zhotovitelem po skončení každého měsíce</w:t>
      </w:r>
      <w:r w:rsidR="00F93E1F" w:rsidRPr="009013BE">
        <w:rPr>
          <w:sz w:val="24"/>
          <w:szCs w:val="24"/>
        </w:rPr>
        <w:t>.</w:t>
      </w:r>
    </w:p>
    <w:p w14:paraId="17635E59" w14:textId="77777777" w:rsidR="00B05F9E" w:rsidRPr="009013BE" w:rsidRDefault="00B05F9E" w:rsidP="00B05F9E">
      <w:pPr>
        <w:numPr>
          <w:ilvl w:val="0"/>
          <w:numId w:val="22"/>
        </w:numPr>
        <w:jc w:val="both"/>
        <w:rPr>
          <w:sz w:val="24"/>
          <w:szCs w:val="24"/>
        </w:rPr>
      </w:pPr>
      <w:r w:rsidRPr="009013BE">
        <w:rPr>
          <w:sz w:val="24"/>
          <w:szCs w:val="24"/>
        </w:rPr>
        <w:t xml:space="preserve">Každá faktura musí obsahovat soupis skutečně provedených prací písemně odsouhlasených objednatelem. </w:t>
      </w:r>
    </w:p>
    <w:p w14:paraId="5A274922" w14:textId="77777777" w:rsidR="00B05F9E" w:rsidRPr="009013BE" w:rsidRDefault="00B05F9E" w:rsidP="00B05F9E">
      <w:pPr>
        <w:numPr>
          <w:ilvl w:val="0"/>
          <w:numId w:val="22"/>
        </w:numPr>
        <w:jc w:val="both"/>
        <w:rPr>
          <w:sz w:val="24"/>
          <w:szCs w:val="24"/>
        </w:rPr>
      </w:pPr>
      <w:r w:rsidRPr="009013BE">
        <w:rPr>
          <w:sz w:val="24"/>
          <w:szCs w:val="24"/>
        </w:rPr>
        <w:lastRenderedPageBreak/>
        <w:t>Faktury bude obsahovat náležitosti stanovené v zákoně č. 235/2004 Sb. o dani z přidané hodnoty, v platném znění.</w:t>
      </w:r>
    </w:p>
    <w:p w14:paraId="302D7E29" w14:textId="32317502" w:rsidR="00B05F9E" w:rsidRPr="009013BE" w:rsidRDefault="00B05F9E" w:rsidP="00B05F9E">
      <w:pPr>
        <w:numPr>
          <w:ilvl w:val="0"/>
          <w:numId w:val="22"/>
        </w:numPr>
        <w:jc w:val="both"/>
        <w:rPr>
          <w:sz w:val="24"/>
          <w:szCs w:val="24"/>
        </w:rPr>
      </w:pPr>
      <w:r w:rsidRPr="009013BE">
        <w:rPr>
          <w:sz w:val="24"/>
          <w:szCs w:val="24"/>
        </w:rPr>
        <w:t xml:space="preserve">V případě, že kterákoli faktura nebude obsahovat veškeré náležitosti dle čl. IV. odst. </w:t>
      </w:r>
      <w:r w:rsidR="00CC2CD5" w:rsidRPr="009013BE">
        <w:rPr>
          <w:sz w:val="24"/>
          <w:szCs w:val="24"/>
        </w:rPr>
        <w:t>3</w:t>
      </w:r>
      <w:r w:rsidRPr="009013BE">
        <w:rPr>
          <w:sz w:val="24"/>
          <w:szCs w:val="24"/>
        </w:rPr>
        <w:t xml:space="preserve"> a </w:t>
      </w:r>
      <w:r w:rsidR="00CC2CD5" w:rsidRPr="009013BE">
        <w:rPr>
          <w:sz w:val="24"/>
          <w:szCs w:val="24"/>
        </w:rPr>
        <w:t>4</w:t>
      </w:r>
      <w:r w:rsidRPr="009013BE">
        <w:rPr>
          <w:sz w:val="24"/>
          <w:szCs w:val="24"/>
        </w:rPr>
        <w:t xml:space="preserve"> této smlouvy, má objednatel právo vrátit ji zhotoviteli k doplnění či opravě.</w:t>
      </w:r>
    </w:p>
    <w:p w14:paraId="5C4DB872" w14:textId="77777777" w:rsidR="00B05F9E" w:rsidRPr="009013BE" w:rsidRDefault="00B05F9E" w:rsidP="00B05F9E">
      <w:pPr>
        <w:numPr>
          <w:ilvl w:val="0"/>
          <w:numId w:val="22"/>
        </w:numPr>
        <w:jc w:val="both"/>
        <w:rPr>
          <w:sz w:val="24"/>
          <w:szCs w:val="24"/>
        </w:rPr>
      </w:pPr>
      <w:r w:rsidRPr="009013BE">
        <w:rPr>
          <w:sz w:val="24"/>
          <w:szCs w:val="24"/>
        </w:rPr>
        <w:t>Lhůta splatnosti činí 30 dní ode dne jejího doručení objednateli.</w:t>
      </w:r>
    </w:p>
    <w:p w14:paraId="2CA9C72E" w14:textId="3F759205" w:rsidR="00B05F9E" w:rsidRPr="009013BE" w:rsidRDefault="00B05F9E" w:rsidP="00B05F9E">
      <w:pPr>
        <w:numPr>
          <w:ilvl w:val="0"/>
          <w:numId w:val="22"/>
        </w:numPr>
        <w:jc w:val="both"/>
        <w:rPr>
          <w:sz w:val="24"/>
          <w:szCs w:val="24"/>
        </w:rPr>
      </w:pPr>
      <w:r w:rsidRPr="009013BE">
        <w:rPr>
          <w:sz w:val="24"/>
          <w:szCs w:val="24"/>
        </w:rPr>
        <w:t>Zhotovitel není oprávněn během provádění díla požadovat po objednateli přiměřenou část odměny s přihlédnutím k vynaloženým nákladům.</w:t>
      </w:r>
    </w:p>
    <w:p w14:paraId="0C4D1705" w14:textId="4807F4C2" w:rsidR="00B05F9E" w:rsidRPr="009013BE" w:rsidRDefault="00B05F9E" w:rsidP="00B05F9E">
      <w:pPr>
        <w:numPr>
          <w:ilvl w:val="0"/>
          <w:numId w:val="22"/>
        </w:numPr>
        <w:jc w:val="both"/>
        <w:rPr>
          <w:sz w:val="24"/>
          <w:szCs w:val="24"/>
        </w:rPr>
      </w:pPr>
      <w:r w:rsidRPr="009013BE">
        <w:rPr>
          <w:sz w:val="24"/>
          <w:szCs w:val="24"/>
        </w:rPr>
        <w:t>Objednatele neposkytuje zálohy.</w:t>
      </w:r>
    </w:p>
    <w:p w14:paraId="744593AF" w14:textId="2C3F9F48" w:rsidR="00B05F9E" w:rsidRPr="009013BE" w:rsidRDefault="00B05F9E" w:rsidP="00B05F9E">
      <w:pPr>
        <w:jc w:val="both"/>
        <w:rPr>
          <w:sz w:val="24"/>
          <w:szCs w:val="24"/>
        </w:rPr>
      </w:pPr>
    </w:p>
    <w:p w14:paraId="1D222A0B" w14:textId="07F748AB" w:rsidR="00B0407C" w:rsidRPr="009013BE" w:rsidRDefault="00B0407C" w:rsidP="00B05F9E">
      <w:pPr>
        <w:suppressAutoHyphens/>
        <w:spacing w:line="1" w:lineRule="atLeast"/>
        <w:jc w:val="both"/>
        <w:textDirection w:val="btLr"/>
        <w:textAlignment w:val="top"/>
        <w:outlineLvl w:val="0"/>
      </w:pPr>
    </w:p>
    <w:p w14:paraId="7AD83181" w14:textId="77777777" w:rsidR="00352BFD" w:rsidRPr="009013BE" w:rsidRDefault="00352BFD">
      <w:pPr>
        <w:rPr>
          <w:sz w:val="24"/>
          <w:szCs w:val="24"/>
        </w:rPr>
      </w:pPr>
    </w:p>
    <w:p w14:paraId="52F009B7" w14:textId="77777777" w:rsidR="00352BFD" w:rsidRPr="009013BE" w:rsidRDefault="00352BFD">
      <w:pPr>
        <w:rPr>
          <w:sz w:val="24"/>
          <w:szCs w:val="24"/>
        </w:rPr>
      </w:pPr>
    </w:p>
    <w:p w14:paraId="79D48AF5" w14:textId="18A98406" w:rsidR="00BD46FD" w:rsidRPr="009013BE" w:rsidRDefault="00D87065">
      <w:pPr>
        <w:jc w:val="center"/>
        <w:rPr>
          <w:sz w:val="24"/>
          <w:szCs w:val="24"/>
        </w:rPr>
      </w:pPr>
      <w:r w:rsidRPr="009013BE">
        <w:rPr>
          <w:b/>
          <w:sz w:val="24"/>
          <w:szCs w:val="24"/>
        </w:rPr>
        <w:t>V.</w:t>
      </w:r>
    </w:p>
    <w:p w14:paraId="638F6954" w14:textId="5DB18207" w:rsidR="00BD46FD" w:rsidRPr="009013BE" w:rsidRDefault="00D87065" w:rsidP="00352BFD">
      <w:pPr>
        <w:jc w:val="center"/>
        <w:rPr>
          <w:sz w:val="24"/>
          <w:szCs w:val="24"/>
        </w:rPr>
      </w:pPr>
      <w:r w:rsidRPr="009013BE">
        <w:rPr>
          <w:b/>
          <w:sz w:val="24"/>
          <w:szCs w:val="24"/>
        </w:rPr>
        <w:t>Předání a převzetí</w:t>
      </w:r>
    </w:p>
    <w:p w14:paraId="0FC8AB03" w14:textId="53963179" w:rsidR="00BD46FD" w:rsidRPr="009013BE" w:rsidRDefault="00D87065" w:rsidP="00947CF8">
      <w:pPr>
        <w:numPr>
          <w:ilvl w:val="0"/>
          <w:numId w:val="16"/>
        </w:numPr>
        <w:pBdr>
          <w:top w:val="nil"/>
          <w:left w:val="nil"/>
          <w:bottom w:val="nil"/>
          <w:right w:val="nil"/>
          <w:between w:val="nil"/>
        </w:pBdr>
        <w:ind w:left="283"/>
        <w:jc w:val="both"/>
        <w:rPr>
          <w:sz w:val="24"/>
          <w:szCs w:val="24"/>
        </w:rPr>
      </w:pPr>
      <w:r w:rsidRPr="009013BE">
        <w:rPr>
          <w:sz w:val="24"/>
          <w:szCs w:val="24"/>
        </w:rPr>
        <w:t xml:space="preserve">Předmět smlouvy </w:t>
      </w:r>
      <w:r w:rsidR="00ED3CEF" w:rsidRPr="009013BE">
        <w:rPr>
          <w:sz w:val="24"/>
          <w:szCs w:val="24"/>
        </w:rPr>
        <w:t xml:space="preserve">(mimo správy) </w:t>
      </w:r>
      <w:r w:rsidRPr="009013BE">
        <w:rPr>
          <w:sz w:val="24"/>
          <w:szCs w:val="24"/>
        </w:rPr>
        <w:t xml:space="preserve">či jeho část je proveden, je-li dokončen a předán bez jakýchkoliv vad </w:t>
      </w:r>
      <w:r w:rsidR="00522949" w:rsidRPr="009013BE">
        <w:rPr>
          <w:sz w:val="24"/>
          <w:szCs w:val="24"/>
        </w:rPr>
        <w:t xml:space="preserve">dle této smlouvy </w:t>
      </w:r>
      <w:r w:rsidRPr="009013BE">
        <w:rPr>
          <w:sz w:val="24"/>
          <w:szCs w:val="24"/>
        </w:rPr>
        <w:t>a je objednateli předvedena jeho způsobilost sloužit k účelu vyplývajícímu z této smlouvy</w:t>
      </w:r>
      <w:r w:rsidR="00947CF8" w:rsidRPr="009013BE">
        <w:rPr>
          <w:sz w:val="24"/>
          <w:szCs w:val="24"/>
        </w:rPr>
        <w:t xml:space="preserve"> </w:t>
      </w:r>
      <w:r w:rsidR="00565205" w:rsidRPr="009013BE">
        <w:rPr>
          <w:sz w:val="24"/>
          <w:szCs w:val="24"/>
        </w:rPr>
        <w:t>vč.</w:t>
      </w:r>
      <w:r w:rsidR="00947CF8" w:rsidRPr="009013BE">
        <w:rPr>
          <w:sz w:val="24"/>
          <w:szCs w:val="24"/>
        </w:rPr>
        <w:t xml:space="preserve"> předvedení všech vlastností díla </w:t>
      </w:r>
      <w:r w:rsidR="00565205" w:rsidRPr="009013BE">
        <w:rPr>
          <w:sz w:val="24"/>
          <w:szCs w:val="24"/>
        </w:rPr>
        <w:t>o</w:t>
      </w:r>
      <w:r w:rsidR="00947CF8" w:rsidRPr="009013BE">
        <w:rPr>
          <w:sz w:val="24"/>
          <w:szCs w:val="24"/>
        </w:rPr>
        <w:t>bjednatel</w:t>
      </w:r>
      <w:r w:rsidR="00565205" w:rsidRPr="009013BE">
        <w:rPr>
          <w:sz w:val="24"/>
          <w:szCs w:val="24"/>
        </w:rPr>
        <w:t>i a jsou objednateli předány veškeré dokumenty nutné, vhodné k užívání díla a dále dokumenty, které s ob</w:t>
      </w:r>
      <w:r w:rsidR="004B2CAD" w:rsidRPr="009013BE">
        <w:rPr>
          <w:sz w:val="24"/>
          <w:szCs w:val="24"/>
        </w:rPr>
        <w:t>vykle s předáním obdobného díla.</w:t>
      </w:r>
    </w:p>
    <w:p w14:paraId="2055505C" w14:textId="77777777" w:rsidR="00BD46FD" w:rsidRPr="009013BE" w:rsidRDefault="00D87065" w:rsidP="00947CF8">
      <w:pPr>
        <w:numPr>
          <w:ilvl w:val="0"/>
          <w:numId w:val="16"/>
        </w:numPr>
        <w:pBdr>
          <w:top w:val="nil"/>
          <w:left w:val="nil"/>
          <w:bottom w:val="nil"/>
          <w:right w:val="nil"/>
          <w:between w:val="nil"/>
        </w:pBdr>
        <w:ind w:left="283"/>
        <w:jc w:val="both"/>
        <w:rPr>
          <w:sz w:val="24"/>
          <w:szCs w:val="24"/>
        </w:rPr>
      </w:pPr>
      <w:r w:rsidRPr="009013BE">
        <w:rPr>
          <w:sz w:val="24"/>
          <w:szCs w:val="24"/>
        </w:rPr>
        <w:t>O předání a převzetí předmětu smlouvy a jeho částí musí být stranami sepsán písemný protokol a musí být podepsán oběma stranami</w:t>
      </w:r>
      <w:r w:rsidR="00565205" w:rsidRPr="009013BE">
        <w:rPr>
          <w:sz w:val="24"/>
          <w:szCs w:val="24"/>
        </w:rPr>
        <w:t>.</w:t>
      </w:r>
    </w:p>
    <w:p w14:paraId="03F88ABB" w14:textId="77777777" w:rsidR="00BD46FD" w:rsidRPr="009013BE" w:rsidRDefault="00D87065" w:rsidP="00947CF8">
      <w:pPr>
        <w:numPr>
          <w:ilvl w:val="0"/>
          <w:numId w:val="16"/>
        </w:numPr>
        <w:pBdr>
          <w:top w:val="nil"/>
          <w:left w:val="nil"/>
          <w:bottom w:val="nil"/>
          <w:right w:val="nil"/>
          <w:between w:val="nil"/>
        </w:pBdr>
        <w:ind w:left="283"/>
        <w:jc w:val="both"/>
        <w:rPr>
          <w:sz w:val="24"/>
          <w:szCs w:val="24"/>
        </w:rPr>
      </w:pPr>
      <w:r w:rsidRPr="009013BE">
        <w:rPr>
          <w:sz w:val="24"/>
          <w:szCs w:val="24"/>
        </w:rPr>
        <w:t xml:space="preserve">Jakýkoliv úkon objednatele, kterým přebírá předmět smlouvy nebo jeho část se považuje za převzetí s výhradami, i když v něm nebudou výhrady uvedeny. </w:t>
      </w:r>
    </w:p>
    <w:p w14:paraId="70EEC8F9" w14:textId="77777777" w:rsidR="00BD46FD" w:rsidRPr="009013BE" w:rsidRDefault="00D87065" w:rsidP="00947CF8">
      <w:pPr>
        <w:numPr>
          <w:ilvl w:val="0"/>
          <w:numId w:val="16"/>
        </w:numPr>
        <w:pBdr>
          <w:top w:val="nil"/>
          <w:left w:val="nil"/>
          <w:bottom w:val="nil"/>
          <w:right w:val="nil"/>
          <w:between w:val="nil"/>
        </w:pBdr>
        <w:ind w:left="283"/>
        <w:jc w:val="both"/>
        <w:rPr>
          <w:sz w:val="24"/>
          <w:szCs w:val="24"/>
        </w:rPr>
      </w:pPr>
      <w:r w:rsidRPr="009013BE">
        <w:rPr>
          <w:sz w:val="24"/>
          <w:szCs w:val="24"/>
        </w:rPr>
        <w:t>Objednatel je oprávněn odmítnout převzetí předmětu smlouvy či jeho části v případě, že dílo či jeho část má jakékoliv vady, a to i ojedinělé, drobné, nebránící užívání.</w:t>
      </w:r>
    </w:p>
    <w:p w14:paraId="13A0FCA2" w14:textId="01CF3D56" w:rsidR="00BD46FD" w:rsidRPr="009013BE" w:rsidRDefault="00D87065" w:rsidP="00947CF8">
      <w:pPr>
        <w:numPr>
          <w:ilvl w:val="0"/>
          <w:numId w:val="16"/>
        </w:numPr>
        <w:pBdr>
          <w:top w:val="nil"/>
          <w:left w:val="nil"/>
          <w:bottom w:val="nil"/>
          <w:right w:val="nil"/>
          <w:between w:val="nil"/>
        </w:pBdr>
        <w:ind w:left="283"/>
        <w:jc w:val="both"/>
        <w:rPr>
          <w:sz w:val="24"/>
          <w:szCs w:val="24"/>
        </w:rPr>
      </w:pPr>
      <w:r w:rsidRPr="009013BE">
        <w:rPr>
          <w:sz w:val="24"/>
          <w:szCs w:val="24"/>
        </w:rPr>
        <w:t>Objednatel je oprávněn převzít předmět smlouvy či jeho část s vadami, avšak takovéto převzetí není provedením předmětu smlouvy.</w:t>
      </w:r>
    </w:p>
    <w:p w14:paraId="0670B66E" w14:textId="0154C20A" w:rsidR="00186435" w:rsidRPr="009013BE" w:rsidRDefault="00186435" w:rsidP="00947CF8">
      <w:pPr>
        <w:numPr>
          <w:ilvl w:val="0"/>
          <w:numId w:val="16"/>
        </w:numPr>
        <w:pBdr>
          <w:top w:val="nil"/>
          <w:left w:val="nil"/>
          <w:bottom w:val="nil"/>
          <w:right w:val="nil"/>
          <w:between w:val="nil"/>
        </w:pBdr>
        <w:ind w:left="283"/>
        <w:jc w:val="both"/>
        <w:rPr>
          <w:sz w:val="24"/>
          <w:szCs w:val="24"/>
        </w:rPr>
      </w:pPr>
      <w:r w:rsidRPr="009013BE">
        <w:rPr>
          <w:sz w:val="24"/>
          <w:szCs w:val="24"/>
        </w:rPr>
        <w:t>Po ukončení smlouvy zhotovitel předá objednateli všechny potřebné informace a přístupy, tak aby objednatel mohl web provozovat sám nebo prostřednictvím jiného provozovatele.</w:t>
      </w:r>
    </w:p>
    <w:p w14:paraId="22089637" w14:textId="77777777" w:rsidR="00BD46FD" w:rsidRPr="009013BE" w:rsidRDefault="00BD46FD" w:rsidP="00947CF8">
      <w:pPr>
        <w:jc w:val="both"/>
        <w:rPr>
          <w:sz w:val="24"/>
          <w:szCs w:val="24"/>
        </w:rPr>
      </w:pPr>
    </w:p>
    <w:p w14:paraId="43F4D682" w14:textId="77777777" w:rsidR="004B2CAD" w:rsidRPr="009013BE" w:rsidRDefault="004B2CAD" w:rsidP="00947CF8">
      <w:pPr>
        <w:jc w:val="both"/>
        <w:rPr>
          <w:sz w:val="24"/>
          <w:szCs w:val="24"/>
        </w:rPr>
      </w:pPr>
    </w:p>
    <w:p w14:paraId="08ADB9A7" w14:textId="7650158F" w:rsidR="00BD46FD" w:rsidRPr="009013BE" w:rsidRDefault="00D87065" w:rsidP="00352BFD">
      <w:pPr>
        <w:jc w:val="center"/>
        <w:rPr>
          <w:b/>
          <w:sz w:val="24"/>
          <w:szCs w:val="24"/>
        </w:rPr>
      </w:pPr>
      <w:r w:rsidRPr="009013BE">
        <w:rPr>
          <w:b/>
          <w:sz w:val="24"/>
          <w:szCs w:val="24"/>
        </w:rPr>
        <w:t>V</w:t>
      </w:r>
      <w:r w:rsidR="00131F99" w:rsidRPr="009013BE">
        <w:rPr>
          <w:b/>
          <w:sz w:val="24"/>
          <w:szCs w:val="24"/>
        </w:rPr>
        <w:t>I</w:t>
      </w:r>
      <w:r w:rsidRPr="009013BE">
        <w:rPr>
          <w:b/>
          <w:sz w:val="24"/>
          <w:szCs w:val="24"/>
        </w:rPr>
        <w:t>.</w:t>
      </w:r>
      <w:r w:rsidRPr="009013BE">
        <w:rPr>
          <w:b/>
          <w:sz w:val="24"/>
          <w:szCs w:val="24"/>
        </w:rPr>
        <w:br/>
        <w:t>Licence</w:t>
      </w:r>
    </w:p>
    <w:p w14:paraId="0BB7E63B" w14:textId="77777777" w:rsidR="00522949" w:rsidRPr="009013BE" w:rsidRDefault="00522949" w:rsidP="00522949">
      <w:pPr>
        <w:numPr>
          <w:ilvl w:val="0"/>
          <w:numId w:val="6"/>
        </w:numPr>
        <w:ind w:left="283"/>
        <w:jc w:val="both"/>
        <w:rPr>
          <w:sz w:val="24"/>
          <w:szCs w:val="24"/>
        </w:rPr>
      </w:pPr>
      <w:r w:rsidRPr="009013BE">
        <w:rPr>
          <w:sz w:val="24"/>
          <w:szCs w:val="24"/>
        </w:rPr>
        <w:t xml:space="preserve">Zhotovitel tímto uděluje objednateli licenci dle </w:t>
      </w:r>
      <w:proofErr w:type="spellStart"/>
      <w:r w:rsidRPr="009013BE">
        <w:rPr>
          <w:sz w:val="24"/>
          <w:szCs w:val="24"/>
        </w:rPr>
        <w:t>z.č</w:t>
      </w:r>
      <w:proofErr w:type="spellEnd"/>
      <w:r w:rsidRPr="009013BE">
        <w:rPr>
          <w:sz w:val="24"/>
          <w:szCs w:val="24"/>
        </w:rPr>
        <w:t>. 121/2000 Sb. autorského zákona, k užití předmětu smlouvy nebo jeho části k jakékoliv činnosti objednatele dle knihovního zákona a jeho zřizovací listiny, úpravám kterékoliv části předmětu smlouvy dle potřeb objednatele. Zhotovitel souhlasí s tím, aby si objednatel provedl v případě potřeby úpravy předmětu smlouvy či jeho části. Zhotovitel je objednateli povinen vydat veškeré věci (hmotné i nehmotné), které objednatel k využití této licence potřebuje. Pokud zhotovitel poruší tuto svou povinnost, je objednatel oprávněn si tyto věci zajistit na své náklady od třetí osoby.</w:t>
      </w:r>
    </w:p>
    <w:p w14:paraId="29081F81" w14:textId="77777777" w:rsidR="00BD46FD" w:rsidRPr="009013BE" w:rsidRDefault="00D87065" w:rsidP="00947CF8">
      <w:pPr>
        <w:numPr>
          <w:ilvl w:val="0"/>
          <w:numId w:val="6"/>
        </w:numPr>
        <w:ind w:left="283"/>
        <w:jc w:val="both"/>
        <w:rPr>
          <w:sz w:val="24"/>
          <w:szCs w:val="24"/>
        </w:rPr>
      </w:pPr>
      <w:r w:rsidRPr="009013BE">
        <w:rPr>
          <w:sz w:val="24"/>
          <w:szCs w:val="24"/>
        </w:rPr>
        <w:t>Licence dle této smlouvy je udělována na dobu neurčitou. Licence dle této smlouvy je dále udělována jako neomezená územním či množstevním rozsahem, a rovněž tak neomezená způsobem nebo rozsahem užití, zejména je objednatel oprávněn (zhotovitel uděluje objednateli souhlas) dílo rozmnožovat, rozšiřovat, sdělovat veřejnosti, upravovat, zpracovávat, překládat, či měnit jeho název a též je oprávněn jej spojovat s jiným dílem, zařazovat do souborného díla a uvádět dílo pod svým jménem.</w:t>
      </w:r>
    </w:p>
    <w:p w14:paraId="37AD68F0" w14:textId="77777777" w:rsidR="00BD46FD" w:rsidRPr="009013BE" w:rsidRDefault="00D87065" w:rsidP="00947CF8">
      <w:pPr>
        <w:numPr>
          <w:ilvl w:val="0"/>
          <w:numId w:val="6"/>
        </w:numPr>
        <w:ind w:left="283"/>
        <w:jc w:val="both"/>
        <w:rPr>
          <w:sz w:val="24"/>
          <w:szCs w:val="24"/>
        </w:rPr>
      </w:pPr>
      <w:r w:rsidRPr="009013BE">
        <w:rPr>
          <w:sz w:val="24"/>
          <w:szCs w:val="24"/>
        </w:rPr>
        <w:t xml:space="preserve">Odměna za poskytnutí licence k užití díla zhotovitelem objednateli je již zahrnuta v ceně </w:t>
      </w:r>
      <w:r w:rsidR="00947CF8" w:rsidRPr="009013BE">
        <w:rPr>
          <w:sz w:val="24"/>
          <w:szCs w:val="24"/>
        </w:rPr>
        <w:t>díla dle této smlouvy</w:t>
      </w:r>
      <w:r w:rsidRPr="009013BE">
        <w:rPr>
          <w:sz w:val="24"/>
          <w:szCs w:val="24"/>
        </w:rPr>
        <w:t>.</w:t>
      </w:r>
    </w:p>
    <w:p w14:paraId="129F8732" w14:textId="77777777" w:rsidR="00BD46FD" w:rsidRPr="009013BE" w:rsidRDefault="00D87065" w:rsidP="00947CF8">
      <w:pPr>
        <w:numPr>
          <w:ilvl w:val="0"/>
          <w:numId w:val="6"/>
        </w:numPr>
        <w:ind w:left="283"/>
        <w:jc w:val="both"/>
        <w:rPr>
          <w:sz w:val="24"/>
          <w:szCs w:val="24"/>
        </w:rPr>
      </w:pPr>
      <w:r w:rsidRPr="009013BE">
        <w:rPr>
          <w:sz w:val="24"/>
          <w:szCs w:val="24"/>
        </w:rPr>
        <w:lastRenderedPageBreak/>
        <w:t>Licence poskytnutá dle této smlouvy je převoditelná a postupitelná, tj. je udělena s právem udělení sublicence či postoupení jakékoliv třetí osobě objednatelem. Objednatel současně není povinen licenci využít.</w:t>
      </w:r>
    </w:p>
    <w:p w14:paraId="0D1251FF" w14:textId="77777777" w:rsidR="00BD46FD" w:rsidRPr="009013BE" w:rsidRDefault="00D87065" w:rsidP="00947CF8">
      <w:pPr>
        <w:numPr>
          <w:ilvl w:val="0"/>
          <w:numId w:val="6"/>
        </w:numPr>
        <w:ind w:left="283"/>
        <w:jc w:val="both"/>
        <w:rPr>
          <w:sz w:val="24"/>
          <w:szCs w:val="24"/>
        </w:rPr>
      </w:pPr>
      <w:r w:rsidRPr="009013BE">
        <w:rPr>
          <w:sz w:val="24"/>
          <w:szCs w:val="24"/>
        </w:rPr>
        <w:t>Povinnost týkající se licence platí pro zhotovitele i v případě zhotovení části takového díla subdodavatelem.</w:t>
      </w:r>
    </w:p>
    <w:p w14:paraId="12E06C65" w14:textId="77777777" w:rsidR="00BD46FD" w:rsidRPr="009013BE" w:rsidRDefault="00D87065" w:rsidP="00947CF8">
      <w:pPr>
        <w:numPr>
          <w:ilvl w:val="0"/>
          <w:numId w:val="6"/>
        </w:numPr>
        <w:ind w:left="283"/>
        <w:jc w:val="both"/>
        <w:rPr>
          <w:sz w:val="24"/>
          <w:szCs w:val="24"/>
        </w:rPr>
      </w:pPr>
      <w:r w:rsidRPr="009013BE">
        <w:rPr>
          <w:sz w:val="24"/>
          <w:szCs w:val="24"/>
        </w:rPr>
        <w:t>Zhotovitel garantuje, že žádná část díla nebo její používání v souladu s touto smlouvou, jejím účelem a příslušnou dokumentací nebude porušovat autorská práva nebo jiné právo duševního vlastnictví zhotovitele či jiné osoby. Zhotovitel nahradí objednateli veškeré škody a náklady související s takovým porušením práv duševního vlastnictví třetích osob. Toto ustanovení se nepoužije, jsou-li nároky uplatněny z důvodu, že objednatel nebo třetí osoba, které objednatel zpřístupnil předmět práv duševního vlastnictví, jej užíval(a) v rozporu s touto smlouvou, jejím účelem a příslušnou dokumentací.</w:t>
      </w:r>
    </w:p>
    <w:p w14:paraId="46AB207A" w14:textId="36D9A8D2" w:rsidR="00BD46FD" w:rsidRPr="009013BE" w:rsidRDefault="00D87065" w:rsidP="004B2CAD">
      <w:pPr>
        <w:numPr>
          <w:ilvl w:val="0"/>
          <w:numId w:val="6"/>
        </w:numPr>
        <w:ind w:left="283"/>
        <w:jc w:val="both"/>
        <w:rPr>
          <w:sz w:val="24"/>
          <w:szCs w:val="24"/>
        </w:rPr>
      </w:pPr>
      <w:r w:rsidRPr="009013BE">
        <w:rPr>
          <w:sz w:val="24"/>
          <w:szCs w:val="24"/>
        </w:rPr>
        <w:t xml:space="preserve">Web bude navržen a předán </w:t>
      </w:r>
      <w:r w:rsidR="00D543CA" w:rsidRPr="009013BE">
        <w:rPr>
          <w:sz w:val="24"/>
          <w:szCs w:val="24"/>
        </w:rPr>
        <w:t>objednateli</w:t>
      </w:r>
      <w:r w:rsidRPr="009013BE">
        <w:rPr>
          <w:sz w:val="24"/>
          <w:szCs w:val="24"/>
        </w:rPr>
        <w:t xml:space="preserve"> včetně </w:t>
      </w:r>
      <w:r w:rsidR="00D543CA" w:rsidRPr="009013BE">
        <w:rPr>
          <w:sz w:val="24"/>
          <w:szCs w:val="24"/>
        </w:rPr>
        <w:t>zhotovitelem</w:t>
      </w:r>
      <w:r w:rsidRPr="009013BE">
        <w:rPr>
          <w:sz w:val="24"/>
          <w:szCs w:val="24"/>
        </w:rPr>
        <w:t xml:space="preserve"> vytvořeného zdrojového kódu</w:t>
      </w:r>
      <w:r w:rsidR="00645B2E" w:rsidRPr="009013BE">
        <w:rPr>
          <w:sz w:val="24"/>
          <w:szCs w:val="24"/>
        </w:rPr>
        <w:t>,</w:t>
      </w:r>
      <w:r w:rsidRPr="009013BE">
        <w:rPr>
          <w:sz w:val="24"/>
          <w:szCs w:val="24"/>
        </w:rPr>
        <w:t xml:space="preserve"> databáze (veškerých dat) a testovacího prostředí (testovacího webu)</w:t>
      </w:r>
      <w:r w:rsidR="00645B2E" w:rsidRPr="009013BE">
        <w:rPr>
          <w:sz w:val="24"/>
          <w:szCs w:val="24"/>
        </w:rPr>
        <w:t>, fontů (pokud nejde o běžné volně dostupné fonty), grafických prvků a textů</w:t>
      </w:r>
      <w:r w:rsidRPr="009013BE">
        <w:rPr>
          <w:sz w:val="24"/>
          <w:szCs w:val="24"/>
        </w:rPr>
        <w:t>.</w:t>
      </w:r>
    </w:p>
    <w:p w14:paraId="2E09D498" w14:textId="77777777" w:rsidR="00772AE8" w:rsidRPr="009013BE" w:rsidRDefault="00772AE8" w:rsidP="00772AE8">
      <w:pPr>
        <w:numPr>
          <w:ilvl w:val="0"/>
          <w:numId w:val="6"/>
        </w:numPr>
        <w:ind w:left="283"/>
        <w:jc w:val="both"/>
        <w:rPr>
          <w:sz w:val="24"/>
          <w:szCs w:val="24"/>
        </w:rPr>
      </w:pPr>
      <w:r w:rsidRPr="009013BE">
        <w:rPr>
          <w:sz w:val="24"/>
          <w:szCs w:val="24"/>
        </w:rPr>
        <w:t xml:space="preserve">Smluvní strany se dohodly, že tato licence je nevypověditelná, a to i v případě ukončení této smlouvy. </w:t>
      </w:r>
    </w:p>
    <w:p w14:paraId="4A2D90C0" w14:textId="77777777" w:rsidR="00772AE8" w:rsidRPr="009013BE" w:rsidRDefault="00772AE8" w:rsidP="00772AE8">
      <w:pPr>
        <w:jc w:val="both"/>
        <w:rPr>
          <w:sz w:val="24"/>
          <w:szCs w:val="24"/>
        </w:rPr>
      </w:pPr>
    </w:p>
    <w:p w14:paraId="5117052B" w14:textId="77777777" w:rsidR="00522949" w:rsidRPr="009013BE" w:rsidRDefault="00522949">
      <w:pPr>
        <w:jc w:val="center"/>
        <w:rPr>
          <w:b/>
          <w:sz w:val="24"/>
          <w:szCs w:val="24"/>
        </w:rPr>
      </w:pPr>
    </w:p>
    <w:p w14:paraId="7B2E2047" w14:textId="795800E9" w:rsidR="00BD46FD" w:rsidRPr="009013BE" w:rsidRDefault="006E2AFA">
      <w:pPr>
        <w:jc w:val="center"/>
        <w:rPr>
          <w:b/>
          <w:sz w:val="24"/>
          <w:szCs w:val="24"/>
        </w:rPr>
      </w:pPr>
      <w:r w:rsidRPr="009013BE">
        <w:rPr>
          <w:b/>
          <w:sz w:val="24"/>
          <w:szCs w:val="24"/>
        </w:rPr>
        <w:t>V</w:t>
      </w:r>
      <w:r w:rsidR="00522949" w:rsidRPr="009013BE">
        <w:rPr>
          <w:b/>
          <w:sz w:val="24"/>
          <w:szCs w:val="24"/>
        </w:rPr>
        <w:t>I</w:t>
      </w:r>
      <w:r w:rsidRPr="009013BE">
        <w:rPr>
          <w:b/>
          <w:sz w:val="24"/>
          <w:szCs w:val="24"/>
        </w:rPr>
        <w:t>I</w:t>
      </w:r>
      <w:r w:rsidR="00D87065" w:rsidRPr="009013BE">
        <w:rPr>
          <w:b/>
          <w:sz w:val="24"/>
          <w:szCs w:val="24"/>
        </w:rPr>
        <w:t>.</w:t>
      </w:r>
    </w:p>
    <w:p w14:paraId="1A1D1C06" w14:textId="7DD62A7E" w:rsidR="00BD46FD" w:rsidRPr="009013BE" w:rsidRDefault="00D87065" w:rsidP="00352BFD">
      <w:pPr>
        <w:jc w:val="center"/>
        <w:rPr>
          <w:b/>
          <w:sz w:val="24"/>
          <w:szCs w:val="24"/>
        </w:rPr>
      </w:pPr>
      <w:r w:rsidRPr="009013BE">
        <w:rPr>
          <w:b/>
          <w:sz w:val="24"/>
          <w:szCs w:val="24"/>
        </w:rPr>
        <w:t>Odpovědnost za vady, záruka</w:t>
      </w:r>
    </w:p>
    <w:p w14:paraId="69C8D41D" w14:textId="77777777" w:rsidR="00BD46FD" w:rsidRPr="009013BE" w:rsidRDefault="00D87065">
      <w:pPr>
        <w:numPr>
          <w:ilvl w:val="0"/>
          <w:numId w:val="5"/>
        </w:numPr>
        <w:jc w:val="both"/>
        <w:rPr>
          <w:sz w:val="24"/>
          <w:szCs w:val="24"/>
        </w:rPr>
      </w:pPr>
      <w:r w:rsidRPr="009013BE">
        <w:rPr>
          <w:sz w:val="24"/>
          <w:szCs w:val="24"/>
        </w:rPr>
        <w:t>Objednatel má právo reklamovat i vady, které mohl zjistit při předání předmětu smlouvy, nebo jeho části.</w:t>
      </w:r>
    </w:p>
    <w:p w14:paraId="587E56BE" w14:textId="77777777" w:rsidR="00BD46FD" w:rsidRPr="009013BE" w:rsidRDefault="00D87065">
      <w:pPr>
        <w:numPr>
          <w:ilvl w:val="0"/>
          <w:numId w:val="5"/>
        </w:numPr>
        <w:jc w:val="both"/>
        <w:rPr>
          <w:sz w:val="24"/>
          <w:szCs w:val="24"/>
        </w:rPr>
      </w:pPr>
      <w:r w:rsidRPr="009013BE">
        <w:rPr>
          <w:sz w:val="24"/>
          <w:szCs w:val="24"/>
        </w:rPr>
        <w:t>Smluvní strany se dohodly, že objednatel je oprávněn reklamovat i vady zjevné, které zjistí až při vytváření webů dle předmětu této smlouvy.</w:t>
      </w:r>
    </w:p>
    <w:p w14:paraId="01D29AAF" w14:textId="77777777" w:rsidR="00BD46FD" w:rsidRPr="009013BE" w:rsidRDefault="00D87065">
      <w:pPr>
        <w:numPr>
          <w:ilvl w:val="0"/>
          <w:numId w:val="5"/>
        </w:numPr>
        <w:jc w:val="both"/>
        <w:rPr>
          <w:sz w:val="24"/>
          <w:szCs w:val="24"/>
        </w:rPr>
      </w:pPr>
      <w:r w:rsidRPr="009013BE">
        <w:rPr>
          <w:sz w:val="24"/>
          <w:szCs w:val="24"/>
        </w:rPr>
        <w:t>Zhotovitel se zavazuje a odpovídá za to, že dílo bude mít vlastnosti obvyklé, jakož i vlastnosti vyplývající z této smlouvy, jejího účelu a dokumentů, které byly zhotoviteli při podpisu smlouvy předány.</w:t>
      </w:r>
    </w:p>
    <w:p w14:paraId="0784CF05" w14:textId="77777777" w:rsidR="00BD46FD" w:rsidRPr="009013BE" w:rsidRDefault="00D87065">
      <w:pPr>
        <w:numPr>
          <w:ilvl w:val="0"/>
          <w:numId w:val="5"/>
        </w:numPr>
        <w:jc w:val="both"/>
        <w:rPr>
          <w:sz w:val="24"/>
          <w:szCs w:val="24"/>
        </w:rPr>
      </w:pPr>
      <w:r w:rsidRPr="009013BE">
        <w:rPr>
          <w:sz w:val="24"/>
          <w:szCs w:val="24"/>
        </w:rPr>
        <w:t xml:space="preserve">Zhotovitel poskytuje objednateli záruku za jakost díla v délce </w:t>
      </w:r>
      <w:r w:rsidRPr="009013BE">
        <w:rPr>
          <w:b/>
          <w:sz w:val="24"/>
          <w:szCs w:val="24"/>
        </w:rPr>
        <w:t>5 let</w:t>
      </w:r>
      <w:r w:rsidRPr="009013BE">
        <w:rPr>
          <w:sz w:val="24"/>
          <w:szCs w:val="24"/>
        </w:rPr>
        <w:t xml:space="preserve"> ode dne dokončení </w:t>
      </w:r>
      <w:r w:rsidR="00947CF8" w:rsidRPr="009013BE">
        <w:rPr>
          <w:sz w:val="24"/>
          <w:szCs w:val="24"/>
        </w:rPr>
        <w:t>díla</w:t>
      </w:r>
      <w:r w:rsidRPr="009013BE">
        <w:rPr>
          <w:sz w:val="24"/>
          <w:szCs w:val="24"/>
        </w:rPr>
        <w:t>.</w:t>
      </w:r>
    </w:p>
    <w:p w14:paraId="0D06A313" w14:textId="77777777" w:rsidR="00BD46FD" w:rsidRPr="009013BE" w:rsidRDefault="00D87065">
      <w:pPr>
        <w:numPr>
          <w:ilvl w:val="0"/>
          <w:numId w:val="5"/>
        </w:numPr>
        <w:jc w:val="both"/>
        <w:rPr>
          <w:sz w:val="24"/>
          <w:szCs w:val="24"/>
        </w:rPr>
      </w:pPr>
      <w:r w:rsidRPr="009013BE">
        <w:rPr>
          <w:sz w:val="24"/>
          <w:szCs w:val="24"/>
        </w:rPr>
        <w:t>Do záruční doby se nezapočítává doba ode dne reklamace do dne odstranění vady.</w:t>
      </w:r>
    </w:p>
    <w:p w14:paraId="52AAD979" w14:textId="77777777" w:rsidR="00BD46FD" w:rsidRPr="009013BE" w:rsidRDefault="00D87065">
      <w:pPr>
        <w:numPr>
          <w:ilvl w:val="0"/>
          <w:numId w:val="5"/>
        </w:numPr>
        <w:jc w:val="both"/>
        <w:rPr>
          <w:sz w:val="24"/>
          <w:szCs w:val="24"/>
        </w:rPr>
      </w:pPr>
      <w:r w:rsidRPr="009013BE">
        <w:rPr>
          <w:sz w:val="24"/>
          <w:szCs w:val="24"/>
        </w:rPr>
        <w:t>Objednatel je oprávněn oznámit případné vady i mailem.</w:t>
      </w:r>
    </w:p>
    <w:p w14:paraId="7F65CFC6" w14:textId="77777777" w:rsidR="00BD46FD" w:rsidRPr="009013BE" w:rsidRDefault="00D87065">
      <w:pPr>
        <w:numPr>
          <w:ilvl w:val="0"/>
          <w:numId w:val="5"/>
        </w:numPr>
        <w:jc w:val="both"/>
        <w:rPr>
          <w:sz w:val="24"/>
          <w:szCs w:val="24"/>
        </w:rPr>
      </w:pPr>
      <w:r w:rsidRPr="009013BE">
        <w:rPr>
          <w:sz w:val="24"/>
          <w:szCs w:val="24"/>
        </w:rPr>
        <w:t xml:space="preserve">Zhotovitel je povinen odstranit vady díla do 14 dnů ode dne reklamace, pokud objednatel nestanoví dobu delší.  </w:t>
      </w:r>
    </w:p>
    <w:p w14:paraId="7FE0C98D" w14:textId="3C790F97" w:rsidR="00947CF8" w:rsidRPr="009013BE" w:rsidRDefault="00947CF8">
      <w:pPr>
        <w:numPr>
          <w:ilvl w:val="0"/>
          <w:numId w:val="5"/>
        </w:numPr>
        <w:jc w:val="both"/>
        <w:rPr>
          <w:sz w:val="24"/>
          <w:szCs w:val="24"/>
        </w:rPr>
      </w:pPr>
      <w:r w:rsidRPr="009013BE">
        <w:rPr>
          <w:sz w:val="24"/>
          <w:szCs w:val="24"/>
        </w:rPr>
        <w:t xml:space="preserve">Zhotovitel je povinen odstranit vadu díla, pokud objednatel v reklamaci uvede, že jde o havárii, do </w:t>
      </w:r>
      <w:r w:rsidR="00980061" w:rsidRPr="009013BE">
        <w:rPr>
          <w:sz w:val="24"/>
          <w:szCs w:val="24"/>
        </w:rPr>
        <w:t>2 pracovních dnů</w:t>
      </w:r>
      <w:r w:rsidRPr="009013BE">
        <w:rPr>
          <w:sz w:val="24"/>
          <w:szCs w:val="24"/>
        </w:rPr>
        <w:t xml:space="preserve"> ode dne reklamace.</w:t>
      </w:r>
    </w:p>
    <w:p w14:paraId="73E5F28C" w14:textId="2C55470F" w:rsidR="00EC5F3C" w:rsidRPr="009013BE" w:rsidRDefault="00EC5F3C">
      <w:pPr>
        <w:numPr>
          <w:ilvl w:val="0"/>
          <w:numId w:val="5"/>
        </w:numPr>
        <w:jc w:val="both"/>
        <w:rPr>
          <w:sz w:val="24"/>
          <w:szCs w:val="24"/>
        </w:rPr>
      </w:pPr>
      <w:r w:rsidRPr="009013BE">
        <w:rPr>
          <w:sz w:val="24"/>
          <w:szCs w:val="24"/>
        </w:rPr>
        <w:t>Smluvní strany se dohodly, že objednatel je oprávněn dle svého uvážení stanovit v reklamaci, zda je vada podstatným či nepodstatným porušením smlouvy. Toto stanovení je pro strany závazné.</w:t>
      </w:r>
    </w:p>
    <w:p w14:paraId="6DA11257" w14:textId="77777777" w:rsidR="00BD46FD" w:rsidRPr="009013BE" w:rsidRDefault="00D87065">
      <w:pPr>
        <w:numPr>
          <w:ilvl w:val="0"/>
          <w:numId w:val="5"/>
        </w:numPr>
        <w:jc w:val="both"/>
        <w:rPr>
          <w:sz w:val="24"/>
          <w:szCs w:val="24"/>
        </w:rPr>
      </w:pPr>
      <w:r w:rsidRPr="009013BE">
        <w:rPr>
          <w:sz w:val="24"/>
          <w:szCs w:val="24"/>
        </w:rPr>
        <w:t>Objednatel je oprávněn v případě prodlení zhotovitele s odstraněním vady, provést toto odstranění sám nebo třetí osobou a takto vzniklé náklady zhotoviteli vyúčtovat. Smluvní strany se dohodly, že součástí těchto nákladů je mj. cena odstranění vady, kterou objednatel uhradí třetí osobě.</w:t>
      </w:r>
    </w:p>
    <w:p w14:paraId="57499801" w14:textId="77777777" w:rsidR="00BD46FD" w:rsidRPr="009013BE" w:rsidRDefault="00D87065">
      <w:pPr>
        <w:numPr>
          <w:ilvl w:val="0"/>
          <w:numId w:val="5"/>
        </w:numPr>
        <w:jc w:val="both"/>
        <w:rPr>
          <w:sz w:val="24"/>
          <w:szCs w:val="24"/>
        </w:rPr>
      </w:pPr>
      <w:r w:rsidRPr="009013BE">
        <w:rPr>
          <w:sz w:val="24"/>
          <w:szCs w:val="24"/>
        </w:rPr>
        <w:t>Smluvní strany se dohodly, že ustanovení o odpovědnosti za vady se použijí i v případě vytknutí nedostatků plnění díla objednatelem v průběhu provádění díla.</w:t>
      </w:r>
    </w:p>
    <w:p w14:paraId="3D5936B4" w14:textId="43C89F8E" w:rsidR="00ED3CEF" w:rsidRPr="009013BE" w:rsidRDefault="00ED3CEF" w:rsidP="00ED3CEF">
      <w:pPr>
        <w:numPr>
          <w:ilvl w:val="0"/>
          <w:numId w:val="5"/>
        </w:numPr>
        <w:jc w:val="both"/>
        <w:rPr>
          <w:sz w:val="24"/>
          <w:szCs w:val="24"/>
        </w:rPr>
      </w:pPr>
      <w:r w:rsidRPr="009013BE">
        <w:rPr>
          <w:sz w:val="24"/>
          <w:szCs w:val="24"/>
        </w:rPr>
        <w:t xml:space="preserve">Smluvní strany se dohodly, že ustanovení o odpovědnosti za vady se použijí i v případě vytknutí nedostatků plnění správy dle čl. II. této </w:t>
      </w:r>
      <w:proofErr w:type="gramStart"/>
      <w:r w:rsidRPr="009013BE">
        <w:rPr>
          <w:sz w:val="24"/>
          <w:szCs w:val="24"/>
        </w:rPr>
        <w:t>smlouvy</w:t>
      </w:r>
      <w:r w:rsidR="00D5633B" w:rsidRPr="009013BE">
        <w:rPr>
          <w:sz w:val="24"/>
          <w:szCs w:val="24"/>
        </w:rPr>
        <w:t xml:space="preserve">  po</w:t>
      </w:r>
      <w:proofErr w:type="gramEnd"/>
      <w:r w:rsidR="00D5633B" w:rsidRPr="009013BE">
        <w:rPr>
          <w:sz w:val="24"/>
          <w:szCs w:val="24"/>
        </w:rPr>
        <w:t xml:space="preserve"> celou dobu trvání této správy a 6 měsíců po skončení této správy</w:t>
      </w:r>
      <w:r w:rsidRPr="009013BE">
        <w:rPr>
          <w:sz w:val="24"/>
          <w:szCs w:val="24"/>
        </w:rPr>
        <w:t>.</w:t>
      </w:r>
    </w:p>
    <w:p w14:paraId="22947727" w14:textId="77777777" w:rsidR="00ED3CEF" w:rsidRPr="009013BE" w:rsidRDefault="00ED3CEF" w:rsidP="00ED3CEF">
      <w:pPr>
        <w:numPr>
          <w:ilvl w:val="0"/>
          <w:numId w:val="5"/>
        </w:numPr>
        <w:jc w:val="both"/>
        <w:rPr>
          <w:sz w:val="24"/>
          <w:szCs w:val="24"/>
        </w:rPr>
      </w:pPr>
      <w:r w:rsidRPr="009013BE">
        <w:rPr>
          <w:sz w:val="24"/>
          <w:szCs w:val="24"/>
        </w:rPr>
        <w:t xml:space="preserve">V případě reklamace vady správy </w:t>
      </w:r>
      <w:bookmarkStart w:id="1" w:name="_GoBack"/>
      <w:r w:rsidRPr="009013BE">
        <w:rPr>
          <w:sz w:val="24"/>
          <w:szCs w:val="24"/>
        </w:rPr>
        <w:t>dle čl. II. této smlouvy</w:t>
      </w:r>
      <w:bookmarkEnd w:id="1"/>
      <w:r w:rsidRPr="009013BE">
        <w:rPr>
          <w:sz w:val="24"/>
          <w:szCs w:val="24"/>
        </w:rPr>
        <w:t xml:space="preserve"> </w:t>
      </w:r>
      <w:proofErr w:type="gramStart"/>
      <w:r w:rsidRPr="009013BE">
        <w:rPr>
          <w:sz w:val="24"/>
          <w:szCs w:val="24"/>
        </w:rPr>
        <w:t>se</w:t>
      </w:r>
      <w:proofErr w:type="gramEnd"/>
      <w:r w:rsidRPr="009013BE">
        <w:rPr>
          <w:sz w:val="24"/>
          <w:szCs w:val="24"/>
        </w:rPr>
        <w:t xml:space="preserve"> strany dohodly, že v případě, že objednatel jako nárok z této vady uplatní slevu z ceny, může být tato sleva stanovena objednatelem i jako obvyklé náklady na odstranění této vady (vč. skutečného hrubého platu </w:t>
      </w:r>
      <w:r w:rsidRPr="009013BE">
        <w:rPr>
          <w:sz w:val="24"/>
          <w:szCs w:val="24"/>
        </w:rPr>
        <w:lastRenderedPageBreak/>
        <w:t>či mzdy osoby /i objednatele/ vč. povinných odvodů zaměstnavatele</w:t>
      </w:r>
      <w:r w:rsidR="00D5633B" w:rsidRPr="009013BE">
        <w:rPr>
          <w:sz w:val="24"/>
          <w:szCs w:val="24"/>
        </w:rPr>
        <w:t>, která</w:t>
      </w:r>
      <w:r w:rsidRPr="009013BE">
        <w:rPr>
          <w:sz w:val="24"/>
          <w:szCs w:val="24"/>
        </w:rPr>
        <w:t xml:space="preserve"> bude vadu odstraňovat, za dobu odstraňování vady).</w:t>
      </w:r>
    </w:p>
    <w:p w14:paraId="34ABCBE4" w14:textId="77777777" w:rsidR="00BD46FD" w:rsidRPr="009013BE" w:rsidRDefault="00D87065">
      <w:pPr>
        <w:numPr>
          <w:ilvl w:val="0"/>
          <w:numId w:val="5"/>
        </w:numPr>
        <w:jc w:val="both"/>
        <w:rPr>
          <w:sz w:val="24"/>
          <w:szCs w:val="24"/>
        </w:rPr>
      </w:pPr>
      <w:r w:rsidRPr="009013BE">
        <w:rPr>
          <w:sz w:val="24"/>
          <w:szCs w:val="24"/>
        </w:rPr>
        <w:t xml:space="preserve">Zhotovitel se podpisem této smlouvy vzdává svého práva uplatnit námitku dle § 2618 </w:t>
      </w:r>
      <w:proofErr w:type="spellStart"/>
      <w:r w:rsidRPr="009013BE">
        <w:rPr>
          <w:sz w:val="24"/>
          <w:szCs w:val="24"/>
        </w:rPr>
        <w:t>z.č</w:t>
      </w:r>
      <w:proofErr w:type="spellEnd"/>
      <w:r w:rsidRPr="009013BE">
        <w:rPr>
          <w:sz w:val="24"/>
          <w:szCs w:val="24"/>
        </w:rPr>
        <w:t>. 89/2012 Sb., pokud je vada důsledkem skutečnosti, o které zhotovitel v době předání díla věděl, nebo musel vědět.</w:t>
      </w:r>
    </w:p>
    <w:p w14:paraId="1AAF98C3" w14:textId="771A0D05" w:rsidR="00352BFD" w:rsidRPr="009013BE" w:rsidRDefault="00D87065" w:rsidP="00B05F9E">
      <w:pPr>
        <w:numPr>
          <w:ilvl w:val="0"/>
          <w:numId w:val="5"/>
        </w:numPr>
        <w:spacing w:after="200" w:line="276" w:lineRule="auto"/>
        <w:jc w:val="both"/>
        <w:rPr>
          <w:sz w:val="24"/>
          <w:szCs w:val="24"/>
        </w:rPr>
      </w:pPr>
      <w:r w:rsidRPr="009013BE">
        <w:rPr>
          <w:sz w:val="24"/>
          <w:szCs w:val="24"/>
        </w:rPr>
        <w:t xml:space="preserve">Smluvní strany se dohodly, že odpovědnost zhotovitele z vadného plnění dle § 2630 </w:t>
      </w:r>
      <w:proofErr w:type="spellStart"/>
      <w:r w:rsidRPr="009013BE">
        <w:rPr>
          <w:sz w:val="24"/>
          <w:szCs w:val="24"/>
        </w:rPr>
        <w:t>z.č</w:t>
      </w:r>
      <w:proofErr w:type="spellEnd"/>
      <w:r w:rsidRPr="009013BE">
        <w:rPr>
          <w:sz w:val="24"/>
          <w:szCs w:val="24"/>
        </w:rPr>
        <w:t xml:space="preserve">. 89/2012 Sb. se vztahuje i na škody, které vzniknou v důsledku tohoto vadného plnění. </w:t>
      </w:r>
    </w:p>
    <w:p w14:paraId="3235804E" w14:textId="4027F57D" w:rsidR="00352BFD" w:rsidRPr="009013BE" w:rsidRDefault="00AE2015" w:rsidP="00AE2015">
      <w:pPr>
        <w:tabs>
          <w:tab w:val="left" w:pos="3705"/>
        </w:tabs>
        <w:rPr>
          <w:sz w:val="24"/>
          <w:szCs w:val="24"/>
        </w:rPr>
      </w:pPr>
      <w:r w:rsidRPr="009013BE">
        <w:rPr>
          <w:sz w:val="24"/>
          <w:szCs w:val="24"/>
        </w:rPr>
        <w:tab/>
      </w:r>
    </w:p>
    <w:p w14:paraId="6D95F304" w14:textId="58018637" w:rsidR="00BD46FD" w:rsidRPr="009013BE" w:rsidRDefault="006E2AFA">
      <w:pPr>
        <w:jc w:val="center"/>
        <w:rPr>
          <w:b/>
          <w:sz w:val="24"/>
          <w:szCs w:val="24"/>
        </w:rPr>
      </w:pPr>
      <w:r w:rsidRPr="009013BE">
        <w:rPr>
          <w:b/>
          <w:sz w:val="24"/>
          <w:szCs w:val="24"/>
        </w:rPr>
        <w:t>VII</w:t>
      </w:r>
      <w:r w:rsidR="00D87065" w:rsidRPr="009013BE">
        <w:rPr>
          <w:b/>
          <w:sz w:val="24"/>
          <w:szCs w:val="24"/>
        </w:rPr>
        <w:t>.</w:t>
      </w:r>
    </w:p>
    <w:p w14:paraId="2C98C23C" w14:textId="77777777" w:rsidR="00BD46FD" w:rsidRPr="009013BE" w:rsidRDefault="00131F99">
      <w:pPr>
        <w:jc w:val="center"/>
        <w:rPr>
          <w:b/>
          <w:sz w:val="24"/>
          <w:szCs w:val="24"/>
        </w:rPr>
      </w:pPr>
      <w:r w:rsidRPr="009013BE">
        <w:rPr>
          <w:b/>
          <w:sz w:val="24"/>
          <w:szCs w:val="24"/>
        </w:rPr>
        <w:t>S</w:t>
      </w:r>
      <w:r w:rsidR="00D87065" w:rsidRPr="009013BE">
        <w:rPr>
          <w:b/>
          <w:sz w:val="24"/>
          <w:szCs w:val="24"/>
        </w:rPr>
        <w:t>mluvní pokuty</w:t>
      </w:r>
    </w:p>
    <w:p w14:paraId="7B605348" w14:textId="77777777" w:rsidR="00BD46FD" w:rsidRPr="009013BE" w:rsidRDefault="00BD46FD">
      <w:pPr>
        <w:jc w:val="center"/>
        <w:rPr>
          <w:b/>
          <w:sz w:val="24"/>
          <w:szCs w:val="24"/>
        </w:rPr>
      </w:pPr>
    </w:p>
    <w:p w14:paraId="3967E90B" w14:textId="524E7B4F" w:rsidR="00BD46FD" w:rsidRPr="009013BE" w:rsidRDefault="00D87065">
      <w:pPr>
        <w:numPr>
          <w:ilvl w:val="0"/>
          <w:numId w:val="4"/>
        </w:numPr>
        <w:jc w:val="both"/>
        <w:rPr>
          <w:sz w:val="24"/>
          <w:szCs w:val="24"/>
        </w:rPr>
      </w:pPr>
      <w:r w:rsidRPr="009013BE">
        <w:rPr>
          <w:sz w:val="24"/>
          <w:szCs w:val="24"/>
        </w:rPr>
        <w:t>V případě porušení závazku zhot</w:t>
      </w:r>
      <w:r w:rsidR="004B2CAD" w:rsidRPr="009013BE">
        <w:rPr>
          <w:sz w:val="24"/>
          <w:szCs w:val="24"/>
        </w:rPr>
        <w:t>ovitele dokončit dílo, nebo kteroukoliv jeho část</w:t>
      </w:r>
      <w:r w:rsidRPr="009013BE">
        <w:rPr>
          <w:sz w:val="24"/>
          <w:szCs w:val="24"/>
        </w:rPr>
        <w:t xml:space="preserve"> řádně a včas je objednatel oprávněn účtovat zhotoviteli smluvní pokutu ve výši 0,5% z celkové ceny předmětu smlouvy vč. DPH za každý den prodlení. </w:t>
      </w:r>
    </w:p>
    <w:p w14:paraId="62641672" w14:textId="77777777" w:rsidR="00947CF8" w:rsidRPr="009013BE" w:rsidRDefault="00947CF8" w:rsidP="00947CF8">
      <w:pPr>
        <w:numPr>
          <w:ilvl w:val="0"/>
          <w:numId w:val="4"/>
        </w:numPr>
        <w:jc w:val="both"/>
        <w:rPr>
          <w:sz w:val="24"/>
          <w:szCs w:val="24"/>
        </w:rPr>
      </w:pPr>
      <w:r w:rsidRPr="009013BE">
        <w:rPr>
          <w:sz w:val="24"/>
          <w:szCs w:val="24"/>
        </w:rPr>
        <w:t xml:space="preserve">V případě porušení závazku zhotovitele dokončit kteroukoliv část díla řádně a včas je objednatel oprávněn účtovat zhotoviteli smluvní pokutu ve výši 0,5% z ceny příslušné části díla vč. DPH za každý den prodlení. </w:t>
      </w:r>
    </w:p>
    <w:p w14:paraId="34BE103F" w14:textId="77777777" w:rsidR="00BD46FD" w:rsidRPr="009013BE" w:rsidRDefault="00D87065">
      <w:pPr>
        <w:numPr>
          <w:ilvl w:val="0"/>
          <w:numId w:val="4"/>
        </w:numPr>
        <w:jc w:val="both"/>
        <w:rPr>
          <w:sz w:val="24"/>
          <w:szCs w:val="24"/>
        </w:rPr>
      </w:pPr>
      <w:r w:rsidRPr="009013BE">
        <w:rPr>
          <w:sz w:val="24"/>
          <w:szCs w:val="24"/>
        </w:rPr>
        <w:t xml:space="preserve">V případě, že zhotovitel neodstraní vadu </w:t>
      </w:r>
      <w:r w:rsidR="00D5633B" w:rsidRPr="009013BE">
        <w:rPr>
          <w:sz w:val="24"/>
          <w:szCs w:val="24"/>
        </w:rPr>
        <w:t xml:space="preserve">(z předání, záruční vadu, vadu nedostatků plnění vadu správy) </w:t>
      </w:r>
      <w:r w:rsidRPr="009013BE">
        <w:rPr>
          <w:sz w:val="24"/>
          <w:szCs w:val="24"/>
        </w:rPr>
        <w:t>ve lhůtě dle této smlouvy, je objednatel oprávněn účtovat zhotoviteli smluvní pokutu ve výši 1.000,- Kč za každý den prodlení a každou vadu.</w:t>
      </w:r>
    </w:p>
    <w:p w14:paraId="7A820BE3" w14:textId="77777777" w:rsidR="00BD46FD" w:rsidRPr="009013BE" w:rsidRDefault="00D87065">
      <w:pPr>
        <w:numPr>
          <w:ilvl w:val="0"/>
          <w:numId w:val="4"/>
        </w:numPr>
        <w:jc w:val="both"/>
        <w:rPr>
          <w:sz w:val="24"/>
          <w:szCs w:val="24"/>
        </w:rPr>
      </w:pPr>
      <w:r w:rsidRPr="009013BE">
        <w:rPr>
          <w:sz w:val="24"/>
          <w:szCs w:val="24"/>
        </w:rPr>
        <w:t>Smluvní strany se dohodly, že vedle smluvních pokut uvedených v tomto článku, je každá strana povinna uhradit druhé straně škodu, která jí v souvislosti s porušením povinnosti zajištěné smluvní pokutou vznikne.</w:t>
      </w:r>
    </w:p>
    <w:p w14:paraId="6A0EFCD9" w14:textId="77777777" w:rsidR="00BD46FD" w:rsidRPr="009013BE" w:rsidRDefault="00D87065">
      <w:pPr>
        <w:numPr>
          <w:ilvl w:val="0"/>
          <w:numId w:val="4"/>
        </w:numPr>
        <w:tabs>
          <w:tab w:val="center" w:pos="4536"/>
          <w:tab w:val="right" w:pos="9072"/>
        </w:tabs>
        <w:jc w:val="both"/>
        <w:rPr>
          <w:sz w:val="24"/>
          <w:szCs w:val="24"/>
        </w:rPr>
      </w:pPr>
      <w:r w:rsidRPr="009013BE">
        <w:rPr>
          <w:sz w:val="24"/>
          <w:szCs w:val="24"/>
        </w:rPr>
        <w:t>Smluvní strany podpisem smlouvy potvrzují, že ke dni podpisu smlouvy nebylo mezi nimi sjednáno ústně žádné utvrzení dluhu. Toto utvrzení dluhu je možné sjednat pouze písemně.</w:t>
      </w:r>
    </w:p>
    <w:p w14:paraId="5C06F48F" w14:textId="77777777" w:rsidR="00772AE8" w:rsidRPr="009013BE" w:rsidRDefault="00D87065" w:rsidP="00131F99">
      <w:pPr>
        <w:numPr>
          <w:ilvl w:val="0"/>
          <w:numId w:val="4"/>
        </w:numPr>
        <w:tabs>
          <w:tab w:val="center" w:pos="4536"/>
          <w:tab w:val="right" w:pos="9072"/>
        </w:tabs>
        <w:jc w:val="both"/>
        <w:rPr>
          <w:sz w:val="24"/>
          <w:szCs w:val="24"/>
        </w:rPr>
      </w:pPr>
      <w:r w:rsidRPr="009013BE">
        <w:rPr>
          <w:sz w:val="24"/>
          <w:szCs w:val="24"/>
        </w:rPr>
        <w:t>Smluvní strany podpisem této smlouvy potvrzují, že výše uvedené smluvní pokuty nejsou nepřiměřeně vysoké.</w:t>
      </w:r>
    </w:p>
    <w:p w14:paraId="11E10917" w14:textId="77777777" w:rsidR="00BD46FD" w:rsidRPr="009013BE" w:rsidRDefault="00BD46FD" w:rsidP="00947CF8">
      <w:pPr>
        <w:tabs>
          <w:tab w:val="center" w:pos="4536"/>
          <w:tab w:val="right" w:pos="9072"/>
        </w:tabs>
        <w:ind w:left="360"/>
        <w:jc w:val="both"/>
        <w:rPr>
          <w:sz w:val="24"/>
          <w:szCs w:val="24"/>
        </w:rPr>
      </w:pPr>
    </w:p>
    <w:p w14:paraId="0126637E" w14:textId="4D86C299" w:rsidR="00BD46FD" w:rsidRPr="009013BE" w:rsidRDefault="006E2AFA">
      <w:pPr>
        <w:jc w:val="center"/>
        <w:rPr>
          <w:sz w:val="24"/>
          <w:szCs w:val="24"/>
        </w:rPr>
      </w:pPr>
      <w:r w:rsidRPr="009013BE">
        <w:rPr>
          <w:b/>
          <w:sz w:val="24"/>
          <w:szCs w:val="24"/>
        </w:rPr>
        <w:t>I</w:t>
      </w:r>
      <w:r w:rsidR="00D87065" w:rsidRPr="009013BE">
        <w:rPr>
          <w:b/>
          <w:sz w:val="24"/>
          <w:szCs w:val="24"/>
        </w:rPr>
        <w:t>X.</w:t>
      </w:r>
    </w:p>
    <w:p w14:paraId="40D425D4" w14:textId="4987FE09" w:rsidR="00BD46FD" w:rsidRPr="009013BE" w:rsidRDefault="00D87065" w:rsidP="00352BFD">
      <w:pPr>
        <w:jc w:val="center"/>
        <w:rPr>
          <w:sz w:val="24"/>
          <w:szCs w:val="24"/>
        </w:rPr>
      </w:pPr>
      <w:r w:rsidRPr="009013BE">
        <w:rPr>
          <w:b/>
          <w:sz w:val="24"/>
          <w:szCs w:val="24"/>
        </w:rPr>
        <w:t>Ostatní ujednání</w:t>
      </w:r>
    </w:p>
    <w:p w14:paraId="25BC115B" w14:textId="77777777" w:rsidR="00BD46FD" w:rsidRPr="009013BE" w:rsidRDefault="00D87065">
      <w:pPr>
        <w:numPr>
          <w:ilvl w:val="0"/>
          <w:numId w:val="11"/>
        </w:numPr>
        <w:ind w:left="284"/>
        <w:jc w:val="both"/>
        <w:rPr>
          <w:sz w:val="24"/>
          <w:szCs w:val="24"/>
        </w:rPr>
      </w:pPr>
      <w:r w:rsidRPr="009013BE">
        <w:rPr>
          <w:sz w:val="24"/>
          <w:szCs w:val="24"/>
        </w:rPr>
        <w:t>Změny smlouvy mohou být prováděny pouze písemnou formou dohodou stran, jestliže tato změna nebude provedena písemně, považuje se tato změna za neexistující. Neplatnosti nedodržení této písemnosti se může kterákoliv strana domáhat i poté, co bylo z této smlouvy již plněno, v tomto případě v rozsahu, v jakém nebylo sjednáno písemně, se jedná o neplatné plnění.</w:t>
      </w:r>
    </w:p>
    <w:p w14:paraId="3AF293A5" w14:textId="77777777" w:rsidR="00BD46FD" w:rsidRPr="009013BE" w:rsidRDefault="00D87065">
      <w:pPr>
        <w:numPr>
          <w:ilvl w:val="0"/>
          <w:numId w:val="11"/>
        </w:numPr>
        <w:spacing w:after="120"/>
        <w:ind w:left="284" w:hanging="295"/>
        <w:jc w:val="both"/>
        <w:rPr>
          <w:sz w:val="24"/>
          <w:szCs w:val="24"/>
        </w:rPr>
      </w:pPr>
      <w:r w:rsidRPr="009013BE">
        <w:rPr>
          <w:sz w:val="24"/>
          <w:szCs w:val="24"/>
        </w:rPr>
        <w:t>Při výkladu ujednání smlouvy a smluvního vztahu dle této smlouvy se nepřihlíží k obecným obchodním zvyklostem oboru zhotovitele a k obecným obchodním zvyklostem, pokud s nimi zhotovitel objednatele písemně neseznámil nejpozději v okamžik potvrzení přijetí této objednávky.</w:t>
      </w:r>
    </w:p>
    <w:p w14:paraId="0716F4A4" w14:textId="77777777" w:rsidR="00BD46FD" w:rsidRPr="009013BE" w:rsidRDefault="00D87065">
      <w:pPr>
        <w:numPr>
          <w:ilvl w:val="0"/>
          <w:numId w:val="11"/>
        </w:numPr>
        <w:spacing w:after="120"/>
        <w:ind w:left="284" w:hanging="295"/>
        <w:jc w:val="both"/>
        <w:rPr>
          <w:sz w:val="24"/>
          <w:szCs w:val="24"/>
        </w:rPr>
      </w:pPr>
      <w:r w:rsidRPr="009013BE">
        <w:rPr>
          <w:sz w:val="24"/>
          <w:szCs w:val="24"/>
        </w:rPr>
        <w:t>Okamžikem podpisu této smlouvy zanikají jakékoliv úkony objednatele a zhotovitele, které se od této smlouvy odlišují a které by zakládaly kterékoliv straně nárok na náhradu škody, podpisem této smlouvy se tyto úkony ruší bez nároku na náhradu škody v souvislosti s tímto zrušením bez ohledu na to, zda o této škodě poškozený v okamžiku podpisu smlouvy věděl či nikoli.</w:t>
      </w:r>
    </w:p>
    <w:p w14:paraId="16B3E6F0" w14:textId="77777777" w:rsidR="00BD46FD" w:rsidRPr="009013BE" w:rsidRDefault="00D87065">
      <w:pPr>
        <w:numPr>
          <w:ilvl w:val="0"/>
          <w:numId w:val="11"/>
        </w:numPr>
        <w:spacing w:after="120"/>
        <w:ind w:left="284" w:hanging="295"/>
        <w:jc w:val="both"/>
        <w:rPr>
          <w:sz w:val="24"/>
          <w:szCs w:val="24"/>
        </w:rPr>
      </w:pPr>
      <w:r w:rsidRPr="009013BE">
        <w:rPr>
          <w:sz w:val="24"/>
          <w:szCs w:val="24"/>
        </w:rPr>
        <w:t>Postoupení této smlouvy je vyloučeno.</w:t>
      </w:r>
    </w:p>
    <w:p w14:paraId="0EAF30E0" w14:textId="77777777" w:rsidR="00131F99" w:rsidRPr="009013BE" w:rsidRDefault="00D87065" w:rsidP="00131F99">
      <w:pPr>
        <w:numPr>
          <w:ilvl w:val="0"/>
          <w:numId w:val="11"/>
        </w:numPr>
        <w:spacing w:after="120"/>
        <w:ind w:left="284" w:hanging="295"/>
        <w:jc w:val="both"/>
        <w:rPr>
          <w:sz w:val="24"/>
          <w:szCs w:val="24"/>
        </w:rPr>
      </w:pPr>
      <w:r w:rsidRPr="009013BE">
        <w:rPr>
          <w:sz w:val="24"/>
          <w:szCs w:val="24"/>
        </w:rPr>
        <w:t xml:space="preserve">Objednatel a zhotovitel okamžikem podpisu smlouvy na sebe převzaly dle § 1765 Sb. </w:t>
      </w:r>
      <w:proofErr w:type="spellStart"/>
      <w:r w:rsidRPr="009013BE">
        <w:rPr>
          <w:sz w:val="24"/>
          <w:szCs w:val="24"/>
        </w:rPr>
        <w:t>z.č</w:t>
      </w:r>
      <w:proofErr w:type="spellEnd"/>
      <w:r w:rsidRPr="009013BE">
        <w:rPr>
          <w:sz w:val="24"/>
          <w:szCs w:val="24"/>
        </w:rPr>
        <w:t xml:space="preserve">. 89/2012 Sb. nebezpečí změny okolností. Obě strany zvážily plně hospodářskou, </w:t>
      </w:r>
      <w:r w:rsidRPr="009013BE">
        <w:rPr>
          <w:sz w:val="24"/>
          <w:szCs w:val="24"/>
        </w:rPr>
        <w:lastRenderedPageBreak/>
        <w:t>ekonomickou i faktickou situaci a jsou si plně vědomy okolností učinění objednávky a jejího přijetí. Smlouvu tedy nelze měnit rozhodnutím soudu.</w:t>
      </w:r>
    </w:p>
    <w:p w14:paraId="71F2B0E0" w14:textId="77777777" w:rsidR="00131F99" w:rsidRPr="009013BE" w:rsidRDefault="00131F99">
      <w:pPr>
        <w:rPr>
          <w:sz w:val="24"/>
          <w:szCs w:val="24"/>
        </w:rPr>
      </w:pPr>
    </w:p>
    <w:p w14:paraId="067887BA" w14:textId="45E44086" w:rsidR="00BD46FD" w:rsidRPr="009013BE" w:rsidRDefault="00D87065">
      <w:pPr>
        <w:jc w:val="center"/>
        <w:rPr>
          <w:sz w:val="24"/>
          <w:szCs w:val="24"/>
        </w:rPr>
      </w:pPr>
      <w:r w:rsidRPr="009013BE">
        <w:rPr>
          <w:b/>
          <w:sz w:val="24"/>
          <w:szCs w:val="24"/>
        </w:rPr>
        <w:t>X.</w:t>
      </w:r>
    </w:p>
    <w:p w14:paraId="461958FB" w14:textId="012986F9" w:rsidR="00BD46FD" w:rsidRPr="009013BE" w:rsidRDefault="00D87065" w:rsidP="00352BFD">
      <w:pPr>
        <w:jc w:val="center"/>
        <w:rPr>
          <w:sz w:val="24"/>
          <w:szCs w:val="24"/>
        </w:rPr>
      </w:pPr>
      <w:r w:rsidRPr="009013BE">
        <w:rPr>
          <w:b/>
          <w:sz w:val="24"/>
          <w:szCs w:val="24"/>
        </w:rPr>
        <w:t>Zveřejnění smlouvy v Registru smluv</w:t>
      </w:r>
    </w:p>
    <w:p w14:paraId="55777E02" w14:textId="77777777" w:rsidR="00BD46FD" w:rsidRPr="009013BE" w:rsidRDefault="00D87065">
      <w:pPr>
        <w:numPr>
          <w:ilvl w:val="0"/>
          <w:numId w:val="10"/>
        </w:numPr>
        <w:ind w:left="284"/>
        <w:jc w:val="both"/>
        <w:rPr>
          <w:sz w:val="24"/>
          <w:szCs w:val="24"/>
        </w:rPr>
      </w:pPr>
      <w:r w:rsidRPr="009013BE">
        <w:rPr>
          <w:sz w:val="24"/>
          <w:szCs w:val="24"/>
        </w:rPr>
        <w:t xml:space="preserve">Smluvní strany potvrzují, že tato smlouva se řídí </w:t>
      </w:r>
      <w:proofErr w:type="spellStart"/>
      <w:r w:rsidRPr="009013BE">
        <w:rPr>
          <w:sz w:val="24"/>
          <w:szCs w:val="24"/>
        </w:rPr>
        <w:t>z.č</w:t>
      </w:r>
      <w:proofErr w:type="spellEnd"/>
      <w:r w:rsidRPr="009013BE">
        <w:rPr>
          <w:sz w:val="24"/>
          <w:szCs w:val="24"/>
        </w:rPr>
        <w:t>. 340/2015 Sb. o registru smluv a podléhá zveřejnění v registru smluv.</w:t>
      </w:r>
    </w:p>
    <w:p w14:paraId="6429F0FC" w14:textId="77777777" w:rsidR="00BD46FD" w:rsidRPr="009013BE" w:rsidRDefault="00D87065" w:rsidP="00947CF8">
      <w:pPr>
        <w:numPr>
          <w:ilvl w:val="0"/>
          <w:numId w:val="10"/>
        </w:numPr>
        <w:ind w:left="284"/>
        <w:jc w:val="both"/>
        <w:rPr>
          <w:sz w:val="24"/>
          <w:szCs w:val="24"/>
        </w:rPr>
      </w:pPr>
      <w:r w:rsidRPr="009013BE">
        <w:rPr>
          <w:sz w:val="24"/>
          <w:szCs w:val="24"/>
        </w:rPr>
        <w:t>Smluvní strany souhlasí se zveřejněním celé této smlouvy v registru smluv včetně všech údajů v nich uvedených (např. telefonů, mailů, čísla účtu).</w:t>
      </w:r>
    </w:p>
    <w:p w14:paraId="380EE0B8" w14:textId="77777777" w:rsidR="00BD46FD" w:rsidRPr="009013BE" w:rsidRDefault="00D87065">
      <w:pPr>
        <w:numPr>
          <w:ilvl w:val="0"/>
          <w:numId w:val="10"/>
        </w:numPr>
        <w:ind w:left="284"/>
        <w:jc w:val="both"/>
        <w:rPr>
          <w:sz w:val="24"/>
          <w:szCs w:val="24"/>
        </w:rPr>
      </w:pPr>
      <w:r w:rsidRPr="009013BE">
        <w:rPr>
          <w:sz w:val="24"/>
          <w:szCs w:val="24"/>
        </w:rPr>
        <w:t>Smluvní strany se dohodly, že smlouvu ke zveřejnění zašle do registru smluv objednatel, avšak ke zveřejnění této smlouvy je oprávněna kterákoliv ze stran, proto pokud nedojde ke zveřejnění této smlouvy do tří měsíců ode dne jejího podpisu, a smlouva tak pozbude účinnosti, nemají vůči sobě strany nárok na náhradu škody.</w:t>
      </w:r>
    </w:p>
    <w:p w14:paraId="2DCFBF46" w14:textId="77777777" w:rsidR="00BD46FD" w:rsidRPr="009013BE" w:rsidRDefault="00BD46FD">
      <w:pPr>
        <w:jc w:val="center"/>
        <w:rPr>
          <w:sz w:val="24"/>
          <w:szCs w:val="24"/>
        </w:rPr>
      </w:pPr>
    </w:p>
    <w:p w14:paraId="6FDC2D62" w14:textId="7A9FAFFB" w:rsidR="00352BFD" w:rsidRPr="009013BE" w:rsidRDefault="00D87065" w:rsidP="00352BFD">
      <w:pPr>
        <w:jc w:val="center"/>
        <w:rPr>
          <w:sz w:val="24"/>
          <w:szCs w:val="24"/>
        </w:rPr>
      </w:pPr>
      <w:r w:rsidRPr="009013BE">
        <w:rPr>
          <w:b/>
          <w:sz w:val="24"/>
          <w:szCs w:val="24"/>
        </w:rPr>
        <w:t>X</w:t>
      </w:r>
      <w:r w:rsidR="00131F99" w:rsidRPr="009013BE">
        <w:rPr>
          <w:b/>
          <w:sz w:val="24"/>
          <w:szCs w:val="24"/>
        </w:rPr>
        <w:t>I</w:t>
      </w:r>
      <w:r w:rsidRPr="009013BE">
        <w:rPr>
          <w:b/>
          <w:sz w:val="24"/>
          <w:szCs w:val="24"/>
        </w:rPr>
        <w:t>.</w:t>
      </w:r>
    </w:p>
    <w:p w14:paraId="3E6E6AD9" w14:textId="6CC5F971" w:rsidR="00BD46FD" w:rsidRPr="009013BE" w:rsidRDefault="00D87065" w:rsidP="00352BFD">
      <w:pPr>
        <w:jc w:val="center"/>
        <w:rPr>
          <w:sz w:val="24"/>
          <w:szCs w:val="24"/>
        </w:rPr>
      </w:pPr>
      <w:r w:rsidRPr="009013BE">
        <w:rPr>
          <w:b/>
          <w:sz w:val="24"/>
          <w:szCs w:val="24"/>
        </w:rPr>
        <w:t>Závěrečná ustanovení</w:t>
      </w:r>
    </w:p>
    <w:p w14:paraId="2D05DEB9" w14:textId="605F5215" w:rsidR="00994162" w:rsidRPr="009013BE" w:rsidRDefault="00352BFD" w:rsidP="00994162">
      <w:pPr>
        <w:pStyle w:val="Normlnweb"/>
        <w:numPr>
          <w:ilvl w:val="0"/>
          <w:numId w:val="12"/>
        </w:numPr>
        <w:ind w:left="284" w:hanging="284"/>
        <w:jc w:val="both"/>
      </w:pPr>
      <w:r w:rsidRPr="009013BE">
        <w:t>Tato smlouva byl</w:t>
      </w:r>
      <w:r w:rsidR="00994162" w:rsidRPr="009013BE">
        <w:t>a uz</w:t>
      </w:r>
      <w:r w:rsidR="00522949" w:rsidRPr="009013BE">
        <w:t>avřena n</w:t>
      </w:r>
      <w:r w:rsidR="00994162" w:rsidRPr="009013BE">
        <w:t xml:space="preserve">a základě zadávacího řízení (zakázka malého rozsahu). Veškeré informace, skutkové okolnosti, které jsou obsaženy ve výzvě k podání nabídek, nabídce zhotovitele v zadávacím řízení, v jakémkoliv právním jednání objednatele či zhotovitele v rámci zadávacího řízení (zejména doplnění či objasnění zadávací dokumentace objednatelem či doplnění a objasnění nabídky zhotovitelem) jsou informacemi dle § 1728 odst. 2 </w:t>
      </w:r>
      <w:proofErr w:type="spellStart"/>
      <w:r w:rsidR="00994162" w:rsidRPr="009013BE">
        <w:t>z.č</w:t>
      </w:r>
      <w:proofErr w:type="spellEnd"/>
      <w:r w:rsidR="00994162" w:rsidRPr="009013BE">
        <w:t xml:space="preserve">. 89/2012 Sb., a tvoří součást obsahu této smlouvy dle § 555 a § 556 </w:t>
      </w:r>
      <w:proofErr w:type="spellStart"/>
      <w:r w:rsidR="00994162" w:rsidRPr="009013BE">
        <w:t>z.č</w:t>
      </w:r>
      <w:proofErr w:type="spellEnd"/>
      <w:r w:rsidR="00994162" w:rsidRPr="009013BE">
        <w:t>. 89/2012 Sb. (pro výklad smlouvy)</w:t>
      </w:r>
      <w:r w:rsidR="00947CF8" w:rsidRPr="009013BE">
        <w:t>.</w:t>
      </w:r>
    </w:p>
    <w:p w14:paraId="553E3B85" w14:textId="77777777" w:rsidR="00522949" w:rsidRPr="009013BE" w:rsidRDefault="00D87065" w:rsidP="00522949">
      <w:pPr>
        <w:pStyle w:val="Normlnweb"/>
        <w:numPr>
          <w:ilvl w:val="0"/>
          <w:numId w:val="12"/>
        </w:numPr>
        <w:ind w:left="284" w:hanging="284"/>
        <w:jc w:val="both"/>
      </w:pPr>
      <w:r w:rsidRPr="009013BE">
        <w:t xml:space="preserve">Zhotovitel podpisem této smlouvy potvrzuje, že mu byly před podpisem smlouvy objednatelem předány veškeré přílohy, které byly součástí výzvy.  </w:t>
      </w:r>
    </w:p>
    <w:p w14:paraId="4F7E2EC3" w14:textId="77777777" w:rsidR="00522949" w:rsidRPr="009013BE" w:rsidRDefault="00522949" w:rsidP="00522949">
      <w:pPr>
        <w:pStyle w:val="Normlnweb"/>
        <w:numPr>
          <w:ilvl w:val="0"/>
          <w:numId w:val="12"/>
        </w:numPr>
        <w:ind w:left="284" w:hanging="284"/>
        <w:jc w:val="both"/>
      </w:pPr>
      <w:r w:rsidRPr="009013BE">
        <w:t>Příloh</w:t>
      </w:r>
      <w:r w:rsidR="00772AE8" w:rsidRPr="009013BE">
        <w:t>ami</w:t>
      </w:r>
      <w:r w:rsidRPr="009013BE">
        <w:t xml:space="preserve"> této smlouvy jsou:</w:t>
      </w:r>
    </w:p>
    <w:p w14:paraId="64A879E7" w14:textId="79D67619" w:rsidR="00082189" w:rsidRPr="009013BE" w:rsidRDefault="00082189" w:rsidP="00082189">
      <w:pPr>
        <w:pStyle w:val="Odstavecseseznamem"/>
        <w:numPr>
          <w:ilvl w:val="0"/>
          <w:numId w:val="20"/>
        </w:numPr>
        <w:jc w:val="both"/>
        <w:rPr>
          <w:rFonts w:ascii="Calibri" w:eastAsia="Calibri" w:hAnsi="Calibri" w:cs="Calibri"/>
        </w:rPr>
      </w:pPr>
      <w:r w:rsidRPr="009013BE">
        <w:rPr>
          <w:sz w:val="24"/>
          <w:szCs w:val="24"/>
        </w:rPr>
        <w:t xml:space="preserve">struktura webu uvedené v návrhu objednatele (příloha 1) </w:t>
      </w:r>
    </w:p>
    <w:p w14:paraId="1FFB6E74" w14:textId="6EF894B8" w:rsidR="00082189" w:rsidRPr="009013BE" w:rsidRDefault="00082189" w:rsidP="00082189">
      <w:pPr>
        <w:pStyle w:val="Odstavecseseznamem"/>
        <w:numPr>
          <w:ilvl w:val="0"/>
          <w:numId w:val="20"/>
        </w:numPr>
        <w:jc w:val="both"/>
        <w:rPr>
          <w:rFonts w:ascii="Calibri" w:eastAsia="Calibri" w:hAnsi="Calibri" w:cs="Calibri"/>
        </w:rPr>
      </w:pPr>
      <w:r w:rsidRPr="009013BE">
        <w:rPr>
          <w:sz w:val="24"/>
          <w:szCs w:val="24"/>
        </w:rPr>
        <w:t>technické požadavky objednatele (příloha 2)</w:t>
      </w:r>
    </w:p>
    <w:p w14:paraId="6DFFC9ED" w14:textId="0C70CE30" w:rsidR="00082189" w:rsidRPr="009013BE" w:rsidRDefault="00082189" w:rsidP="00082189">
      <w:pPr>
        <w:pStyle w:val="Odstavecseseznamem"/>
        <w:numPr>
          <w:ilvl w:val="0"/>
          <w:numId w:val="20"/>
        </w:numPr>
        <w:jc w:val="both"/>
        <w:rPr>
          <w:rFonts w:ascii="Calibri" w:eastAsia="Calibri" w:hAnsi="Calibri" w:cs="Calibri"/>
        </w:rPr>
      </w:pPr>
      <w:r w:rsidRPr="009013BE">
        <w:rPr>
          <w:sz w:val="24"/>
          <w:szCs w:val="24"/>
        </w:rPr>
        <w:t>vizuální identitu projektu (příloha 3)</w:t>
      </w:r>
    </w:p>
    <w:p w14:paraId="21323507" w14:textId="77777777" w:rsidR="00522949" w:rsidRPr="009013BE" w:rsidRDefault="00D87065" w:rsidP="00522949">
      <w:pPr>
        <w:pStyle w:val="Normlnweb"/>
        <w:numPr>
          <w:ilvl w:val="0"/>
          <w:numId w:val="12"/>
        </w:numPr>
        <w:ind w:left="284" w:hanging="284"/>
        <w:jc w:val="both"/>
      </w:pPr>
      <w:r w:rsidRPr="009013BE">
        <w:t>Tato smlouva je vyhotovena ve dvou stejnopisech, z nichž po jednom obdrží každá smluvní strana.</w:t>
      </w:r>
    </w:p>
    <w:p w14:paraId="1E291F84" w14:textId="77777777" w:rsidR="00522949" w:rsidRPr="009013BE" w:rsidRDefault="00D87065" w:rsidP="00522949">
      <w:pPr>
        <w:pStyle w:val="Normlnweb"/>
        <w:numPr>
          <w:ilvl w:val="0"/>
          <w:numId w:val="12"/>
        </w:numPr>
        <w:ind w:left="284" w:hanging="284"/>
        <w:jc w:val="both"/>
      </w:pPr>
      <w:r w:rsidRPr="009013BE">
        <w:t>Tato smlouva nabývá platnosti a účinnosti dnem jejího podpisu oprávněnými zástupci obou smluvních stran.</w:t>
      </w:r>
    </w:p>
    <w:p w14:paraId="2AAAD9DB" w14:textId="77777777" w:rsidR="00522949" w:rsidRPr="009013BE" w:rsidRDefault="00D87065" w:rsidP="00522949">
      <w:pPr>
        <w:pStyle w:val="Normlnweb"/>
        <w:numPr>
          <w:ilvl w:val="0"/>
          <w:numId w:val="12"/>
        </w:numPr>
        <w:ind w:left="284" w:hanging="284"/>
        <w:jc w:val="both"/>
      </w:pPr>
      <w:r w:rsidRPr="009013BE">
        <w:t xml:space="preserve">Smluvní strany svými podpisy stvrzují, že posoudily obsah této </w:t>
      </w:r>
      <w:r w:rsidR="00994162" w:rsidRPr="009013BE">
        <w:t>smlouvy</w:t>
      </w:r>
      <w:r w:rsidRPr="009013BE">
        <w:t xml:space="preserve">, neshledaly ji rozporným a toto potvrzuje v souladu s § 4 </w:t>
      </w:r>
      <w:proofErr w:type="spellStart"/>
      <w:r w:rsidRPr="009013BE">
        <w:t>z.č</w:t>
      </w:r>
      <w:proofErr w:type="spellEnd"/>
      <w:r w:rsidRPr="009013BE">
        <w:t>. 89/2012 Sb. a že s celým obsahem smlouvy souhlasí.</w:t>
      </w:r>
    </w:p>
    <w:p w14:paraId="7774644C" w14:textId="77777777" w:rsidR="00BD46FD" w:rsidRPr="009013BE" w:rsidRDefault="00D87065" w:rsidP="00522949">
      <w:pPr>
        <w:pStyle w:val="Normlnweb"/>
        <w:numPr>
          <w:ilvl w:val="0"/>
          <w:numId w:val="12"/>
        </w:numPr>
        <w:ind w:left="284" w:hanging="284"/>
        <w:jc w:val="both"/>
      </w:pPr>
      <w:r w:rsidRPr="009013BE">
        <w:t>Tato smlouva byla uzavřena dle svobodné a vážné vůle stran, prosté omylu, nikoli v tísni a za nápadně nevýhodných podmínek, což obě stvrzují svými podpisy.</w:t>
      </w:r>
    </w:p>
    <w:p w14:paraId="235609CC" w14:textId="77777777" w:rsidR="00BD46FD" w:rsidRPr="009013BE" w:rsidRDefault="00BD46FD">
      <w:pPr>
        <w:pBdr>
          <w:top w:val="nil"/>
          <w:left w:val="nil"/>
          <w:bottom w:val="nil"/>
          <w:right w:val="nil"/>
          <w:between w:val="nil"/>
        </w:pBdr>
        <w:rPr>
          <w:color w:val="000000"/>
          <w:sz w:val="24"/>
          <w:szCs w:val="24"/>
        </w:rPr>
      </w:pPr>
    </w:p>
    <w:p w14:paraId="36C2AF87" w14:textId="77777777" w:rsidR="00BD46FD" w:rsidRPr="009013BE" w:rsidRDefault="00D87065">
      <w:pPr>
        <w:pBdr>
          <w:top w:val="nil"/>
          <w:left w:val="nil"/>
          <w:bottom w:val="nil"/>
          <w:right w:val="nil"/>
          <w:between w:val="nil"/>
        </w:pBdr>
        <w:rPr>
          <w:color w:val="000000"/>
          <w:sz w:val="24"/>
          <w:szCs w:val="24"/>
        </w:rPr>
      </w:pPr>
      <w:r w:rsidRPr="009013BE">
        <w:rPr>
          <w:color w:val="000000"/>
          <w:sz w:val="24"/>
          <w:szCs w:val="24"/>
        </w:rPr>
        <w:t xml:space="preserve">V Brně dne: </w:t>
      </w:r>
      <w:r w:rsidRPr="009013BE">
        <w:rPr>
          <w:color w:val="000000"/>
          <w:sz w:val="24"/>
          <w:szCs w:val="24"/>
        </w:rPr>
        <w:tab/>
        <w:t>............................</w:t>
      </w:r>
      <w:r w:rsidRPr="009013BE">
        <w:rPr>
          <w:color w:val="000000"/>
          <w:sz w:val="24"/>
          <w:szCs w:val="24"/>
        </w:rPr>
        <w:tab/>
      </w:r>
      <w:r w:rsidRPr="009013BE">
        <w:rPr>
          <w:color w:val="000000"/>
          <w:sz w:val="24"/>
          <w:szCs w:val="24"/>
        </w:rPr>
        <w:tab/>
      </w:r>
      <w:r w:rsidRPr="009013BE">
        <w:rPr>
          <w:color w:val="000000"/>
          <w:sz w:val="24"/>
          <w:szCs w:val="24"/>
        </w:rPr>
        <w:tab/>
      </w:r>
      <w:r w:rsidRPr="009013BE">
        <w:rPr>
          <w:color w:val="000000"/>
          <w:sz w:val="24"/>
          <w:szCs w:val="24"/>
        </w:rPr>
        <w:tab/>
        <w:t>V ......................  dne:...............</w:t>
      </w:r>
    </w:p>
    <w:p w14:paraId="65D48E68" w14:textId="77777777" w:rsidR="00BD46FD" w:rsidRPr="009013BE" w:rsidRDefault="00BD46FD">
      <w:pPr>
        <w:pBdr>
          <w:top w:val="nil"/>
          <w:left w:val="nil"/>
          <w:bottom w:val="nil"/>
          <w:right w:val="nil"/>
          <w:between w:val="nil"/>
        </w:pBdr>
        <w:rPr>
          <w:color w:val="000000"/>
          <w:sz w:val="24"/>
          <w:szCs w:val="24"/>
        </w:rPr>
      </w:pPr>
    </w:p>
    <w:p w14:paraId="266806BF" w14:textId="77777777" w:rsidR="00BD46FD" w:rsidRPr="009013BE" w:rsidRDefault="00BD46FD">
      <w:pPr>
        <w:pBdr>
          <w:top w:val="nil"/>
          <w:left w:val="nil"/>
          <w:bottom w:val="nil"/>
          <w:right w:val="nil"/>
          <w:between w:val="nil"/>
        </w:pBdr>
        <w:rPr>
          <w:color w:val="000000"/>
          <w:sz w:val="24"/>
          <w:szCs w:val="24"/>
        </w:rPr>
      </w:pPr>
    </w:p>
    <w:p w14:paraId="7FD7947D" w14:textId="77777777" w:rsidR="00BD46FD" w:rsidRPr="009013BE" w:rsidRDefault="00BD46FD">
      <w:pPr>
        <w:pBdr>
          <w:top w:val="nil"/>
          <w:left w:val="nil"/>
          <w:bottom w:val="nil"/>
          <w:right w:val="nil"/>
          <w:between w:val="nil"/>
        </w:pBdr>
        <w:rPr>
          <w:color w:val="000000"/>
          <w:sz w:val="24"/>
          <w:szCs w:val="24"/>
        </w:rPr>
      </w:pPr>
    </w:p>
    <w:p w14:paraId="221F42C0" w14:textId="77777777" w:rsidR="00BD46FD" w:rsidRPr="009013BE" w:rsidRDefault="00BD46FD">
      <w:pPr>
        <w:pBdr>
          <w:top w:val="nil"/>
          <w:left w:val="nil"/>
          <w:bottom w:val="nil"/>
          <w:right w:val="nil"/>
          <w:between w:val="nil"/>
        </w:pBdr>
        <w:rPr>
          <w:color w:val="000000"/>
          <w:sz w:val="24"/>
          <w:szCs w:val="24"/>
        </w:rPr>
      </w:pPr>
    </w:p>
    <w:p w14:paraId="24507D0B" w14:textId="77777777" w:rsidR="00BD46FD" w:rsidRPr="009013BE" w:rsidRDefault="00D87065">
      <w:pPr>
        <w:pBdr>
          <w:top w:val="nil"/>
          <w:left w:val="nil"/>
          <w:bottom w:val="nil"/>
          <w:right w:val="nil"/>
          <w:between w:val="nil"/>
        </w:pBdr>
        <w:rPr>
          <w:color w:val="000000"/>
          <w:sz w:val="24"/>
          <w:szCs w:val="24"/>
        </w:rPr>
      </w:pPr>
      <w:bookmarkStart w:id="2" w:name="_2et92p0" w:colFirst="0" w:colLast="0"/>
      <w:bookmarkEnd w:id="2"/>
      <w:r w:rsidRPr="009013BE">
        <w:rPr>
          <w:color w:val="000000"/>
          <w:sz w:val="24"/>
          <w:szCs w:val="24"/>
        </w:rPr>
        <w:t>....................................................</w:t>
      </w:r>
      <w:r w:rsidRPr="009013BE">
        <w:rPr>
          <w:color w:val="000000"/>
          <w:sz w:val="24"/>
          <w:szCs w:val="24"/>
        </w:rPr>
        <w:tab/>
      </w:r>
      <w:r w:rsidRPr="009013BE">
        <w:rPr>
          <w:color w:val="000000"/>
          <w:sz w:val="24"/>
          <w:szCs w:val="24"/>
        </w:rPr>
        <w:tab/>
      </w:r>
      <w:r w:rsidRPr="009013BE">
        <w:rPr>
          <w:color w:val="000000"/>
          <w:sz w:val="24"/>
          <w:szCs w:val="24"/>
        </w:rPr>
        <w:tab/>
      </w:r>
      <w:r w:rsidRPr="009013BE">
        <w:rPr>
          <w:color w:val="000000"/>
          <w:sz w:val="24"/>
          <w:szCs w:val="24"/>
        </w:rPr>
        <w:tab/>
        <w:t>.................................................</w:t>
      </w:r>
    </w:p>
    <w:p w14:paraId="3ED9D8CD" w14:textId="77777777" w:rsidR="00BD46FD" w:rsidRDefault="00D87065">
      <w:pPr>
        <w:pBdr>
          <w:top w:val="nil"/>
          <w:left w:val="nil"/>
          <w:bottom w:val="nil"/>
          <w:right w:val="nil"/>
          <w:between w:val="nil"/>
        </w:pBdr>
        <w:rPr>
          <w:color w:val="000000"/>
          <w:sz w:val="24"/>
          <w:szCs w:val="24"/>
        </w:rPr>
      </w:pPr>
      <w:bookmarkStart w:id="3" w:name="_tyjcwt" w:colFirst="0" w:colLast="0"/>
      <w:bookmarkEnd w:id="3"/>
      <w:r w:rsidRPr="009013BE">
        <w:rPr>
          <w:color w:val="000000"/>
          <w:sz w:val="24"/>
          <w:szCs w:val="24"/>
        </w:rPr>
        <w:t xml:space="preserve">             za objednatele</w:t>
      </w:r>
      <w:r w:rsidRPr="009013BE">
        <w:rPr>
          <w:color w:val="000000"/>
          <w:sz w:val="24"/>
          <w:szCs w:val="24"/>
        </w:rPr>
        <w:tab/>
      </w:r>
      <w:r w:rsidRPr="009013BE">
        <w:rPr>
          <w:color w:val="000000"/>
          <w:sz w:val="24"/>
          <w:szCs w:val="24"/>
        </w:rPr>
        <w:tab/>
      </w:r>
      <w:r w:rsidRPr="009013BE">
        <w:rPr>
          <w:color w:val="000000"/>
          <w:sz w:val="24"/>
          <w:szCs w:val="24"/>
        </w:rPr>
        <w:tab/>
      </w:r>
      <w:r w:rsidRPr="009013BE">
        <w:rPr>
          <w:color w:val="000000"/>
          <w:sz w:val="24"/>
          <w:szCs w:val="24"/>
        </w:rPr>
        <w:tab/>
      </w:r>
      <w:r w:rsidRPr="009013BE">
        <w:rPr>
          <w:color w:val="000000"/>
          <w:sz w:val="24"/>
          <w:szCs w:val="24"/>
        </w:rPr>
        <w:tab/>
      </w:r>
      <w:r w:rsidRPr="009013BE">
        <w:rPr>
          <w:color w:val="000000"/>
          <w:sz w:val="24"/>
          <w:szCs w:val="24"/>
        </w:rPr>
        <w:tab/>
        <w:t>za zhotovitele</w:t>
      </w:r>
    </w:p>
    <w:sectPr w:rsidR="00BD46FD">
      <w:headerReference w:type="default" r:id="rId8"/>
      <w:pgSz w:w="11906" w:h="16838"/>
      <w:pgMar w:top="1417" w:right="1417" w:bottom="1417" w:left="1417"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6171D0" w14:textId="77777777" w:rsidR="0007210E" w:rsidRDefault="0007210E">
      <w:r>
        <w:separator/>
      </w:r>
    </w:p>
  </w:endnote>
  <w:endnote w:type="continuationSeparator" w:id="0">
    <w:p w14:paraId="3C4033B3" w14:textId="77777777" w:rsidR="0007210E" w:rsidRDefault="000721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9CE5CB" w14:textId="77777777" w:rsidR="0007210E" w:rsidRDefault="0007210E">
      <w:r>
        <w:separator/>
      </w:r>
    </w:p>
  </w:footnote>
  <w:footnote w:type="continuationSeparator" w:id="0">
    <w:p w14:paraId="2BBBE5C5" w14:textId="77777777" w:rsidR="0007210E" w:rsidRDefault="000721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16B1E0" w14:textId="77777777" w:rsidR="00BD46FD" w:rsidRDefault="00BD46F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04F1E"/>
    <w:multiLevelType w:val="multilevel"/>
    <w:tmpl w:val="FD3A48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51F79D9"/>
    <w:multiLevelType w:val="multilevel"/>
    <w:tmpl w:val="B5DC6A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6F60B78"/>
    <w:multiLevelType w:val="hybridMultilevel"/>
    <w:tmpl w:val="2DFEBD98"/>
    <w:lvl w:ilvl="0" w:tplc="CD920AA2">
      <w:start w:val="4"/>
      <w:numFmt w:val="bullet"/>
      <w:lvlText w:val="-"/>
      <w:lvlJc w:val="left"/>
      <w:pPr>
        <w:ind w:left="643" w:hanging="360"/>
      </w:pPr>
      <w:rPr>
        <w:rFonts w:ascii="Times New Roman" w:eastAsia="Times New Roman" w:hAnsi="Times New Roman" w:cs="Times New Roman" w:hint="default"/>
      </w:rPr>
    </w:lvl>
    <w:lvl w:ilvl="1" w:tplc="04050003" w:tentative="1">
      <w:start w:val="1"/>
      <w:numFmt w:val="bullet"/>
      <w:lvlText w:val="o"/>
      <w:lvlJc w:val="left"/>
      <w:pPr>
        <w:ind w:left="1363" w:hanging="360"/>
      </w:pPr>
      <w:rPr>
        <w:rFonts w:ascii="Courier New" w:hAnsi="Courier New" w:cs="Courier New" w:hint="default"/>
      </w:rPr>
    </w:lvl>
    <w:lvl w:ilvl="2" w:tplc="04050005" w:tentative="1">
      <w:start w:val="1"/>
      <w:numFmt w:val="bullet"/>
      <w:lvlText w:val=""/>
      <w:lvlJc w:val="left"/>
      <w:pPr>
        <w:ind w:left="2083" w:hanging="360"/>
      </w:pPr>
      <w:rPr>
        <w:rFonts w:ascii="Wingdings" w:hAnsi="Wingdings" w:hint="default"/>
      </w:rPr>
    </w:lvl>
    <w:lvl w:ilvl="3" w:tplc="04050001" w:tentative="1">
      <w:start w:val="1"/>
      <w:numFmt w:val="bullet"/>
      <w:lvlText w:val=""/>
      <w:lvlJc w:val="left"/>
      <w:pPr>
        <w:ind w:left="2803" w:hanging="360"/>
      </w:pPr>
      <w:rPr>
        <w:rFonts w:ascii="Symbol" w:hAnsi="Symbol" w:hint="default"/>
      </w:rPr>
    </w:lvl>
    <w:lvl w:ilvl="4" w:tplc="04050003" w:tentative="1">
      <w:start w:val="1"/>
      <w:numFmt w:val="bullet"/>
      <w:lvlText w:val="o"/>
      <w:lvlJc w:val="left"/>
      <w:pPr>
        <w:ind w:left="3523" w:hanging="360"/>
      </w:pPr>
      <w:rPr>
        <w:rFonts w:ascii="Courier New" w:hAnsi="Courier New" w:cs="Courier New" w:hint="default"/>
      </w:rPr>
    </w:lvl>
    <w:lvl w:ilvl="5" w:tplc="04050005" w:tentative="1">
      <w:start w:val="1"/>
      <w:numFmt w:val="bullet"/>
      <w:lvlText w:val=""/>
      <w:lvlJc w:val="left"/>
      <w:pPr>
        <w:ind w:left="4243" w:hanging="360"/>
      </w:pPr>
      <w:rPr>
        <w:rFonts w:ascii="Wingdings" w:hAnsi="Wingdings" w:hint="default"/>
      </w:rPr>
    </w:lvl>
    <w:lvl w:ilvl="6" w:tplc="04050001" w:tentative="1">
      <w:start w:val="1"/>
      <w:numFmt w:val="bullet"/>
      <w:lvlText w:val=""/>
      <w:lvlJc w:val="left"/>
      <w:pPr>
        <w:ind w:left="4963" w:hanging="360"/>
      </w:pPr>
      <w:rPr>
        <w:rFonts w:ascii="Symbol" w:hAnsi="Symbol" w:hint="default"/>
      </w:rPr>
    </w:lvl>
    <w:lvl w:ilvl="7" w:tplc="04050003" w:tentative="1">
      <w:start w:val="1"/>
      <w:numFmt w:val="bullet"/>
      <w:lvlText w:val="o"/>
      <w:lvlJc w:val="left"/>
      <w:pPr>
        <w:ind w:left="5683" w:hanging="360"/>
      </w:pPr>
      <w:rPr>
        <w:rFonts w:ascii="Courier New" w:hAnsi="Courier New" w:cs="Courier New" w:hint="default"/>
      </w:rPr>
    </w:lvl>
    <w:lvl w:ilvl="8" w:tplc="04050005" w:tentative="1">
      <w:start w:val="1"/>
      <w:numFmt w:val="bullet"/>
      <w:lvlText w:val=""/>
      <w:lvlJc w:val="left"/>
      <w:pPr>
        <w:ind w:left="6403" w:hanging="360"/>
      </w:pPr>
      <w:rPr>
        <w:rFonts w:ascii="Wingdings" w:hAnsi="Wingdings" w:hint="default"/>
      </w:rPr>
    </w:lvl>
  </w:abstractNum>
  <w:abstractNum w:abstractNumId="3" w15:restartNumberingAfterBreak="0">
    <w:nsid w:val="174B5A53"/>
    <w:multiLevelType w:val="multilevel"/>
    <w:tmpl w:val="CDA26E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A8F090B"/>
    <w:multiLevelType w:val="multilevel"/>
    <w:tmpl w:val="38A6C7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C7D10AD"/>
    <w:multiLevelType w:val="multilevel"/>
    <w:tmpl w:val="C84468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E207134"/>
    <w:multiLevelType w:val="multilevel"/>
    <w:tmpl w:val="4E80F26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15:restartNumberingAfterBreak="0">
    <w:nsid w:val="1EB11C06"/>
    <w:multiLevelType w:val="multilevel"/>
    <w:tmpl w:val="ABC8B2BA"/>
    <w:lvl w:ilvl="0">
      <w:start w:val="1"/>
      <w:numFmt w:val="decimal"/>
      <w:lvlText w:val="%1."/>
      <w:lvlJc w:val="left"/>
      <w:pPr>
        <w:ind w:left="502" w:hanging="360"/>
      </w:pPr>
      <w:rPr>
        <w:rFonts w:ascii="Times New Roman" w:eastAsia="Times New Roman" w:hAnsi="Times New Roman" w:cs="Times New Roman"/>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15:restartNumberingAfterBreak="0">
    <w:nsid w:val="32337BFA"/>
    <w:multiLevelType w:val="multilevel"/>
    <w:tmpl w:val="D4265A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3544278A"/>
    <w:multiLevelType w:val="hybridMultilevel"/>
    <w:tmpl w:val="19009C66"/>
    <w:lvl w:ilvl="0" w:tplc="B4BC02C8">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35901A5F"/>
    <w:multiLevelType w:val="multilevel"/>
    <w:tmpl w:val="A864B972"/>
    <w:lvl w:ilvl="0">
      <w:start w:val="1"/>
      <w:numFmt w:val="decimal"/>
      <w:lvlText w:val="%1."/>
      <w:lvlJc w:val="left"/>
      <w:pPr>
        <w:ind w:left="720" w:hanging="360"/>
      </w:pPr>
      <w:rPr>
        <w:color w:val="00000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 w15:restartNumberingAfterBreak="0">
    <w:nsid w:val="391B0BB7"/>
    <w:multiLevelType w:val="multilevel"/>
    <w:tmpl w:val="05B0691A"/>
    <w:lvl w:ilvl="0">
      <w:start w:val="1"/>
      <w:numFmt w:val="decimal"/>
      <w:lvlText w:val="%1."/>
      <w:lvlJc w:val="left"/>
      <w:pPr>
        <w:ind w:left="283" w:hanging="360"/>
      </w:pPr>
      <w:rPr>
        <w:rFonts w:ascii="Times New Roman" w:hAnsi="Times New Roman" w:cs="Times New Roman" w:hint="default"/>
        <w:sz w:val="24"/>
        <w:szCs w:val="24"/>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2" w15:restartNumberingAfterBreak="0">
    <w:nsid w:val="3E3D674C"/>
    <w:multiLevelType w:val="hybridMultilevel"/>
    <w:tmpl w:val="14822DD0"/>
    <w:lvl w:ilvl="0" w:tplc="0405000F">
      <w:start w:val="1"/>
      <w:numFmt w:val="decimal"/>
      <w:lvlText w:val="%1."/>
      <w:lvlJc w:val="left"/>
      <w:pPr>
        <w:tabs>
          <w:tab w:val="num" w:pos="360"/>
        </w:tabs>
        <w:ind w:left="360" w:hanging="360"/>
      </w:pPr>
    </w:lvl>
    <w:lvl w:ilvl="1" w:tplc="04050019" w:tentative="1">
      <w:start w:val="1"/>
      <w:numFmt w:val="lowerLetter"/>
      <w:lvlText w:val="%2."/>
      <w:lvlJc w:val="left"/>
      <w:pPr>
        <w:tabs>
          <w:tab w:val="num" w:pos="1080"/>
        </w:tabs>
        <w:ind w:left="1080" w:hanging="360"/>
      </w:pPr>
    </w:lvl>
    <w:lvl w:ilvl="2" w:tplc="0405001B" w:tentative="1">
      <w:start w:val="1"/>
      <w:numFmt w:val="lowerRoman"/>
      <w:lvlText w:val="%3."/>
      <w:lvlJc w:val="right"/>
      <w:pPr>
        <w:tabs>
          <w:tab w:val="num" w:pos="1800"/>
        </w:tabs>
        <w:ind w:left="1800" w:hanging="180"/>
      </w:pPr>
    </w:lvl>
    <w:lvl w:ilvl="3" w:tplc="0405000F" w:tentative="1">
      <w:start w:val="1"/>
      <w:numFmt w:val="decimal"/>
      <w:lvlText w:val="%4."/>
      <w:lvlJc w:val="left"/>
      <w:pPr>
        <w:tabs>
          <w:tab w:val="num" w:pos="2520"/>
        </w:tabs>
        <w:ind w:left="2520" w:hanging="360"/>
      </w:pPr>
    </w:lvl>
    <w:lvl w:ilvl="4" w:tplc="04050019" w:tentative="1">
      <w:start w:val="1"/>
      <w:numFmt w:val="lowerLetter"/>
      <w:lvlText w:val="%5."/>
      <w:lvlJc w:val="left"/>
      <w:pPr>
        <w:tabs>
          <w:tab w:val="num" w:pos="3240"/>
        </w:tabs>
        <w:ind w:left="3240" w:hanging="360"/>
      </w:pPr>
    </w:lvl>
    <w:lvl w:ilvl="5" w:tplc="0405001B" w:tentative="1">
      <w:start w:val="1"/>
      <w:numFmt w:val="lowerRoman"/>
      <w:lvlText w:val="%6."/>
      <w:lvlJc w:val="right"/>
      <w:pPr>
        <w:tabs>
          <w:tab w:val="num" w:pos="3960"/>
        </w:tabs>
        <w:ind w:left="3960" w:hanging="180"/>
      </w:pPr>
    </w:lvl>
    <w:lvl w:ilvl="6" w:tplc="0405000F" w:tentative="1">
      <w:start w:val="1"/>
      <w:numFmt w:val="decimal"/>
      <w:lvlText w:val="%7."/>
      <w:lvlJc w:val="left"/>
      <w:pPr>
        <w:tabs>
          <w:tab w:val="num" w:pos="4680"/>
        </w:tabs>
        <w:ind w:left="4680" w:hanging="360"/>
      </w:pPr>
    </w:lvl>
    <w:lvl w:ilvl="7" w:tplc="04050019" w:tentative="1">
      <w:start w:val="1"/>
      <w:numFmt w:val="lowerLetter"/>
      <w:lvlText w:val="%8."/>
      <w:lvlJc w:val="left"/>
      <w:pPr>
        <w:tabs>
          <w:tab w:val="num" w:pos="5400"/>
        </w:tabs>
        <w:ind w:left="5400" w:hanging="360"/>
      </w:pPr>
    </w:lvl>
    <w:lvl w:ilvl="8" w:tplc="0405001B" w:tentative="1">
      <w:start w:val="1"/>
      <w:numFmt w:val="lowerRoman"/>
      <w:lvlText w:val="%9."/>
      <w:lvlJc w:val="right"/>
      <w:pPr>
        <w:tabs>
          <w:tab w:val="num" w:pos="6120"/>
        </w:tabs>
        <w:ind w:left="6120" w:hanging="180"/>
      </w:pPr>
    </w:lvl>
  </w:abstractNum>
  <w:abstractNum w:abstractNumId="13" w15:restartNumberingAfterBreak="0">
    <w:nsid w:val="3E8119ED"/>
    <w:multiLevelType w:val="multilevel"/>
    <w:tmpl w:val="FD1A7F72"/>
    <w:lvl w:ilvl="0">
      <w:start w:val="1"/>
      <w:numFmt w:val="decimal"/>
      <w:lvlText w:val="%1."/>
      <w:lvlJc w:val="left"/>
      <w:pPr>
        <w:ind w:left="360" w:hanging="360"/>
      </w:pPr>
      <w:rPr>
        <w:sz w:val="24"/>
        <w:szCs w:val="24"/>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4" w15:restartNumberingAfterBreak="0">
    <w:nsid w:val="4505195D"/>
    <w:multiLevelType w:val="hybridMultilevel"/>
    <w:tmpl w:val="0D3CF1D4"/>
    <w:lvl w:ilvl="0" w:tplc="75966E46">
      <w:start w:val="1"/>
      <w:numFmt w:val="bullet"/>
      <w:lvlText w:val="-"/>
      <w:lvlJc w:val="left"/>
      <w:pPr>
        <w:ind w:left="643" w:hanging="360"/>
      </w:pPr>
      <w:rPr>
        <w:rFonts w:ascii="Times New Roman" w:eastAsia="Times New Roman" w:hAnsi="Times New Roman" w:cs="Times New Roman" w:hint="default"/>
        <w:sz w:val="24"/>
      </w:rPr>
    </w:lvl>
    <w:lvl w:ilvl="1" w:tplc="04050003">
      <w:start w:val="1"/>
      <w:numFmt w:val="bullet"/>
      <w:lvlText w:val="o"/>
      <w:lvlJc w:val="left"/>
      <w:pPr>
        <w:ind w:left="1363" w:hanging="360"/>
      </w:pPr>
      <w:rPr>
        <w:rFonts w:ascii="Courier New" w:hAnsi="Courier New" w:cs="Courier New" w:hint="default"/>
      </w:rPr>
    </w:lvl>
    <w:lvl w:ilvl="2" w:tplc="04050005" w:tentative="1">
      <w:start w:val="1"/>
      <w:numFmt w:val="bullet"/>
      <w:lvlText w:val=""/>
      <w:lvlJc w:val="left"/>
      <w:pPr>
        <w:ind w:left="2083" w:hanging="360"/>
      </w:pPr>
      <w:rPr>
        <w:rFonts w:ascii="Wingdings" w:hAnsi="Wingdings" w:hint="default"/>
      </w:rPr>
    </w:lvl>
    <w:lvl w:ilvl="3" w:tplc="04050001" w:tentative="1">
      <w:start w:val="1"/>
      <w:numFmt w:val="bullet"/>
      <w:lvlText w:val=""/>
      <w:lvlJc w:val="left"/>
      <w:pPr>
        <w:ind w:left="2803" w:hanging="360"/>
      </w:pPr>
      <w:rPr>
        <w:rFonts w:ascii="Symbol" w:hAnsi="Symbol" w:hint="default"/>
      </w:rPr>
    </w:lvl>
    <w:lvl w:ilvl="4" w:tplc="04050003" w:tentative="1">
      <w:start w:val="1"/>
      <w:numFmt w:val="bullet"/>
      <w:lvlText w:val="o"/>
      <w:lvlJc w:val="left"/>
      <w:pPr>
        <w:ind w:left="3523" w:hanging="360"/>
      </w:pPr>
      <w:rPr>
        <w:rFonts w:ascii="Courier New" w:hAnsi="Courier New" w:cs="Courier New" w:hint="default"/>
      </w:rPr>
    </w:lvl>
    <w:lvl w:ilvl="5" w:tplc="04050005" w:tentative="1">
      <w:start w:val="1"/>
      <w:numFmt w:val="bullet"/>
      <w:lvlText w:val=""/>
      <w:lvlJc w:val="left"/>
      <w:pPr>
        <w:ind w:left="4243" w:hanging="360"/>
      </w:pPr>
      <w:rPr>
        <w:rFonts w:ascii="Wingdings" w:hAnsi="Wingdings" w:hint="default"/>
      </w:rPr>
    </w:lvl>
    <w:lvl w:ilvl="6" w:tplc="04050001" w:tentative="1">
      <w:start w:val="1"/>
      <w:numFmt w:val="bullet"/>
      <w:lvlText w:val=""/>
      <w:lvlJc w:val="left"/>
      <w:pPr>
        <w:ind w:left="4963" w:hanging="360"/>
      </w:pPr>
      <w:rPr>
        <w:rFonts w:ascii="Symbol" w:hAnsi="Symbol" w:hint="default"/>
      </w:rPr>
    </w:lvl>
    <w:lvl w:ilvl="7" w:tplc="04050003" w:tentative="1">
      <w:start w:val="1"/>
      <w:numFmt w:val="bullet"/>
      <w:lvlText w:val="o"/>
      <w:lvlJc w:val="left"/>
      <w:pPr>
        <w:ind w:left="5683" w:hanging="360"/>
      </w:pPr>
      <w:rPr>
        <w:rFonts w:ascii="Courier New" w:hAnsi="Courier New" w:cs="Courier New" w:hint="default"/>
      </w:rPr>
    </w:lvl>
    <w:lvl w:ilvl="8" w:tplc="04050005" w:tentative="1">
      <w:start w:val="1"/>
      <w:numFmt w:val="bullet"/>
      <w:lvlText w:val=""/>
      <w:lvlJc w:val="left"/>
      <w:pPr>
        <w:ind w:left="6403" w:hanging="360"/>
      </w:pPr>
      <w:rPr>
        <w:rFonts w:ascii="Wingdings" w:hAnsi="Wingdings" w:hint="default"/>
      </w:rPr>
    </w:lvl>
  </w:abstractNum>
  <w:abstractNum w:abstractNumId="15" w15:restartNumberingAfterBreak="0">
    <w:nsid w:val="4AAA135B"/>
    <w:multiLevelType w:val="multilevel"/>
    <w:tmpl w:val="835A7A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2E43CB0"/>
    <w:multiLevelType w:val="multilevel"/>
    <w:tmpl w:val="3AC4C4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54A057A0"/>
    <w:multiLevelType w:val="multilevel"/>
    <w:tmpl w:val="AD701C30"/>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8" w15:restartNumberingAfterBreak="0">
    <w:nsid w:val="54B039DE"/>
    <w:multiLevelType w:val="multilevel"/>
    <w:tmpl w:val="84FC3A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55DC1662"/>
    <w:multiLevelType w:val="hybridMultilevel"/>
    <w:tmpl w:val="B2FC085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start w:val="1"/>
      <w:numFmt w:val="bullet"/>
      <w:lvlText w:val="o"/>
      <w:lvlJc w:val="left"/>
      <w:pPr>
        <w:ind w:left="5760" w:hanging="360"/>
      </w:pPr>
      <w:rPr>
        <w:rFonts w:ascii="Courier New" w:hAnsi="Courier New" w:cs="Courier New" w:hint="default"/>
      </w:rPr>
    </w:lvl>
    <w:lvl w:ilvl="8" w:tplc="04050005">
      <w:start w:val="1"/>
      <w:numFmt w:val="bullet"/>
      <w:lvlText w:val=""/>
      <w:lvlJc w:val="left"/>
      <w:pPr>
        <w:ind w:left="6480" w:hanging="360"/>
      </w:pPr>
      <w:rPr>
        <w:rFonts w:ascii="Wingdings" w:hAnsi="Wingdings" w:hint="default"/>
      </w:rPr>
    </w:lvl>
  </w:abstractNum>
  <w:abstractNum w:abstractNumId="20" w15:restartNumberingAfterBreak="0">
    <w:nsid w:val="55E20AA4"/>
    <w:multiLevelType w:val="multilevel"/>
    <w:tmpl w:val="D79617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D846C6E"/>
    <w:multiLevelType w:val="multilevel"/>
    <w:tmpl w:val="332A3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6395562"/>
    <w:multiLevelType w:val="multilevel"/>
    <w:tmpl w:val="D61C6AC0"/>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68956C66"/>
    <w:multiLevelType w:val="multilevel"/>
    <w:tmpl w:val="AEDCBD48"/>
    <w:lvl w:ilvl="0">
      <w:start w:val="1"/>
      <w:numFmt w:val="decimal"/>
      <w:lvlText w:val="%1."/>
      <w:lvlJc w:val="left"/>
      <w:pPr>
        <w:ind w:left="360" w:hanging="360"/>
      </w:pPr>
      <w:rPr>
        <w:color w:val="000000"/>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4" w15:restartNumberingAfterBreak="0">
    <w:nsid w:val="6A576BAF"/>
    <w:multiLevelType w:val="multilevel"/>
    <w:tmpl w:val="D23499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74DB4AC3"/>
    <w:multiLevelType w:val="multilevel"/>
    <w:tmpl w:val="C62037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9684AB8"/>
    <w:multiLevelType w:val="multilevel"/>
    <w:tmpl w:val="5FA48E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9B61ED7"/>
    <w:multiLevelType w:val="hybridMultilevel"/>
    <w:tmpl w:val="978EB748"/>
    <w:lvl w:ilvl="0" w:tplc="0405000F">
      <w:start w:val="1"/>
      <w:numFmt w:val="decimal"/>
      <w:lvlText w:val="%1."/>
      <w:lvlJc w:val="left"/>
      <w:pPr>
        <w:tabs>
          <w:tab w:val="num" w:pos="360"/>
        </w:tabs>
        <w:ind w:left="360" w:hanging="360"/>
      </w:pPr>
    </w:lvl>
    <w:lvl w:ilvl="1" w:tplc="04050019" w:tentative="1">
      <w:start w:val="1"/>
      <w:numFmt w:val="lowerLetter"/>
      <w:lvlText w:val="%2."/>
      <w:lvlJc w:val="left"/>
      <w:pPr>
        <w:tabs>
          <w:tab w:val="num" w:pos="1080"/>
        </w:tabs>
        <w:ind w:left="1080" w:hanging="360"/>
      </w:pPr>
    </w:lvl>
    <w:lvl w:ilvl="2" w:tplc="0405001B" w:tentative="1">
      <w:start w:val="1"/>
      <w:numFmt w:val="lowerRoman"/>
      <w:lvlText w:val="%3."/>
      <w:lvlJc w:val="right"/>
      <w:pPr>
        <w:tabs>
          <w:tab w:val="num" w:pos="1800"/>
        </w:tabs>
        <w:ind w:left="1800" w:hanging="180"/>
      </w:pPr>
    </w:lvl>
    <w:lvl w:ilvl="3" w:tplc="0405000F" w:tentative="1">
      <w:start w:val="1"/>
      <w:numFmt w:val="decimal"/>
      <w:lvlText w:val="%4."/>
      <w:lvlJc w:val="left"/>
      <w:pPr>
        <w:tabs>
          <w:tab w:val="num" w:pos="2520"/>
        </w:tabs>
        <w:ind w:left="2520" w:hanging="360"/>
      </w:pPr>
    </w:lvl>
    <w:lvl w:ilvl="4" w:tplc="04050019" w:tentative="1">
      <w:start w:val="1"/>
      <w:numFmt w:val="lowerLetter"/>
      <w:lvlText w:val="%5."/>
      <w:lvlJc w:val="left"/>
      <w:pPr>
        <w:tabs>
          <w:tab w:val="num" w:pos="3240"/>
        </w:tabs>
        <w:ind w:left="3240" w:hanging="360"/>
      </w:pPr>
    </w:lvl>
    <w:lvl w:ilvl="5" w:tplc="0405001B" w:tentative="1">
      <w:start w:val="1"/>
      <w:numFmt w:val="lowerRoman"/>
      <w:lvlText w:val="%6."/>
      <w:lvlJc w:val="right"/>
      <w:pPr>
        <w:tabs>
          <w:tab w:val="num" w:pos="3960"/>
        </w:tabs>
        <w:ind w:left="3960" w:hanging="180"/>
      </w:pPr>
    </w:lvl>
    <w:lvl w:ilvl="6" w:tplc="0405000F" w:tentative="1">
      <w:start w:val="1"/>
      <w:numFmt w:val="decimal"/>
      <w:lvlText w:val="%7."/>
      <w:lvlJc w:val="left"/>
      <w:pPr>
        <w:tabs>
          <w:tab w:val="num" w:pos="4680"/>
        </w:tabs>
        <w:ind w:left="4680" w:hanging="360"/>
      </w:pPr>
    </w:lvl>
    <w:lvl w:ilvl="7" w:tplc="04050019" w:tentative="1">
      <w:start w:val="1"/>
      <w:numFmt w:val="lowerLetter"/>
      <w:lvlText w:val="%8."/>
      <w:lvlJc w:val="left"/>
      <w:pPr>
        <w:tabs>
          <w:tab w:val="num" w:pos="5400"/>
        </w:tabs>
        <w:ind w:left="5400" w:hanging="360"/>
      </w:pPr>
    </w:lvl>
    <w:lvl w:ilvl="8" w:tplc="0405001B" w:tentative="1">
      <w:start w:val="1"/>
      <w:numFmt w:val="lowerRoman"/>
      <w:lvlText w:val="%9."/>
      <w:lvlJc w:val="right"/>
      <w:pPr>
        <w:tabs>
          <w:tab w:val="num" w:pos="6120"/>
        </w:tabs>
        <w:ind w:left="6120" w:hanging="180"/>
      </w:pPr>
    </w:lvl>
  </w:abstractNum>
  <w:abstractNum w:abstractNumId="28" w15:restartNumberingAfterBreak="0">
    <w:nsid w:val="7D7C4918"/>
    <w:multiLevelType w:val="multilevel"/>
    <w:tmpl w:val="BAA25E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3"/>
  </w:num>
  <w:num w:numId="2">
    <w:abstractNumId w:val="25"/>
  </w:num>
  <w:num w:numId="3">
    <w:abstractNumId w:val="1"/>
  </w:num>
  <w:num w:numId="4">
    <w:abstractNumId w:val="17"/>
  </w:num>
  <w:num w:numId="5">
    <w:abstractNumId w:val="23"/>
  </w:num>
  <w:num w:numId="6">
    <w:abstractNumId w:val="26"/>
  </w:num>
  <w:num w:numId="7">
    <w:abstractNumId w:val="8"/>
  </w:num>
  <w:num w:numId="8">
    <w:abstractNumId w:val="11"/>
  </w:num>
  <w:num w:numId="9">
    <w:abstractNumId w:val="21"/>
  </w:num>
  <w:num w:numId="10">
    <w:abstractNumId w:val="6"/>
  </w:num>
  <w:num w:numId="11">
    <w:abstractNumId w:val="7"/>
  </w:num>
  <w:num w:numId="12">
    <w:abstractNumId w:val="5"/>
  </w:num>
  <w:num w:numId="13">
    <w:abstractNumId w:val="4"/>
  </w:num>
  <w:num w:numId="14">
    <w:abstractNumId w:val="0"/>
  </w:num>
  <w:num w:numId="15">
    <w:abstractNumId w:val="10"/>
  </w:num>
  <w:num w:numId="16">
    <w:abstractNumId w:val="28"/>
  </w:num>
  <w:num w:numId="17">
    <w:abstractNumId w:val="9"/>
  </w:num>
  <w:num w:numId="18">
    <w:abstractNumId w:val="19"/>
  </w:num>
  <w:num w:numId="19">
    <w:abstractNumId w:val="15"/>
  </w:num>
  <w:num w:numId="20">
    <w:abstractNumId w:val="2"/>
  </w:num>
  <w:num w:numId="21">
    <w:abstractNumId w:val="12"/>
  </w:num>
  <w:num w:numId="22">
    <w:abstractNumId w:val="27"/>
  </w:num>
  <w:num w:numId="23">
    <w:abstractNumId w:val="24"/>
  </w:num>
  <w:num w:numId="24">
    <w:abstractNumId w:val="14"/>
  </w:num>
  <w:num w:numId="25">
    <w:abstractNumId w:val="18"/>
  </w:num>
  <w:num w:numId="26">
    <w:abstractNumId w:val="3"/>
  </w:num>
  <w:num w:numId="27">
    <w:abstractNumId w:val="20"/>
  </w:num>
  <w:num w:numId="28">
    <w:abstractNumId w:val="22"/>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6FD"/>
    <w:rsid w:val="000015E3"/>
    <w:rsid w:val="0007210E"/>
    <w:rsid w:val="00082189"/>
    <w:rsid w:val="000A6D40"/>
    <w:rsid w:val="000D36EF"/>
    <w:rsid w:val="000E0897"/>
    <w:rsid w:val="000F57A2"/>
    <w:rsid w:val="00107F36"/>
    <w:rsid w:val="00131F99"/>
    <w:rsid w:val="0014738B"/>
    <w:rsid w:val="00186435"/>
    <w:rsid w:val="001871FC"/>
    <w:rsid w:val="00191A66"/>
    <w:rsid w:val="001A24D8"/>
    <w:rsid w:val="002322AE"/>
    <w:rsid w:val="002667BA"/>
    <w:rsid w:val="002A3634"/>
    <w:rsid w:val="002C5AC7"/>
    <w:rsid w:val="002D2254"/>
    <w:rsid w:val="00312CCF"/>
    <w:rsid w:val="00320B91"/>
    <w:rsid w:val="003258FD"/>
    <w:rsid w:val="00352605"/>
    <w:rsid w:val="00352BFD"/>
    <w:rsid w:val="003715DD"/>
    <w:rsid w:val="00374FBE"/>
    <w:rsid w:val="00381AEC"/>
    <w:rsid w:val="00416BDA"/>
    <w:rsid w:val="00443D78"/>
    <w:rsid w:val="00445A75"/>
    <w:rsid w:val="004624EE"/>
    <w:rsid w:val="00481EAB"/>
    <w:rsid w:val="00486DB5"/>
    <w:rsid w:val="004B095C"/>
    <w:rsid w:val="004B2CAD"/>
    <w:rsid w:val="004B5876"/>
    <w:rsid w:val="004C170B"/>
    <w:rsid w:val="00522949"/>
    <w:rsid w:val="00565205"/>
    <w:rsid w:val="00574507"/>
    <w:rsid w:val="0058393A"/>
    <w:rsid w:val="0062297A"/>
    <w:rsid w:val="00645B2E"/>
    <w:rsid w:val="00666F41"/>
    <w:rsid w:val="006E2AFA"/>
    <w:rsid w:val="006E49D2"/>
    <w:rsid w:val="00772AE8"/>
    <w:rsid w:val="007D38A7"/>
    <w:rsid w:val="00816BF4"/>
    <w:rsid w:val="00847B29"/>
    <w:rsid w:val="00856FFA"/>
    <w:rsid w:val="00885ECE"/>
    <w:rsid w:val="009013BE"/>
    <w:rsid w:val="00933C83"/>
    <w:rsid w:val="00947CF8"/>
    <w:rsid w:val="00960CA2"/>
    <w:rsid w:val="0097718A"/>
    <w:rsid w:val="00980061"/>
    <w:rsid w:val="009902C0"/>
    <w:rsid w:val="009931A3"/>
    <w:rsid w:val="00994162"/>
    <w:rsid w:val="00A04018"/>
    <w:rsid w:val="00AC71C4"/>
    <w:rsid w:val="00AE2015"/>
    <w:rsid w:val="00B0407C"/>
    <w:rsid w:val="00B05F9E"/>
    <w:rsid w:val="00B267E4"/>
    <w:rsid w:val="00B34E7D"/>
    <w:rsid w:val="00B364B1"/>
    <w:rsid w:val="00BC0E13"/>
    <w:rsid w:val="00BD1521"/>
    <w:rsid w:val="00BD1F04"/>
    <w:rsid w:val="00BD46FD"/>
    <w:rsid w:val="00C046E4"/>
    <w:rsid w:val="00C12CAD"/>
    <w:rsid w:val="00C17634"/>
    <w:rsid w:val="00C73235"/>
    <w:rsid w:val="00CC2CD5"/>
    <w:rsid w:val="00D543CA"/>
    <w:rsid w:val="00D5633B"/>
    <w:rsid w:val="00D56FA6"/>
    <w:rsid w:val="00D87065"/>
    <w:rsid w:val="00D92107"/>
    <w:rsid w:val="00E013B3"/>
    <w:rsid w:val="00EB4D77"/>
    <w:rsid w:val="00EC5F3C"/>
    <w:rsid w:val="00ED3CEF"/>
    <w:rsid w:val="00EE64B5"/>
    <w:rsid w:val="00EF7ECF"/>
    <w:rsid w:val="00F06720"/>
    <w:rsid w:val="00F26F37"/>
    <w:rsid w:val="00F3221C"/>
    <w:rsid w:val="00F36490"/>
    <w:rsid w:val="00F459D3"/>
    <w:rsid w:val="00F72EAB"/>
    <w:rsid w:val="00F8607F"/>
    <w:rsid w:val="00F93E1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80F26"/>
  <w15:docId w15:val="{CBFF1A2E-AB29-4775-A7F3-089609D26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style>
  <w:style w:type="paragraph" w:styleId="Nadpis1">
    <w:name w:val="heading 1"/>
    <w:basedOn w:val="Normln"/>
    <w:next w:val="Normln"/>
    <w:pPr>
      <w:keepNext/>
      <w:keepLines/>
      <w:spacing w:before="480" w:after="120"/>
      <w:outlineLvl w:val="0"/>
    </w:pPr>
    <w:rPr>
      <w:b/>
      <w:sz w:val="48"/>
      <w:szCs w:val="48"/>
    </w:rPr>
  </w:style>
  <w:style w:type="paragraph" w:styleId="Nadpis2">
    <w:name w:val="heading 2"/>
    <w:basedOn w:val="Normln"/>
    <w:next w:val="Normln"/>
    <w:pPr>
      <w:keepNext/>
      <w:keepLines/>
      <w:spacing w:before="360" w:after="80"/>
      <w:outlineLvl w:val="1"/>
    </w:pPr>
    <w:rPr>
      <w:b/>
      <w:sz w:val="36"/>
      <w:szCs w:val="36"/>
    </w:rPr>
  </w:style>
  <w:style w:type="paragraph" w:styleId="Nadpis3">
    <w:name w:val="heading 3"/>
    <w:basedOn w:val="Normln"/>
    <w:next w:val="Normln"/>
    <w:pPr>
      <w:keepNext/>
      <w:keepLines/>
      <w:spacing w:before="280" w:after="80"/>
      <w:outlineLvl w:val="2"/>
    </w:pPr>
    <w:rPr>
      <w:b/>
      <w:sz w:val="28"/>
      <w:szCs w:val="28"/>
    </w:rPr>
  </w:style>
  <w:style w:type="paragraph" w:styleId="Nadpis4">
    <w:name w:val="heading 4"/>
    <w:basedOn w:val="Normln"/>
    <w:next w:val="Normln"/>
    <w:pPr>
      <w:keepNext/>
      <w:keepLines/>
      <w:spacing w:before="240" w:after="40"/>
      <w:outlineLvl w:val="3"/>
    </w:pPr>
    <w:rPr>
      <w:b/>
      <w:sz w:val="24"/>
      <w:szCs w:val="24"/>
    </w:rPr>
  </w:style>
  <w:style w:type="paragraph" w:styleId="Nadpis5">
    <w:name w:val="heading 5"/>
    <w:basedOn w:val="Normln"/>
    <w:next w:val="Normln"/>
    <w:pPr>
      <w:keepNext/>
      <w:keepLines/>
      <w:spacing w:before="220" w:after="40"/>
      <w:outlineLvl w:val="4"/>
    </w:pPr>
    <w:rPr>
      <w:b/>
      <w:sz w:val="22"/>
      <w:szCs w:val="22"/>
    </w:rPr>
  </w:style>
  <w:style w:type="paragraph" w:styleId="Nadpis6">
    <w:name w:val="heading 6"/>
    <w:basedOn w:val="Normln"/>
    <w:next w:val="Normln"/>
    <w:pPr>
      <w:keepNext/>
      <w:keepLines/>
      <w:spacing w:before="200" w:after="40"/>
      <w:outlineLvl w:val="5"/>
    </w:pPr>
    <w:rPr>
      <w:b/>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ev">
    <w:name w:val="Title"/>
    <w:basedOn w:val="Normln"/>
    <w:next w:val="Normln"/>
    <w:pPr>
      <w:keepNext/>
      <w:keepLines/>
      <w:spacing w:before="480" w:after="120"/>
    </w:pPr>
    <w:rPr>
      <w:b/>
      <w:sz w:val="72"/>
      <w:szCs w:val="72"/>
    </w:rPr>
  </w:style>
  <w:style w:type="paragraph" w:styleId="Podnadpis">
    <w:name w:val="Subtitle"/>
    <w:basedOn w:val="Normln"/>
    <w:next w:val="Normln"/>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extkomente">
    <w:name w:val="annotation text"/>
    <w:basedOn w:val="Normln"/>
    <w:link w:val="TextkomenteChar"/>
    <w:uiPriority w:val="99"/>
    <w:semiHidden/>
    <w:unhideWhenUsed/>
  </w:style>
  <w:style w:type="character" w:customStyle="1" w:styleId="TextkomenteChar">
    <w:name w:val="Text komentáře Char"/>
    <w:basedOn w:val="Standardnpsmoodstavce"/>
    <w:link w:val="Textkomente"/>
    <w:uiPriority w:val="99"/>
    <w:semiHidden/>
  </w:style>
  <w:style w:type="character" w:styleId="Odkaznakoment">
    <w:name w:val="annotation reference"/>
    <w:basedOn w:val="Standardnpsmoodstavce"/>
    <w:uiPriority w:val="99"/>
    <w:semiHidden/>
    <w:unhideWhenUsed/>
    <w:rPr>
      <w:sz w:val="16"/>
      <w:szCs w:val="16"/>
    </w:rPr>
  </w:style>
  <w:style w:type="paragraph" w:styleId="Textbubliny">
    <w:name w:val="Balloon Text"/>
    <w:basedOn w:val="Normln"/>
    <w:link w:val="TextbublinyChar"/>
    <w:uiPriority w:val="99"/>
    <w:semiHidden/>
    <w:unhideWhenUsed/>
    <w:rsid w:val="00D87065"/>
    <w:rPr>
      <w:rFonts w:ascii="Tahoma" w:hAnsi="Tahoma" w:cs="Tahoma"/>
      <w:sz w:val="16"/>
      <w:szCs w:val="16"/>
    </w:rPr>
  </w:style>
  <w:style w:type="character" w:customStyle="1" w:styleId="TextbublinyChar">
    <w:name w:val="Text bubliny Char"/>
    <w:basedOn w:val="Standardnpsmoodstavce"/>
    <w:link w:val="Textbubliny"/>
    <w:uiPriority w:val="99"/>
    <w:semiHidden/>
    <w:rsid w:val="00D87065"/>
    <w:rPr>
      <w:rFonts w:ascii="Tahoma" w:hAnsi="Tahoma" w:cs="Tahoma"/>
      <w:sz w:val="16"/>
      <w:szCs w:val="16"/>
    </w:rPr>
  </w:style>
  <w:style w:type="paragraph" w:styleId="Odstavecseseznamem">
    <w:name w:val="List Paragraph"/>
    <w:basedOn w:val="Normln"/>
    <w:link w:val="OdstavecseseznamemChar"/>
    <w:uiPriority w:val="34"/>
    <w:qFormat/>
    <w:rsid w:val="00994162"/>
    <w:pPr>
      <w:ind w:left="720"/>
      <w:contextualSpacing/>
    </w:pPr>
  </w:style>
  <w:style w:type="character" w:customStyle="1" w:styleId="OdstavecseseznamemChar">
    <w:name w:val="Odstavec se seznamem Char"/>
    <w:link w:val="Odstavecseseznamem"/>
    <w:uiPriority w:val="34"/>
    <w:locked/>
    <w:rsid w:val="00994162"/>
  </w:style>
  <w:style w:type="paragraph" w:styleId="Normlnweb">
    <w:name w:val="Normal (Web)"/>
    <w:basedOn w:val="Normln"/>
    <w:uiPriority w:val="99"/>
    <w:unhideWhenUsed/>
    <w:rsid w:val="00994162"/>
    <w:pPr>
      <w:spacing w:before="100" w:beforeAutospacing="1" w:after="100" w:afterAutospacing="1"/>
    </w:pPr>
    <w:rPr>
      <w:sz w:val="24"/>
      <w:szCs w:val="24"/>
    </w:rPr>
  </w:style>
  <w:style w:type="paragraph" w:styleId="Pedmtkomente">
    <w:name w:val="annotation subject"/>
    <w:basedOn w:val="Textkomente"/>
    <w:next w:val="Textkomente"/>
    <w:link w:val="PedmtkomenteChar"/>
    <w:uiPriority w:val="99"/>
    <w:semiHidden/>
    <w:unhideWhenUsed/>
    <w:rsid w:val="00994162"/>
    <w:rPr>
      <w:b/>
      <w:bCs/>
    </w:rPr>
  </w:style>
  <w:style w:type="character" w:customStyle="1" w:styleId="PedmtkomenteChar">
    <w:name w:val="Předmět komentáře Char"/>
    <w:basedOn w:val="TextkomenteChar"/>
    <w:link w:val="Pedmtkomente"/>
    <w:uiPriority w:val="99"/>
    <w:semiHidden/>
    <w:rsid w:val="00994162"/>
    <w:rPr>
      <w:b/>
      <w:bCs/>
    </w:rPr>
  </w:style>
  <w:style w:type="character" w:styleId="Hypertextovodkaz">
    <w:name w:val="Hyperlink"/>
    <w:basedOn w:val="Standardnpsmoodstavce"/>
    <w:uiPriority w:val="99"/>
    <w:unhideWhenUsed/>
    <w:rsid w:val="00D543CA"/>
    <w:rPr>
      <w:color w:val="0000FF" w:themeColor="hyperlink"/>
      <w:u w:val="single"/>
    </w:rPr>
  </w:style>
  <w:style w:type="paragraph" w:styleId="Revize">
    <w:name w:val="Revision"/>
    <w:hidden/>
    <w:uiPriority w:val="99"/>
    <w:semiHidden/>
    <w:rsid w:val="00645B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605638">
      <w:bodyDiv w:val="1"/>
      <w:marLeft w:val="0"/>
      <w:marRight w:val="0"/>
      <w:marTop w:val="0"/>
      <w:marBottom w:val="0"/>
      <w:divBdr>
        <w:top w:val="none" w:sz="0" w:space="0" w:color="auto"/>
        <w:left w:val="none" w:sz="0" w:space="0" w:color="auto"/>
        <w:bottom w:val="none" w:sz="0" w:space="0" w:color="auto"/>
        <w:right w:val="none" w:sz="0" w:space="0" w:color="auto"/>
      </w:divBdr>
    </w:div>
    <w:div w:id="453837167">
      <w:bodyDiv w:val="1"/>
      <w:marLeft w:val="0"/>
      <w:marRight w:val="0"/>
      <w:marTop w:val="0"/>
      <w:marBottom w:val="0"/>
      <w:divBdr>
        <w:top w:val="none" w:sz="0" w:space="0" w:color="auto"/>
        <w:left w:val="none" w:sz="0" w:space="0" w:color="auto"/>
        <w:bottom w:val="none" w:sz="0" w:space="0" w:color="auto"/>
        <w:right w:val="none" w:sz="0" w:space="0" w:color="auto"/>
      </w:divBdr>
    </w:div>
    <w:div w:id="787889574">
      <w:bodyDiv w:val="1"/>
      <w:marLeft w:val="0"/>
      <w:marRight w:val="0"/>
      <w:marTop w:val="0"/>
      <w:marBottom w:val="0"/>
      <w:divBdr>
        <w:top w:val="none" w:sz="0" w:space="0" w:color="auto"/>
        <w:left w:val="none" w:sz="0" w:space="0" w:color="auto"/>
        <w:bottom w:val="none" w:sz="0" w:space="0" w:color="auto"/>
        <w:right w:val="none" w:sz="0" w:space="0" w:color="auto"/>
      </w:divBdr>
    </w:div>
    <w:div w:id="10513439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D4EC03-BD9F-4437-B645-4788E9458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7</Pages>
  <Words>2762</Words>
  <Characters>16298</Characters>
  <Application>Microsoft Office Word</Application>
  <DocSecurity>0</DocSecurity>
  <Lines>135</Lines>
  <Paragraphs>38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19022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Soňa Dresslerová</dc:creator>
  <cp:lastModifiedBy>Soňa Šírova</cp:lastModifiedBy>
  <cp:revision>9</cp:revision>
  <cp:lastPrinted>2024-10-09T07:49:00Z</cp:lastPrinted>
  <dcterms:created xsi:type="dcterms:W3CDTF">2024-10-08T12:42:00Z</dcterms:created>
  <dcterms:modified xsi:type="dcterms:W3CDTF">2024-11-04T14:05:00Z</dcterms:modified>
</cp:coreProperties>
</file>