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6BE257FA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Федеральное государственное бюджетное образовательное учреждение</w:t>
            </w:r>
          </w:p>
          <w:p w14:paraId="21145215" w14:textId="6556147E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высшего образования</w:t>
            </w:r>
          </w:p>
          <w:p w14:paraId="239DBD8E" w14:textId="77777777" w:rsidR="0079747E" w:rsidRPr="0079747E" w:rsidRDefault="0079747E" w:rsidP="009F02C4">
            <w:pPr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</w:rPr>
              <w:t>«</w:t>
            </w:r>
            <w:r w:rsidRPr="0079747E">
              <w:rPr>
                <w:rFonts w:cs="Times New Roman"/>
                <w:b/>
                <w:szCs w:val="24"/>
              </w:rPr>
              <w:t>МИРЭА</w:t>
            </w:r>
            <w:r w:rsidRPr="0079747E">
              <w:rPr>
                <w:rFonts w:cs="Times New Roman"/>
                <w:b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9F02C4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34155966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BC202C">
        <w:rPr>
          <w:sz w:val="28"/>
        </w:rPr>
        <w:t>02</w:t>
      </w:r>
      <w:r>
        <w:rPr>
          <w:sz w:val="28"/>
        </w:rPr>
        <w:t>-</w:t>
      </w:r>
      <w:r w:rsidR="00BC202C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proofErr w:type="spellStart"/>
      <w:r w:rsidR="0057372D">
        <w:rPr>
          <w:sz w:val="28"/>
        </w:rPr>
        <w:t>Чумиков</w:t>
      </w:r>
      <w:proofErr w:type="spellEnd"/>
      <w:r w:rsidR="003E356B">
        <w:rPr>
          <w:sz w:val="28"/>
        </w:rPr>
        <w:t xml:space="preserve"> </w:t>
      </w:r>
      <w:r w:rsidR="0057372D">
        <w:rPr>
          <w:sz w:val="28"/>
        </w:rPr>
        <w:t>Д.</w:t>
      </w:r>
      <w:r w:rsidR="003E356B">
        <w:rPr>
          <w:sz w:val="28"/>
        </w:rPr>
        <w:t xml:space="preserve"> </w:t>
      </w:r>
      <w:r w:rsidR="0057372D">
        <w:rPr>
          <w:sz w:val="28"/>
        </w:rPr>
        <w:t>А.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896A90">
        <w:rPr>
          <w:sz w:val="28"/>
          <w:u w:val="single"/>
        </w:rPr>
        <w:t>______________</w:t>
      </w:r>
      <w:r>
        <w:rPr>
          <w:sz w:val="28"/>
        </w:rPr>
        <w:t>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0E73AA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 w:rsidR="00BC202C">
        <w:rPr>
          <w:sz w:val="28"/>
        </w:rPr>
        <w:t>Благирев</w:t>
      </w:r>
      <w:proofErr w:type="spellEnd"/>
      <w:r w:rsidR="00BC202C">
        <w:rPr>
          <w:sz w:val="28"/>
        </w:rPr>
        <w:t xml:space="preserve">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76A9F3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46C57D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6A90">
        <w:rPr>
          <w:sz w:val="28"/>
        </w:rPr>
        <w:t>«</w:t>
      </w:r>
      <w:r w:rsidRPr="00896A90">
        <w:rPr>
          <w:sz w:val="28"/>
          <w:u w:val="single"/>
        </w:rPr>
        <w:t>___</w:t>
      </w:r>
      <w:r w:rsidRPr="00896A90">
        <w:rPr>
          <w:sz w:val="28"/>
        </w:rPr>
        <w:t>»</w:t>
      </w:r>
      <w:r w:rsidRPr="00896A90">
        <w:rPr>
          <w:sz w:val="28"/>
          <w:u w:val="single"/>
        </w:rPr>
        <w:t xml:space="preserve"> ____________</w:t>
      </w:r>
      <w:r>
        <w:rPr>
          <w:sz w:val="28"/>
        </w:rPr>
        <w:t xml:space="preserve">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BEBC984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0C2B5D6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299D20C" w14:textId="58C6B51F" w:rsidR="009C292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69760E">
        <w:rPr>
          <w:sz w:val="28"/>
        </w:rPr>
        <w:t>2</w:t>
      </w:r>
    </w:p>
    <w:p w14:paraId="47320D6E" w14:textId="77777777" w:rsidR="009C2920" w:rsidRDefault="009C2920">
      <w:pPr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b w:val="0"/>
          <w:caps w:val="0"/>
          <w:color w:val="auto"/>
          <w:sz w:val="28"/>
          <w:lang w:eastAsia="en-US"/>
        </w:rPr>
        <w:id w:val="-1924799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1E995" w14:textId="77777777" w:rsidR="009F02C4" w:rsidRDefault="009F02C4" w:rsidP="009F02C4">
          <w:pPr>
            <w:pStyle w:val="ae"/>
          </w:pPr>
          <w:r>
            <w:t>СОДЕРЖАНИЕ</w:t>
          </w:r>
        </w:p>
        <w:p w14:paraId="390FEE3E" w14:textId="072DB23C" w:rsidR="00764F96" w:rsidRDefault="009F02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36510" w:history="1">
            <w:r w:rsidR="00764F96" w:rsidRPr="00B05809">
              <w:rPr>
                <w:rStyle w:val="af"/>
                <w:noProof/>
              </w:rPr>
              <w:t>1. Цель работы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3338ED3" w14:textId="2618424C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1" w:history="1">
            <w:r w:rsidR="00764F96" w:rsidRPr="00B05809">
              <w:rPr>
                <w:rStyle w:val="af"/>
                <w:noProof/>
              </w:rPr>
              <w:t>2. Ход работы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BFB075F" w14:textId="1D427278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2" w:history="1">
            <w:r w:rsidR="00764F96" w:rsidRPr="00B05809">
              <w:rPr>
                <w:rStyle w:val="af"/>
                <w:noProof/>
              </w:rPr>
              <w:t>3. Ответы на вопросы к практической работе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856B5BB" w14:textId="122CFC6B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3" w:history="1">
            <w:r w:rsidR="00764F96" w:rsidRPr="00B05809">
              <w:rPr>
                <w:rStyle w:val="af"/>
                <w:noProof/>
              </w:rPr>
              <w:t>3.1. Сервер и клиент.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_Toc113536513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186A831" w14:textId="0E699C8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4" w:history="1">
            <w:r w:rsidR="00764F96" w:rsidRPr="00B05809">
              <w:rPr>
                <w:rStyle w:val="af"/>
                <w:noProof/>
              </w:rPr>
              <w:t>3.2. База данных.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_Toc113536514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EF30CC" w14:textId="51A9F3C1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5" w:history="1">
            <w:r w:rsidR="00764F96" w:rsidRPr="00B05809">
              <w:rPr>
                <w:rStyle w:val="af"/>
                <w:noProof/>
              </w:rPr>
              <w:t>3.3. API.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_Toc113536515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42FE983" w14:textId="4FDAFEE3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6" w:history="1">
            <w:r w:rsidR="00764F96" w:rsidRPr="00B05809">
              <w:rPr>
                <w:rStyle w:val="af"/>
                <w:noProof/>
              </w:rPr>
              <w:t>3.4. Сервис, отличия от сервера.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_Toc113536516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6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D1E138A" w14:textId="26E6E1F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7" w:history="1">
            <w:r w:rsidR="00764F96" w:rsidRPr="00B05809">
              <w:rPr>
                <w:rStyle w:val="af"/>
                <w:noProof/>
              </w:rPr>
              <w:t>3.5. Архитектура клиент-сервер.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_Toc113536517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7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E083E0" w14:textId="53FC3E84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8" w:history="1">
            <w:r w:rsidR="00764F96" w:rsidRPr="00B05809">
              <w:rPr>
                <w:rStyle w:val="af"/>
                <w:noProof/>
              </w:rPr>
              <w:t>3.6. Виды сервисов.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_Toc113536518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7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7130140B" w14:textId="6B59345D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19" w:history="1">
            <w:r w:rsidR="00764F96" w:rsidRPr="00B05809">
              <w:rPr>
                <w:rStyle w:val="af"/>
                <w:noProof/>
              </w:rPr>
              <w:t>3.7. Масштабируемость.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_Toc113536519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8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5C7DEADF" w14:textId="6F3A96E2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0" w:history="1">
            <w:r w:rsidR="00764F96" w:rsidRPr="00B05809">
              <w:rPr>
                <w:rStyle w:val="af"/>
                <w:noProof/>
              </w:rPr>
              <w:t>3.8. Протоколы передачи данных.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9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5A85709" w14:textId="652FDF13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1" w:history="1">
            <w:r w:rsidR="00764F96" w:rsidRPr="00B05809">
              <w:rPr>
                <w:rStyle w:val="af"/>
                <w:noProof/>
              </w:rPr>
              <w:t>3.9. Тонкий и толстый клиенты.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9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061FCEF0" w14:textId="1480EDFA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2" w:history="1">
            <w:r w:rsidR="00764F96" w:rsidRPr="00B05809">
              <w:rPr>
                <w:rStyle w:val="af"/>
                <w:noProof/>
              </w:rPr>
              <w:t>3.10. Паттерн MVC: общие тезисы.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0D52786D" w14:textId="03FD1D87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3" w:history="1">
            <w:r w:rsidR="00764F96" w:rsidRPr="00B05809">
              <w:rPr>
                <w:rStyle w:val="af"/>
                <w:noProof/>
                <w:lang w:val="en-US"/>
              </w:rPr>
              <w:t>3.11.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Model-View-Presenter.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_Toc113536523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FE299A8" w14:textId="67F3759E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4" w:history="1">
            <w:r w:rsidR="00764F96" w:rsidRPr="00B05809">
              <w:rPr>
                <w:rStyle w:val="af"/>
                <w:noProof/>
                <w:lang w:val="en-US"/>
              </w:rPr>
              <w:t>3.12.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Model-View-View Model.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_Toc113536524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10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32D9461" w14:textId="59A4F957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5" w:history="1">
            <w:r w:rsidR="00764F96" w:rsidRPr="00B05809">
              <w:rPr>
                <w:rStyle w:val="af"/>
                <w:noProof/>
                <w:lang w:val="en-US"/>
              </w:rPr>
              <w:t>3.13.</w:t>
            </w:r>
            <w:r w:rsidR="00764F96" w:rsidRPr="00B05809">
              <w:rPr>
                <w:rStyle w:val="af"/>
                <w:noProof/>
              </w:rPr>
              <w:t xml:space="preserve"> Паттерн</w:t>
            </w:r>
            <w:r w:rsidR="00764F96" w:rsidRPr="00B05809">
              <w:rPr>
                <w:rStyle w:val="af"/>
                <w:noProof/>
                <w:lang w:val="en-US"/>
              </w:rPr>
              <w:t xml:space="preserve"> MVC: Model-View-Controller.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_Toc113536525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11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6A2189E" w14:textId="2DDD97D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6" w:history="1">
            <w:r w:rsidR="00764F96" w:rsidRPr="00B05809">
              <w:rPr>
                <w:rStyle w:val="af"/>
                <w:noProof/>
              </w:rPr>
              <w:t>3.14. Docker: общие тезисы и определения.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_Toc113536526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11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39734E6" w14:textId="0DF8CC7A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7" w:history="1">
            <w:r w:rsidR="00764F96" w:rsidRPr="00B05809">
              <w:rPr>
                <w:rStyle w:val="af"/>
                <w:noProof/>
              </w:rPr>
              <w:t>3.15. Dockerfile.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_Toc113536527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AD52AAE" w14:textId="101BFE29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8" w:history="1">
            <w:r w:rsidR="00764F96" w:rsidRPr="00B05809">
              <w:rPr>
                <w:rStyle w:val="af"/>
                <w:noProof/>
              </w:rPr>
              <w:t>3.16. Docker Compose.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_Toc113536528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6ED327DB" w14:textId="46D20738" w:rsidR="00764F96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29" w:history="1">
            <w:r w:rsidR="00764F96" w:rsidRPr="00B05809">
              <w:rPr>
                <w:rStyle w:val="af"/>
                <w:noProof/>
                <w:lang w:val="en-US"/>
              </w:rPr>
              <w:t>3.17. LAMP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_Toc113536529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12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35ACE3D0" w14:textId="1005EEE8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0" w:history="1">
            <w:r w:rsidR="00764F96" w:rsidRPr="00B05809">
              <w:rPr>
                <w:rStyle w:val="af"/>
                <w:noProof/>
              </w:rPr>
              <w:t>4. Ссылка на удаленный репозиторий проекта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_Toc113536530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44AC61BA" w14:textId="52D6EDFC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1" w:history="1">
            <w:r w:rsidR="00764F96" w:rsidRPr="00B05809">
              <w:rPr>
                <w:rStyle w:val="af"/>
                <w:noProof/>
              </w:rPr>
              <w:t>ЗАКЛЮЧЕНИЕ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_Toc113536531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242DFB22" w14:textId="0D526403" w:rsidR="00764F96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536532" w:history="1">
            <w:r w:rsidR="00764F96" w:rsidRPr="00B05809">
              <w:rPr>
                <w:rStyle w:val="af"/>
                <w:noProof/>
              </w:rPr>
              <w:t>СПИСОК ИСПОЛЬЗОВАННОЙ ЛИТЕРАТУРЫ</w:t>
            </w:r>
            <w:r w:rsidR="00764F96">
              <w:rPr>
                <w:noProof/>
                <w:webHidden/>
              </w:rPr>
              <w:tab/>
            </w:r>
            <w:r w:rsidR="00764F96">
              <w:rPr>
                <w:noProof/>
                <w:webHidden/>
              </w:rPr>
              <w:fldChar w:fldCharType="begin"/>
            </w:r>
            <w:r w:rsidR="00764F96">
              <w:rPr>
                <w:noProof/>
                <w:webHidden/>
              </w:rPr>
              <w:instrText xml:space="preserve"> PAGEREF _Toc113536532 \h </w:instrText>
            </w:r>
            <w:r w:rsidR="00764F96">
              <w:rPr>
                <w:noProof/>
                <w:webHidden/>
              </w:rPr>
            </w:r>
            <w:r w:rsidR="00764F96">
              <w:rPr>
                <w:noProof/>
                <w:webHidden/>
              </w:rPr>
              <w:fldChar w:fldCharType="separate"/>
            </w:r>
            <w:r w:rsidR="00764F96">
              <w:rPr>
                <w:noProof/>
                <w:webHidden/>
              </w:rPr>
              <w:t>13</w:t>
            </w:r>
            <w:r w:rsidR="00764F96">
              <w:rPr>
                <w:noProof/>
                <w:webHidden/>
              </w:rPr>
              <w:fldChar w:fldCharType="end"/>
            </w:r>
          </w:hyperlink>
        </w:p>
        <w:p w14:paraId="19A8DD08" w14:textId="130803AC" w:rsidR="009F02C4" w:rsidRDefault="009F02C4" w:rsidP="009F02C4">
          <w:pPr>
            <w:pStyle w:val="13"/>
            <w:tabs>
              <w:tab w:val="left" w:pos="284"/>
              <w:tab w:val="right" w:leader="dot" w:pos="9638"/>
            </w:tabs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9FC94B" w14:textId="4DF73799" w:rsidR="00DD6236" w:rsidRPr="008B49F0" w:rsidRDefault="00DD6236">
      <w:pPr>
        <w:rPr>
          <w:sz w:val="28"/>
          <w:lang w:val="en-US"/>
        </w:rPr>
      </w:pPr>
      <w:r>
        <w:br w:type="page"/>
      </w:r>
    </w:p>
    <w:p w14:paraId="577CC9D4" w14:textId="1D3FE293" w:rsidR="00221792" w:rsidRDefault="00221792" w:rsidP="00191B58">
      <w:pPr>
        <w:pStyle w:val="2"/>
      </w:pPr>
      <w:bookmarkStart w:id="0" w:name="_Toc113536510"/>
      <w:r w:rsidRPr="00191B58">
        <w:lastRenderedPageBreak/>
        <w:t>Цель</w:t>
      </w:r>
      <w:r>
        <w:t xml:space="preserve"> </w:t>
      </w:r>
      <w:r w:rsidRPr="00191B58">
        <w:t>работы</w:t>
      </w:r>
      <w:bookmarkEnd w:id="0"/>
    </w:p>
    <w:p w14:paraId="36E3D5C7" w14:textId="284A00E3" w:rsidR="00221792" w:rsidRDefault="00343989" w:rsidP="00343989">
      <w:pPr>
        <w:pStyle w:val="a6"/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1FA5628B" w14:textId="6A2D4348" w:rsidR="00F716DA" w:rsidRDefault="00F716DA" w:rsidP="00F716DA">
      <w:pPr>
        <w:pStyle w:val="a6"/>
      </w:pPr>
      <w:r>
        <w:t>Для проверки работоспособности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657B0CC0" w14:textId="77777777" w:rsidR="00FC7A6D" w:rsidRPr="00221792" w:rsidRDefault="00FC7A6D" w:rsidP="00F716DA">
      <w:pPr>
        <w:pStyle w:val="a6"/>
      </w:pPr>
    </w:p>
    <w:p w14:paraId="631BCFE2" w14:textId="188070F1" w:rsidR="00221792" w:rsidRDefault="00221792" w:rsidP="00191B58">
      <w:pPr>
        <w:pStyle w:val="2"/>
      </w:pPr>
      <w:bookmarkStart w:id="1" w:name="_Toc113536511"/>
      <w:r>
        <w:t>Ход работы</w:t>
      </w:r>
      <w:bookmarkEnd w:id="1"/>
    </w:p>
    <w:p w14:paraId="01BF2614" w14:textId="32E49528" w:rsidR="001818F5" w:rsidRDefault="00507D04" w:rsidP="00804128">
      <w:pPr>
        <w:pStyle w:val="a6"/>
      </w:pPr>
      <w:r w:rsidRPr="00507D04">
        <w:t xml:space="preserve">Для облегчения работы с рекомендуемыми инструментами </w:t>
      </w:r>
      <w:r w:rsidR="00804128">
        <w:t xml:space="preserve">используются </w:t>
      </w:r>
      <w:r w:rsidRPr="00507D04">
        <w:t>предоставл</w:t>
      </w:r>
      <w:r w:rsidR="00804128">
        <w:t>енные</w:t>
      </w:r>
      <w:r w:rsidRPr="00507D04">
        <w:t xml:space="preserve"> скрипт инициализации БД для СУБД MYSQL и </w:t>
      </w:r>
      <w:r w:rsidR="00804128" w:rsidRPr="00507D04">
        <w:t xml:space="preserve">скрипт </w:t>
      </w:r>
      <w:r w:rsidR="00804128">
        <w:t>генерации</w:t>
      </w:r>
      <w:r w:rsidRPr="00507D04">
        <w:t xml:space="preserve"> тестовой страницы вместе с оформлением на языке PHP.</w:t>
      </w:r>
      <w:r w:rsidR="00B733FA">
        <w:t xml:space="preserve"> Данные файлы были помещены в папку </w:t>
      </w:r>
      <w:r w:rsidR="00B733FA" w:rsidRPr="003A1760">
        <w:t>“</w:t>
      </w:r>
      <w:r w:rsidR="00B733FA">
        <w:rPr>
          <w:lang w:val="en-US"/>
        </w:rPr>
        <w:t>server</w:t>
      </w:r>
      <w:r w:rsidR="00B733FA" w:rsidRPr="003A1760">
        <w:t>”</w:t>
      </w:r>
      <w:r w:rsidR="003A1760">
        <w:t xml:space="preserve"> и создан файл </w:t>
      </w:r>
      <w:r w:rsidR="003A1760" w:rsidRPr="003A1760">
        <w:t>“</w:t>
      </w:r>
      <w:proofErr w:type="spellStart"/>
      <w:r w:rsidR="003A1760">
        <w:rPr>
          <w:lang w:val="en-US"/>
        </w:rPr>
        <w:t>Dockerfile</w:t>
      </w:r>
      <w:proofErr w:type="spellEnd"/>
      <w:r w:rsidR="003A1760" w:rsidRPr="003A1760">
        <w:t>”</w:t>
      </w:r>
      <w:r w:rsidR="003A1760">
        <w:t xml:space="preserve"> (рис. 2.1)</w:t>
      </w:r>
      <w:r w:rsidR="00777819" w:rsidRPr="003A1760">
        <w:t>.</w:t>
      </w:r>
    </w:p>
    <w:p w14:paraId="063AFBC6" w14:textId="7C1716DD" w:rsidR="003D5175" w:rsidRDefault="0057372D" w:rsidP="003D5175">
      <w:pPr>
        <w:pStyle w:val="aa"/>
      </w:pPr>
      <w:r w:rsidRPr="0057372D">
        <w:drawing>
          <wp:inline distT="0" distB="0" distL="0" distR="0" wp14:anchorId="1CD51B24" wp14:editId="367EFB7C">
            <wp:extent cx="2924583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78D" w14:textId="7679E77E" w:rsidR="003D5175" w:rsidRDefault="003D5175" w:rsidP="003D5175">
      <w:pPr>
        <w:pStyle w:val="aa"/>
      </w:pPr>
      <w:r>
        <w:t xml:space="preserve">Рисунок 2.1 – Папка </w:t>
      </w:r>
      <w:r w:rsidRPr="00025796">
        <w:t>“</w:t>
      </w:r>
      <w:r>
        <w:rPr>
          <w:lang w:val="en-US"/>
        </w:rPr>
        <w:t>server</w:t>
      </w:r>
      <w:r w:rsidRPr="00025796">
        <w:t>”</w:t>
      </w:r>
    </w:p>
    <w:p w14:paraId="3DB2BD04" w14:textId="77777777" w:rsidR="00F075F0" w:rsidRPr="00025796" w:rsidRDefault="00F075F0" w:rsidP="003D5175">
      <w:pPr>
        <w:pStyle w:val="aa"/>
      </w:pPr>
    </w:p>
    <w:p w14:paraId="6CC29E2F" w14:textId="2900FE0B" w:rsidR="00EE0438" w:rsidRPr="006C7F5F" w:rsidRDefault="00025796" w:rsidP="00EE0438">
      <w:pPr>
        <w:pStyle w:val="a6"/>
      </w:pPr>
      <w:proofErr w:type="spellStart"/>
      <w:r>
        <w:rPr>
          <w:lang w:val="en-US"/>
        </w:rPr>
        <w:t>Dockerfile</w:t>
      </w:r>
      <w:proofErr w:type="spellEnd"/>
      <w:r w:rsidRPr="00025796">
        <w:t xml:space="preserve"> </w:t>
      </w:r>
      <w:r>
        <w:t xml:space="preserve">был настроен для </w:t>
      </w:r>
      <w:r w:rsidR="003B5318">
        <w:t xml:space="preserve">создания образа </w:t>
      </w:r>
      <w:r>
        <w:t xml:space="preserve">запуска базового </w:t>
      </w:r>
      <w:proofErr w:type="spellStart"/>
      <w:r>
        <w:rPr>
          <w:lang w:val="en-US"/>
        </w:rPr>
        <w:t>php</w:t>
      </w:r>
      <w:proofErr w:type="spellEnd"/>
      <w:r w:rsidRPr="00025796">
        <w:t xml:space="preserve"> </w:t>
      </w:r>
      <w:r>
        <w:t xml:space="preserve">проекта с поддержкой </w:t>
      </w:r>
      <w:r>
        <w:rPr>
          <w:lang w:val="en-US"/>
        </w:rPr>
        <w:t>MySQL</w:t>
      </w:r>
      <w:r w:rsidR="006C7F5F" w:rsidRPr="006C7F5F">
        <w:t xml:space="preserve"> (</w:t>
      </w:r>
      <w:r w:rsidR="006C7F5F">
        <w:t>рис 2.2).</w:t>
      </w:r>
    </w:p>
    <w:p w14:paraId="63DEE64A" w14:textId="38FB88A7" w:rsidR="00025796" w:rsidRPr="00972D36" w:rsidRDefault="0057372D" w:rsidP="00EE0438">
      <w:pPr>
        <w:pStyle w:val="a6"/>
        <w:rPr>
          <w:lang w:val="en-US"/>
        </w:rPr>
      </w:pPr>
      <w:r w:rsidRPr="0057372D">
        <w:lastRenderedPageBreak/>
        <w:drawing>
          <wp:inline distT="0" distB="0" distL="0" distR="0" wp14:anchorId="24B64CEE" wp14:editId="00B20D46">
            <wp:extent cx="423921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F7D" w14:textId="244A5C5E" w:rsidR="00053B54" w:rsidRPr="0057372D" w:rsidRDefault="00053B54" w:rsidP="00053B54">
      <w:pPr>
        <w:pStyle w:val="aa"/>
      </w:pPr>
      <w:r>
        <w:t>Рисунок 2.</w:t>
      </w:r>
      <w:r w:rsidR="00953048">
        <w:t>2</w:t>
      </w:r>
      <w:r>
        <w:t xml:space="preserve"> – </w:t>
      </w:r>
      <w:r w:rsidR="00953048">
        <w:t xml:space="preserve">Файл </w:t>
      </w:r>
      <w:proofErr w:type="spellStart"/>
      <w:r>
        <w:rPr>
          <w:lang w:val="en-US"/>
        </w:rPr>
        <w:t>Dockerfile</w:t>
      </w:r>
      <w:proofErr w:type="spellEnd"/>
    </w:p>
    <w:p w14:paraId="53C638B2" w14:textId="77777777" w:rsidR="00F075F0" w:rsidRPr="004C1FA1" w:rsidRDefault="00F075F0" w:rsidP="00053B54">
      <w:pPr>
        <w:pStyle w:val="aa"/>
      </w:pPr>
    </w:p>
    <w:p w14:paraId="4F7031A7" w14:textId="2B35E613" w:rsidR="00813311" w:rsidRPr="009061E6" w:rsidRDefault="003B5318" w:rsidP="00813311">
      <w:pPr>
        <w:pStyle w:val="a6"/>
        <w:rPr>
          <w:lang w:val="en-US"/>
        </w:rPr>
      </w:pPr>
      <w:r>
        <w:t>Для</w:t>
      </w:r>
      <w:r w:rsidR="002304F5">
        <w:t xml:space="preserve"> совместной</w:t>
      </w:r>
      <w:r>
        <w:t xml:space="preserve"> работы</w:t>
      </w:r>
      <w:r w:rsidR="002304F5">
        <w:t xml:space="preserve"> </w:t>
      </w:r>
      <w:r w:rsidR="00437190">
        <w:t>контейнера</w:t>
      </w:r>
      <w:r w:rsidR="002304F5">
        <w:t xml:space="preserve"> сервера и </w:t>
      </w:r>
      <w:r w:rsidR="00437190">
        <w:t>контейнера</w:t>
      </w:r>
      <w:r w:rsidR="002304F5">
        <w:t xml:space="preserve"> базы данных был создан файл </w:t>
      </w:r>
      <w:r w:rsidR="002304F5" w:rsidRPr="002304F5">
        <w:t>“</w:t>
      </w:r>
      <w:r w:rsidR="002304F5">
        <w:rPr>
          <w:lang w:val="en-US"/>
        </w:rPr>
        <w:t>docker</w:t>
      </w:r>
      <w:r w:rsidR="002304F5" w:rsidRPr="002304F5">
        <w:t>-</w:t>
      </w:r>
      <w:r w:rsidR="002304F5">
        <w:rPr>
          <w:lang w:val="en-US"/>
        </w:rPr>
        <w:t>compose</w:t>
      </w:r>
      <w:r w:rsidR="002371A9" w:rsidRPr="002371A9">
        <w:t>.</w:t>
      </w:r>
      <w:proofErr w:type="spellStart"/>
      <w:r w:rsidR="002371A9">
        <w:rPr>
          <w:lang w:val="en-US"/>
        </w:rPr>
        <w:t>yml</w:t>
      </w:r>
      <w:proofErr w:type="spellEnd"/>
      <w:r w:rsidR="002304F5" w:rsidRPr="002371A9">
        <w:t>”</w:t>
      </w:r>
      <w:r w:rsidR="006C6A2B" w:rsidRPr="006C6A2B">
        <w:t xml:space="preserve"> (</w:t>
      </w:r>
      <w:r w:rsidR="006C6A2B">
        <w:t>рис 2.3)</w:t>
      </w:r>
      <w:r w:rsidR="004C1FA1" w:rsidRPr="004C1FA1">
        <w:t>.</w:t>
      </w:r>
      <w:r w:rsidR="006C6A2B" w:rsidRPr="006C6A2B">
        <w:t xml:space="preserve"> </w:t>
      </w:r>
      <w:r w:rsidR="009061E6">
        <w:t xml:space="preserve">Для контейнера базы данных используется готовый образ </w:t>
      </w:r>
      <w:r w:rsidR="009061E6">
        <w:rPr>
          <w:lang w:val="en-US"/>
        </w:rPr>
        <w:t>MariaDB</w:t>
      </w:r>
      <w:r w:rsidR="00BD27BA">
        <w:rPr>
          <w:lang w:val="en-US"/>
        </w:rPr>
        <w:t>.</w:t>
      </w:r>
    </w:p>
    <w:p w14:paraId="63C21E9E" w14:textId="3CE35631" w:rsidR="00053B54" w:rsidRPr="00025796" w:rsidRDefault="00972D36" w:rsidP="00953048">
      <w:pPr>
        <w:pStyle w:val="aa"/>
      </w:pPr>
      <w:r w:rsidRPr="00972D36">
        <w:drawing>
          <wp:inline distT="0" distB="0" distL="0" distR="0" wp14:anchorId="786E6A51" wp14:editId="3EF1A16F">
            <wp:extent cx="5010849" cy="5106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193" w14:textId="0D0A2031" w:rsidR="00953048" w:rsidRPr="0057372D" w:rsidRDefault="00953048" w:rsidP="00953048">
      <w:pPr>
        <w:pStyle w:val="aa"/>
      </w:pPr>
      <w:r>
        <w:t>Рисунок</w:t>
      </w:r>
      <w:r w:rsidRPr="0057372D">
        <w:t xml:space="preserve"> 2.3 – </w:t>
      </w:r>
      <w:r>
        <w:t>Файл</w:t>
      </w:r>
      <w:r w:rsidRPr="0057372D">
        <w:t xml:space="preserve"> </w:t>
      </w:r>
      <w:r>
        <w:rPr>
          <w:lang w:val="en-US"/>
        </w:rPr>
        <w:t>docker</w:t>
      </w:r>
      <w:r w:rsidRPr="0057372D">
        <w:t>-</w:t>
      </w:r>
      <w:r>
        <w:rPr>
          <w:lang w:val="en-US"/>
        </w:rPr>
        <w:t>compose</w:t>
      </w:r>
      <w:r w:rsidRPr="0057372D">
        <w:t>.</w:t>
      </w:r>
      <w:proofErr w:type="spellStart"/>
      <w:r>
        <w:rPr>
          <w:lang w:val="en-US"/>
        </w:rPr>
        <w:t>yml</w:t>
      </w:r>
      <w:proofErr w:type="spellEnd"/>
    </w:p>
    <w:p w14:paraId="5881B431" w14:textId="77777777" w:rsidR="00F075F0" w:rsidRPr="0057372D" w:rsidRDefault="00F075F0" w:rsidP="00953048">
      <w:pPr>
        <w:pStyle w:val="aa"/>
      </w:pPr>
    </w:p>
    <w:p w14:paraId="12799808" w14:textId="41922B47" w:rsidR="00E77213" w:rsidRPr="00730B34" w:rsidRDefault="00CD151C" w:rsidP="00804128">
      <w:pPr>
        <w:pStyle w:val="a6"/>
      </w:pPr>
      <w:r>
        <w:t>С</w:t>
      </w:r>
      <w:r w:rsidRPr="00CD151C">
        <w:t xml:space="preserve"> </w:t>
      </w:r>
      <w:r>
        <w:t>помощью</w:t>
      </w:r>
      <w:r w:rsidRPr="00CD151C">
        <w:t xml:space="preserve"> </w:t>
      </w:r>
      <w:r>
        <w:t>команды</w:t>
      </w:r>
      <w:r w:rsidRPr="00CD151C">
        <w:t xml:space="preserve"> “</w:t>
      </w:r>
      <w:r>
        <w:rPr>
          <w:lang w:val="en-US"/>
        </w:rPr>
        <w:t>docker</w:t>
      </w:r>
      <w:r w:rsidRPr="00CD151C">
        <w:t>-</w:t>
      </w:r>
      <w:r>
        <w:rPr>
          <w:lang w:val="en-US"/>
        </w:rPr>
        <w:t>compose</w:t>
      </w:r>
      <w:r w:rsidRPr="00CD151C">
        <w:t xml:space="preserve"> </w:t>
      </w:r>
      <w:r>
        <w:rPr>
          <w:lang w:val="en-US"/>
        </w:rPr>
        <w:t>up</w:t>
      </w:r>
      <w:r w:rsidRPr="00CD151C">
        <w:t xml:space="preserve"> </w:t>
      </w:r>
      <w:r w:rsidR="00276D05">
        <w:t>--</w:t>
      </w:r>
      <w:r>
        <w:rPr>
          <w:lang w:val="en-US"/>
        </w:rPr>
        <w:t>build</w:t>
      </w:r>
      <w:r w:rsidRPr="00CD151C">
        <w:t xml:space="preserve">” </w:t>
      </w:r>
      <w:r>
        <w:t xml:space="preserve">или с помощью расширения для </w:t>
      </w:r>
      <w:r>
        <w:rPr>
          <w:lang w:val="en-US"/>
        </w:rPr>
        <w:t>Visual</w:t>
      </w:r>
      <w:r w:rsidRPr="00CD151C">
        <w:t xml:space="preserve"> </w:t>
      </w:r>
      <w:r>
        <w:rPr>
          <w:lang w:val="en-US"/>
        </w:rPr>
        <w:t>Studio</w:t>
      </w:r>
      <w:r w:rsidRPr="00CD151C">
        <w:t xml:space="preserve"> </w:t>
      </w:r>
      <w:r>
        <w:rPr>
          <w:lang w:val="en-US"/>
        </w:rPr>
        <w:t>Code</w:t>
      </w:r>
      <w:r w:rsidRPr="00CD151C">
        <w:t xml:space="preserve"> </w:t>
      </w:r>
      <w:r>
        <w:t>можно создать и запустить контейнеры</w:t>
      </w:r>
      <w:r w:rsidR="00C46FBA">
        <w:t xml:space="preserve">. </w:t>
      </w:r>
      <w:r w:rsidR="00C46FBA">
        <w:lastRenderedPageBreak/>
        <w:t xml:space="preserve">Затем можно проверить работоспособность сервера и базы данных перейдя по ссылке </w:t>
      </w:r>
      <w:r w:rsidR="00730B34" w:rsidRPr="00730B34">
        <w:t>“</w:t>
      </w:r>
      <w:r w:rsidR="00C46FBA" w:rsidRPr="00C46FBA">
        <w:t>localhost:808</w:t>
      </w:r>
      <w:r w:rsidR="00972D36" w:rsidRPr="00972D36">
        <w:t>8</w:t>
      </w:r>
      <w:r w:rsidR="00730B34" w:rsidRPr="00730B34">
        <w:t>”</w:t>
      </w:r>
      <w:r w:rsidR="00187FDD" w:rsidRPr="00187FDD">
        <w:t xml:space="preserve"> (</w:t>
      </w:r>
      <w:r w:rsidR="00187FDD">
        <w:t>рис 2.4)</w:t>
      </w:r>
      <w:r w:rsidR="002574E9" w:rsidRPr="00730B34">
        <w:t>.</w:t>
      </w:r>
    </w:p>
    <w:p w14:paraId="7017710E" w14:textId="3B7DDEC2" w:rsidR="009076B9" w:rsidRPr="0093240D" w:rsidRDefault="0093240D" w:rsidP="00F075F0">
      <w:pPr>
        <w:pStyle w:val="a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51904C" wp14:editId="5EF6C203">
            <wp:extent cx="5939790" cy="3341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F</w:t>
      </w:r>
    </w:p>
    <w:p w14:paraId="312702CE" w14:textId="22596A86" w:rsidR="00D432E8" w:rsidRDefault="00F075F0" w:rsidP="00963329">
      <w:pPr>
        <w:pStyle w:val="aa"/>
      </w:pPr>
      <w:r>
        <w:t>Рисунок</w:t>
      </w:r>
      <w:r w:rsidRPr="00257324">
        <w:t xml:space="preserve"> 2.3 – </w:t>
      </w:r>
      <w:r w:rsidR="00257324">
        <w:t>Работа сервера и базы данных</w:t>
      </w:r>
      <w:r w:rsidR="00D432E8">
        <w:br w:type="page"/>
      </w:r>
    </w:p>
    <w:p w14:paraId="4A5F5417" w14:textId="25481F69" w:rsidR="0016419A" w:rsidRDefault="0016419A" w:rsidP="00191B58">
      <w:pPr>
        <w:pStyle w:val="2"/>
      </w:pPr>
      <w:bookmarkStart w:id="2" w:name="_Toc113536512"/>
      <w:r>
        <w:lastRenderedPageBreak/>
        <w:t>Ответы на вопросы к практической работе</w:t>
      </w:r>
      <w:bookmarkEnd w:id="2"/>
    </w:p>
    <w:p w14:paraId="67E6D581" w14:textId="01320064" w:rsidR="007E5EFE" w:rsidRDefault="007E5EFE" w:rsidP="00485E8C">
      <w:pPr>
        <w:pStyle w:val="3"/>
      </w:pPr>
      <w:bookmarkStart w:id="3" w:name="_Toc113536513"/>
      <w:r w:rsidRPr="00191B58">
        <w:t>Сервер</w:t>
      </w:r>
      <w:r>
        <w:t xml:space="preserve"> и клиент.</w:t>
      </w:r>
      <w:bookmarkEnd w:id="3"/>
      <w:r>
        <w:t xml:space="preserve"> </w:t>
      </w:r>
    </w:p>
    <w:p w14:paraId="742F0C5F" w14:textId="77777777" w:rsidR="00330C8E" w:rsidRDefault="00330C8E" w:rsidP="00330C8E">
      <w:pPr>
        <w:pStyle w:val="a6"/>
      </w:pPr>
      <w:r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5BC4E14" w14:textId="5FB9C107" w:rsidR="00330C8E" w:rsidRDefault="00330C8E" w:rsidP="00330C8E">
      <w:pPr>
        <w:pStyle w:val="a6"/>
      </w:pPr>
      <w: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7645B845" w14:textId="5C79D0B3" w:rsidR="002D173F" w:rsidRPr="002D173F" w:rsidRDefault="00330C8E" w:rsidP="00330C8E">
      <w:pPr>
        <w:pStyle w:val="a6"/>
      </w:pPr>
      <w:r>
        <w:t xml:space="preserve"> Клиент </w:t>
      </w:r>
      <w:r w:rsidR="00883699">
        <w:t>– это</w:t>
      </w:r>
      <w:r>
        <w:t xml:space="preserve"> аппаратный или программный компонент вычислительной системы, посылающий запросы серверу.</w:t>
      </w:r>
    </w:p>
    <w:p w14:paraId="1D99B339" w14:textId="2CC20EE6" w:rsidR="007E5EFE" w:rsidRDefault="007E5EFE" w:rsidP="00485E8C">
      <w:pPr>
        <w:pStyle w:val="3"/>
      </w:pPr>
      <w:bookmarkStart w:id="4" w:name="_Toc113536514"/>
      <w:r>
        <w:t>База данных.</w:t>
      </w:r>
      <w:bookmarkEnd w:id="4"/>
      <w:r>
        <w:t xml:space="preserve"> </w:t>
      </w:r>
    </w:p>
    <w:p w14:paraId="2BC2614A" w14:textId="3F879C13" w:rsidR="00191B58" w:rsidRPr="00191B58" w:rsidRDefault="00730B11" w:rsidP="00191B58">
      <w:pPr>
        <w:pStyle w:val="a6"/>
      </w:pPr>
      <w:r w:rsidRPr="00730B11">
        <w:t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2C7D40C3" w14:textId="13AB22FE" w:rsidR="007E5EFE" w:rsidRDefault="007E5EFE" w:rsidP="00485E8C">
      <w:pPr>
        <w:pStyle w:val="3"/>
      </w:pPr>
      <w:bookmarkStart w:id="5" w:name="_Toc113536515"/>
      <w:r>
        <w:t>API.</w:t>
      </w:r>
      <w:bookmarkEnd w:id="5"/>
      <w:r>
        <w:t xml:space="preserve"> </w:t>
      </w:r>
    </w:p>
    <w:p w14:paraId="276A1C07" w14:textId="27CFB2F8" w:rsidR="00191B58" w:rsidRDefault="00730B11" w:rsidP="00191B58">
      <w:pPr>
        <w:pStyle w:val="a6"/>
      </w:pPr>
      <w:r w:rsidRPr="00730B11">
        <w:t xml:space="preserve">API (Application </w:t>
      </w:r>
      <w:proofErr w:type="spellStart"/>
      <w:r w:rsidRPr="00730B11">
        <w:t>Programming</w:t>
      </w:r>
      <w:proofErr w:type="spellEnd"/>
      <w:r w:rsidRPr="00730B11">
        <w:t xml:space="preserve"> Interface - прикладной программный интерфейс) - набор функций и подпрограмм, обеспечивающий взаимодействие клиентов и серверов.</w:t>
      </w:r>
    </w:p>
    <w:p w14:paraId="661191FC" w14:textId="0D2BF658" w:rsidR="00730B11" w:rsidRPr="00191B58" w:rsidRDefault="00730B11" w:rsidP="00191B58">
      <w:pPr>
        <w:pStyle w:val="a6"/>
      </w:pPr>
      <w:r w:rsidRPr="00730B11"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5C2A5560" w14:textId="6A16A0AB" w:rsidR="007E5EFE" w:rsidRDefault="007E5EFE" w:rsidP="00485E8C">
      <w:pPr>
        <w:pStyle w:val="3"/>
      </w:pPr>
      <w:bookmarkStart w:id="6" w:name="_Toc113536516"/>
      <w:r>
        <w:t>Сервис, отличия от сервера.</w:t>
      </w:r>
      <w:bookmarkEnd w:id="6"/>
      <w:r>
        <w:t xml:space="preserve"> </w:t>
      </w:r>
    </w:p>
    <w:p w14:paraId="011EBFA7" w14:textId="03852553" w:rsidR="00191B58" w:rsidRDefault="00851C27" w:rsidP="00191B58">
      <w:pPr>
        <w:pStyle w:val="a6"/>
      </w:pPr>
      <w:r w:rsidRPr="00851C27">
        <w:t>Сервис - легко заменяемый компонент сервисно-ориентированной архитектуры со стандартизированными интерфейсами.</w:t>
      </w:r>
    </w:p>
    <w:p w14:paraId="25F58977" w14:textId="4D16F2A2" w:rsidR="00526776" w:rsidRPr="00191B58" w:rsidRDefault="00526776" w:rsidP="00191B58">
      <w:pPr>
        <w:pStyle w:val="a6"/>
      </w:pPr>
      <w:r w:rsidRPr="00526776">
        <w:lastRenderedPageBreak/>
        <w:t>Веб-сервис</w:t>
      </w:r>
      <w:r w:rsidR="009C1BA2">
        <w:t xml:space="preserve"> </w:t>
      </w:r>
      <w:r w:rsidRPr="00526776">
        <w:t>(веб-служба) - идентифицируемая уникальным веб-адресом (URL-адресом) программная система со стандартизированными интерфейсами.</w:t>
      </w:r>
    </w:p>
    <w:p w14:paraId="5F1A2A3A" w14:textId="7CFA18D9" w:rsidR="007E5EFE" w:rsidRDefault="007E5EFE" w:rsidP="00485E8C">
      <w:pPr>
        <w:pStyle w:val="3"/>
      </w:pPr>
      <w:bookmarkStart w:id="7" w:name="_Toc113536517"/>
      <w:r>
        <w:t>Архитектура клиент-сервер.</w:t>
      </w:r>
      <w:bookmarkEnd w:id="7"/>
      <w:r>
        <w:t xml:space="preserve"> </w:t>
      </w:r>
    </w:p>
    <w:p w14:paraId="21984833" w14:textId="222157D8" w:rsidR="00191B58" w:rsidRPr="00191B58" w:rsidRDefault="00975A4C" w:rsidP="00191B58">
      <w:pPr>
        <w:pStyle w:val="a6"/>
      </w:pPr>
      <w:r w:rsidRPr="00975A4C"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 w14:paraId="09D2D18F" w14:textId="21659D92" w:rsidR="007E5EFE" w:rsidRDefault="007E5EFE" w:rsidP="00485E8C">
      <w:pPr>
        <w:pStyle w:val="3"/>
      </w:pPr>
      <w:bookmarkStart w:id="8" w:name="_Toc113536518"/>
      <w:r>
        <w:t>Виды сервисов.</w:t>
      </w:r>
      <w:bookmarkEnd w:id="8"/>
      <w:r>
        <w:t xml:space="preserve"> </w:t>
      </w:r>
    </w:p>
    <w:p w14:paraId="525AB5B7" w14:textId="3E7D39F4" w:rsidR="00191B58" w:rsidRDefault="006D69E1" w:rsidP="006D69E1">
      <w:pPr>
        <w:pStyle w:val="a"/>
      </w:pPr>
      <w:r w:rsidRPr="006D69E1">
        <w:t xml:space="preserve">Сервер приложений (англ. </w:t>
      </w:r>
      <w:proofErr w:type="spellStart"/>
      <w:r w:rsidRPr="006D69E1">
        <w:t>application</w:t>
      </w:r>
      <w:proofErr w:type="spellEnd"/>
      <w:r w:rsidRPr="006D69E1">
        <w:t xml:space="preserve"> </w:t>
      </w:r>
      <w:proofErr w:type="spellStart"/>
      <w:r w:rsidRPr="006D69E1">
        <w:t>server</w:t>
      </w:r>
      <w:proofErr w:type="spellEnd"/>
      <w:r w:rsidRPr="006D69E1">
        <w:t>) 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3176C3D2" w14:textId="77777777" w:rsidR="006D69E1" w:rsidRPr="006D69E1" w:rsidRDefault="006D69E1" w:rsidP="006D69E1">
      <w:pPr>
        <w:pStyle w:val="a"/>
      </w:pPr>
      <w:r w:rsidRPr="006D69E1">
        <w:t>Веб-серверы.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 w14:paraId="7AAF34EB" w14:textId="77777777" w:rsidR="006D69E1" w:rsidRPr="006D69E1" w:rsidRDefault="006D69E1" w:rsidP="006D69E1">
      <w:pPr>
        <w:pStyle w:val="a"/>
      </w:pPr>
      <w:r w:rsidRPr="006D69E1">
        <w:t>Серверы баз данных. Серверы баз данных используются для обработки запросов. На сервере находится СУБД для управления БД и ответов на запросы.</w:t>
      </w:r>
    </w:p>
    <w:p w14:paraId="7A430432" w14:textId="77777777" w:rsidR="006D69E1" w:rsidRPr="006D69E1" w:rsidRDefault="006D69E1" w:rsidP="006D69E1">
      <w:pPr>
        <w:pStyle w:val="a"/>
      </w:pPr>
      <w:r w:rsidRPr="006D69E1">
        <w:t>Файл-серверы.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7788760E" w14:textId="77777777" w:rsidR="006D69E1" w:rsidRPr="006D69E1" w:rsidRDefault="006D69E1" w:rsidP="006D69E1">
      <w:pPr>
        <w:pStyle w:val="a"/>
      </w:pPr>
      <w:r w:rsidRPr="006D69E1">
        <w:t xml:space="preserve">Прокси-сервер. Прокси-сервер (от англ. </w:t>
      </w:r>
      <w:proofErr w:type="spellStart"/>
      <w:r w:rsidRPr="006D69E1">
        <w:t>proxy</w:t>
      </w:r>
      <w:proofErr w:type="spellEnd"/>
      <w:r w:rsidRPr="006D69E1">
        <w:t xml:space="preserve"> - представитель, уполномоченный; часто просто прокси, сервер-посредник) - промежуточный </w:t>
      </w:r>
      <w:r w:rsidRPr="006D69E1">
        <w:lastRenderedPageBreak/>
        <w:t>сервер (комплекс программ) в компьютерных сетях, выполняющий роль посредника. Существует несколько видов прокси-серверов:</w:t>
      </w:r>
    </w:p>
    <w:p w14:paraId="4F05EDFC" w14:textId="77777777" w:rsidR="006D69E1" w:rsidRPr="006D69E1" w:rsidRDefault="006D69E1" w:rsidP="006D69E1">
      <w:pPr>
        <w:pStyle w:val="a0"/>
      </w:pPr>
      <w:r w:rsidRPr="006D69E1">
        <w:t xml:space="preserve">Веб-прокси — широкий класс прокси-серверов, служащий для кэширования данных. </w:t>
      </w:r>
    </w:p>
    <w:p w14:paraId="6525154A" w14:textId="0604FE2C" w:rsidR="006D69E1" w:rsidRDefault="006D69E1" w:rsidP="006D69E1">
      <w:pPr>
        <w:pStyle w:val="a0"/>
      </w:pPr>
      <w:r w:rsidRPr="006D69E1">
        <w:t>Обратный прокси — прокси-сервер, который, в отличие от веб</w:t>
      </w:r>
      <w:r w:rsidR="00025476">
        <w:t>-</w:t>
      </w:r>
      <w:r w:rsidRPr="006D69E1">
        <w:t xml:space="preserve">прокси, ретранслирует запросы клиентов из внешней сети на один или несколько серверов, логически расположенных во внутренней сети. </w:t>
      </w:r>
    </w:p>
    <w:p w14:paraId="0A8B898A" w14:textId="118C98E2" w:rsidR="006D69E1" w:rsidRPr="006D69E1" w:rsidRDefault="006D69E1" w:rsidP="006D69E1">
      <w:pPr>
        <w:pStyle w:val="a"/>
      </w:pPr>
      <w:proofErr w:type="spellStart"/>
      <w:r w:rsidRPr="006D69E1">
        <w:t>Файрволы</w:t>
      </w:r>
      <w:proofErr w:type="spellEnd"/>
      <w:r w:rsidRPr="006D69E1">
        <w:t xml:space="preserve"> (брандмауэры). Межсетевые экраны, анализирующие и фильтрующие проходящий сетевой трафик, с целью обеспечения безопасности сети.</w:t>
      </w:r>
    </w:p>
    <w:p w14:paraId="4A16232C" w14:textId="18E8D576" w:rsidR="006D69E1" w:rsidRPr="00191B58" w:rsidRDefault="006D69E1" w:rsidP="006D69E1">
      <w:pPr>
        <w:pStyle w:val="a"/>
      </w:pPr>
      <w:r w:rsidRPr="006D69E1">
        <w:t>Почтовые серверы. Предоставляют услуги по отправке и получению электронных почтовых сообщений.</w:t>
      </w:r>
    </w:p>
    <w:p w14:paraId="77BE104C" w14:textId="45D0326E" w:rsidR="007E5EFE" w:rsidRDefault="007E5EFE" w:rsidP="00485E8C">
      <w:pPr>
        <w:pStyle w:val="3"/>
      </w:pPr>
      <w:bookmarkStart w:id="9" w:name="_Toc113536519"/>
      <w:r>
        <w:t>Масштабируемость.</w:t>
      </w:r>
      <w:bookmarkEnd w:id="9"/>
      <w:r>
        <w:t xml:space="preserve"> </w:t>
      </w:r>
    </w:p>
    <w:p w14:paraId="5F2B7648" w14:textId="392FD7B5" w:rsidR="00191B58" w:rsidRDefault="006D69E1" w:rsidP="00191B58">
      <w:pPr>
        <w:pStyle w:val="a6"/>
      </w:pPr>
      <w:r w:rsidRPr="006D69E1">
        <w:t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 w14:paraId="65BEDEE2" w14:textId="2BEC1008" w:rsidR="006D69E1" w:rsidRDefault="006D69E1" w:rsidP="006D69E1">
      <w:pPr>
        <w:pStyle w:val="a"/>
      </w:pPr>
      <w:r>
        <w:t xml:space="preserve">Вертикальная </w:t>
      </w:r>
      <w:r w:rsidR="002A5E5F">
        <w:t>масштабируемость (</w:t>
      </w:r>
      <w:r>
        <w:t xml:space="preserve">англ.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up</w:t>
      </w:r>
      <w:proofErr w:type="spellEnd"/>
      <w:r>
        <w:t>) представляет собой увеличение производительности компонентов серверной системы в интересах повышения производительности всей системы.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7B72FD5D" w14:textId="1836679E" w:rsidR="006D69E1" w:rsidRPr="00191B58" w:rsidRDefault="006D69E1" w:rsidP="006D69E1">
      <w:pPr>
        <w:pStyle w:val="a"/>
      </w:pPr>
      <w:r>
        <w:t xml:space="preserve">Горизонтальная </w:t>
      </w:r>
      <w:r w:rsidR="002A5E5F">
        <w:t>масштабируемость (</w:t>
      </w:r>
      <w:r>
        <w:t xml:space="preserve">англ.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 представляет собой как разбиение системы на более мелкие структурные компоненты и разнесение их, так и увеличение количества компонентов, </w:t>
      </w:r>
      <w:r>
        <w:lastRenderedPageBreak/>
        <w:t>параллельно выполняющих одну и ту же функцию. Частым примером является добавление еще одного сервера тех же характеристик к существующему.</w:t>
      </w:r>
    </w:p>
    <w:p w14:paraId="51841A09" w14:textId="47DFA10C" w:rsidR="007E5EFE" w:rsidRDefault="007E5EFE" w:rsidP="00485E8C">
      <w:pPr>
        <w:pStyle w:val="3"/>
      </w:pPr>
      <w:bookmarkStart w:id="10" w:name="_Toc113536520"/>
      <w:r>
        <w:t>Протоколы передачи данных.</w:t>
      </w:r>
      <w:bookmarkEnd w:id="10"/>
      <w:r>
        <w:t xml:space="preserve"> </w:t>
      </w:r>
    </w:p>
    <w:p w14:paraId="3A87D4C6" w14:textId="77777777" w:rsidR="006D69E1" w:rsidRDefault="006D69E1" w:rsidP="006D69E1">
      <w:pPr>
        <w:pStyle w:val="a6"/>
      </w:pPr>
      <w: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693232B5" w14:textId="2B24E093" w:rsidR="00191B58" w:rsidRDefault="006D69E1" w:rsidP="006D69E1">
      <w:pPr>
        <w:pStyle w:val="a6"/>
      </w:pPr>
      <w:r>
        <w:t>Наиболее известные прикладные протоколы, используемые в сети Интернет:</w:t>
      </w:r>
    </w:p>
    <w:p w14:paraId="46B13222" w14:textId="1B9D63BE" w:rsidR="006D69E1" w:rsidRDefault="006D69E1" w:rsidP="006D69E1">
      <w:pPr>
        <w:pStyle w:val="a"/>
      </w:pPr>
      <w:r>
        <w:t>Протокол RTP (Real-</w:t>
      </w:r>
      <w:proofErr w:type="spellStart"/>
      <w:r>
        <w:t>time</w:t>
      </w:r>
      <w:proofErr w:type="spellEnd"/>
      <w:r>
        <w:t xml:space="preserve"> Transport Protocol), протокол работает на прикладном уровне (OSI - 7) и используется при передаче трафика реального времени. </w:t>
      </w:r>
    </w:p>
    <w:p w14:paraId="16DD1E97" w14:textId="55717E36" w:rsidR="006D69E1" w:rsidRDefault="006D69E1" w:rsidP="006D69E1">
      <w:pPr>
        <w:pStyle w:val="a"/>
      </w:pPr>
      <w:r>
        <w:t>HTTP (Hyper Text Transfer Protocol) — это протокол передачи гипертекста.</w:t>
      </w:r>
    </w:p>
    <w:p w14:paraId="3BEB5156" w14:textId="711A71DE" w:rsidR="006D69E1" w:rsidRDefault="006D69E1" w:rsidP="006D69E1">
      <w:pPr>
        <w:pStyle w:val="a"/>
      </w:pPr>
      <w:r>
        <w:t xml:space="preserve">FTP (File Transfer Protocol) — это протокол передачи файлов со специального файлового сервера на компьютер пользователя. </w:t>
      </w:r>
    </w:p>
    <w:p w14:paraId="4D9C18D9" w14:textId="7B216B7E" w:rsidR="006D69E1" w:rsidRDefault="006D69E1" w:rsidP="006D69E1">
      <w:pPr>
        <w:pStyle w:val="a"/>
      </w:pPr>
      <w:r>
        <w:t xml:space="preserve">POP3 (Post Office Protocol) — это стандартный протокол почтового соединения. </w:t>
      </w:r>
    </w:p>
    <w:p w14:paraId="7872170B" w14:textId="5C4CCC77" w:rsidR="006D69E1" w:rsidRDefault="006D69E1" w:rsidP="006D69E1">
      <w:pPr>
        <w:pStyle w:val="a"/>
      </w:pPr>
      <w:r>
        <w:t xml:space="preserve">SMTP (Simple Mail Transfer Protocol) — протокол, который задает набор правил для передачи почты. </w:t>
      </w:r>
    </w:p>
    <w:p w14:paraId="40C82D16" w14:textId="62B55C19" w:rsidR="006D69E1" w:rsidRPr="00191B58" w:rsidRDefault="006D69E1" w:rsidP="006D69E1">
      <w:pPr>
        <w:pStyle w:val="a"/>
      </w:pPr>
      <w:r>
        <w:t>TELNET — это протокол удаленного доступа</w:t>
      </w:r>
    </w:p>
    <w:p w14:paraId="53E7B0CC" w14:textId="5B1321FD" w:rsidR="007E5EFE" w:rsidRDefault="007E5EFE" w:rsidP="00485E8C">
      <w:pPr>
        <w:pStyle w:val="3"/>
      </w:pPr>
      <w:bookmarkStart w:id="11" w:name="_Toc113536521"/>
      <w:r>
        <w:t>Тонкий и толстый клиенты.</w:t>
      </w:r>
      <w:bookmarkEnd w:id="11"/>
      <w:r>
        <w:t xml:space="preserve"> </w:t>
      </w:r>
    </w:p>
    <w:p w14:paraId="27DDDF34" w14:textId="77777777" w:rsidR="008804C9" w:rsidRDefault="008804C9" w:rsidP="008804C9">
      <w:pPr>
        <w:pStyle w:val="a"/>
      </w:pPr>
      <w:r>
        <w:t>Толстый клиент</w:t>
      </w:r>
    </w:p>
    <w:p w14:paraId="080BCDB7" w14:textId="08155254" w:rsidR="00191B58" w:rsidRDefault="008804C9" w:rsidP="008804C9">
      <w:pPr>
        <w:pStyle w:val="a6"/>
      </w:pPr>
      <w:r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 w14:paraId="3504278C" w14:textId="0E87685A" w:rsidR="008804C9" w:rsidRDefault="008804C9" w:rsidP="008804C9">
      <w:pPr>
        <w:pStyle w:val="a"/>
      </w:pPr>
      <w:r w:rsidRPr="008804C9">
        <w:t>Тонкий клиент</w:t>
      </w:r>
    </w:p>
    <w:p w14:paraId="7BBB09B3" w14:textId="2A12121D" w:rsidR="008804C9" w:rsidRPr="00191B58" w:rsidRDefault="008804C9" w:rsidP="008804C9">
      <w:pPr>
        <w:pStyle w:val="a6"/>
      </w:pPr>
      <w:r w:rsidRPr="008804C9">
        <w:lastRenderedPageBreak/>
        <w:t>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 w14:paraId="7A7660AA" w14:textId="1B8A7633" w:rsidR="007E5EFE" w:rsidRDefault="007E5EFE" w:rsidP="00485E8C">
      <w:pPr>
        <w:pStyle w:val="3"/>
      </w:pPr>
      <w:bookmarkStart w:id="12" w:name="_Toc113536522"/>
      <w:r>
        <w:t>Паттерн MVC: общие тезисы.</w:t>
      </w:r>
      <w:bookmarkEnd w:id="12"/>
      <w:r>
        <w:t xml:space="preserve"> </w:t>
      </w:r>
    </w:p>
    <w:p w14:paraId="4CA30DBC" w14:textId="77777777" w:rsidR="006F3F6B" w:rsidRDefault="006F3F6B" w:rsidP="006F3F6B">
      <w:pPr>
        <w:pStyle w:val="a6"/>
      </w:pPr>
      <w:r>
        <w:t xml:space="preserve">Название паттерну дают первые буквы его основных компонентов: Model View </w:t>
      </w:r>
      <w:proofErr w:type="spellStart"/>
      <w:r>
        <w:t>Controller</w:t>
      </w:r>
      <w:proofErr w:type="spellEnd"/>
      <w:r>
        <w:t>.</w:t>
      </w:r>
    </w:p>
    <w:p w14:paraId="2652C223" w14:textId="5B6B9D24" w:rsidR="006F3F6B" w:rsidRDefault="006F3F6B" w:rsidP="006F3F6B">
      <w:pPr>
        <w:pStyle w:val="a6"/>
      </w:pPr>
      <w:r>
        <w:t>Первая часть данного паттерна — это модель (Model).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об элементах дизайна и любом другом отображении пользовательского интерфейса</w:t>
      </w:r>
    </w:p>
    <w:p w14:paraId="4FEE6E37" w14:textId="77777777" w:rsidR="006F3F6B" w:rsidRDefault="006F3F6B" w:rsidP="006F3F6B">
      <w:pPr>
        <w:pStyle w:val="a6"/>
      </w:pPr>
      <w:r>
        <w:t xml:space="preserve">Представление (View)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</w:t>
      </w:r>
      <w:proofErr w:type="spellStart"/>
      <w:r>
        <w:t>html</w:t>
      </w:r>
      <w:proofErr w:type="spellEnd"/>
      <w:r>
        <w:t>-страница.</w:t>
      </w:r>
    </w:p>
    <w:p w14:paraId="29E5419E" w14:textId="090701FC" w:rsidR="00191B58" w:rsidRPr="00191B58" w:rsidRDefault="006F3F6B" w:rsidP="006F3F6B">
      <w:pPr>
        <w:pStyle w:val="a6"/>
      </w:pPr>
      <w:r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2A6762CE" w14:textId="7BCA3BFF" w:rsidR="007E5EFE" w:rsidRDefault="007E5EFE" w:rsidP="00485E8C">
      <w:pPr>
        <w:pStyle w:val="3"/>
        <w:rPr>
          <w:lang w:val="en-US"/>
        </w:rPr>
      </w:pPr>
      <w:bookmarkStart w:id="13" w:name="_Toc113536523"/>
      <w:r>
        <w:t>Паттерн</w:t>
      </w:r>
      <w:r w:rsidRPr="007E5EFE">
        <w:rPr>
          <w:lang w:val="en-US"/>
        </w:rPr>
        <w:t xml:space="preserve"> MVC: Model-View-Presenter.</w:t>
      </w:r>
      <w:bookmarkEnd w:id="13"/>
      <w:r w:rsidRPr="007E5EFE">
        <w:rPr>
          <w:lang w:val="en-US"/>
        </w:rPr>
        <w:t xml:space="preserve"> </w:t>
      </w:r>
    </w:p>
    <w:p w14:paraId="186CA88A" w14:textId="5BE20124" w:rsidR="00191B58" w:rsidRPr="006F3F6B" w:rsidRDefault="006F3F6B" w:rsidP="00191B58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Presenter</w:t>
      </w:r>
      <w:r w:rsidRPr="006F3F6B"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 w:rsidRPr="006F3F6B">
        <w:t>презентер</w:t>
      </w:r>
      <w:proofErr w:type="spellEnd"/>
      <w:r w:rsidRPr="006F3F6B">
        <w:t xml:space="preserve"> получает ссылку на реализацию интерфейса, подписывается на события представления и по запросу меняет модель.</w:t>
      </w:r>
    </w:p>
    <w:p w14:paraId="5B4634DA" w14:textId="31B443E1" w:rsidR="007E5EFE" w:rsidRDefault="007E5EFE" w:rsidP="00485E8C">
      <w:pPr>
        <w:pStyle w:val="3"/>
        <w:rPr>
          <w:lang w:val="en-US"/>
        </w:rPr>
      </w:pPr>
      <w:bookmarkStart w:id="14" w:name="_Toc113536524"/>
      <w:r>
        <w:t>Паттерн</w:t>
      </w:r>
      <w:r w:rsidRPr="007E5EFE">
        <w:rPr>
          <w:lang w:val="en-US"/>
        </w:rPr>
        <w:t xml:space="preserve"> MVC: Model-View-View Model.</w:t>
      </w:r>
      <w:bookmarkEnd w:id="14"/>
      <w:r w:rsidRPr="007E5EFE">
        <w:rPr>
          <w:lang w:val="en-US"/>
        </w:rPr>
        <w:t xml:space="preserve"> </w:t>
      </w:r>
    </w:p>
    <w:p w14:paraId="6B9CDCA9" w14:textId="51A75DD4" w:rsidR="00191B58" w:rsidRPr="006F3F6B" w:rsidRDefault="006F3F6B" w:rsidP="00191B58">
      <w:pPr>
        <w:pStyle w:val="a6"/>
      </w:pPr>
      <w:r w:rsidRPr="006F3F6B">
        <w:lastRenderedPageBreak/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View</w:t>
      </w:r>
      <w:r w:rsidRPr="006F3F6B">
        <w:t xml:space="preserve"> </w:t>
      </w:r>
      <w:r w:rsidRPr="006F3F6B">
        <w:rPr>
          <w:lang w:val="en-US"/>
        </w:rPr>
        <w:t>Model</w:t>
      </w:r>
      <w:r w:rsidRPr="006F3F6B">
        <w:t xml:space="preserve"> является связывание элементов представления со свойствами и событиями </w:t>
      </w:r>
      <w:r w:rsidRPr="006F3F6B">
        <w:rPr>
          <w:lang w:val="en-US"/>
        </w:rPr>
        <w:t>View</w:t>
      </w:r>
      <w:r w:rsidRPr="006F3F6B">
        <w:t>-модели.</w:t>
      </w:r>
    </w:p>
    <w:p w14:paraId="2F667BFE" w14:textId="24FE35A0" w:rsidR="007E5EFE" w:rsidRDefault="007E5EFE" w:rsidP="00485E8C">
      <w:pPr>
        <w:pStyle w:val="3"/>
        <w:rPr>
          <w:lang w:val="en-US"/>
        </w:rPr>
      </w:pPr>
      <w:bookmarkStart w:id="15" w:name="_Toc113536525"/>
      <w:r>
        <w:t>Паттерн</w:t>
      </w:r>
      <w:r w:rsidRPr="007E5EFE">
        <w:rPr>
          <w:lang w:val="en-US"/>
        </w:rPr>
        <w:t xml:space="preserve"> MVC: Model-View-Controller.</w:t>
      </w:r>
      <w:bookmarkEnd w:id="15"/>
      <w:r w:rsidRPr="007E5EFE">
        <w:rPr>
          <w:lang w:val="en-US"/>
        </w:rPr>
        <w:t xml:space="preserve"> </w:t>
      </w:r>
    </w:p>
    <w:p w14:paraId="475C0EE5" w14:textId="66485A8D" w:rsidR="00191B58" w:rsidRPr="00BB6BA3" w:rsidRDefault="00BB6BA3" w:rsidP="00191B58">
      <w:pPr>
        <w:pStyle w:val="a6"/>
      </w:pPr>
      <w:r w:rsidRPr="00BB6BA3">
        <w:t xml:space="preserve">Особенностью паттерна </w:t>
      </w:r>
      <w:r w:rsidRPr="00BB6BA3">
        <w:rPr>
          <w:lang w:val="en-US"/>
        </w:rPr>
        <w:t>Model</w:t>
      </w:r>
      <w:r w:rsidRPr="00BB6BA3">
        <w:t>-</w:t>
      </w:r>
      <w:r w:rsidRPr="00BB6BA3">
        <w:rPr>
          <w:lang w:val="en-US"/>
        </w:rPr>
        <w:t>View</w:t>
      </w:r>
      <w:r w:rsidRPr="00BB6BA3">
        <w:t>-</w:t>
      </w:r>
      <w:r w:rsidRPr="00BB6BA3">
        <w:rPr>
          <w:lang w:val="en-US"/>
        </w:rPr>
        <w:t>Controller</w:t>
      </w:r>
      <w:r w:rsidRPr="00BB6BA3"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09AF8F3A" w14:textId="03260224" w:rsidR="007E5EFE" w:rsidRDefault="007E5EFE" w:rsidP="00485E8C">
      <w:pPr>
        <w:pStyle w:val="3"/>
      </w:pPr>
      <w:bookmarkStart w:id="16" w:name="_Toc113536526"/>
      <w:proofErr w:type="spellStart"/>
      <w:r>
        <w:t>Docker</w:t>
      </w:r>
      <w:proofErr w:type="spellEnd"/>
      <w:r>
        <w:t>: общие тезисы и определения.</w:t>
      </w:r>
      <w:bookmarkEnd w:id="16"/>
      <w:r>
        <w:t xml:space="preserve"> </w:t>
      </w:r>
    </w:p>
    <w:p w14:paraId="642CC7EA" w14:textId="52D03EB8" w:rsidR="00191B58" w:rsidRDefault="00BB6BA3" w:rsidP="00191B58">
      <w:pPr>
        <w:pStyle w:val="a6"/>
      </w:pPr>
      <w:r w:rsidRPr="00BB6BA3"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 w:rsidRPr="00BB6BA3">
        <w:t>host</w:t>
      </w:r>
      <w:proofErr w:type="spellEnd"/>
      <w:r w:rsidRPr="00BB6BA3"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 w:rsidRPr="00BB6BA3">
        <w:t>hostсистеме</w:t>
      </w:r>
      <w:proofErr w:type="spellEnd"/>
      <w:r w:rsidRPr="00BB6BA3">
        <w:t xml:space="preserve">. Подход, используемый </w:t>
      </w:r>
      <w:proofErr w:type="spellStart"/>
      <w:r w:rsidRPr="00BB6BA3">
        <w:t>Docker</w:t>
      </w:r>
      <w:proofErr w:type="spellEnd"/>
      <w:r w:rsidRPr="00BB6BA3"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372EF007" w14:textId="77777777" w:rsidR="00BB6BA3" w:rsidRDefault="00BB6BA3" w:rsidP="00BB6BA3">
      <w:pPr>
        <w:pStyle w:val="a6"/>
      </w:pPr>
      <w:r>
        <w:t>Основными компонентами докера является:</w:t>
      </w:r>
    </w:p>
    <w:p w14:paraId="1EBB09F2" w14:textId="3D8D783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</w:t>
      </w:r>
      <w:proofErr w:type="spellStart"/>
      <w:r>
        <w:t>логи</w:t>
      </w:r>
      <w:proofErr w:type="spellEnd"/>
      <w:r>
        <w:t xml:space="preserve">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</w:t>
      </w:r>
      <w:proofErr w:type="spellStart"/>
      <w:r>
        <w:t>docker-client</w:t>
      </w:r>
      <w:proofErr w:type="spellEnd"/>
      <w:r>
        <w:t>.</w:t>
      </w:r>
    </w:p>
    <w:p w14:paraId="087954BF" w14:textId="4643ACA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— это консольная утилита для управления </w:t>
      </w:r>
      <w:proofErr w:type="spellStart"/>
      <w:r>
        <w:t>docker</w:t>
      </w:r>
      <w:proofErr w:type="spellEnd"/>
      <w:r>
        <w:t xml:space="preserve">-демоном по HTTP. Она устроена очень просто и работает предельно быстро. </w:t>
      </w:r>
      <w:r w:rsidR="003B4688">
        <w:t>Вопреки заблуждению</w:t>
      </w:r>
      <w:r>
        <w:t xml:space="preserve"> управлять демоном докера можно откуда угодно, а не только с той же машины. В сборке нового образа консольная утилита </w:t>
      </w:r>
      <w:proofErr w:type="spellStart"/>
      <w:r>
        <w:t>docker</w:t>
      </w:r>
      <w:proofErr w:type="spellEnd"/>
      <w:r>
        <w:t xml:space="preserve"> принимает пассивное участие: архивирует локальную папку в tar.gz и передает по сети </w:t>
      </w:r>
      <w:proofErr w:type="spellStart"/>
      <w:r>
        <w:t>docker-daemon</w:t>
      </w:r>
      <w:proofErr w:type="spellEnd"/>
      <w:r>
        <w:t>, который и делает всю работу. Именно из-за передачи контекста демону по сети, лучше собирать тяжелые образы локально.</w:t>
      </w:r>
    </w:p>
    <w:p w14:paraId="31B4CFF8" w14:textId="71911C48" w:rsidR="00BB6BA3" w:rsidRDefault="00BB6BA3" w:rsidP="00BB6BA3">
      <w:pPr>
        <w:pStyle w:val="a"/>
      </w:pPr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централизованно хранит образы контейнеров. Когда вы пишете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”, </w:t>
      </w:r>
      <w:proofErr w:type="spellStart"/>
      <w:r>
        <w:t>docker</w:t>
      </w:r>
      <w:proofErr w:type="spellEnd"/>
      <w:r>
        <w:t xml:space="preserve"> скачивает самый свежий образ с </w:t>
      </w:r>
      <w:proofErr w:type="spellStart"/>
      <w:r>
        <w:t>ruby</w:t>
      </w:r>
      <w:proofErr w:type="spellEnd"/>
      <w:r>
        <w:t xml:space="preserve"> именно из публичного репозитория. Изначально хаба не было, его добавили уже после очевидного успеха первых двух частей.</w:t>
      </w:r>
    </w:p>
    <w:p w14:paraId="1A0301D2" w14:textId="6AEC31F3" w:rsidR="00BB6BA3" w:rsidRPr="00191B58" w:rsidRDefault="00710316" w:rsidP="00BB6BA3">
      <w:pPr>
        <w:pStyle w:val="a"/>
      </w:pPr>
      <w:r>
        <w:rPr>
          <w:lang w:val="en-US"/>
        </w:rPr>
        <w:t>d</w:t>
      </w:r>
      <w:proofErr w:type="spellStart"/>
      <w:r w:rsidR="00BB6BA3">
        <w:t>ocker</w:t>
      </w:r>
      <w:proofErr w:type="spellEnd"/>
      <w:r w:rsidR="00BB6BA3">
        <w:t xml:space="preserve"> </w:t>
      </w:r>
      <w:proofErr w:type="spellStart"/>
      <w:r w:rsidR="00BB6BA3">
        <w:t>registry</w:t>
      </w:r>
      <w:proofErr w:type="spellEnd"/>
      <w:r w:rsidR="00BB6BA3">
        <w:t xml:space="preserve"> предназначен для хранения и дистрибуции готовых образов.</w:t>
      </w:r>
    </w:p>
    <w:p w14:paraId="2F165048" w14:textId="3E765FAC" w:rsidR="007E5EFE" w:rsidRDefault="007E5EFE" w:rsidP="00485E8C">
      <w:pPr>
        <w:pStyle w:val="3"/>
      </w:pPr>
      <w:bookmarkStart w:id="17" w:name="_Toc113536527"/>
      <w:proofErr w:type="spellStart"/>
      <w:r>
        <w:t>Dockerfile</w:t>
      </w:r>
      <w:proofErr w:type="spellEnd"/>
      <w:r>
        <w:t>.</w:t>
      </w:r>
      <w:bookmarkEnd w:id="17"/>
      <w:r>
        <w:t xml:space="preserve"> </w:t>
      </w:r>
    </w:p>
    <w:p w14:paraId="5E411DED" w14:textId="78E653FF" w:rsidR="00191B58" w:rsidRPr="00191B58" w:rsidRDefault="009B2E2D" w:rsidP="00191B58">
      <w:pPr>
        <w:pStyle w:val="a6"/>
      </w:pPr>
      <w:r w:rsidRPr="009B2E2D">
        <w:t xml:space="preserve">В файлах </w:t>
      </w:r>
      <w:proofErr w:type="spellStart"/>
      <w:r w:rsidRPr="009B2E2D">
        <w:t>Dockerfile</w:t>
      </w:r>
      <w:proofErr w:type="spellEnd"/>
      <w:r w:rsidRPr="009B2E2D"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06129414" w14:textId="07CF8FC2" w:rsidR="007E5EFE" w:rsidRDefault="007E5EFE" w:rsidP="00485E8C">
      <w:pPr>
        <w:pStyle w:val="3"/>
      </w:pPr>
      <w:bookmarkStart w:id="18" w:name="_Toc113536528"/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  <w:bookmarkEnd w:id="18"/>
      <w:r>
        <w:t xml:space="preserve"> </w:t>
      </w:r>
    </w:p>
    <w:p w14:paraId="50109B4D" w14:textId="37E44A6E" w:rsidR="009B2E2D" w:rsidRDefault="009B2E2D" w:rsidP="009B2E2D">
      <w:pPr>
        <w:pStyle w:val="a6"/>
      </w:pPr>
      <w:r w:rsidRPr="009B2E2D">
        <w:t xml:space="preserve">Это средство для решения задач развертывания проектов. </w:t>
      </w:r>
      <w:proofErr w:type="spellStart"/>
      <w:r w:rsidRPr="009B2E2D">
        <w:t>Docker</w:t>
      </w:r>
      <w:proofErr w:type="spellEnd"/>
      <w:r w:rsidRPr="009B2E2D">
        <w:t xml:space="preserve"> </w:t>
      </w:r>
      <w:proofErr w:type="spellStart"/>
      <w:r w:rsidRPr="009B2E2D">
        <w:t>Compose</w:t>
      </w:r>
      <w:proofErr w:type="spellEnd"/>
      <w:r w:rsidRPr="009B2E2D"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Pr="009B2E2D">
        <w:t>Docker</w:t>
      </w:r>
      <w:proofErr w:type="spellEnd"/>
      <w:r w:rsidRPr="009B2E2D">
        <w:t>, но позволяет работать с более сложными приложениями</w:t>
      </w:r>
    </w:p>
    <w:p w14:paraId="4C0841B1" w14:textId="6609D70E" w:rsidR="009B2E2D" w:rsidRDefault="009B2E2D" w:rsidP="00485E8C">
      <w:pPr>
        <w:pStyle w:val="3"/>
        <w:rPr>
          <w:lang w:val="en-US"/>
        </w:rPr>
      </w:pPr>
      <w:r w:rsidRPr="00E77213">
        <w:t xml:space="preserve"> </w:t>
      </w:r>
      <w:bookmarkStart w:id="19" w:name="_Toc113536529"/>
      <w:r>
        <w:rPr>
          <w:lang w:val="en-US"/>
        </w:rPr>
        <w:t>LAMP</w:t>
      </w:r>
      <w:bookmarkEnd w:id="19"/>
    </w:p>
    <w:p w14:paraId="7BA144A4" w14:textId="77777777" w:rsidR="009124DA" w:rsidRPr="009124DA" w:rsidRDefault="009124DA" w:rsidP="009124DA">
      <w:pPr>
        <w:pStyle w:val="a6"/>
      </w:pPr>
      <w:r w:rsidRPr="009124DA">
        <w:rPr>
          <w:lang w:val="en-US"/>
        </w:rPr>
        <w:t>LAMP</w:t>
      </w:r>
      <w:r w:rsidRPr="009124DA">
        <w:t xml:space="preserve"> — акроним, обозначающий набор (комплекс) серверного программного обеспечения, широко используемый в интернете. </w:t>
      </w:r>
      <w:r w:rsidRPr="009124DA">
        <w:rPr>
          <w:lang w:val="en-US"/>
        </w:rPr>
        <w:t>LAMP</w:t>
      </w:r>
      <w:r w:rsidRPr="009124DA">
        <w:t xml:space="preserve"> назван по первым буквам входящих в его состав компонентов:</w:t>
      </w:r>
    </w:p>
    <w:p w14:paraId="74D34B4D" w14:textId="4F2181DF" w:rsidR="009124DA" w:rsidRPr="009124DA" w:rsidRDefault="009124DA" w:rsidP="00AF73DA">
      <w:pPr>
        <w:pStyle w:val="a"/>
      </w:pPr>
      <w:r w:rsidRPr="009124DA">
        <w:rPr>
          <w:lang w:val="en-US"/>
        </w:rPr>
        <w:t>Linux</w:t>
      </w:r>
      <w:r w:rsidRPr="009124DA">
        <w:t xml:space="preserve"> — операционная система </w:t>
      </w:r>
      <w:r w:rsidRPr="009124DA">
        <w:rPr>
          <w:lang w:val="en-US"/>
        </w:rPr>
        <w:t>Linux</w:t>
      </w:r>
      <w:r w:rsidRPr="009124DA">
        <w:t>;</w:t>
      </w:r>
    </w:p>
    <w:p w14:paraId="68FCAF66" w14:textId="538019C2" w:rsidR="009124DA" w:rsidRPr="009124DA" w:rsidRDefault="009124DA" w:rsidP="00AF73DA">
      <w:pPr>
        <w:pStyle w:val="a"/>
      </w:pPr>
      <w:r w:rsidRPr="009124DA">
        <w:rPr>
          <w:lang w:val="en-US"/>
        </w:rPr>
        <w:t>Apache</w:t>
      </w:r>
      <w:r w:rsidRPr="009124DA">
        <w:t xml:space="preserve"> — веб-сервер;</w:t>
      </w:r>
    </w:p>
    <w:p w14:paraId="40E1C195" w14:textId="746907D5" w:rsidR="009124DA" w:rsidRPr="009124DA" w:rsidRDefault="009124DA" w:rsidP="00AF73DA">
      <w:pPr>
        <w:pStyle w:val="a"/>
      </w:pPr>
      <w:r w:rsidRPr="009124DA">
        <w:rPr>
          <w:lang w:val="en-US"/>
        </w:rPr>
        <w:t>MariaDB</w:t>
      </w:r>
      <w:r w:rsidRPr="009124DA">
        <w:t xml:space="preserve"> / </w:t>
      </w:r>
      <w:r w:rsidRPr="009124DA">
        <w:rPr>
          <w:lang w:val="en-US"/>
        </w:rPr>
        <w:t>MySQL</w:t>
      </w:r>
      <w:r w:rsidRPr="009124DA">
        <w:t xml:space="preserve"> — СУБД;</w:t>
      </w:r>
    </w:p>
    <w:p w14:paraId="2558EF85" w14:textId="0D972A3D" w:rsidR="00D93FBA" w:rsidRDefault="009124DA" w:rsidP="00D93FBA">
      <w:pPr>
        <w:pStyle w:val="a"/>
      </w:pPr>
      <w:r w:rsidRPr="009124DA">
        <w:rPr>
          <w:lang w:val="en-US"/>
        </w:rPr>
        <w:t>PHP</w:t>
      </w:r>
      <w:r w:rsidRPr="009124DA">
        <w:t xml:space="preserve"> — язык программирования, используемый для создания </w:t>
      </w:r>
      <w:r w:rsidR="00383C44" w:rsidRPr="009124DA">
        <w:t>веб-приложений</w:t>
      </w:r>
      <w:r w:rsidRPr="009124DA">
        <w:t xml:space="preserve"> (помимо </w:t>
      </w:r>
      <w:r w:rsidRPr="009124DA">
        <w:rPr>
          <w:lang w:val="en-US"/>
        </w:rPr>
        <w:t>PHP</w:t>
      </w:r>
      <w:r w:rsidRPr="009124DA">
        <w:t xml:space="preserve"> могут подразумеваться другие языки, такие как </w:t>
      </w:r>
      <w:r w:rsidRPr="009124DA">
        <w:rPr>
          <w:lang w:val="en-US"/>
        </w:rPr>
        <w:t>Perl</w:t>
      </w:r>
      <w:r w:rsidRPr="009124DA">
        <w:t xml:space="preserve"> и </w:t>
      </w:r>
      <w:r w:rsidRPr="009124DA">
        <w:rPr>
          <w:lang w:val="en-US"/>
        </w:rPr>
        <w:t>Python</w:t>
      </w:r>
      <w:r w:rsidRPr="009124DA">
        <w:t>).</w:t>
      </w:r>
    </w:p>
    <w:p w14:paraId="23574E24" w14:textId="77777777" w:rsidR="00F024A6" w:rsidRPr="009124DA" w:rsidRDefault="00F024A6" w:rsidP="00F024A6">
      <w:pPr>
        <w:pStyle w:val="a"/>
        <w:numPr>
          <w:ilvl w:val="0"/>
          <w:numId w:val="0"/>
        </w:numPr>
        <w:ind w:firstLine="709"/>
      </w:pPr>
    </w:p>
    <w:p w14:paraId="75925057" w14:textId="3711F9CB" w:rsidR="0016419A" w:rsidRDefault="0016419A" w:rsidP="00D93FBA">
      <w:pPr>
        <w:pStyle w:val="2"/>
      </w:pPr>
      <w:bookmarkStart w:id="20" w:name="_Toc113536530"/>
      <w:r>
        <w:lastRenderedPageBreak/>
        <w:t>Ссылка на удаленный репозиторий проекта</w:t>
      </w:r>
      <w:bookmarkEnd w:id="20"/>
    </w:p>
    <w:p w14:paraId="5071B8F2" w14:textId="3026F27A" w:rsidR="00D93FBA" w:rsidRDefault="00D93FBA" w:rsidP="00D93FBA">
      <w:pPr>
        <w:pStyle w:val="a6"/>
      </w:pPr>
      <w:r>
        <w:t xml:space="preserve">Полный код проекта можно найти по ссылке: </w:t>
      </w:r>
    </w:p>
    <w:p w14:paraId="61310A5C" w14:textId="6FB72034" w:rsidR="00D93FBA" w:rsidRPr="00867377" w:rsidRDefault="00000000" w:rsidP="00D93FBA">
      <w:pPr>
        <w:pStyle w:val="a6"/>
      </w:pPr>
      <w:hyperlink r:id="rId11" w:history="1">
        <w:r w:rsidR="00867377" w:rsidRPr="001D1690">
          <w:rPr>
            <w:rStyle w:val="af"/>
          </w:rPr>
          <w:t>https://github.com/linkliti/DSPIR</w:t>
        </w:r>
      </w:hyperlink>
      <w:r w:rsidR="00867377" w:rsidRPr="00867377">
        <w:t xml:space="preserve"> </w:t>
      </w:r>
    </w:p>
    <w:p w14:paraId="711BA3C5" w14:textId="0A02B3C8" w:rsidR="0033249F" w:rsidRDefault="0033249F" w:rsidP="00D93FBA">
      <w:pPr>
        <w:pStyle w:val="a6"/>
      </w:pPr>
    </w:p>
    <w:p w14:paraId="27F3F967" w14:textId="77777777" w:rsidR="00234F88" w:rsidRDefault="00234F88" w:rsidP="00234F88">
      <w:pPr>
        <w:pStyle w:val="11"/>
      </w:pPr>
      <w:bookmarkStart w:id="21" w:name="_Toc113536531"/>
      <w:r>
        <w:t>ЗАКЛЮЧЕНИЕ</w:t>
      </w:r>
      <w:bookmarkEnd w:id="21"/>
    </w:p>
    <w:p w14:paraId="55B3BCD5" w14:textId="77777777" w:rsidR="00234F88" w:rsidRPr="0018006A" w:rsidRDefault="00234F88" w:rsidP="00234F88">
      <w:pPr>
        <w:pStyle w:val="a6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>
        <w:rPr>
          <w:lang w:val="en-US"/>
        </w:rPr>
        <w:t>LAMP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5D85D525" w14:textId="77777777" w:rsidR="00234F88" w:rsidRDefault="00234F88" w:rsidP="00D93FBA">
      <w:pPr>
        <w:pStyle w:val="a6"/>
      </w:pPr>
    </w:p>
    <w:p w14:paraId="56B08006" w14:textId="4764916D" w:rsidR="0016419A" w:rsidRDefault="0016419A" w:rsidP="0016419A">
      <w:pPr>
        <w:pStyle w:val="11"/>
      </w:pPr>
      <w:bookmarkStart w:id="22" w:name="_Toc113536532"/>
      <w:r>
        <w:t>СПИСОК ИСПОЛЬЗОВАННОЙ ЛИТЕРАТУРЫ</w:t>
      </w:r>
      <w:bookmarkEnd w:id="22"/>
    </w:p>
    <w:p w14:paraId="782BE161" w14:textId="298501A4" w:rsidR="00872FF0" w:rsidRDefault="008815F6" w:rsidP="008815F6">
      <w:pPr>
        <w:pStyle w:val="a1"/>
        <w:rPr>
          <w:lang w:val="ru-RU"/>
        </w:rPr>
      </w:pPr>
      <w:bookmarkStart w:id="23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12" w:history="1">
        <w:r w:rsidR="00AF72CC" w:rsidRPr="001D1690">
          <w:rPr>
            <w:rStyle w:val="af"/>
          </w:rPr>
          <w:t>https</w:t>
        </w:r>
        <w:r w:rsidR="00AF72CC" w:rsidRPr="001D1690">
          <w:rPr>
            <w:rStyle w:val="af"/>
            <w:lang w:val="ru-RU"/>
          </w:rPr>
          <w:t>://</w:t>
        </w:r>
        <w:r w:rsidR="00AF72CC" w:rsidRPr="001D1690">
          <w:rPr>
            <w:rStyle w:val="af"/>
          </w:rPr>
          <w:t>online</w:t>
        </w:r>
        <w:r w:rsidR="00AF72CC" w:rsidRPr="001D1690">
          <w:rPr>
            <w:rStyle w:val="af"/>
            <w:lang w:val="ru-RU"/>
          </w:rPr>
          <w:t>-</w:t>
        </w:r>
        <w:proofErr w:type="spellStart"/>
        <w:r w:rsidR="00AF72CC" w:rsidRPr="001D1690">
          <w:rPr>
            <w:rStyle w:val="af"/>
          </w:rPr>
          <w:t>edu</w:t>
        </w:r>
        <w:proofErr w:type="spellEnd"/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mirea</w:t>
        </w:r>
        <w:proofErr w:type="spellEnd"/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ru</w:t>
        </w:r>
        <w:proofErr w:type="spellEnd"/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mod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resource</w:t>
        </w:r>
        <w:r w:rsidR="00AF72CC" w:rsidRPr="001D1690">
          <w:rPr>
            <w:rStyle w:val="af"/>
            <w:lang w:val="ru-RU"/>
          </w:rPr>
          <w:t>/</w:t>
        </w:r>
        <w:r w:rsidR="00AF72CC" w:rsidRPr="001D1690">
          <w:rPr>
            <w:rStyle w:val="af"/>
          </w:rPr>
          <w:t>view</w:t>
        </w:r>
        <w:r w:rsidR="00AF72CC" w:rsidRPr="001D1690">
          <w:rPr>
            <w:rStyle w:val="af"/>
            <w:lang w:val="ru-RU"/>
          </w:rPr>
          <w:t>.</w:t>
        </w:r>
        <w:proofErr w:type="spellStart"/>
        <w:r w:rsidR="00AF72CC" w:rsidRPr="001D1690">
          <w:rPr>
            <w:rStyle w:val="af"/>
          </w:rPr>
          <w:t>php</w:t>
        </w:r>
        <w:proofErr w:type="spellEnd"/>
        <w:r w:rsidR="00AF72CC" w:rsidRPr="001D1690">
          <w:rPr>
            <w:rStyle w:val="af"/>
            <w:lang w:val="ru-RU"/>
          </w:rPr>
          <w:t>?</w:t>
        </w:r>
        <w:r w:rsidR="00AF72CC" w:rsidRPr="001D1690">
          <w:rPr>
            <w:rStyle w:val="af"/>
          </w:rPr>
          <w:t>id</w:t>
        </w:r>
        <w:r w:rsidR="00AF72CC" w:rsidRPr="001D1690">
          <w:rPr>
            <w:rStyle w:val="af"/>
            <w:lang w:val="ru-RU"/>
          </w:rPr>
          <w:t>=403993</w:t>
        </w:r>
      </w:hyperlink>
      <w:r w:rsidR="00AF72CC" w:rsidRP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="001A4DBC">
        <w:rPr>
          <w:lang w:val="ru-RU"/>
        </w:rPr>
        <w:t>08</w:t>
      </w:r>
      <w:r w:rsidRPr="00344C66">
        <w:rPr>
          <w:lang w:val="ru-RU"/>
        </w:rPr>
        <w:t>.0</w:t>
      </w:r>
      <w:r w:rsidR="001A4DBC">
        <w:rPr>
          <w:lang w:val="ru-RU"/>
        </w:rPr>
        <w:t>9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23"/>
    <w:p w14:paraId="7F2F1FD6" w14:textId="02C469E8" w:rsidR="00FE0254" w:rsidRPr="001D1C74" w:rsidRDefault="00FE0254" w:rsidP="001D1C74">
      <w:pPr>
        <w:pStyle w:val="a1"/>
        <w:rPr>
          <w:lang w:val="ru-RU"/>
        </w:rPr>
      </w:pPr>
      <w:r w:rsidRPr="00FE0254">
        <w:rPr>
          <w:lang w:val="ru-RU"/>
        </w:rPr>
        <w:t>«</w:t>
      </w:r>
      <w:r w:rsidR="00CF23C6" w:rsidRPr="005A04A3">
        <w:rPr>
          <w:lang w:val="ru-RU"/>
        </w:rPr>
        <w:t xml:space="preserve">Руководство по </w:t>
      </w:r>
      <w:r w:rsidR="00CF23C6" w:rsidRPr="00CF23C6">
        <w:t>Docker</w:t>
      </w:r>
      <w:r w:rsidR="00CF23C6" w:rsidRPr="005A04A3">
        <w:rPr>
          <w:lang w:val="ru-RU"/>
        </w:rPr>
        <w:t xml:space="preserve"> </w:t>
      </w:r>
      <w:r w:rsidR="00CF23C6" w:rsidRPr="00CF23C6">
        <w:t>Compose</w:t>
      </w:r>
      <w:r w:rsidRPr="00FE0254">
        <w:rPr>
          <w:lang w:val="ru-RU"/>
        </w:rPr>
        <w:t xml:space="preserve">»: [Электронный ресурс]. URL: </w:t>
      </w:r>
      <w:hyperlink r:id="rId13" w:history="1">
        <w:r w:rsidR="005A04A3" w:rsidRPr="001D1690">
          <w:rPr>
            <w:rStyle w:val="af"/>
            <w:lang w:val="ru-RU"/>
          </w:rPr>
          <w:t>https://habr.com/ru/company/ruvds/blog/450312/</w:t>
        </w:r>
      </w:hyperlink>
      <w:r w:rsidR="005A04A3"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sectPr w:rsidR="00FE0254" w:rsidRPr="001D1C74"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FD4"/>
    <w:multiLevelType w:val="multilevel"/>
    <w:tmpl w:val="1C3CA50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136BF0"/>
    <w:multiLevelType w:val="hybridMultilevel"/>
    <w:tmpl w:val="E42C2FB0"/>
    <w:lvl w:ilvl="0" w:tplc="D39226EE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EB4D846">
      <w:start w:val="1"/>
      <w:numFmt w:val="bullet"/>
      <w:pStyle w:val="a0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6896459"/>
    <w:multiLevelType w:val="hybridMultilevel"/>
    <w:tmpl w:val="82881BCE"/>
    <w:lvl w:ilvl="0" w:tplc="26D290EE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31116">
    <w:abstractNumId w:val="0"/>
  </w:num>
  <w:num w:numId="2" w16cid:durableId="1787431355">
    <w:abstractNumId w:val="2"/>
  </w:num>
  <w:num w:numId="3" w16cid:durableId="178619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5476"/>
    <w:rsid w:val="00025796"/>
    <w:rsid w:val="0003146A"/>
    <w:rsid w:val="00053B54"/>
    <w:rsid w:val="00087373"/>
    <w:rsid w:val="000C7BC0"/>
    <w:rsid w:val="0016419A"/>
    <w:rsid w:val="0018006A"/>
    <w:rsid w:val="001818F5"/>
    <w:rsid w:val="00187FDD"/>
    <w:rsid w:val="00191B58"/>
    <w:rsid w:val="001A4DBC"/>
    <w:rsid w:val="001D1C74"/>
    <w:rsid w:val="001E1167"/>
    <w:rsid w:val="001F46E0"/>
    <w:rsid w:val="00221792"/>
    <w:rsid w:val="002304F5"/>
    <w:rsid w:val="002342B9"/>
    <w:rsid w:val="00234F88"/>
    <w:rsid w:val="002371A9"/>
    <w:rsid w:val="00247DD4"/>
    <w:rsid w:val="00257324"/>
    <w:rsid w:val="002574E9"/>
    <w:rsid w:val="00273679"/>
    <w:rsid w:val="00276D05"/>
    <w:rsid w:val="002A5E5F"/>
    <w:rsid w:val="002D173F"/>
    <w:rsid w:val="00330C8E"/>
    <w:rsid w:val="0033249F"/>
    <w:rsid w:val="00343989"/>
    <w:rsid w:val="00344C66"/>
    <w:rsid w:val="00383C44"/>
    <w:rsid w:val="003A1760"/>
    <w:rsid w:val="003B4688"/>
    <w:rsid w:val="003B5318"/>
    <w:rsid w:val="003C1CD2"/>
    <w:rsid w:val="003D5175"/>
    <w:rsid w:val="003E356B"/>
    <w:rsid w:val="00437190"/>
    <w:rsid w:val="00485E8C"/>
    <w:rsid w:val="004C1FA1"/>
    <w:rsid w:val="004D2A43"/>
    <w:rsid w:val="00507D04"/>
    <w:rsid w:val="00526776"/>
    <w:rsid w:val="0057372D"/>
    <w:rsid w:val="005A04A3"/>
    <w:rsid w:val="00607639"/>
    <w:rsid w:val="00666457"/>
    <w:rsid w:val="0067153E"/>
    <w:rsid w:val="0069760E"/>
    <w:rsid w:val="006C6A2B"/>
    <w:rsid w:val="006C7F5F"/>
    <w:rsid w:val="006D69E1"/>
    <w:rsid w:val="006E1AD1"/>
    <w:rsid w:val="006E4643"/>
    <w:rsid w:val="006F3F6B"/>
    <w:rsid w:val="00710316"/>
    <w:rsid w:val="00730B11"/>
    <w:rsid w:val="00730B34"/>
    <w:rsid w:val="00764F96"/>
    <w:rsid w:val="00777819"/>
    <w:rsid w:val="0079747E"/>
    <w:rsid w:val="007E5EFE"/>
    <w:rsid w:val="00804128"/>
    <w:rsid w:val="00813311"/>
    <w:rsid w:val="00851C27"/>
    <w:rsid w:val="00867377"/>
    <w:rsid w:val="00872FF0"/>
    <w:rsid w:val="008804C9"/>
    <w:rsid w:val="008815F6"/>
    <w:rsid w:val="00883699"/>
    <w:rsid w:val="00896A90"/>
    <w:rsid w:val="008B49F0"/>
    <w:rsid w:val="008D2E61"/>
    <w:rsid w:val="009061E6"/>
    <w:rsid w:val="009076B9"/>
    <w:rsid w:val="009124DA"/>
    <w:rsid w:val="0093240D"/>
    <w:rsid w:val="00953048"/>
    <w:rsid w:val="00963329"/>
    <w:rsid w:val="00972D36"/>
    <w:rsid w:val="00975A4C"/>
    <w:rsid w:val="009B2E2D"/>
    <w:rsid w:val="009C1BA2"/>
    <w:rsid w:val="009C2920"/>
    <w:rsid w:val="009F02C4"/>
    <w:rsid w:val="009F07E0"/>
    <w:rsid w:val="00A41C42"/>
    <w:rsid w:val="00AF72CC"/>
    <w:rsid w:val="00AF73DA"/>
    <w:rsid w:val="00B61C6A"/>
    <w:rsid w:val="00B733FA"/>
    <w:rsid w:val="00B82B54"/>
    <w:rsid w:val="00BB6BA3"/>
    <w:rsid w:val="00BC202C"/>
    <w:rsid w:val="00BD27BA"/>
    <w:rsid w:val="00C402DD"/>
    <w:rsid w:val="00C46FBA"/>
    <w:rsid w:val="00C651B6"/>
    <w:rsid w:val="00CD151C"/>
    <w:rsid w:val="00CD251E"/>
    <w:rsid w:val="00CF23C6"/>
    <w:rsid w:val="00D16BF9"/>
    <w:rsid w:val="00D432E8"/>
    <w:rsid w:val="00D63E3D"/>
    <w:rsid w:val="00D74221"/>
    <w:rsid w:val="00D93FBA"/>
    <w:rsid w:val="00D94E83"/>
    <w:rsid w:val="00DD6236"/>
    <w:rsid w:val="00DE3E14"/>
    <w:rsid w:val="00DE5693"/>
    <w:rsid w:val="00E77213"/>
    <w:rsid w:val="00EE0438"/>
    <w:rsid w:val="00F024A6"/>
    <w:rsid w:val="00F075F0"/>
    <w:rsid w:val="00F716DA"/>
    <w:rsid w:val="00FC7A6D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2B54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9747E"/>
  </w:style>
  <w:style w:type="paragraph" w:customStyle="1" w:styleId="11">
    <w:name w:val="ЗАГ1"/>
    <w:basedOn w:val="a2"/>
    <w:next w:val="a6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3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2"/>
    <w:next w:val="a6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a2"/>
    <w:next w:val="a6"/>
    <w:link w:val="30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a3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3 Знак"/>
    <w:basedOn w:val="a3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7">
    <w:name w:val="ЛИСТИНГ"/>
    <w:basedOn w:val="a2"/>
    <w:link w:val="a8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8">
    <w:name w:val="ЛИСТИНГ Знак"/>
    <w:basedOn w:val="a3"/>
    <w:link w:val="a7"/>
    <w:rsid w:val="009C2920"/>
    <w:rPr>
      <w:rFonts w:ascii="Times New Roman" w:hAnsi="Times New Roman"/>
      <w:sz w:val="28"/>
      <w:szCs w:val="28"/>
    </w:rPr>
  </w:style>
  <w:style w:type="paragraph" w:customStyle="1" w:styleId="a6">
    <w:name w:val="МЕЙН"/>
    <w:basedOn w:val="a2"/>
    <w:link w:val="a9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9">
    <w:name w:val="МЕЙН Знак"/>
    <w:basedOn w:val="a3"/>
    <w:link w:val="a6"/>
    <w:rsid w:val="009C2920"/>
    <w:rPr>
      <w:rFonts w:ascii="Times New Roman" w:hAnsi="Times New Roman"/>
      <w:sz w:val="28"/>
    </w:rPr>
  </w:style>
  <w:style w:type="paragraph" w:customStyle="1" w:styleId="aa">
    <w:name w:val="РИСУНОК"/>
    <w:basedOn w:val="a2"/>
    <w:link w:val="ab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b">
    <w:name w:val="РИСУНОК Знак"/>
    <w:basedOn w:val="a3"/>
    <w:link w:val="aa"/>
    <w:rsid w:val="009C2920"/>
    <w:rPr>
      <w:rFonts w:ascii="Times New Roman" w:hAnsi="Times New Roman"/>
      <w:sz w:val="28"/>
    </w:rPr>
  </w:style>
  <w:style w:type="paragraph" w:customStyle="1" w:styleId="a1">
    <w:name w:val="СП ИСТОЧ"/>
    <w:basedOn w:val="a2"/>
    <w:link w:val="ac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3"/>
    <w:link w:val="a1"/>
    <w:rsid w:val="009C2920"/>
    <w:rPr>
      <w:rFonts w:ascii="Times New Roman" w:hAnsi="Times New Roman"/>
      <w:sz w:val="28"/>
      <w:lang w:val="en-US"/>
    </w:rPr>
  </w:style>
  <w:style w:type="paragraph" w:customStyle="1" w:styleId="a">
    <w:name w:val="СПИСОК"/>
    <w:basedOn w:val="a2"/>
    <w:link w:val="ad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d">
    <w:name w:val="СПИСОК Знак"/>
    <w:basedOn w:val="a3"/>
    <w:link w:val="a"/>
    <w:rsid w:val="006D69E1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2"/>
    <w:next w:val="a2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8B49F0"/>
    <w:pPr>
      <w:spacing w:after="100"/>
    </w:pPr>
    <w:rPr>
      <w:sz w:val="28"/>
    </w:rPr>
  </w:style>
  <w:style w:type="paragraph" w:styleId="21">
    <w:name w:val="toc 2"/>
    <w:basedOn w:val="a2"/>
    <w:next w:val="a2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af">
    <w:name w:val="Hyperlink"/>
    <w:basedOn w:val="a3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af0">
    <w:name w:val="List Paragraph"/>
    <w:basedOn w:val="a2"/>
    <w:uiPriority w:val="34"/>
    <w:qFormat/>
    <w:rsid w:val="006D69E1"/>
    <w:pPr>
      <w:ind w:left="720"/>
      <w:contextualSpacing/>
    </w:pPr>
  </w:style>
  <w:style w:type="paragraph" w:customStyle="1" w:styleId="a0">
    <w:name w:val="ПОДСПИС"/>
    <w:basedOn w:val="a"/>
    <w:link w:val="af1"/>
    <w:qFormat/>
    <w:rsid w:val="006D69E1"/>
    <w:pPr>
      <w:numPr>
        <w:ilvl w:val="1"/>
      </w:numPr>
      <w:ind w:left="1418" w:hanging="709"/>
    </w:pPr>
  </w:style>
  <w:style w:type="character" w:styleId="af2">
    <w:name w:val="Unresolved Mention"/>
    <w:basedOn w:val="a3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f1">
    <w:name w:val="ПОДСПИС Знак"/>
    <w:basedOn w:val="ad"/>
    <w:link w:val="a0"/>
    <w:rsid w:val="006D69E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company/ruvds/blog/45031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nline-edu.mirea.ru/mod/resource/view.php?id=4039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github.com/linkliti/DSP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D247-BAFE-44F7-AA23-F2F334F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Dmitry Chumikov</cp:lastModifiedBy>
  <cp:revision>2</cp:revision>
  <dcterms:created xsi:type="dcterms:W3CDTF">2022-09-08T23:23:00Z</dcterms:created>
  <dcterms:modified xsi:type="dcterms:W3CDTF">2022-09-08T23:23:00Z</dcterms:modified>
</cp:coreProperties>
</file>