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A3FA" w14:textId="77777777"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14:paraId="59181211" w14:textId="77777777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14:paraId="25E58A0F" w14:textId="77777777" w:rsidR="00FF11C7" w:rsidRPr="00CA58BA" w:rsidRDefault="00FF11C7" w:rsidP="00A370A2">
            <w:pPr>
              <w:spacing w:line="240" w:lineRule="auto"/>
              <w:jc w:val="right"/>
              <w:rPr>
                <w:b/>
                <w:szCs w:val="21"/>
              </w:rPr>
            </w:pPr>
            <w:r w:rsidRPr="00CA58BA">
              <w:rPr>
                <w:rFonts w:hint="eastAsia"/>
                <w:b/>
                <w:szCs w:val="21"/>
              </w:rPr>
              <w:t>Student ID</w:t>
            </w:r>
            <w:r w:rsidRPr="00CA58BA">
              <w:rPr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71EE2BED" w14:textId="77777777" w:rsidR="00FF11C7" w:rsidRPr="00CA58BA" w:rsidRDefault="00FF11C7" w:rsidP="00A370A2">
            <w:pPr>
              <w:spacing w:line="240" w:lineRule="auto"/>
              <w:rPr>
                <w:b/>
                <w:szCs w:val="21"/>
                <w:highlight w:val="green"/>
              </w:rPr>
            </w:pPr>
            <w:r w:rsidRPr="00CA58BA">
              <w:rPr>
                <w:szCs w:val="21"/>
                <w:highlight w:val="green"/>
              </w:rPr>
              <w:t>L201726630108</w:t>
            </w:r>
          </w:p>
        </w:tc>
      </w:tr>
      <w:tr w:rsidR="00FF11C7" w:rsidRPr="00CA58BA" w14:paraId="1B676F5C" w14:textId="77777777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14:paraId="0B79F078" w14:textId="77777777" w:rsidR="00FF11C7" w:rsidRPr="00CA58BA" w:rsidRDefault="00FF11C7" w:rsidP="00A370A2">
            <w:pPr>
              <w:spacing w:line="240" w:lineRule="auto"/>
              <w:jc w:val="right"/>
              <w:rPr>
                <w:b/>
                <w:szCs w:val="21"/>
              </w:rPr>
            </w:pPr>
            <w:r w:rsidRPr="00CA58BA">
              <w:rPr>
                <w:rFonts w:hint="eastAsia"/>
                <w:b/>
                <w:szCs w:val="21"/>
              </w:rPr>
              <w:t>Student</w:t>
            </w:r>
            <w:r w:rsidRPr="00CA58BA">
              <w:rPr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600ADA59" w14:textId="77777777" w:rsidR="00FF11C7" w:rsidRPr="00CA58BA" w:rsidRDefault="00FF11C7" w:rsidP="00A370A2">
            <w:pPr>
              <w:spacing w:line="240" w:lineRule="auto"/>
              <w:rPr>
                <w:b/>
                <w:szCs w:val="21"/>
                <w:highlight w:val="green"/>
              </w:rPr>
            </w:pPr>
            <w:proofErr w:type="spellStart"/>
            <w:r w:rsidRPr="00CA58BA">
              <w:rPr>
                <w:szCs w:val="21"/>
                <w:highlight w:val="green"/>
              </w:rPr>
              <w:t>Tamraoui</w:t>
            </w:r>
            <w:proofErr w:type="spellEnd"/>
            <w:r w:rsidRPr="00CA58BA">
              <w:rPr>
                <w:szCs w:val="21"/>
                <w:highlight w:val="green"/>
              </w:rPr>
              <w:t xml:space="preserve"> Oussama</w:t>
            </w:r>
          </w:p>
        </w:tc>
      </w:tr>
    </w:tbl>
    <w:p w14:paraId="6A27ECE5" w14:textId="1051B397"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</w:t>
      </w:r>
      <w:r w:rsidR="00AC17F2"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DO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14:paraId="129C6DD6" w14:textId="4D0B202E" w:rsidR="007C6B1C" w:rsidRDefault="007C6B1C" w:rsidP="007C6B1C">
      <w:pPr>
        <w:pStyle w:val="1"/>
        <w:spacing w:before="156" w:after="156"/>
      </w:pPr>
      <w:bookmarkStart w:id="0" w:name="_Hlk36032312"/>
      <w:r>
        <w:rPr>
          <w:rFonts w:hint="eastAsia"/>
        </w:rPr>
        <w:t>L</w:t>
      </w:r>
      <w:r>
        <w:t>ab0</w:t>
      </w:r>
      <w:r>
        <w:t>1</w:t>
      </w:r>
      <w:r>
        <w:t xml:space="preserve">: </w:t>
      </w:r>
      <w:r w:rsidRPr="001E619F">
        <w:t>Testing Principles</w:t>
      </w:r>
    </w:p>
    <w:p w14:paraId="162E6FAE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14:paraId="0E7F1DE3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14:paraId="3DAA3F5E" w14:textId="77777777" w:rsidR="007C6B1C" w:rsidRDefault="007C6B1C" w:rsidP="007C6B1C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14:paraId="474DD1F0" w14:textId="77777777" w:rsidR="007C6B1C" w:rsidRDefault="007C6B1C" w:rsidP="007C6B1C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14:paraId="0F7BC765" w14:textId="77777777" w:rsidR="007C6B1C" w:rsidRDefault="007C6B1C" w:rsidP="007C6B1C">
      <w:r w:rsidRPr="00316F26">
        <w:rPr>
          <w:rFonts w:hint="eastAsia"/>
          <w:i/>
          <w:iCs/>
        </w:rPr>
        <w:t>(a few minutes later)</w:t>
      </w:r>
    </w:p>
    <w:p w14:paraId="1A9D340D" w14:textId="77777777" w:rsidR="007C6B1C" w:rsidRDefault="007C6B1C" w:rsidP="007C6B1C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14:paraId="1BE29FB5" w14:textId="77777777" w:rsidR="007C6B1C" w:rsidRDefault="007C6B1C" w:rsidP="007C6B1C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14:paraId="60159315" w14:textId="77777777" w:rsidR="007C6B1C" w:rsidRDefault="007C6B1C" w:rsidP="007C6B1C"/>
    <w:p w14:paraId="36B86C8A" w14:textId="77777777" w:rsidR="007C6B1C" w:rsidRPr="00316F26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5C28B0CA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14:paraId="20131A3D" w14:textId="77777777" w:rsidR="007C6B1C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14:paraId="17E25C5F" w14:textId="77777777" w:rsidR="007C6B1C" w:rsidRPr="00316F26" w:rsidRDefault="007C6B1C" w:rsidP="007C6B1C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61FE638E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Pr="00316F26">
        <w:rPr>
          <w:rStyle w:val="ad"/>
          <w:rFonts w:eastAsia="微软雅黑" w:hint="eastAsia"/>
        </w:rPr>
        <w:t>testing principle</w:t>
      </w:r>
    </w:p>
    <w:p w14:paraId="773E1D84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</w:t>
      </w:r>
      <w:r w:rsidRPr="00316F26">
        <w:rPr>
          <w:rStyle w:val="ad"/>
          <w:rFonts w:hint="eastAsia"/>
        </w:rPr>
        <w:lastRenderedPageBreak/>
        <w:t xml:space="preserve">of bug reports. Suzanne observes that more than 50% of bugs have been happening in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module.</w:t>
      </w:r>
    </w:p>
    <w:p w14:paraId="24FF567A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14:paraId="72A5542B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14:paraId="4B9AEB42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14:paraId="114023B6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14:paraId="64A6C3B3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14:paraId="6CAE87E9" w14:textId="77777777" w:rsidR="007C6B1C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14:paraId="7EA0E655" w14:textId="77777777" w:rsidR="007C6B1C" w:rsidRPr="0070578D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7DB15245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Pr="00316F26">
        <w:rPr>
          <w:rStyle w:val="ad"/>
          <w:rFonts w:eastAsia="微软雅黑" w:hint="eastAsia"/>
        </w:rPr>
        <w:t>only unit testing</w:t>
      </w:r>
      <w:r>
        <w:rPr>
          <w:rStyle w:val="ad"/>
          <w:rFonts w:eastAsia="微软雅黑"/>
        </w:rPr>
        <w:t>?</w:t>
      </w:r>
    </w:p>
    <w:p w14:paraId="16AE29F7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14:paraId="328C96D0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14:paraId="5682783C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14:paraId="664B8B5B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14:paraId="7B2E2208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14:paraId="33DC9667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14:paraId="3082ACE2" w14:textId="77777777" w:rsidR="007C6B1C" w:rsidRPr="0070578D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4125A1F7" w14:textId="755C67B1" w:rsidR="001E47D2" w:rsidRDefault="001E47D2" w:rsidP="001E47D2">
      <w:pPr>
        <w:pStyle w:val="1"/>
        <w:spacing w:before="156" w:after="156"/>
      </w:pPr>
      <w:r w:rsidRPr="003E67F1">
        <w:t>Lab</w:t>
      </w:r>
      <w:r>
        <w:t>0</w:t>
      </w:r>
      <w:r w:rsidR="007C6B1C">
        <w:t>2</w:t>
      </w:r>
      <w:r>
        <w:t>: JUnit for Unit Test</w:t>
      </w:r>
    </w:p>
    <w:p w14:paraId="6DE70232" w14:textId="77777777" w:rsidR="001E47D2" w:rsidRDefault="001E47D2" w:rsidP="001E47D2">
      <w:pPr>
        <w:pStyle w:val="2"/>
        <w:spacing w:before="93" w:after="93"/>
      </w:pPr>
      <w:r>
        <w:t>Target</w:t>
      </w:r>
    </w:p>
    <w:p w14:paraId="18124610" w14:textId="2972E043" w:rsidR="00E31512" w:rsidRDefault="00E31512" w:rsidP="00E31512">
      <w:pPr>
        <w:numPr>
          <w:ilvl w:val="0"/>
          <w:numId w:val="9"/>
        </w:numPr>
      </w:pPr>
      <w:r>
        <w:t>To be familiar with the IDE</w:t>
      </w:r>
      <w:r>
        <w:rPr>
          <w:rFonts w:hint="eastAsia"/>
        </w:rPr>
        <w:t>:</w:t>
      </w:r>
      <w:r>
        <w:t xml:space="preserve"> </w:t>
      </w:r>
      <w:hyperlink r:id="rId8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9" w:history="1">
        <w:r w:rsidRPr="0003519C">
          <w:rPr>
            <w:rStyle w:val="a3"/>
            <w:sz w:val="24"/>
            <w:szCs w:val="24"/>
          </w:rPr>
          <w:t>IntelliJ IDEA</w:t>
        </w:r>
      </w:hyperlink>
    </w:p>
    <w:p w14:paraId="1016A172" w14:textId="77777777" w:rsidR="00E31512" w:rsidRPr="006E45CB" w:rsidRDefault="00E31512" w:rsidP="00E31512">
      <w:pPr>
        <w:numPr>
          <w:ilvl w:val="0"/>
          <w:numId w:val="9"/>
        </w:numPr>
      </w:pPr>
      <w:r>
        <w:t xml:space="preserve">To understand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14:paraId="4F3C3D6C" w14:textId="77777777" w:rsidR="00E31512" w:rsidRDefault="00E31512" w:rsidP="00E31512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14:paraId="550D3C1D" w14:textId="37122EFA" w:rsidR="00E31512" w:rsidRDefault="00E31512" w:rsidP="00E31512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>
        <w:t>be familiar with</w:t>
      </w:r>
      <w:r w:rsidRPr="00A25D35">
        <w:rPr>
          <w:rFonts w:hint="eastAsia"/>
          <w:color w:val="FF0000"/>
        </w:rPr>
        <w:t xml:space="preserve"> </w:t>
      </w:r>
      <w:r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>
        <w:t xml:space="preserve"> with </w:t>
      </w:r>
      <w:hyperlink r:id="rId10" w:history="1">
        <w:r w:rsidRPr="00A25D35">
          <w:rPr>
            <w:rStyle w:val="a3"/>
            <w:b/>
            <w:bCs/>
            <w:sz w:val="24"/>
            <w:szCs w:val="24"/>
          </w:rPr>
          <w:t>JUnit</w:t>
        </w:r>
      </w:hyperlink>
      <w:r>
        <w:rPr>
          <w:rStyle w:val="a3"/>
          <w:b/>
          <w:bCs/>
          <w:sz w:val="24"/>
          <w:szCs w:val="24"/>
        </w:rPr>
        <w:t xml:space="preserve"> 4</w:t>
      </w:r>
      <w:r w:rsidR="006D704D">
        <w:rPr>
          <w:rStyle w:val="a3"/>
          <w:b/>
          <w:bCs/>
          <w:sz w:val="24"/>
          <w:szCs w:val="24"/>
        </w:rPr>
        <w:t>/5</w:t>
      </w:r>
      <w:r>
        <w:t>:</w:t>
      </w:r>
    </w:p>
    <w:p w14:paraId="77C8033E" w14:textId="77777777" w:rsidR="00E31512" w:rsidRDefault="00E31512" w:rsidP="00E31512">
      <w:pPr>
        <w:numPr>
          <w:ilvl w:val="0"/>
          <w:numId w:val="11"/>
        </w:numPr>
      </w:pPr>
      <w:r>
        <w:t xml:space="preserve">Assert Functions, e.g., </w:t>
      </w:r>
      <w:proofErr w:type="spellStart"/>
      <w:r w:rsidRPr="00E51EA4">
        <w:t>assertTrue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E51EA4">
        <w:t>assertFalse</w:t>
      </w:r>
      <w:proofErr w:type="spellEnd"/>
      <w:r>
        <w:t>.</w:t>
      </w:r>
    </w:p>
    <w:p w14:paraId="4F315224" w14:textId="6BFCFBEE" w:rsidR="00E31512" w:rsidRPr="00A37894" w:rsidRDefault="00E31512" w:rsidP="00E31512">
      <w:pPr>
        <w:numPr>
          <w:ilvl w:val="0"/>
          <w:numId w:val="11"/>
        </w:numPr>
      </w:pPr>
      <w:r>
        <w:t>JUnit 4</w:t>
      </w:r>
      <w:r w:rsidR="006D704D">
        <w:rPr>
          <w:rFonts w:hint="eastAsia"/>
        </w:rPr>
        <w:t>/</w:t>
      </w:r>
      <w:r w:rsidR="006D704D">
        <w:t>5</w:t>
      </w:r>
      <w:r>
        <w:t xml:space="preserve"> C</w:t>
      </w:r>
      <w:r w:rsidRPr="00CC349E">
        <w:t>onfiguration</w:t>
      </w:r>
      <w:r>
        <w:t xml:space="preserve"> in your IDE(</w:t>
      </w:r>
      <w:r w:rsidRPr="0003519C">
        <w:t xml:space="preserve">Integrated Development </w:t>
      </w:r>
      <w:r w:rsidRPr="0003519C">
        <w:lastRenderedPageBreak/>
        <w:t>Environment)</w:t>
      </w:r>
      <w:r>
        <w:t xml:space="preserve">, e.g., </w:t>
      </w:r>
      <w:hyperlink r:id="rId11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rPr>
          <w:rFonts w:hint="eastAsia"/>
        </w:rPr>
        <w:t>,</w:t>
      </w:r>
      <w:r>
        <w:t xml:space="preserve"> </w:t>
      </w:r>
      <w:hyperlink r:id="rId12" w:history="1">
        <w:r w:rsidRPr="0003519C">
          <w:rPr>
            <w:rStyle w:val="a3"/>
            <w:sz w:val="24"/>
            <w:szCs w:val="24"/>
          </w:rPr>
          <w:t>IntelliJ IDEA</w:t>
        </w:r>
      </w:hyperlink>
      <w:r>
        <w:t xml:space="preserve"> (Although Eclipse is very popular, I </w:t>
      </w:r>
      <w:r w:rsidRPr="00CC349E">
        <w:rPr>
          <w:b/>
          <w:bCs/>
          <w:i/>
          <w:iCs/>
        </w:rPr>
        <w:t>strongly</w:t>
      </w:r>
      <w:r>
        <w:t xml:space="preserve"> suggested you to use </w:t>
      </w:r>
      <w:r w:rsidRPr="00961BA8">
        <w:t xml:space="preserve">IDEA. It’s really </w:t>
      </w:r>
      <w:r w:rsidRPr="006B6B87">
        <w:rPr>
          <w:b/>
          <w:bCs/>
          <w:i/>
          <w:iCs/>
          <w:szCs w:val="28"/>
        </w:rPr>
        <w:t>Excellent</w:t>
      </w:r>
      <w:r w:rsidRPr="00961BA8">
        <w:rPr>
          <w:szCs w:val="28"/>
        </w:rPr>
        <w:t xml:space="preserve"> &amp; </w:t>
      </w:r>
      <w:r w:rsidRPr="006B6B87">
        <w:rPr>
          <w:b/>
          <w:bCs/>
          <w:i/>
          <w:iCs/>
          <w:szCs w:val="28"/>
        </w:rPr>
        <w:t>Fascinating</w:t>
      </w:r>
      <w:r>
        <w:t>!).</w:t>
      </w:r>
    </w:p>
    <w:p w14:paraId="524C246F" w14:textId="77777777"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14:paraId="4E1EA24C" w14:textId="77777777"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14:paraId="50610B51" w14:textId="77777777" w:rsidR="006D704D" w:rsidRDefault="006D704D" w:rsidP="006D704D">
      <w:pPr>
        <w:numPr>
          <w:ilvl w:val="0"/>
          <w:numId w:val="9"/>
        </w:numPr>
      </w:pPr>
      <w:r>
        <w:t xml:space="preserve">To understand </w:t>
      </w:r>
      <w:r w:rsidRPr="00B668F8">
        <w:rPr>
          <w:b/>
          <w:color w:val="0000FF"/>
        </w:rPr>
        <w:t>Timeout Testing</w:t>
      </w:r>
      <w:r w:rsidRPr="00B668F8">
        <w:t xml:space="preserve"> and </w:t>
      </w:r>
      <w:r w:rsidRPr="00B668F8">
        <w:rPr>
          <w:b/>
          <w:color w:val="0000FF"/>
        </w:rPr>
        <w:t>Exception Test</w:t>
      </w:r>
    </w:p>
    <w:p w14:paraId="08450DA3" w14:textId="77777777"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14:paraId="2628AD7E" w14:textId="77777777" w:rsidR="001E47D2" w:rsidRDefault="001E47D2" w:rsidP="001E47D2">
      <w:pPr>
        <w:pStyle w:val="2"/>
        <w:spacing w:before="93" w:after="93"/>
      </w:pPr>
      <w:r>
        <w:t>Tools</w:t>
      </w:r>
    </w:p>
    <w:p w14:paraId="01947E4A" w14:textId="089E64E8"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3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sz w:val="24"/>
            <w:szCs w:val="24"/>
          </w:rPr>
          <w:t>IntelliJ IDEA</w:t>
        </w:r>
      </w:hyperlink>
      <w:r>
        <w:t xml:space="preserve"> / any IDE you’d like to use</w:t>
      </w:r>
    </w:p>
    <w:p w14:paraId="38BD833F" w14:textId="77777777"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14:paraId="5960E1BA" w14:textId="77777777"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14:paraId="5B0CA8AB" w14:textId="57FB43F0" w:rsidR="00EE0595" w:rsidRDefault="00EE0595" w:rsidP="00EE0595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1</w:t>
      </w:r>
      <w:r w:rsidRPr="00B261FE">
        <w:fldChar w:fldCharType="end"/>
      </w:r>
      <w:r>
        <w:t xml:space="preserve">: </w:t>
      </w:r>
      <w:r w:rsidRPr="00763635">
        <w:t>Terminology</w:t>
      </w:r>
      <w:r>
        <w:t xml:space="preserve"> Illustration</w:t>
      </w:r>
    </w:p>
    <w:p w14:paraId="0FAF8C14" w14:textId="3A523936" w:rsidR="00EE0595" w:rsidRPr="008F4A4D" w:rsidRDefault="00EE0595" w:rsidP="00EE0595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</w:t>
      </w:r>
      <w:r w:rsidR="00D14932">
        <w:rPr>
          <w:rStyle w:val="ad"/>
        </w:rPr>
        <w:t xml:space="preserve"> READ </w:t>
      </w:r>
      <w:r w:rsidR="00D14932" w:rsidRPr="00D14932">
        <w:rPr>
          <w:rStyle w:val="ad"/>
          <w:u w:val="single"/>
        </w:rPr>
        <w:t>Lectures</w:t>
      </w:r>
      <w:r w:rsidR="00D14932" w:rsidRPr="00D14932">
        <w:rPr>
          <w:rStyle w:val="ad"/>
          <w:u w:val="single"/>
        </w:rPr>
        <w:t>/</w:t>
      </w:r>
      <w:r w:rsidR="00D14932" w:rsidRPr="00D14932">
        <w:rPr>
          <w:rStyle w:val="ad"/>
          <w:u w:val="single"/>
        </w:rPr>
        <w:t>Lec03-JUnit</w:t>
      </w:r>
      <w:r w:rsidR="00D14932" w:rsidRPr="00D14932">
        <w:rPr>
          <w:rStyle w:val="ad"/>
          <w:u w:val="single"/>
        </w:rPr>
        <w:t>/</w:t>
      </w:r>
      <w:r w:rsidR="00D14932" w:rsidRPr="00D14932">
        <w:rPr>
          <w:rStyle w:val="ad"/>
          <w:u w:val="single"/>
        </w:rPr>
        <w:t>junit.pdf</w:t>
      </w:r>
      <w:r w:rsidRPr="008F4A4D">
        <w:rPr>
          <w:rStyle w:val="ad"/>
        </w:rPr>
        <w:t xml:space="preserve"> illustrate the following Terminology about Unit Test</w:t>
      </w:r>
      <w:r>
        <w:rPr>
          <w:rStyle w:val="ad"/>
        </w:rPr>
        <w:t>:</w:t>
      </w:r>
    </w:p>
    <w:p w14:paraId="5C9D9A94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14:paraId="25400C44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14:paraId="252340C8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14:paraId="5478F559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E5436D">
        <w:t>test fixture</w:t>
      </w:r>
      <w:r>
        <w:t>?</w:t>
      </w:r>
    </w:p>
    <w:p w14:paraId="3F69361E" w14:textId="77777777" w:rsidR="00EE0595" w:rsidRDefault="00EE0595" w:rsidP="00EE0595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14:paraId="42B4F134" w14:textId="77777777" w:rsidR="00EE0595" w:rsidRDefault="00EE0595" w:rsidP="00EE0595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14:paraId="74C079B4" w14:textId="76800AC2"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="006D704D"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2</w:t>
      </w:r>
      <w:r w:rsidRPr="00B261FE">
        <w:fldChar w:fldCharType="end"/>
      </w:r>
      <w:r>
        <w:t xml:space="preserve">: </w:t>
      </w:r>
      <w:r w:rsidR="00DD7BCA">
        <w:t xml:space="preserve">Config JUnit </w:t>
      </w:r>
      <w:r w:rsidR="00F96D55">
        <w:t>4/</w:t>
      </w:r>
      <w:r w:rsidR="00DD7BCA">
        <w:t>5 in a Maven Project</w:t>
      </w:r>
    </w:p>
    <w:p w14:paraId="3E35970A" w14:textId="77777777" w:rsidR="00BC546B" w:rsidRDefault="00F96D55" w:rsidP="007947AE">
      <w:pPr>
        <w:pStyle w:val="a8"/>
        <w:numPr>
          <w:ilvl w:val="6"/>
          <w:numId w:val="1"/>
        </w:numPr>
        <w:ind w:left="420" w:firstLineChars="0"/>
      </w:pPr>
      <w:r>
        <w:t xml:space="preserve">Please read </w:t>
      </w:r>
      <w:r w:rsidR="00711685" w:rsidRPr="007A6822">
        <w:rPr>
          <w:i/>
          <w:iCs/>
          <w:color w:val="0070C0"/>
          <w:u w:val="single"/>
        </w:rPr>
        <w:t>Lectures/Lec03-JUnit/JUnit-Maven.docx</w:t>
      </w:r>
      <w:r w:rsidR="00711685">
        <w:t xml:space="preserve"> carefully</w:t>
      </w:r>
      <w:r w:rsidR="00BC546B">
        <w:t>. According to the instructions and steps illustrated in this .docx file,</w:t>
      </w:r>
      <w:r w:rsidR="00711685">
        <w:t xml:space="preserve"> </w:t>
      </w:r>
      <w:r w:rsidR="00BC546B">
        <w:t>do the following subtasks:</w:t>
      </w:r>
    </w:p>
    <w:p w14:paraId="33C0B8AD" w14:textId="77777777" w:rsidR="00BC546B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>Configure your own maven project by adding JUnit 4 and JUnit 5 dependencies;</w:t>
      </w:r>
    </w:p>
    <w:p w14:paraId="74665B66" w14:textId="77777777" w:rsidR="00BC546B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>Copy all of the Java class and test code to this project;</w:t>
      </w:r>
    </w:p>
    <w:p w14:paraId="3AEB1197" w14:textId="16C5822E" w:rsidR="007947AE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 xml:space="preserve">Run all of the test methods and </w:t>
      </w:r>
      <w:r w:rsidR="007A6822">
        <w:t xml:space="preserve">snapshot </w:t>
      </w:r>
      <w:r>
        <w:t>the testing results.</w:t>
      </w:r>
    </w:p>
    <w:p w14:paraId="41D34780" w14:textId="675E9228" w:rsidR="00534087" w:rsidRDefault="00534087" w:rsidP="00BC546B">
      <w:pPr>
        <w:pStyle w:val="a8"/>
        <w:numPr>
          <w:ilvl w:val="7"/>
          <w:numId w:val="1"/>
        </w:numPr>
        <w:ind w:left="987" w:firstLineChars="0"/>
      </w:pPr>
      <w:r>
        <w:rPr>
          <w:rFonts w:hint="eastAsia"/>
        </w:rPr>
        <w:t>N</w:t>
      </w:r>
      <w:r>
        <w:t>OTE: You should submit your maven project and your running results.</w:t>
      </w:r>
    </w:p>
    <w:p w14:paraId="505C37B4" w14:textId="77777777" w:rsidR="00656DFB" w:rsidRDefault="00C6691C" w:rsidP="00656DFB">
      <w:pPr>
        <w:pStyle w:val="a8"/>
        <w:numPr>
          <w:ilvl w:val="6"/>
          <w:numId w:val="1"/>
        </w:numPr>
        <w:ind w:left="420" w:firstLineChars="0"/>
      </w:pPr>
      <w:r>
        <w:t xml:space="preserve">Now, please illustrate </w:t>
      </w:r>
      <w:r w:rsidR="00F96D55">
        <w:t>w</w:t>
      </w:r>
      <w:r>
        <w:t xml:space="preserve">hy we manage </w:t>
      </w:r>
      <w:r w:rsidR="00534087">
        <w:t>JUnit 4 and JUnit 5</w:t>
      </w:r>
      <w:r w:rsidR="00AB2C01">
        <w:t xml:space="preserve"> </w:t>
      </w:r>
      <w:r>
        <w:lastRenderedPageBreak/>
        <w:t>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</w:p>
    <w:p w14:paraId="223C2E9D" w14:textId="45E2537B" w:rsidR="00EE0595" w:rsidRDefault="00EE0595" w:rsidP="00656DFB">
      <w:pPr>
        <w:pStyle w:val="a8"/>
        <w:numPr>
          <w:ilvl w:val="6"/>
          <w:numId w:val="1"/>
        </w:numPr>
        <w:ind w:left="420" w:firstLineChars="0"/>
      </w:pPr>
      <w:r w:rsidRPr="00656DFB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 xml:space="preserve">. Please read and run the test codes, </w:t>
      </w:r>
      <w:proofErr w:type="spellStart"/>
      <w:r w:rsidRPr="00470265">
        <w:t>CalTest</w:t>
      </w:r>
      <w:proofErr w:type="spellEnd"/>
      <w:r>
        <w:t xml:space="preserve"> in</w:t>
      </w:r>
      <w:r w:rsidR="00AC17F2">
        <w:t xml:space="preserve"> </w:t>
      </w:r>
      <w:r w:rsidR="00AC17F2" w:rsidRPr="00AC17F2">
        <w:rPr>
          <w:i/>
          <w:iCs/>
          <w:color w:val="0070C0"/>
        </w:rPr>
        <w:t>Lectures/Lec03-JUnit/code/HelloMaven/src/test/java/lec03/junit/junit4/</w:t>
      </w:r>
      <w:r w:rsidR="00AC17F2" w:rsidRPr="00AC17F2">
        <w:rPr>
          <w:b/>
          <w:bCs/>
          <w:i/>
          <w:iCs/>
          <w:color w:val="0070C0"/>
        </w:rPr>
        <w:t>CalTest.java</w:t>
      </w:r>
      <w:r>
        <w:t>, and illustrate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14:paraId="6BE10BA4" w14:textId="0F810B03" w:rsidR="00E110BB" w:rsidRDefault="005413A6" w:rsidP="00E110BB">
      <w:pPr>
        <w:pStyle w:val="3"/>
        <w:spacing w:before="93" w:after="93"/>
      </w:pPr>
      <w:r>
        <w:rPr>
          <w:rFonts w:hint="eastAsia"/>
        </w:rPr>
        <w:t>T</w:t>
      </w:r>
      <w:r>
        <w:t>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  <w:r w:rsidR="00226381">
        <w:t>.</w:t>
      </w:r>
    </w:p>
    <w:p w14:paraId="28876D4A" w14:textId="5FF56F94" w:rsidR="00226381" w:rsidRDefault="005C51D9" w:rsidP="00E110BB">
      <w:hyperlink r:id="rId15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F37C6E" w:rsidRPr="00E110BB">
        <w:rPr>
          <w:b/>
          <w:bCs/>
          <w:i/>
          <w:iCs/>
          <w:color w:val="0070C0"/>
        </w:rPr>
        <w:t>RomanNumeral.java</w:t>
      </w:r>
      <w:r w:rsidR="00E67080">
        <w:t xml:space="preserve"> and its corresponding test class in </w:t>
      </w:r>
      <w:r w:rsidR="00E67080" w:rsidRPr="00E110BB">
        <w:rPr>
          <w:b/>
          <w:bCs/>
          <w:i/>
          <w:iCs/>
          <w:color w:val="0070C0"/>
        </w:rPr>
        <w:t>RomanNumeralTest</w:t>
      </w:r>
      <w:r w:rsidR="00573472" w:rsidRPr="00E110BB">
        <w:rPr>
          <w:b/>
          <w:bCs/>
          <w:i/>
          <w:iCs/>
          <w:color w:val="0070C0"/>
        </w:rPr>
        <w:t>.java</w:t>
      </w:r>
      <w:r w:rsidR="00E67080">
        <w:t>.</w:t>
      </w:r>
      <w:r w:rsidR="00E110BB">
        <w:t xml:space="preserve"> The two Java classes are in: </w:t>
      </w:r>
      <w:r w:rsidR="00E110BB" w:rsidRPr="00E110BB">
        <w:rPr>
          <w:rFonts w:hint="eastAsia"/>
          <w:i/>
          <w:iCs/>
          <w:color w:val="0070C0"/>
        </w:rPr>
        <w:t>/</w:t>
      </w:r>
      <w:r w:rsidR="00E110BB" w:rsidRPr="00E110BB">
        <w:rPr>
          <w:i/>
          <w:iCs/>
          <w:color w:val="0070C0"/>
        </w:rPr>
        <w:t>Labwork/</w:t>
      </w:r>
      <w:r w:rsidR="00AA1E15">
        <w:rPr>
          <w:i/>
          <w:iCs/>
          <w:color w:val="0070C0"/>
        </w:rPr>
        <w:t>Lab02/</w:t>
      </w:r>
      <w:proofErr w:type="spellStart"/>
      <w:r w:rsidR="00AA1E15">
        <w:rPr>
          <w:i/>
          <w:iCs/>
          <w:color w:val="0070C0"/>
        </w:rPr>
        <w:t>hellojunit</w:t>
      </w:r>
      <w:proofErr w:type="spellEnd"/>
      <w:r w:rsidR="00E110BB" w:rsidRPr="00E110BB">
        <w:rPr>
          <w:i/>
          <w:iCs/>
          <w:color w:val="0070C0"/>
        </w:rPr>
        <w:t>/</w:t>
      </w:r>
      <w:proofErr w:type="spellStart"/>
      <w:r w:rsidR="00E110BB" w:rsidRPr="00E110BB">
        <w:rPr>
          <w:i/>
          <w:iCs/>
          <w:color w:val="0070C0"/>
        </w:rPr>
        <w:t>src</w:t>
      </w:r>
      <w:proofErr w:type="spellEnd"/>
      <w:r w:rsidR="00E110BB" w:rsidRPr="00E110BB">
        <w:rPr>
          <w:i/>
          <w:iCs/>
          <w:color w:val="0070C0"/>
        </w:rPr>
        <w:t>/main/java/roman/</w:t>
      </w:r>
      <w:r w:rsidR="00E110BB">
        <w:t xml:space="preserve">. </w:t>
      </w:r>
      <w:r w:rsidR="00AB4B56">
        <w:t xml:space="preserve">The method </w:t>
      </w:r>
      <w:proofErr w:type="spellStart"/>
      <w:r w:rsidR="00AB4B56" w:rsidRPr="00E110BB">
        <w:rPr>
          <w:i/>
          <w:iCs/>
          <w:color w:val="0070C0"/>
        </w:rPr>
        <w:t>singleDigit</w:t>
      </w:r>
      <w:proofErr w:type="spellEnd"/>
      <w:r w:rsidR="00DB6CC7">
        <w:t xml:space="preserve"> in </w:t>
      </w:r>
      <w:r w:rsidR="00DB6CC7" w:rsidRPr="00E110BB">
        <w:rPr>
          <w:i/>
          <w:iCs/>
          <w:color w:val="0070C0"/>
        </w:rPr>
        <w:t>RomanNumeralTest.java</w:t>
      </w:r>
      <w:r w:rsidR="00AB4B56">
        <w:t xml:space="preserve"> tries to check the 7 roman numerals, I, V, X, L, C, D, and M, can be correctly mapped by </w:t>
      </w:r>
      <w:proofErr w:type="spellStart"/>
      <w:r w:rsidR="00AB4B56" w:rsidRPr="00E110BB">
        <w:rPr>
          <w:i/>
          <w:iCs/>
        </w:rPr>
        <w:t>singleDigit</w:t>
      </w:r>
      <w:proofErr w:type="spellEnd"/>
      <w:r w:rsidR="00AB4B56">
        <w:t xml:space="preserve"> to their corresponding Arabic numbers, 1, 5, 10, 50, 100, 500, and 1000. </w:t>
      </w:r>
      <w:r w:rsidR="00DB6CC7">
        <w:t xml:space="preserve"> </w:t>
      </w:r>
      <w:r w:rsidR="00AB4B56">
        <w:t xml:space="preserve">However, the testing codes seem very </w:t>
      </w:r>
      <w:r w:rsidR="00AB4B56" w:rsidRPr="00B6438A">
        <w:t>duplicat</w:t>
      </w:r>
      <w:r w:rsidR="00AB4B56">
        <w:t>ed</w:t>
      </w:r>
      <w:r w:rsidR="00AB4B56" w:rsidRPr="00B6438A">
        <w:t xml:space="preserve"> and repe</w:t>
      </w:r>
      <w:r w:rsidR="00AB4B56">
        <w:t>ti</w:t>
      </w:r>
      <w:r w:rsidR="00AB4B56" w:rsidRPr="00B6438A">
        <w:t>t</w:t>
      </w:r>
      <w:r w:rsidR="00AB4B56">
        <w:t xml:space="preserve">ive. Thus, it’s very difficult to perform large-scale test cases in this way. </w:t>
      </w:r>
      <w:r w:rsidR="00DB6CC7">
        <w:t xml:space="preserve"> </w:t>
      </w:r>
      <w:r w:rsidR="00AB4B56">
        <w:t xml:space="preserve">Fortunately, we can greatly simplify the testing codes by using </w:t>
      </w:r>
      <w:r w:rsidR="00AB4B56" w:rsidRPr="00E110BB">
        <w:rPr>
          <w:b/>
          <w:i/>
          <w:iCs/>
          <w:color w:val="0000FF"/>
        </w:rPr>
        <w:t>Parameterized Test</w:t>
      </w:r>
      <w:r w:rsidR="00AB4B56">
        <w:t xml:space="preserve"> provided by JUnit 5. Please refer to user guide </w:t>
      </w:r>
      <w:hyperlink r:id="rId16" w:anchor="writing-tests-parameterized-tests" w:history="1">
        <w:r w:rsidR="00AB4B56" w:rsidRPr="006730FD">
          <w:rPr>
            <w:rStyle w:val="a3"/>
          </w:rPr>
          <w:t>here</w:t>
        </w:r>
      </w:hyperlink>
      <w:r w:rsidR="00AB4B56">
        <w:t xml:space="preserve"> to rewrite the test method </w:t>
      </w:r>
      <w:proofErr w:type="spellStart"/>
      <w:r w:rsidR="00AB4B56" w:rsidRPr="00E110BB">
        <w:rPr>
          <w:i/>
          <w:iCs/>
        </w:rPr>
        <w:t>singleDigit</w:t>
      </w:r>
      <w:proofErr w:type="spellEnd"/>
      <w:r w:rsidR="00AB4B56" w:rsidRPr="00E110BB">
        <w:rPr>
          <w:i/>
          <w:iCs/>
        </w:rPr>
        <w:t xml:space="preserve"> </w:t>
      </w:r>
      <w:r w:rsidR="00AB4B56">
        <w:t xml:space="preserve">by using </w:t>
      </w:r>
      <w:r w:rsidR="00AB4B56" w:rsidRPr="00E110BB">
        <w:rPr>
          <w:bCs/>
          <w:i/>
          <w:iCs/>
          <w:color w:val="0000FF"/>
        </w:rPr>
        <w:t>Parameterized Test</w:t>
      </w:r>
      <w:r w:rsidR="00AB4B56">
        <w:t xml:space="preserve"> in </w:t>
      </w:r>
      <w:r w:rsidR="00AB4B56" w:rsidRPr="00E110BB">
        <w:rPr>
          <w:i/>
          <w:iCs/>
        </w:rPr>
        <w:t>task03.RomanNumeralParamTest</w:t>
      </w:r>
      <w:r w:rsidR="00AB4B56">
        <w:t>.</w:t>
      </w:r>
    </w:p>
    <w:p w14:paraId="71B99BFA" w14:textId="282246C1" w:rsidR="00970428" w:rsidRDefault="00970428" w:rsidP="00970428">
      <w:pPr>
        <w:pStyle w:val="3"/>
        <w:spacing w:before="93" w:after="93"/>
      </w:pPr>
      <w:r>
        <w:rPr>
          <w:rFonts w:hint="eastAsia"/>
        </w:rPr>
        <w:t>T</w:t>
      </w:r>
      <w:r>
        <w:t>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4</w:t>
      </w:r>
      <w:r w:rsidRPr="00B261FE">
        <w:fldChar w:fldCharType="end"/>
      </w:r>
      <w:r>
        <w:t xml:space="preserve">: Test your own code with JUnit </w:t>
      </w:r>
      <w:r w:rsidR="00F67055">
        <w:t>5</w:t>
      </w:r>
      <w:r>
        <w:t>.0</w:t>
      </w:r>
    </w:p>
    <w:p w14:paraId="78A1ADA1" w14:textId="5C88F771" w:rsidR="00970428" w:rsidRDefault="00970428" w:rsidP="00970428">
      <w:pPr>
        <w:rPr>
          <w:rStyle w:val="ad"/>
        </w:rPr>
      </w:pPr>
      <w:r w:rsidRPr="000A679B">
        <w:rPr>
          <w:rStyle w:val="ad"/>
        </w:rPr>
        <w:t>Basic Employee Compensation Problem. For each week, hourly employees are paid a standard wage per hour for the first 40 hours worked</w:t>
      </w:r>
      <w:r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>
        <w:rPr>
          <w:rStyle w:val="ad"/>
        </w:rPr>
        <w:t>,</w:t>
      </w:r>
      <w:r w:rsidRPr="000A679B">
        <w:rPr>
          <w:rStyle w:val="ad"/>
        </w:rPr>
        <w:t xml:space="preserve"> and 2 times their wage for each hour worked on Sundays and Holidays.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6D704D" w:rsidRPr="006D704D">
        <w:rPr>
          <w:rStyle w:val="ad"/>
          <w:rFonts w:hint="eastAsia"/>
        </w:rPr>
        <w:t>T</w:t>
      </w:r>
      <w:r w:rsidR="006D704D" w:rsidRPr="006D704D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 xml:space="preserve"> gives some test cases of this.</w:t>
      </w:r>
    </w:p>
    <w:p w14:paraId="6D8EFFFB" w14:textId="0987822B" w:rsidR="00970428" w:rsidRPr="00FE1B0B" w:rsidRDefault="00970428" w:rsidP="0097042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proofErr w:type="spellStart"/>
      <w:r w:rsidRPr="000A679B">
        <w:rPr>
          <w:rStyle w:val="ad"/>
          <w:u w:val="single"/>
        </w:rPr>
        <w:t>WageCalculator</w:t>
      </w:r>
      <w:proofErr w:type="spellEnd"/>
      <w:r w:rsidRPr="000A679B">
        <w:rPr>
          <w:rStyle w:val="ad"/>
        </w:rPr>
        <w:t xml:space="preserve">, to solve the wage problem in the following and a test class </w:t>
      </w:r>
      <w:proofErr w:type="spellStart"/>
      <w:r w:rsidRPr="000A679B">
        <w:rPr>
          <w:rStyle w:val="ad"/>
          <w:u w:val="single"/>
        </w:rPr>
        <w:t>WageCalculatorTest</w:t>
      </w:r>
      <w:proofErr w:type="spellEnd"/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6D704D" w:rsidRPr="006D704D">
        <w:rPr>
          <w:rStyle w:val="ad"/>
          <w:rFonts w:hint="eastAsia"/>
        </w:rPr>
        <w:t>T</w:t>
      </w:r>
      <w:r w:rsidR="006D704D" w:rsidRPr="006D704D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14:paraId="21FF4230" w14:textId="517B377A" w:rsidR="00970428" w:rsidRDefault="00970428" w:rsidP="00970428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6D704D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823"/>
        <w:gridCol w:w="1787"/>
        <w:gridCol w:w="1484"/>
        <w:gridCol w:w="1297"/>
      </w:tblGrid>
      <w:tr w:rsidR="00970428" w14:paraId="3CE03595" w14:textId="77777777" w:rsidTr="00FC7AC1">
        <w:tc>
          <w:tcPr>
            <w:tcW w:w="5587" w:type="dxa"/>
            <w:gridSpan w:val="3"/>
            <w:shd w:val="clear" w:color="auto" w:fill="auto"/>
          </w:tcPr>
          <w:p w14:paraId="589AE49B" w14:textId="77777777" w:rsidR="00970428" w:rsidRPr="008B5876" w:rsidRDefault="00970428" w:rsidP="00FC7AC1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14:paraId="4940FEDA" w14:textId="77777777" w:rsidR="00970428" w:rsidRPr="008B5876" w:rsidRDefault="00970428" w:rsidP="00FC7AC1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14:paraId="5D7DC44A" w14:textId="77777777" w:rsidR="00970428" w:rsidRPr="008B5876" w:rsidRDefault="00970428" w:rsidP="00FC7AC1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970428" w14:paraId="0820BF38" w14:textId="77777777" w:rsidTr="00FC7AC1">
        <w:tc>
          <w:tcPr>
            <w:tcW w:w="1910" w:type="dxa"/>
            <w:shd w:val="clear" w:color="auto" w:fill="auto"/>
          </w:tcPr>
          <w:p w14:paraId="007461C9" w14:textId="77777777" w:rsidR="00970428" w:rsidRDefault="00970428" w:rsidP="00FC7AC1">
            <w:pPr>
              <w:spacing w:line="24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tandardHours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0BD80888" w14:textId="77777777" w:rsidR="00970428" w:rsidRDefault="00970428" w:rsidP="00FC7AC1">
            <w:pPr>
              <w:spacing w:line="24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olidayHours</w:t>
            </w:r>
            <w:proofErr w:type="spellEnd"/>
          </w:p>
        </w:tc>
        <w:tc>
          <w:tcPr>
            <w:tcW w:w="1846" w:type="dxa"/>
            <w:shd w:val="clear" w:color="auto" w:fill="auto"/>
          </w:tcPr>
          <w:p w14:paraId="79CBF8D5" w14:textId="77777777" w:rsidR="00970428" w:rsidRDefault="00970428" w:rsidP="00FC7AC1">
            <w:pPr>
              <w:spacing w:line="240" w:lineRule="auto"/>
            </w:pPr>
            <w:proofErr w:type="spellStart"/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  <w:proofErr w:type="spellEnd"/>
          </w:p>
        </w:tc>
        <w:tc>
          <w:tcPr>
            <w:tcW w:w="1550" w:type="dxa"/>
            <w:vMerge/>
            <w:shd w:val="clear" w:color="auto" w:fill="auto"/>
          </w:tcPr>
          <w:p w14:paraId="21160E43" w14:textId="77777777" w:rsidR="00970428" w:rsidRDefault="00970428" w:rsidP="00FC7AC1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14:paraId="662DDA68" w14:textId="77777777" w:rsidR="00970428" w:rsidRDefault="00970428" w:rsidP="00FC7AC1">
            <w:pPr>
              <w:spacing w:line="240" w:lineRule="auto"/>
            </w:pPr>
          </w:p>
        </w:tc>
      </w:tr>
      <w:tr w:rsidR="00970428" w14:paraId="0EF37DC9" w14:textId="77777777" w:rsidTr="00FC7AC1">
        <w:tc>
          <w:tcPr>
            <w:tcW w:w="1910" w:type="dxa"/>
            <w:shd w:val="clear" w:color="auto" w:fill="auto"/>
            <w:vAlign w:val="center"/>
          </w:tcPr>
          <w:p w14:paraId="6B548F59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60C3887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3DE15BCC" w14:textId="77777777" w:rsidR="00970428" w:rsidRDefault="00970428" w:rsidP="00FC7AC1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098B894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14:paraId="491D953F" w14:textId="77777777" w:rsidR="00970428" w:rsidRPr="001E7DE9" w:rsidRDefault="00970428" w:rsidP="00FC7AC1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970428" w14:paraId="774A92A1" w14:textId="77777777" w:rsidTr="00FC7AC1">
        <w:tc>
          <w:tcPr>
            <w:tcW w:w="1910" w:type="dxa"/>
            <w:shd w:val="clear" w:color="auto" w:fill="auto"/>
            <w:vAlign w:val="center"/>
          </w:tcPr>
          <w:p w14:paraId="2E2D511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B8C2391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6A3D2719" w14:textId="77777777" w:rsidR="00970428" w:rsidRDefault="00970428" w:rsidP="00FC7AC1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4711D77A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14:paraId="128444A8" w14:textId="77777777" w:rsidR="00970428" w:rsidRPr="001E7DE9" w:rsidRDefault="00970428" w:rsidP="00FC7AC1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970428" w14:paraId="22450826" w14:textId="77777777" w:rsidTr="00FC7AC1">
        <w:tc>
          <w:tcPr>
            <w:tcW w:w="1910" w:type="dxa"/>
            <w:shd w:val="clear" w:color="auto" w:fill="auto"/>
            <w:vAlign w:val="center"/>
          </w:tcPr>
          <w:p w14:paraId="02E8342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124C9C1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1B5CBCF2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4FC95380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1280</w:t>
            </w:r>
          </w:p>
        </w:tc>
        <w:tc>
          <w:tcPr>
            <w:tcW w:w="1385" w:type="dxa"/>
            <w:shd w:val="clear" w:color="auto" w:fill="auto"/>
          </w:tcPr>
          <w:p w14:paraId="79952931" w14:textId="77777777" w:rsidR="00970428" w:rsidRPr="00254A59" w:rsidRDefault="00970428" w:rsidP="00FC7AC1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14:paraId="6A5A38E1" w14:textId="77777777" w:rsidR="00970428" w:rsidRDefault="00970428" w:rsidP="00FC7AC1">
            <w:pPr>
              <w:spacing w:line="240" w:lineRule="auto"/>
            </w:pPr>
            <w:r w:rsidRPr="001E7DE9">
              <w:rPr>
                <w:highlight w:val="magenta"/>
              </w:rPr>
              <w:lastRenderedPageBreak/>
              <w:t>Actual: $1</w:t>
            </w:r>
            <w:r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14:paraId="7BC8107E" w14:textId="1E78A41F" w:rsidR="00FD4651" w:rsidRDefault="00FD4651" w:rsidP="00D874A5"/>
    <w:p w14:paraId="1DE1E784" w14:textId="77777777" w:rsidR="00BB5AA8" w:rsidRPr="00BB5AA8" w:rsidRDefault="00BB5AA8" w:rsidP="00F96D55"/>
    <w:p w14:paraId="452D99B3" w14:textId="77777777"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0"/>
    <w:p w14:paraId="3606850A" w14:textId="77777777" w:rsidR="00316F26" w:rsidRDefault="00C31CB8" w:rsidP="00C31CB8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 xml:space="preserve">ab04: </w:t>
      </w:r>
      <w:r w:rsidRPr="00C31CB8">
        <w:t>Specification-Based Testing</w:t>
      </w:r>
    </w:p>
    <w:p w14:paraId="332AA2C1" w14:textId="6B0B912B"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17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14:paraId="05B2A2F4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31222024" w14:textId="77777777" w:rsidR="00C31CB8" w:rsidRPr="00C31CB8" w:rsidRDefault="00C31CB8" w:rsidP="00C31CB8"/>
    <w:p w14:paraId="0537D315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49A9837A" w14:textId="77777777" w:rsidR="00C31CB8" w:rsidRPr="00C31CB8" w:rsidRDefault="00C31CB8" w:rsidP="00C31CB8"/>
    <w:p w14:paraId="0725B7AA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14:paraId="4D03AE27" w14:textId="77777777" w:rsidR="00C31CB8" w:rsidRPr="00C31CB8" w:rsidRDefault="00C31CB8" w:rsidP="00C31CB8"/>
    <w:p w14:paraId="213CED41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39669D59" w14:textId="77777777" w:rsidR="00C31CB8" w:rsidRPr="00C31CB8" w:rsidRDefault="00C31CB8" w:rsidP="00C31CB8"/>
    <w:p w14:paraId="30AF24CB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14:paraId="4A2341D5" w14:textId="77777777" w:rsidR="00C31CB8" w:rsidRPr="00C31CB8" w:rsidRDefault="00C31CB8" w:rsidP="00C31CB8"/>
    <w:p w14:paraId="45A16A29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14:paraId="5C72824E" w14:textId="77777777" w:rsidR="00C31CB8" w:rsidRPr="00C31CB8" w:rsidRDefault="00C31CB8" w:rsidP="00C31CB8"/>
    <w:p w14:paraId="2FFDDB41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14:paraId="38D11C30" w14:textId="77777777" w:rsidR="001014E4" w:rsidRPr="001014E4" w:rsidRDefault="001014E4" w:rsidP="001014E4"/>
    <w:p w14:paraId="49333388" w14:textId="77777777"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ab05: </w:t>
      </w:r>
      <w:r w:rsidRPr="001014E4">
        <w:t>Boundary Testing</w:t>
      </w:r>
    </w:p>
    <w:p w14:paraId="4C4CB6EE" w14:textId="35CCFBFC"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18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14:paraId="3612B016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05FA1DDA" w14:textId="77777777" w:rsidR="000C49FA" w:rsidRPr="00C31CB8" w:rsidRDefault="000C49FA" w:rsidP="000C49FA"/>
    <w:p w14:paraId="6757F036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14:paraId="33A7346A" w14:textId="77777777" w:rsidR="000C49FA" w:rsidRPr="00C31CB8" w:rsidRDefault="000C49FA" w:rsidP="000C49FA"/>
    <w:p w14:paraId="30929675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14:paraId="02A2D914" w14:textId="77777777" w:rsidR="000C49FA" w:rsidRPr="00C31CB8" w:rsidRDefault="000C49FA" w:rsidP="000C49FA"/>
    <w:p w14:paraId="3C6E8E30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14:paraId="78518A93" w14:textId="77777777"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ab06: </w:t>
      </w:r>
      <w:r w:rsidRPr="000C7210">
        <w:t>Structural-Based Testing</w:t>
      </w:r>
    </w:p>
    <w:p w14:paraId="6B3E10A7" w14:textId="13EBB29D"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19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14:paraId="4711BC32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0E6DA8CD" w14:textId="77777777" w:rsidR="000C7210" w:rsidRPr="00C31CB8" w:rsidRDefault="000C7210" w:rsidP="000C7210"/>
    <w:p w14:paraId="1FF183C3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14:paraId="0F5887AA" w14:textId="77777777" w:rsidR="000C7210" w:rsidRPr="00C31CB8" w:rsidRDefault="000C7210" w:rsidP="000C7210"/>
    <w:p w14:paraId="52594499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14:paraId="45A97221" w14:textId="77777777" w:rsidR="000C7210" w:rsidRPr="00C31CB8" w:rsidRDefault="000C7210" w:rsidP="000C7210"/>
    <w:p w14:paraId="108C3FF2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14:paraId="6F7DE63A" w14:textId="77777777" w:rsidR="002B2CF2" w:rsidRPr="002B2CF2" w:rsidRDefault="002B2CF2" w:rsidP="002B2CF2"/>
    <w:p w14:paraId="4BF62B91" w14:textId="77777777" w:rsidR="001D75AC" w:rsidRDefault="001D75AC" w:rsidP="001D75AC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ab07: </w:t>
      </w:r>
      <w:r>
        <w:rPr>
          <w:rFonts w:hint="eastAsia"/>
        </w:rPr>
        <w:t>Model</w:t>
      </w:r>
      <w:r w:rsidRPr="000C7210">
        <w:t>-Based Testing</w:t>
      </w:r>
    </w:p>
    <w:p w14:paraId="3DF2341D" w14:textId="542FF020" w:rsidR="00AD12C4" w:rsidRPr="00AD12C4" w:rsidRDefault="00AD12C4" w:rsidP="00AD12C4">
      <w:r>
        <w:rPr>
          <w:rFonts w:hint="eastAsia"/>
        </w:rPr>
        <w:t>N</w:t>
      </w:r>
      <w:r>
        <w:t xml:space="preserve">ote: all of the following exercises can be found </w:t>
      </w:r>
      <w:hyperlink r:id="rId20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8</w:t>
      </w:r>
      <w:r w:rsidRPr="00FA5E56">
        <w:rPr>
          <w:rStyle w:val="ad"/>
        </w:rPr>
        <w:t>, and 0</w:t>
      </w:r>
      <w:r>
        <w:rPr>
          <w:rStyle w:val="ad"/>
        </w:rPr>
        <w:t>9</w:t>
      </w:r>
      <w:r w:rsidRPr="00FA5E56">
        <w:rPr>
          <w:rStyle w:val="ad"/>
        </w:rPr>
        <w:t>.</w:t>
      </w:r>
    </w:p>
    <w:p w14:paraId="0FC61F98" w14:textId="77777777"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08</w:t>
      </w:r>
    </w:p>
    <w:p w14:paraId="3EB6C2A4" w14:textId="77777777" w:rsidR="00AD12C4" w:rsidRPr="00C31CB8" w:rsidRDefault="00AD12C4" w:rsidP="00AD12C4"/>
    <w:p w14:paraId="0455DECE" w14:textId="77777777"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09</w:t>
      </w:r>
    </w:p>
    <w:p w14:paraId="6D51346A" w14:textId="77777777" w:rsidR="004F029F" w:rsidRPr="004F029F" w:rsidRDefault="004F029F" w:rsidP="004F029F"/>
    <w:p w14:paraId="5F54AD75" w14:textId="77777777" w:rsidR="00C31CB8" w:rsidRDefault="004F029F" w:rsidP="004F029F">
      <w:pPr>
        <w:pStyle w:val="1"/>
        <w:spacing w:before="156" w:after="156"/>
      </w:pPr>
      <w:r>
        <w:rPr>
          <w:rFonts w:hint="eastAsia"/>
        </w:rPr>
        <w:t>L</w:t>
      </w:r>
      <w:r>
        <w:t>ab08:</w:t>
      </w:r>
      <w:r w:rsidRPr="004F029F">
        <w:t xml:space="preserve"> Design by Contracts</w:t>
      </w:r>
    </w:p>
    <w:p w14:paraId="4E8F5185" w14:textId="4E1BD337" w:rsidR="001263BB" w:rsidRPr="00AD12C4" w:rsidRDefault="001263BB" w:rsidP="001263BB">
      <w:r>
        <w:rPr>
          <w:rFonts w:hint="eastAsia"/>
        </w:rPr>
        <w:t>N</w:t>
      </w:r>
      <w:r>
        <w:t xml:space="preserve">ote: all of the following exercises can be found </w:t>
      </w:r>
      <w:hyperlink r:id="rId21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 w:rsidR="002F57D4">
        <w:rPr>
          <w:rStyle w:val="ad"/>
        </w:rPr>
        <w:t>1</w:t>
      </w:r>
      <w:r w:rsidRPr="00FA5E56">
        <w:rPr>
          <w:rStyle w:val="ad"/>
        </w:rPr>
        <w:t>, and 0</w:t>
      </w:r>
      <w:r w:rsidR="002F57D4">
        <w:rPr>
          <w:rStyle w:val="ad"/>
        </w:rPr>
        <w:t>3</w:t>
      </w:r>
      <w:r w:rsidRPr="00FA5E56">
        <w:rPr>
          <w:rStyle w:val="ad"/>
        </w:rPr>
        <w:t>.</w:t>
      </w:r>
    </w:p>
    <w:p w14:paraId="6B374A5C" w14:textId="77777777"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1</w:t>
      </w:r>
    </w:p>
    <w:p w14:paraId="432C8C9B" w14:textId="77777777" w:rsidR="009C02AF" w:rsidRPr="00C31CB8" w:rsidRDefault="009C02AF" w:rsidP="009C02AF"/>
    <w:p w14:paraId="1F1AE06A" w14:textId="77777777"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3</w:t>
      </w:r>
    </w:p>
    <w:p w14:paraId="65200EA2" w14:textId="77777777" w:rsidR="004F029F" w:rsidRDefault="004F029F" w:rsidP="00C31CB8"/>
    <w:p w14:paraId="19DE4BAC" w14:textId="77777777" w:rsidR="005343D1" w:rsidRDefault="005343D1" w:rsidP="005343D1">
      <w:pPr>
        <w:pStyle w:val="1"/>
        <w:spacing w:before="156" w:after="156"/>
      </w:pPr>
      <w:r>
        <w:rPr>
          <w:rFonts w:hint="eastAsia"/>
        </w:rPr>
        <w:t>L</w:t>
      </w:r>
      <w:r>
        <w:t>ab09:</w:t>
      </w:r>
      <w:r w:rsidRPr="004F029F">
        <w:t xml:space="preserve"> </w:t>
      </w:r>
      <w:r w:rsidRPr="005343D1">
        <w:t>Testing Pyramid</w:t>
      </w:r>
    </w:p>
    <w:p w14:paraId="0009D1C4" w14:textId="1C82CBC9" w:rsidR="00CD6ECA" w:rsidRPr="00AD12C4" w:rsidRDefault="00CD6ECA" w:rsidP="00CD6ECA">
      <w:r>
        <w:rPr>
          <w:rFonts w:hint="eastAsia"/>
        </w:rPr>
        <w:t>N</w:t>
      </w:r>
      <w:r>
        <w:t xml:space="preserve">ote: all of the following exercises can be found </w:t>
      </w:r>
      <w:hyperlink r:id="rId22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1</w:t>
      </w:r>
      <w:r w:rsidRPr="00FA5E56">
        <w:rPr>
          <w:rStyle w:val="ad"/>
        </w:rPr>
        <w:t>, and 0</w:t>
      </w:r>
      <w:r>
        <w:rPr>
          <w:rStyle w:val="ad"/>
        </w:rPr>
        <w:t>2</w:t>
      </w:r>
      <w:r w:rsidRPr="00FA5E56">
        <w:rPr>
          <w:rStyle w:val="ad"/>
        </w:rPr>
        <w:t>.</w:t>
      </w:r>
    </w:p>
    <w:p w14:paraId="13C0FC3C" w14:textId="77777777"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6D994DD5" w14:textId="77777777" w:rsidR="00610050" w:rsidRPr="00C31CB8" w:rsidRDefault="00610050" w:rsidP="00610050"/>
    <w:p w14:paraId="2D4BC92D" w14:textId="77777777"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4F71A13B" w14:textId="77777777" w:rsidR="005343D1" w:rsidRDefault="005343D1" w:rsidP="00C31CB8"/>
    <w:p w14:paraId="55434520" w14:textId="77777777" w:rsidR="00C27260" w:rsidRDefault="00C27260" w:rsidP="00C2726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ab10: </w:t>
      </w:r>
      <w:r w:rsidRPr="00C27260">
        <w:t>Mock Objects</w:t>
      </w:r>
    </w:p>
    <w:p w14:paraId="10BFBDA9" w14:textId="60D09996" w:rsidR="00C27260" w:rsidRPr="00AD12C4" w:rsidRDefault="00C27260" w:rsidP="00C27260">
      <w:r>
        <w:rPr>
          <w:rFonts w:hint="eastAsia"/>
        </w:rPr>
        <w:t>N</w:t>
      </w:r>
      <w:r>
        <w:t xml:space="preserve">ote: all of the following exercises can be found </w:t>
      </w:r>
      <w:hyperlink r:id="rId23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2</w:t>
      </w:r>
      <w:r w:rsidRPr="00FA5E56">
        <w:rPr>
          <w:rStyle w:val="ad"/>
        </w:rPr>
        <w:t>, and 0</w:t>
      </w:r>
      <w:r>
        <w:rPr>
          <w:rStyle w:val="ad"/>
        </w:rPr>
        <w:t>4</w:t>
      </w:r>
      <w:r w:rsidRPr="00FA5E56">
        <w:rPr>
          <w:rStyle w:val="ad"/>
        </w:rPr>
        <w:t>.</w:t>
      </w:r>
    </w:p>
    <w:p w14:paraId="26DBB87D" w14:textId="77777777"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564160CF" w14:textId="77777777" w:rsidR="00C27260" w:rsidRPr="00C31CB8" w:rsidRDefault="00C27260" w:rsidP="00C27260"/>
    <w:p w14:paraId="252BD764" w14:textId="77777777"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1DF2EA47" w14:textId="77777777" w:rsidR="00C27260" w:rsidRDefault="00C27260" w:rsidP="00C27260"/>
    <w:p w14:paraId="0B125C32" w14:textId="77777777" w:rsidR="00F565D2" w:rsidRDefault="00F565D2" w:rsidP="00F565D2">
      <w:pPr>
        <w:pStyle w:val="1"/>
        <w:spacing w:before="156" w:after="156"/>
      </w:pPr>
      <w:r>
        <w:rPr>
          <w:rFonts w:hint="eastAsia"/>
        </w:rPr>
        <w:t>L</w:t>
      </w:r>
      <w:r>
        <w:t>ab11:</w:t>
      </w:r>
      <w:r w:rsidRPr="00F565D2">
        <w:t xml:space="preserve"> Design for Testability</w:t>
      </w:r>
    </w:p>
    <w:p w14:paraId="5A6798B1" w14:textId="3DA0F8D8"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24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 xml:space="preserve">Please notice the exercise number </w:t>
      </w:r>
      <w:r>
        <w:rPr>
          <w:rStyle w:val="ad"/>
        </w:rPr>
        <w:t>is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14:paraId="5359B6C9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33C619DB" w14:textId="77777777" w:rsidR="008B4336" w:rsidRPr="008B4336" w:rsidRDefault="008B4336" w:rsidP="008B4336"/>
    <w:p w14:paraId="51DAC26B" w14:textId="77777777" w:rsidR="00F565D2" w:rsidRDefault="00F565D2" w:rsidP="00F565D2">
      <w:pPr>
        <w:pStyle w:val="1"/>
        <w:spacing w:before="156" w:after="156"/>
      </w:pPr>
      <w:r>
        <w:rPr>
          <w:rFonts w:hint="eastAsia"/>
        </w:rPr>
        <w:t>L</w:t>
      </w:r>
      <w:r>
        <w:t>ab12:</w:t>
      </w:r>
      <w:r w:rsidRPr="00F565D2">
        <w:t xml:space="preserve"> Test-Driven Development</w:t>
      </w:r>
    </w:p>
    <w:p w14:paraId="5061773C" w14:textId="637738C7"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25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 and 04</w:t>
      </w:r>
      <w:r w:rsidRPr="00FA5E56">
        <w:rPr>
          <w:rStyle w:val="ad"/>
        </w:rPr>
        <w:t>.</w:t>
      </w:r>
    </w:p>
    <w:p w14:paraId="46281602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14:paraId="0AE12312" w14:textId="77777777" w:rsidR="00F565D2" w:rsidRPr="00F565D2" w:rsidRDefault="00F565D2" w:rsidP="00F565D2"/>
    <w:p w14:paraId="7A0B22EE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184809E9" w14:textId="77777777" w:rsidR="00227298" w:rsidRPr="00227298" w:rsidRDefault="00227298" w:rsidP="00227298"/>
    <w:p w14:paraId="1EB0F674" w14:textId="77777777"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ab13:</w:t>
      </w:r>
      <w:r w:rsidRPr="00F565D2">
        <w:t xml:space="preserve"> </w:t>
      </w:r>
      <w:r w:rsidR="00574132" w:rsidRPr="00574132">
        <w:t xml:space="preserve">Test Code Quality </w:t>
      </w:r>
      <w:r w:rsidR="00574132">
        <w:t>a</w:t>
      </w:r>
      <w:r w:rsidR="00574132" w:rsidRPr="00574132">
        <w:t>nd Engineering</w:t>
      </w:r>
    </w:p>
    <w:p w14:paraId="05EB8C92" w14:textId="6FCA20FA"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 and 0</w:t>
      </w:r>
      <w:r w:rsidR="009C27C2">
        <w:rPr>
          <w:rStyle w:val="ad"/>
        </w:rPr>
        <w:t>5</w:t>
      </w:r>
      <w:r w:rsidRPr="00FA5E56">
        <w:rPr>
          <w:rStyle w:val="ad"/>
        </w:rPr>
        <w:t>.</w:t>
      </w:r>
    </w:p>
    <w:p w14:paraId="387C7B01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1A87B786" w14:textId="77777777" w:rsidR="00227298" w:rsidRPr="00F565D2" w:rsidRDefault="00227298" w:rsidP="00227298"/>
    <w:p w14:paraId="63984135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574132">
        <w:rPr>
          <w:rFonts w:eastAsia="微软雅黑"/>
        </w:rPr>
        <w:t>5</w:t>
      </w:r>
    </w:p>
    <w:p w14:paraId="630A6A90" w14:textId="77777777" w:rsidR="00574132" w:rsidRPr="00574132" w:rsidRDefault="00574132" w:rsidP="00574132"/>
    <w:p w14:paraId="21A70E20" w14:textId="77777777"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ab14:</w:t>
      </w:r>
      <w:r w:rsidRPr="00F565D2">
        <w:t xml:space="preserve"> </w:t>
      </w:r>
      <w:r w:rsidR="009C27C2" w:rsidRPr="009C27C2">
        <w:t xml:space="preserve">Mutation </w:t>
      </w:r>
      <w:r w:rsidR="009C27C2">
        <w:t>T</w:t>
      </w:r>
      <w:r w:rsidR="009C27C2" w:rsidRPr="009C27C2">
        <w:t>esting</w:t>
      </w:r>
    </w:p>
    <w:p w14:paraId="20D5A61D" w14:textId="38600C3C"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27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 xml:space="preserve">Please notice the exercise number </w:t>
      </w:r>
      <w:r w:rsidR="009C27C2">
        <w:rPr>
          <w:rStyle w:val="ad"/>
        </w:rPr>
        <w:t>is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14:paraId="3F525AC3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5570B578" w14:textId="77777777" w:rsidR="005343D1" w:rsidRPr="001014E4" w:rsidRDefault="005343D1" w:rsidP="00C31CB8"/>
    <w:sectPr w:rsidR="005343D1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FA702" w14:textId="77777777" w:rsidR="005C51D9" w:rsidRDefault="005C51D9" w:rsidP="00974DAE">
      <w:r>
        <w:separator/>
      </w:r>
    </w:p>
  </w:endnote>
  <w:endnote w:type="continuationSeparator" w:id="0">
    <w:p w14:paraId="53B46ADD" w14:textId="77777777" w:rsidR="005C51D9" w:rsidRDefault="005C51D9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052B8" w14:textId="77777777" w:rsidR="005C51D9" w:rsidRDefault="005C51D9" w:rsidP="00974DAE">
      <w:r>
        <w:separator/>
      </w:r>
    </w:p>
  </w:footnote>
  <w:footnote w:type="continuationSeparator" w:id="0">
    <w:p w14:paraId="529F3C63" w14:textId="77777777" w:rsidR="005C51D9" w:rsidRDefault="005C51D9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D542F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/>
        <w:i/>
        <w:iCs/>
        <w:color w:val="FF0000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263BB"/>
    <w:rsid w:val="0014119A"/>
    <w:rsid w:val="001561AA"/>
    <w:rsid w:val="00162DA3"/>
    <w:rsid w:val="00172A27"/>
    <w:rsid w:val="001C0268"/>
    <w:rsid w:val="001C758B"/>
    <w:rsid w:val="001D4E44"/>
    <w:rsid w:val="001D75AC"/>
    <w:rsid w:val="001E47D2"/>
    <w:rsid w:val="001E619F"/>
    <w:rsid w:val="001E7DE9"/>
    <w:rsid w:val="0020692D"/>
    <w:rsid w:val="00226381"/>
    <w:rsid w:val="00227298"/>
    <w:rsid w:val="0024233B"/>
    <w:rsid w:val="00243473"/>
    <w:rsid w:val="00243966"/>
    <w:rsid w:val="00244193"/>
    <w:rsid w:val="00246308"/>
    <w:rsid w:val="0024730C"/>
    <w:rsid w:val="00254A59"/>
    <w:rsid w:val="00255D93"/>
    <w:rsid w:val="0027629B"/>
    <w:rsid w:val="002B2CF2"/>
    <w:rsid w:val="002D1ACA"/>
    <w:rsid w:val="002E7755"/>
    <w:rsid w:val="002F57D4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B3FFB"/>
    <w:rsid w:val="003C07C6"/>
    <w:rsid w:val="003C56D7"/>
    <w:rsid w:val="003E67F1"/>
    <w:rsid w:val="00400CB8"/>
    <w:rsid w:val="004065D7"/>
    <w:rsid w:val="004212C3"/>
    <w:rsid w:val="00441CF8"/>
    <w:rsid w:val="004547C2"/>
    <w:rsid w:val="00470265"/>
    <w:rsid w:val="0047311F"/>
    <w:rsid w:val="00491958"/>
    <w:rsid w:val="004A7CC6"/>
    <w:rsid w:val="004E6720"/>
    <w:rsid w:val="004F029F"/>
    <w:rsid w:val="004F7415"/>
    <w:rsid w:val="00500700"/>
    <w:rsid w:val="005319A0"/>
    <w:rsid w:val="00534087"/>
    <w:rsid w:val="005343D1"/>
    <w:rsid w:val="005413A6"/>
    <w:rsid w:val="00557595"/>
    <w:rsid w:val="00565D46"/>
    <w:rsid w:val="00571C95"/>
    <w:rsid w:val="00571D60"/>
    <w:rsid w:val="00573472"/>
    <w:rsid w:val="00574132"/>
    <w:rsid w:val="005765F5"/>
    <w:rsid w:val="005812E9"/>
    <w:rsid w:val="005B435F"/>
    <w:rsid w:val="005C51D9"/>
    <w:rsid w:val="00610050"/>
    <w:rsid w:val="0061235E"/>
    <w:rsid w:val="00617A1E"/>
    <w:rsid w:val="00640881"/>
    <w:rsid w:val="00650F86"/>
    <w:rsid w:val="00655314"/>
    <w:rsid w:val="00656DFB"/>
    <w:rsid w:val="006730FD"/>
    <w:rsid w:val="0067514D"/>
    <w:rsid w:val="006A7CE0"/>
    <w:rsid w:val="006B4FE2"/>
    <w:rsid w:val="006B6B87"/>
    <w:rsid w:val="006D1DF2"/>
    <w:rsid w:val="006D4050"/>
    <w:rsid w:val="006D704D"/>
    <w:rsid w:val="006E08C5"/>
    <w:rsid w:val="006E45CB"/>
    <w:rsid w:val="0070578D"/>
    <w:rsid w:val="00706B04"/>
    <w:rsid w:val="00711685"/>
    <w:rsid w:val="00726294"/>
    <w:rsid w:val="0073299A"/>
    <w:rsid w:val="00763635"/>
    <w:rsid w:val="00777BB8"/>
    <w:rsid w:val="00781A0D"/>
    <w:rsid w:val="007834B3"/>
    <w:rsid w:val="0078355E"/>
    <w:rsid w:val="007936DD"/>
    <w:rsid w:val="007947AE"/>
    <w:rsid w:val="007A6822"/>
    <w:rsid w:val="007B3308"/>
    <w:rsid w:val="007C6B1C"/>
    <w:rsid w:val="007E06C7"/>
    <w:rsid w:val="007E56FA"/>
    <w:rsid w:val="00850311"/>
    <w:rsid w:val="00851034"/>
    <w:rsid w:val="0088616C"/>
    <w:rsid w:val="00895297"/>
    <w:rsid w:val="008A622B"/>
    <w:rsid w:val="008B4336"/>
    <w:rsid w:val="008B4446"/>
    <w:rsid w:val="008B5876"/>
    <w:rsid w:val="008C7DA6"/>
    <w:rsid w:val="008F4A4D"/>
    <w:rsid w:val="008F5703"/>
    <w:rsid w:val="00915E3C"/>
    <w:rsid w:val="00920B8B"/>
    <w:rsid w:val="00921A35"/>
    <w:rsid w:val="0092517B"/>
    <w:rsid w:val="00932930"/>
    <w:rsid w:val="00944A42"/>
    <w:rsid w:val="00961BA8"/>
    <w:rsid w:val="00970428"/>
    <w:rsid w:val="00974DAE"/>
    <w:rsid w:val="00976875"/>
    <w:rsid w:val="00980256"/>
    <w:rsid w:val="0099592D"/>
    <w:rsid w:val="009C02AF"/>
    <w:rsid w:val="009C0E91"/>
    <w:rsid w:val="009C27C2"/>
    <w:rsid w:val="009E7BC0"/>
    <w:rsid w:val="00A03700"/>
    <w:rsid w:val="00A25D35"/>
    <w:rsid w:val="00A370A2"/>
    <w:rsid w:val="00A37894"/>
    <w:rsid w:val="00A559AC"/>
    <w:rsid w:val="00A855C9"/>
    <w:rsid w:val="00AA1E15"/>
    <w:rsid w:val="00AA671B"/>
    <w:rsid w:val="00AB2C01"/>
    <w:rsid w:val="00AB4B56"/>
    <w:rsid w:val="00AB67A5"/>
    <w:rsid w:val="00AC17F2"/>
    <w:rsid w:val="00AC3E89"/>
    <w:rsid w:val="00AD12C4"/>
    <w:rsid w:val="00AE5B7C"/>
    <w:rsid w:val="00AF50B6"/>
    <w:rsid w:val="00B06B63"/>
    <w:rsid w:val="00B1612F"/>
    <w:rsid w:val="00B210C3"/>
    <w:rsid w:val="00B22631"/>
    <w:rsid w:val="00B22954"/>
    <w:rsid w:val="00B261FE"/>
    <w:rsid w:val="00B52BCD"/>
    <w:rsid w:val="00B6438A"/>
    <w:rsid w:val="00B668F8"/>
    <w:rsid w:val="00B70E5A"/>
    <w:rsid w:val="00BB2DAC"/>
    <w:rsid w:val="00BB5AA8"/>
    <w:rsid w:val="00BB63C7"/>
    <w:rsid w:val="00BC2161"/>
    <w:rsid w:val="00BC31F3"/>
    <w:rsid w:val="00BC546B"/>
    <w:rsid w:val="00BE262A"/>
    <w:rsid w:val="00BE6CB1"/>
    <w:rsid w:val="00C14C0D"/>
    <w:rsid w:val="00C27260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CD6ECA"/>
    <w:rsid w:val="00D106AC"/>
    <w:rsid w:val="00D14932"/>
    <w:rsid w:val="00D20206"/>
    <w:rsid w:val="00D25195"/>
    <w:rsid w:val="00D27A2C"/>
    <w:rsid w:val="00D470CF"/>
    <w:rsid w:val="00D612B3"/>
    <w:rsid w:val="00D76D85"/>
    <w:rsid w:val="00D835D1"/>
    <w:rsid w:val="00D86B10"/>
    <w:rsid w:val="00D874A5"/>
    <w:rsid w:val="00DB6CC7"/>
    <w:rsid w:val="00DC3222"/>
    <w:rsid w:val="00DD01D9"/>
    <w:rsid w:val="00DD7BCA"/>
    <w:rsid w:val="00DE12EE"/>
    <w:rsid w:val="00DE4A7A"/>
    <w:rsid w:val="00DF3AA4"/>
    <w:rsid w:val="00DF68BE"/>
    <w:rsid w:val="00E110BB"/>
    <w:rsid w:val="00E1402B"/>
    <w:rsid w:val="00E145D2"/>
    <w:rsid w:val="00E31512"/>
    <w:rsid w:val="00E36E83"/>
    <w:rsid w:val="00E51EA4"/>
    <w:rsid w:val="00E5436D"/>
    <w:rsid w:val="00E67080"/>
    <w:rsid w:val="00E879AF"/>
    <w:rsid w:val="00EE0595"/>
    <w:rsid w:val="00EE5503"/>
    <w:rsid w:val="00F2412C"/>
    <w:rsid w:val="00F25D6B"/>
    <w:rsid w:val="00F26A90"/>
    <w:rsid w:val="00F37C6E"/>
    <w:rsid w:val="00F565D2"/>
    <w:rsid w:val="00F657F1"/>
    <w:rsid w:val="00F67055"/>
    <w:rsid w:val="00F67954"/>
    <w:rsid w:val="00F96D55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170029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55"/>
    <w:pPr>
      <w:widowControl w:val="0"/>
      <w:adjustRightInd w:val="0"/>
      <w:snapToGrid w:val="0"/>
      <w:spacing w:line="288" w:lineRule="auto"/>
      <w:jc w:val="both"/>
    </w:pPr>
    <w:rPr>
      <w:rFonts w:ascii="Times New Roman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eastAsia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https://mordeky.github.io/SQAT/chapters/testing-techniques/boundary-testing.html" TargetMode="External"/><Relationship Id="rId26" Type="http://schemas.openxmlformats.org/officeDocument/2006/relationships/hyperlink" Target="https://mordeky.github.io/SQAT/chapters/pragmatic-testing/test-code-qual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deky.github.io/SQAT/chapters/testing-techniques/design-by-contracts.html" TargetMode="External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mordeky.github.io/SQAT/chapters/testing-techniques/specification-based-testing.html" TargetMode="External"/><Relationship Id="rId25" Type="http://schemas.openxmlformats.org/officeDocument/2006/relationships/hyperlink" Target="https://mordeky.github.io/SQAT/chapters/pragmatic-testing/td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yperlink" Target="https://mordeky.github.io/SQAT/chapters/testing-techniques/model-based-test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mordeky.github.io/SQAT/chapters/pragmatic-testing/design-for-testabil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srJ91NRpT_w" TargetMode="External"/><Relationship Id="rId23" Type="http://schemas.openxmlformats.org/officeDocument/2006/relationships/hyperlink" Target="https://mordeky.github.io/SQAT/chapters/pragmatic-testing/mock-object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mordeky.github.io/SQAT/chapters/testing-techniques/structural-te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hyperlink" Target="https://mordeky.github.io/SQAT/chapters/pragmatic-testing/testing-pyramid.html" TargetMode="External"/><Relationship Id="rId27" Type="http://schemas.openxmlformats.org/officeDocument/2006/relationships/hyperlink" Target="https://mordeky.github.io/SQAT/chapters/intelligent-testing/mutation-test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9</Pages>
  <Words>1612</Words>
  <Characters>9189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/>
  <LinksUpToDate>false</LinksUpToDate>
  <CharactersWithSpaces>10780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Li Xiaoxin</cp:lastModifiedBy>
  <cp:revision>126</cp:revision>
  <dcterms:created xsi:type="dcterms:W3CDTF">2020-03-10T17:29:00Z</dcterms:created>
  <dcterms:modified xsi:type="dcterms:W3CDTF">2021-03-16T12:33:00Z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