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 API Documentation - Endpoints</w:t>
      </w:r>
    </w:p>
    <w:p>
      <w:pPr>
        <w:pStyle w:val="BodyText"/>
      </w:pPr>
      <w:r>
        <w:t xml:space="preserve">The host name in non production is: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 </w:t>
      </w:r>
      <w:r>
        <w:t xml:space="preserve">and the base url is</w:t>
      </w:r>
      <w:r>
        <w:t xml:space="preserve"> </w:t>
      </w:r>
      <w:r>
        <w:rPr>
          <w:rStyle w:val="VerbatimChar"/>
        </w:rPr>
        <w:t xml:space="preserve">/api/v1</w:t>
      </w:r>
    </w:p>
    <w:p>
      <w:pPr>
        <w:pStyle w:val="BodyText"/>
      </w:pPr>
      <w:r>
        <w:t xml:space="preserve">So in total this becomes:</w:t>
      </w:r>
      <w:r>
        <w:t xml:space="preserve"> </w:t>
      </w:r>
      <w:r>
        <w:rPr>
          <w:rStyle w:val="VerbatimChar"/>
        </w:rPr>
        <w:t xml:space="preserve">http://localhost:3000/api/v1</w:t>
      </w:r>
    </w:p>
    <w:p>
      <w:pPr>
        <w:pStyle w:val="Heading3"/>
      </w:pPr>
      <w:bookmarkStart w:id="20" w:name="authentication"/>
      <w:r>
        <w:t xml:space="preserve">Authentication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-&gt; /registerWithAdmin</w:t>
      </w:r>
    </w:p>
    <w:p>
      <w:pPr>
        <w:pStyle w:val="FirstParagraph"/>
      </w:pPr>
      <w:r>
        <w:rPr>
          <w:i/>
        </w:rPr>
        <w:t xml:space="preserve">Example request: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"USER_NAME"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"systemAdmin"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"organisation"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"affiliation"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AUTH_ADMIN_SECRET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-&gt; /login</w:t>
      </w:r>
    </w:p>
    <w:p>
      <w:pPr>
        <w:pStyle w:val="FirstParagraph"/>
      </w:pPr>
      <w:r>
        <w:rPr>
          <w:i/>
        </w:rPr>
        <w:t xml:space="preserve">Example request: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"A_USERNAME"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"A_PASSWORD"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"token"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"eyJhbGciOiJIUzI1NiIsInR5cCI6IkpXVCJ9.      eyJ1c2VyIjp7ImlkIjoiMDA5MDNhOTgtZGVkMy00MmMxLWJjZDUtNGIyOWUyNzg4MjFmIiwidXNlcm5hbWUiOiJNb3J0ZW4iLCJvcmdhbmlzYXRpb24iOnsiaWQiOiIxIiwibmFtZSI6ImJsYSJ9LCJhZmZpbGlhdGlvbiI6eyJpZCI6IjEiLCJuYW1lIjoiYmxhYmxhIn19LCJpYXQiOjE1NDU5OTQ2MDEsImV4cCI6MTU1MjA0MjYwMX0.8nu8MtCkQfEMKXpdPCiTpEIG0GZdgoBdHErVHcTHTrw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"&lt;USERNAME&gt;"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"affiliation"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"&lt;ORGANISATION NAME&gt;"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"member"</w:t>
      </w:r>
      <w:r>
        <w:rPr>
          <w:rStyle w:val="NormalTok"/>
        </w:rPr>
        <w:t xml:space="preserve"> or </w:t>
      </w:r>
      <w:r>
        <w:rPr>
          <w:rStyle w:val="StringTok"/>
        </w:rPr>
        <w:t xml:space="preserve">"systemAdmin"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-&gt; /register</w:t>
      </w:r>
    </w:p>
    <w:p>
      <w:pPr>
        <w:pStyle w:val="FirstParagraph"/>
      </w:pPr>
      <w:r>
        <w:rPr>
          <w:i/>
        </w:rPr>
        <w:t xml:space="preserve">Example request: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"USER_NAME"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"A_PASSWORD"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"organisation"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"affiliation"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"Butik 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login response from a systemAdmin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-&gt; /users</w:t>
      </w:r>
    </w:p>
    <w:p>
      <w:pPr>
        <w:pStyle w:val="FirstParagraph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"msg"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"successfully retrieved users"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"A_USER_NAME"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"affiliation"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"SHOP_NAME"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login response from a systemAdmin</w:t>
      </w:r>
    </w:p>
    <w:p>
      <w:pPr>
        <w:pStyle w:val="Heading3"/>
      </w:pPr>
      <w:bookmarkStart w:id="21" w:name="organisations"/>
      <w:r>
        <w:t xml:space="preserve">Organisations</w:t>
      </w:r>
      <w:bookmarkEnd w:id="21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-&gt; /organisation</w:t>
      </w:r>
    </w:p>
    <w:p>
      <w:pPr>
        <w:pStyle w:val="FirstParagraph"/>
      </w:pPr>
      <w:r>
        <w:rPr>
          <w:i/>
        </w:rPr>
        <w:t xml:space="preserve">Example request: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"butik 1"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"msg"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"Organisation with id 'e4e2c319-74ee-4dd4-bd70-9a9a0181603b' has been created"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"organisation"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"butik 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"e4e2c319-74ee-4dd4-bd70-9a9a0181603b"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systemAdmin login response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-&gt; /organisation</w:t>
      </w:r>
    </w:p>
    <w:p>
      <w:pPr>
        <w:pStyle w:val="FirstParagraph"/>
      </w:pPr>
      <w:r>
        <w:t xml:space="preserve">add</w:t>
      </w:r>
      <w:r>
        <w:t xml:space="preserve"> </w:t>
      </w:r>
      <w:r>
        <w:rPr>
          <w:rStyle w:val="VerbatimChar"/>
        </w:rPr>
        <w:t xml:space="preserve">?ids=["&lt;ID1&gt;", "&lt;ID2&gt;"]</w:t>
      </w:r>
      <w:r>
        <w:t xml:space="preserve"> </w:t>
      </w:r>
      <w:r>
        <w:t xml:space="preserve">to the url</w:t>
      </w:r>
      <w:r>
        <w:t xml:space="preserve"> </w:t>
      </w:r>
      <w:r>
        <w:t xml:space="preserve">to search for organisations with ids</w:t>
      </w:r>
    </w:p>
    <w:p>
      <w:pPr>
        <w:pStyle w:val="BodyText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"organisation"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"592d5fb0-a449-4bff-9bf6-986deca4ab6b"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"org1"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"organisation"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"e4e2c319-74ee-4dd4-bd70-9a9a0181603b"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"butik 1"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login response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-&gt; /organisation/:id</w:t>
      </w:r>
    </w:p>
    <w:p>
      <w:pPr>
        <w:pStyle w:val="FirstParagraph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"organisation"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"organisation"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"592d5fb0-a449-4bff-9bf6-986deca4ab6b"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22" w:name="cases"/>
      <w:r>
        <w:t xml:space="preserve">Cases</w:t>
      </w:r>
      <w:bookmarkEnd w:id="22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-&gt; /case/:id</w:t>
      </w:r>
    </w:p>
    <w:p>
      <w:pPr>
        <w:pStyle w:val="FirstParagraph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"ae3e359b-3c86-4acd-b3e4-e29487c129c4"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"1dfb9685-58a7-42ed-9e79-698d097a6bef"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"EANno"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"987654321987654321"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"ae3e359b-3c86-4acd-b3e4-e29487c129c4"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"fødevare1"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"caseId"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"1dfb9685-58a7-42ed-9e79-698d097a6bef"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"casePart"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"75b1b156-3785-4ed9-90aa-dc145fb74541"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"70dda051-6365-453b-b8db-df8a2dc469e2"</w:t>
      </w:r>
      <w:r>
        <w:br w:type="textWrapping"/>
      </w:r>
      <w:r>
        <w:rPr>
          <w:rStyle w:val="NormalTok"/>
        </w:rPr>
        <w:t xml:space="preserve">        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"owner"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"592d5fb0-a449-4bff-9bf6-986deca4ab6b"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"prevPart"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"seen"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"caseId"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"1dfb9685-58a7-42ed-9e79-698d097a6bef"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"casePart"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"70dda051-6365-453b-b8db-df8a2dc469e2"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"owner"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"2955c2be-1f6d-49ea-aba9-7e7de1aee468"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"prevPart"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"75b1b156-3785-4ed9-90aa-dc145fb74541"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login response</w:t>
      </w:r>
    </w:p>
    <w:p>
      <w:pPr>
        <w:pStyle w:val="BodyText"/>
      </w:pPr>
      <w:r>
        <w:t xml:space="preserve">With member token, you will get all cases related to that users organisation</w:t>
      </w:r>
    </w:p>
    <w:p>
      <w:pPr>
        <w:pStyle w:val="BodyText"/>
      </w:pPr>
      <w:r>
        <w:t xml:space="preserve">With a systemAdmin token, you will get all case and all caseparts for a complete overview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-&gt; /case</w:t>
      </w:r>
    </w:p>
    <w:p>
      <w:pPr>
        <w:pStyle w:val="FirstParagraph"/>
      </w:pPr>
      <w:r>
        <w:rPr>
          <w:i/>
        </w:rPr>
        <w:t xml:space="preserve">Example request: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"&lt;FOODITEM NAME&gt;"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"EANno"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"&lt;FOODITEM_EAN_NUMBER&gt;"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"casePart"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"seen"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"prevPart"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"owner"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"&lt;OrganisationID&gt;"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/>
        </w:rPr>
        <w:t xml:space="preserve">Example response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"msg"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with id 'cf7008a0-e663-4041-a417-79517314a9b9' has been created"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item"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"EANno"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"987654321"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"99f68068-531e-4ac5-921b-c95f7f233a0b"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"case"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"99f68068-531e-4ac5-921b-c95f7f233a0b"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"cf7008a0-e663-4041-a417-79517314a9b9"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"casePart"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"prevPart"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"44bd6f27-4d5a-49c0-9b08-0bd18c558114"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"caseId"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"cf7008a0-e663-4041-a417-79517314a9b9"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"owner"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"c826c450-012f-4aa9-a909-f381ff0f6c89"</w:t>
      </w:r>
      <w:r>
        <w:br w:type="textWrapping"/>
      </w:r>
      <w:r>
        <w:rPr>
          <w:rStyle w:val="NormalTok"/>
        </w:rPr>
        <w:t xml:space="preserve">            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"owner"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"123kdk29394"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"c826c450-012f-4aa9-a909-f381ff0f6c89"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"caseId"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"cf7008a0-e663-4041-a417-79517314a9b9"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"prevPart"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"44bd6f27-4d5a-49c0-9b08-0bd18c558114"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login response from a member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-&gt; /case</w:t>
      </w:r>
    </w:p>
    <w:p>
      <w:pPr>
        <w:pStyle w:val="FirstParagraph"/>
      </w:pPr>
      <w:r>
        <w:t xml:space="preserve">returns all cases belonging to the affiliation of the user making the call</w:t>
      </w:r>
    </w:p>
    <w:p>
      <w:pPr>
        <w:pStyle w:val="BodyText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"case"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"ae3e359b-3c86-4acd-b3e4-e29487c129c4"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"1dfb9685-58a7-42ed-9e79-698d097a6bef"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"EANno"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"987654321987654321"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"ae3e359b-3c86-4acd-b3e4-e29487c129c4"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"fødevare1"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"caseParts"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"caseId"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"1dfb9685-58a7-42ed-9e79-698d097a6bef"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"casePart"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"75b1b156-3785-4ed9-90aa-dc145fb74541"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"70dda051-6365-453b-b8db-df8a2dc469e2"</w:t>
      </w:r>
      <w:r>
        <w:br w:type="textWrapping"/>
      </w:r>
      <w:r>
        <w:rPr>
          <w:rStyle w:val="NormalTok"/>
        </w:rPr>
        <w:t xml:space="preserve">                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"owner"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"592d5fb0-a449-4bff-9bf6-986deca4ab6b"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"prevPart"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"seen"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    ...</w:t>
      </w:r>
      <w:r>
        <w:br w:type="textWrapping"/>
      </w:r>
      <w:r>
        <w:rPr>
          <w:rStyle w:val="NormalTok"/>
        </w:rPr>
        <w:t xml:space="preserve">            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login response</w:t>
      </w:r>
    </w:p>
    <w:p>
      <w:pPr>
        <w:pStyle w:val="BodyText"/>
      </w:pPr>
      <w:r>
        <w:t xml:space="preserve">With member token, you will get the case and parts related to the token member. This is the part related, and the next parts and previous part</w:t>
      </w:r>
    </w:p>
    <w:p>
      <w:pPr>
        <w:pStyle w:val="BodyText"/>
      </w:pPr>
      <w:r>
        <w:t xml:space="preserve">With a systemAdmin token, you will get the case and all caseparts for a complete overview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-&gt; /case/:id/history</w:t>
      </w:r>
    </w:p>
    <w:p>
      <w:pPr>
        <w:pStyle w:val="FirstParagraph"/>
      </w:pPr>
      <w:r>
        <w:t xml:space="preserve">returns a history of changes to the case object</w:t>
      </w:r>
    </w:p>
    <w:p>
      <w:pPr>
        <w:pStyle w:val="BodyText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"caseHistory"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"case"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"1dfb9685-58a7-42ed-9e79-698d097a6bef"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"ae3e359b-3c86-4acd-b3e4-e29487c129c4"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"1547302957"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login response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PUT</w:t>
      </w:r>
      <w:r>
        <w:t xml:space="preserve"> </w:t>
      </w:r>
      <w:r>
        <w:t xml:space="preserve">-&gt; /case</w:t>
      </w:r>
    </w:p>
    <w:p>
      <w:pPr>
        <w:pStyle w:val="FirstParagraph"/>
      </w:pPr>
      <w:r>
        <w:rPr>
          <w:i/>
        </w:rPr>
        <w:t xml:space="preserve">Example request: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"dc4536f1-ea72-4157-ac1c-2921bde6acf1"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"31492e02-fd75-43fa-982d-b464b277a0fc"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"msg"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with id '1dfb9685-58a7-42ed-9e79-698d097a6bef' has been update"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"foodItem"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"ae3e359b-3c86-4acd-b3e4-e29487c129c4"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"1dfb9685-58a7-42ed-9e79-698d097a6bef"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systemAdmin login response</w:t>
      </w:r>
    </w:p>
    <w:p>
      <w:pPr>
        <w:pStyle w:val="Heading3"/>
      </w:pPr>
      <w:bookmarkStart w:id="23" w:name="caseparts"/>
      <w:r>
        <w:t xml:space="preserve">CaseParts</w:t>
      </w:r>
      <w:bookmarkEnd w:id="23"/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PUT</w:t>
      </w:r>
      <w:r>
        <w:t xml:space="preserve"> </w:t>
      </w:r>
      <w:r>
        <w:t xml:space="preserve">/casepart</w:t>
      </w:r>
    </w:p>
    <w:p>
      <w:pPr>
        <w:pStyle w:val="FirstParagraph"/>
      </w:pPr>
      <w:r>
        <w:t xml:space="preserve">Updates a casepart with new parts and changes to state</w:t>
      </w:r>
    </w:p>
    <w:p>
      <w:pPr>
        <w:pStyle w:val="BodyText"/>
      </w:pPr>
      <w:r>
        <w:rPr>
          <w:i/>
        </w:rPr>
        <w:t xml:space="preserve">Example request: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"casePart"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"prevPart"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"60befc24-7531-496d-83a7-e7c9800c5609"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"caseId"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"effb068a-ddd7-49b7-834a-ed10f838be98"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"owner"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"3847b76d-17c7-44e0-b307-8fd9e4898ad0"</w:t>
      </w:r>
      <w:r>
        <w:br w:type="textWrapping"/>
      </w:r>
      <w:r>
        <w:rPr>
          <w:rStyle w:val="NormalTok"/>
        </w:rPr>
        <w:t xml:space="preserve">            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"owner"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"dkdsdwl"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"caseId"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"effb068a-ddd7-49b7-834a-ed10f838be98"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"prevPart"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"60befc24-7531-496d-83a7-e7c9800c5609"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"msg"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"casepart with id 'undefined' has been updated"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"casePart"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"caseId"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"1dfb9685-58a7-42ed-9e79-698d097a6bef"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"casePart"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"70dda051-6365-453b-b8db-df8a2dc469e2"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"7416fd6e-7f19-4478-a3d6-60778848826c"</w:t>
      </w:r>
      <w:r>
        <w:br w:type="textWrapping"/>
      </w:r>
      <w:r>
        <w:rPr>
          <w:rStyle w:val="NormalTok"/>
        </w:rPr>
        <w:t xml:space="preserve">        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"owner"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"2955c2be-1f6d-49ea-aba9-7e7de1aee468"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"prevPart"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"75b1b156-3785-4ed9-90aa-dc145fb74541"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"owner"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"dkdsdwl"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"caseId"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"1dfb9685-58a7-42ed-9e79-698d097a6bef"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"prevPart"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"70dda051-6365-453b-b8db-df8a2dc469e2"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"7416fd6e-7f19-4478-a3d6-60778848826c"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login response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/casepart/:id/history</w:t>
      </w:r>
    </w:p>
    <w:p>
      <w:pPr>
        <w:pStyle w:val="FirstParagraph"/>
      </w:pPr>
      <w:r>
        <w:t xml:space="preserve">shows the history of changes to a casepart</w:t>
      </w:r>
    </w:p>
    <w:p>
      <w:pPr>
        <w:pStyle w:val="BodyText"/>
      </w:pPr>
      <w:r>
        <w:rPr>
          <w:i/>
        </w:rPr>
        <w:t xml:space="preserve">Example response: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"casePartHistory"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"casePart"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"docType"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"casePart"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"70dda051-6365-453b-b8db-df8a2dc469e2"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"caseId"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"1dfb9685-58a7-42ed-9e79-698d097a6bef"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"owner"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"2955c2be-1f6d-49ea-aba9-7e7de1aee468"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"prevPart"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"75b1b156-3785-4ed9-90aa-dc145fb74541"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"nextParts"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"1547302957"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Be sure to set header</w:t>
      </w:r>
      <w:r>
        <w:t xml:space="preserve"> </w:t>
      </w:r>
      <w:r>
        <w:rPr>
          <w:i/>
        </w:rPr>
        <w:t xml:space="preserve">Authorization</w:t>
      </w:r>
      <w:r>
        <w:t xml:space="preserve"> </w:t>
      </w:r>
      <w:r>
        <w:t xml:space="preserve">with the value of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from a login response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2019-01-13T08:18:57Z</dcterms:created>
  <dcterms:modified xsi:type="dcterms:W3CDTF">2019-01-13T08:18:57Z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