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638CA14E" w:rsidR="00173A24" w:rsidRDefault="009526BB" w:rsidP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25152765" w14:textId="5A0CE2CC" w:rsidR="005504DB" w:rsidRPr="005504DB" w:rsidRDefault="005504DB" w:rsidP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1183678" w:rsidR="00173A24" w:rsidRPr="005504DB" w:rsidRDefault="005504DB" w:rsidP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1.&amp;2. HTML &amp; 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149ADD1F" w:rsidR="00173A24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a container that holds the class which is used to give style to the </w:t>
      </w:r>
      <w:proofErr w:type="gramStart"/>
      <w:r>
        <w:rPr>
          <w:rFonts w:ascii="Muli" w:eastAsia="Muli" w:hAnsi="Muli" w:cs="Muli"/>
          <w:sz w:val="24"/>
          <w:szCs w:val="24"/>
        </w:rPr>
        <w:t>particular classes</w:t>
      </w:r>
      <w:proofErr w:type="gramEnd"/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32D3CA5C" w:rsidR="00173A24" w:rsidRDefault="005504D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the difference between relative and absolute positioning is that relative position moves it vertically, and absolute position moves it horizontally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D5E5F26" w:rsidR="00173A24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use of opacity is to control the transparency of an object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79EDF6B" w:rsidR="00173A24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1BEAE1A" w:rsidR="00173A24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07F4F6B1" w:rsidR="00173A24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Step1: download application</w:t>
      </w:r>
    </w:p>
    <w:p w14:paraId="5BA88F3C" w14:textId="02979A1E" w:rsidR="005504DB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Step2: login</w:t>
      </w:r>
    </w:p>
    <w:p w14:paraId="0D003131" w14:textId="51CBA230" w:rsidR="005504DB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Step3: scan QR code</w:t>
      </w:r>
    </w:p>
    <w:p w14:paraId="0C19EEA5" w14:textId="68B2B20C" w:rsidR="005504DB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Step4: see the output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D428D57" w:rsidR="00173A24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view the output, as function draw is used on JavaScript flat.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6D9725BB" w:rsidR="00173A24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is used to return the components inside the render function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2D83B343" w:rsidR="00173A24" w:rsidRDefault="0055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view and button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504DB"/>
    <w:rsid w:val="005867A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random person</dc:creator>
  <cp:lastModifiedBy>random person</cp:lastModifiedBy>
  <cp:revision>2</cp:revision>
  <dcterms:created xsi:type="dcterms:W3CDTF">2021-10-21T20:59:00Z</dcterms:created>
  <dcterms:modified xsi:type="dcterms:W3CDTF">2021-10-21T20:59:00Z</dcterms:modified>
</cp:coreProperties>
</file>