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294" w:rightChars="-539" w:firstLine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Договор </w:t>
      </w:r>
    </w:p>
    <w:p>
      <w:pPr>
        <w:ind w:right="-1294" w:rightChars="-539" w:firstLine="540"/>
        <w:jc w:val="center"/>
        <w:rPr>
          <w:b/>
          <w:bCs/>
          <w:strike/>
          <w:sz w:val="18"/>
          <w:szCs w:val="18"/>
        </w:rPr>
      </w:pPr>
      <w:r>
        <w:rPr>
          <w:sz w:val="18"/>
          <w:szCs w:val="18"/>
        </w:rPr>
        <w:t>о выплате авторского вознаграждения авторам РИД</w:t>
      </w:r>
    </w:p>
    <w:p>
      <w:pPr>
        <w:ind w:right="-1294" w:rightChars="-539" w:firstLine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г. Саратов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«___» ________ 20__ г.</w:t>
      </w:r>
    </w:p>
    <w:p>
      <w:pPr>
        <w:ind w:right="-1294" w:rightChars="-539" w:firstLine="540"/>
        <w:jc w:val="both"/>
        <w:rPr>
          <w:bCs/>
          <w:sz w:val="18"/>
          <w:szCs w:val="18"/>
        </w:rPr>
      </w:pPr>
    </w:p>
    <w:p>
      <w:pPr>
        <w:ind w:right="-1294" w:rightChars="-539" w:firstLine="567"/>
        <w:jc w:val="both"/>
        <w:rPr>
          <w:sz w:val="18"/>
          <w:szCs w:val="18"/>
        </w:rPr>
      </w:pPr>
      <w:r>
        <w:rPr>
          <w:rStyle w:val="4"/>
          <w:i w:val="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  <w:r>
        <w:rPr>
          <w:rStyle w:val="4"/>
          <w:rFonts w:ascii="Helvetica" w:hAnsi="Helvetica" w:cs="Arial"/>
          <w:sz w:val="18"/>
          <w:szCs w:val="18"/>
        </w:rPr>
        <w:t xml:space="preserve"> </w:t>
      </w:r>
      <w:r>
        <w:rPr>
          <w:sz w:val="18"/>
          <w:szCs w:val="18"/>
        </w:rPr>
        <w:t xml:space="preserve">«Саратовский государственный технический университет имени Гагарина Ю.А.», далее именуемое СГТУ имени Гагарина Ю.А., в лице проректора по науке и инновациям Остроумова И. Г., действующего на основании доверенности № 01-65д от 31.03.2023, с одной стороны, и 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 xml:space="preserve">Акутин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 xml:space="preserve">Артем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 xml:space="preserve">Сергеевич</w:t>
      </w:r>
      <w:r>
        <w:rPr>
          <w:sz w:val="18"/>
          <w:szCs w:val="18"/>
        </w:rPr>
        <w:t>, далее именуемый автор 1,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 xml:space="preserve">Екатерина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 xml:space="preserve">Ежова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 xml:space="preserve">Владимировна</w:t>
      </w:r>
      <w:r>
        <w:rPr>
          <w:sz w:val="18"/>
          <w:szCs w:val="18"/>
        </w:rPr>
        <w:t xml:space="preserve">, далее именуемый автор 2, 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sz w:val="18"/>
          <w:szCs w:val="18"/>
        </w:rPr>
        <w:t>вместе именуемые авторы, с другой стороны, заключили настоящий договор о нижеследующем:</w:t>
      </w:r>
    </w:p>
    <w:p>
      <w:pPr>
        <w:ind w:right="-1294" w:rightChars="-539" w:firstLine="567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1. Общие положения</w:t>
      </w:r>
    </w:p>
    <w:p>
      <w:pPr>
        <w:ind w:right="-1294" w:rightChars="-539" w:firstLine="567"/>
        <w:jc w:val="both"/>
        <w:rPr>
          <w:sz w:val="18"/>
          <w:szCs w:val="18"/>
        </w:rPr>
      </w:pPr>
      <w:r>
        <w:rPr>
          <w:sz w:val="18"/>
          <w:szCs w:val="18"/>
        </w:rPr>
        <w:t>1. Настоящий договор регулирует порядок выплаты СГТУ имени Гагарина Ю.А. авторского вознаграждения за созданное автором (авторами) результат интеллектуальной деятельности (далее - РИД): программа для ЭВМ «</w:t>
      </w:r>
      <w:r>
        <w:rPr>
          <w:rFonts w:hint="default"/>
          <w:sz w:val="18"/>
          <w:szCs w:val="18"/>
        </w:rPr>
        <w:t xml:space="preserve">Система формирования документов и электронного документооборота</w:t>
      </w:r>
      <w:r>
        <w:rPr>
          <w:sz w:val="18"/>
          <w:szCs w:val="18"/>
        </w:rPr>
        <w:t>».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1.1. СГТУ имени Гагарина Ю.А. принято решение о подаче заявки на выдачу патента (свидетельства) в отношении РИД и его регистрацию в установленном законом порядке в Федеральной службе по интеллектуальной собственности. 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1.2. Право на получение охранного документа и исключительное право на данный РИД принадлежит СГТУ имени Гагарина Ю.А..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1.3. В соответствии с настоящим договором и Положением по организации работы в области создания, правовой охраны и использования результатов интеллектуальной деятельности в СГТУ имени Гагарина Ю.А. при получении патента на РИД СГТУ имени Гагарина Ю.А. обязуется выплатить авторское вознаграждение в размере </w:t>
      </w:r>
      <w:r>
        <w:rPr>
          <w:rFonts w:hint="default" w:ascii="Times New Roman" w:hAnsi="Times New Roman" w:cs="Times New Roman"/>
          <w:sz w:val="18"/>
          <w:szCs w:val="18"/>
        </w:rPr>
        <w:t xml:space="preserve"/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sz w:val="18"/>
          <w:szCs w:val="18"/>
        </w:rPr>
        <w:t xml:space="preserve">две тысячи триста сорок пять</w:t>
      </w:r>
      <w:r>
        <w:rPr>
          <w:rFonts w:ascii="Times New Roman" w:hAnsi="Times New Roman" w:cs="Times New Roman"/>
          <w:sz w:val="18"/>
          <w:szCs w:val="18"/>
        </w:rPr>
        <w:t>) рублей, которое распределяется между авторами следующим образом: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1) автор 1 – </w:t>
      </w:r>
      <w:r>
        <w:rPr>
          <w:rFonts w:hint="default" w:ascii="Times New Roman" w:hAnsi="Times New Roman" w:cs="Times New Roman"/>
          <w:sz w:val="18"/>
          <w:szCs w:val="18"/>
        </w:rPr>
        <w:t xml:space="preserve">1172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hint="default" w:ascii="Times New Roman" w:hAnsi="Times New Roman" w:cs="Times New Roman"/>
          <w:sz w:val="18"/>
          <w:szCs w:val="18"/>
        </w:rPr>
        <w:t xml:space="preserve">одна тысяча сто семьдесят два</w:t>
      </w:r>
      <w:r>
        <w:rPr>
          <w:rFonts w:ascii="Times New Roman" w:hAnsi="Times New Roman" w:cs="Times New Roman"/>
          <w:sz w:val="18"/>
          <w:szCs w:val="18"/>
        </w:rPr>
        <w:t>) рублей;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2) автор 2 – </w:t>
      </w:r>
      <w:r>
        <w:rPr>
          <w:rFonts w:hint="default" w:ascii="Times New Roman" w:hAnsi="Times New Roman" w:cs="Times New Roman"/>
          <w:sz w:val="18"/>
          <w:szCs w:val="18"/>
        </w:rPr>
        <w:t xml:space="preserve">1172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hint="default" w:ascii="Times New Roman" w:hAnsi="Times New Roman" w:cs="Times New Roman"/>
          <w:sz w:val="18"/>
          <w:szCs w:val="18"/>
        </w:rPr>
        <w:t xml:space="preserve">одна тысяча сто семьдесят два</w:t>
      </w:r>
      <w:r>
        <w:rPr>
          <w:rFonts w:ascii="Times New Roman" w:hAnsi="Times New Roman" w:cs="Times New Roman"/>
          <w:sz w:val="18"/>
          <w:szCs w:val="18"/>
        </w:rPr>
        <w:t>) рублей;</w:t>
      </w:r>
    </w:p>
    <w:p>
      <w:pPr>
        <w:ind w:left="540" w:right="-1294" w:rightChars="-53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2. Порядок выплаты вознаграждения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2.1. Основанием для выплаты вознаграждения за РИД является факт получения СГТУ имени Гагарина Ю.А. охранного документа (патента, свидетельства) на РИД.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2.2. Выплата вознаграждения осуществляется </w:t>
      </w:r>
      <w:bookmarkStart w:id="0" w:name="sub_10022"/>
      <w:r>
        <w:rPr>
          <w:rFonts w:ascii="Times New Roman" w:hAnsi="Times New Roman" w:cs="Times New Roman"/>
          <w:sz w:val="18"/>
          <w:szCs w:val="18"/>
        </w:rPr>
        <w:t>СГТУ имени Гагарина Ю.А. единовременно в течение календарного года со дня получения СГТУ имени Гагарина Ю.А. охранного документа на РИД в форме безналичных платежей на расчетные счета авторов. Указанная в п. 1.3. настоящего договора цена договора включает в себя сумму налога на доходы физических лиц (НДФЛ). СГТУ имени Гагарина Ю.А. выплачивает автору цену договора за вычетом НДФЛ, который СГТУ имени Гагарина Ю.А. обязан исчислить и оплатить за автора в соответствии с законодательством РФ.</w:t>
      </w:r>
    </w:p>
    <w:bookmarkEnd w:id="0"/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2.3. В случае неполучения патента по причинам, не зависящим от СГТУ имени Гагарина Ю.А., например, при признании указанного РИД непатентоспособным в результате проведения экспертизы, авторское вознаграждение не выплачивается. </w:t>
      </w:r>
    </w:p>
    <w:p>
      <w:pPr>
        <w:ind w:left="540" w:right="-1294" w:rightChars="-539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 Заключительные положения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3.1. Настоящий договор составлен в 3 экземплярах по одному экземпляру для каждого из авторов и один для СГТУ имени Гагарина Ю.А..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3.2. Настоящий договор вступает в силу с момента получения СГТУ имени Гагарина Ю.А. патента на РИД и действует до истечения срока действия патента на РИД.</w:t>
      </w:r>
    </w:p>
    <w:p>
      <w:pPr>
        <w:pStyle w:val="6"/>
        <w:numPr>
          <w:ilvl w:val="0"/>
          <w:numId w:val="1"/>
        </w:numPr>
        <w:ind w:right="-1294" w:rightChars="-539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Реквизиты сторон</w:t>
      </w:r>
    </w:p>
    <w:tbl>
      <w:tblPr>
        <w:tblStyle w:val="3"/>
        <w:tblW w:w="105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  <w:gridCol w:w="2544"/>
      </w:tblGrid>
      <w:tr>
        <w:tc>
          <w:tcPr>
            <w:tcW w:w="6062" w:type="dxa"/>
            <w:shd w:val="clear" w:color="auto" w:fill="auto"/>
          </w:tcPr>
          <w:p>
            <w:pPr>
              <w:ind w:left="56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(коллектив авторов)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center"/>
              <w:outlineLvl w:val="0"/>
              <w:rPr>
                <w:rStyle w:val="7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1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both"/>
              <w:outlineLvl w:val="0"/>
              <w:rPr>
                <w:rStyle w:val="7"/>
                <w:sz w:val="18"/>
                <w:szCs w:val="18"/>
              </w:rPr>
            </w:pPr>
            <w:r>
              <w:rPr>
                <w:rStyle w:val="7"/>
                <w:sz w:val="18"/>
                <w:szCs w:val="18"/>
              </w:rPr>
              <w:t xml:space="preserve">ФИО:</w:t>
            </w:r>
            <w:r>
              <w:rPr>
                <w:rStyle w:val="7"/>
                <w:rFonts w:hint="default"/>
                <w:sz w:val="18"/>
                <w:szCs w:val="18"/>
              </w:rPr>
              <w:t xml:space="preserve"> Артем Акутин Сергеевич</w:t>
            </w:r>
          </w:p>
          <w:p>
            <w:pPr>
              <w:pStyle w:val="8"/>
              <w:shd w:val="clear" w:color="auto" w:fill="auto"/>
              <w:tabs>
                <w:tab w:val="left" w:pos="3377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Дата рождения: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22.06.2002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Индекс и адрес места регистрации: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Российская Федерация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413111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г.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Энгельс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пр-т Фридриха Энгельса</w:t>
            </w:r>
            <w:r>
              <w:rPr>
                <w:rStyle w:val="7"/>
                <w:rFonts w:eastAsia="Calibri"/>
                <w:sz w:val="18"/>
                <w:szCs w:val="18"/>
              </w:rPr>
              <w:t>, д.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11</w:t>
            </w:r>
            <w:r>
              <w:rPr>
                <w:rStyle w:val="7"/>
                <w:rFonts w:eastAsia="Calibri"/>
                <w:sz w:val="18"/>
                <w:szCs w:val="18"/>
              </w:rPr>
              <w:t>, кв.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69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Паспорт: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1111 111111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выдан: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цычцу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 Дата выдачи: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12.01.2020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33223232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СНИЛС: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123 456 431 23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Банк получателя: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233312321231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Номер счёта: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23123132121332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БИК: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564356534645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234243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КПП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4545452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Кор. счёт: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3413143434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Fonts w:eastAsia="Calibri"/>
                <w:color w:val="000000"/>
                <w:sz w:val="18"/>
                <w:szCs w:val="18"/>
                <w:lang w:eastAsia="ru-RU" w:bidi="ru-RU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>_________________/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АкутинА</w:t>
            </w:r>
            <w:r>
              <w:rPr>
                <w:rStyle w:val="7"/>
                <w:rFonts w:eastAsia="Calibri"/>
              </w:rPr>
              <w:t>.</w:t>
            </w:r>
            <w:r>
              <w:rPr>
                <w:rStyle w:val="7"/>
                <w:rFonts w:hint="default" w:eastAsia="Calibri"/>
              </w:rPr>
              <w:t xml:space="preserve">С</w:t>
            </w:r>
            <w:r>
              <w:rPr>
                <w:rStyle w:val="7"/>
                <w:rFonts w:eastAsia="Calibri"/>
                <w:sz w:val="18"/>
                <w:szCs w:val="18"/>
              </w:rPr>
              <w:t>./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center"/>
              <w:outlineLvl w:val="0"/>
              <w:rPr>
                <w:rStyle w:val="7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2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both"/>
              <w:outlineLvl w:val="0"/>
              <w:rPr>
                <w:rStyle w:val="7"/>
                <w:sz w:val="18"/>
                <w:szCs w:val="18"/>
              </w:rPr>
            </w:pPr>
            <w:r>
              <w:rPr>
                <w:rStyle w:val="7"/>
                <w:sz w:val="18"/>
                <w:szCs w:val="18"/>
              </w:rPr>
              <w:t xml:space="preserve">ФИО: </w:t>
            </w:r>
            <w:r>
              <w:rPr>
                <w:rStyle w:val="7"/>
                <w:rFonts w:hint="default"/>
                <w:sz w:val="18"/>
                <w:szCs w:val="18"/>
              </w:rPr>
              <w:t xml:space="preserve">Ежова Екатерина Владимировна</w:t>
            </w:r>
          </w:p>
          <w:p>
            <w:pPr>
              <w:pStyle w:val="8"/>
              <w:shd w:val="clear" w:color="auto" w:fill="auto"/>
              <w:tabs>
                <w:tab w:val="left" w:pos="3377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Дата рождения: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22.02.2002</w:t>
            </w:r>
            <w:r>
              <w:rPr>
                <w:rStyle w:val="7"/>
                <w:rFonts w:eastAsia="Calibri"/>
                <w:sz w:val="18"/>
                <w:szCs w:val="18"/>
              </w:rPr>
              <w:t>.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Индекс и адрес места регистрации: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Российская Федерация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999111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г.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Саратов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Кирова</w:t>
            </w:r>
            <w:r>
              <w:rPr>
                <w:rStyle w:val="7"/>
                <w:rFonts w:eastAsia="Calibri"/>
                <w:sz w:val="18"/>
                <w:szCs w:val="18"/>
              </w:rPr>
              <w:t>, д.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</w:t>
            </w:r>
            <w:r>
              <w:rPr>
                <w:rStyle w:val="7"/>
                <w:rFonts w:eastAsia="Calibri"/>
                <w:sz w:val="18"/>
                <w:szCs w:val="18"/>
              </w:rPr>
              <w:t>, кв.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629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Паспорт: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1111 111444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выдан: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ауакуцкпек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 Дата выдачи: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12.01.2023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5422435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СНИЛС: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123 456 431 23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Банк получателя: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54542554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Номер счёта: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5345432432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БИК: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3434434343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3434344343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КПП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8778775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Кор. счёт: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67567764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>_________________/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ЕкатеринаЕ</w:t>
            </w:r>
            <w:r>
              <w:rPr>
                <w:rStyle w:val="7"/>
                <w:rFonts w:eastAsia="Calibri"/>
              </w:rPr>
              <w:t>.</w:t>
            </w:r>
            <w:r>
              <w:rPr>
                <w:rStyle w:val="7"/>
                <w:rFonts w:hint="default" w:eastAsia="Calibri"/>
              </w:rPr>
              <w:t xml:space="preserve">В</w:t>
            </w:r>
            <w:r>
              <w:rPr>
                <w:rStyle w:val="7"/>
                <w:rFonts w:eastAsia="Calibri"/>
                <w:sz w:val="18"/>
                <w:szCs w:val="18"/>
              </w:rPr>
              <w:t>./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</w:tc>
        <w:tc>
          <w:tcPr>
            <w:tcW w:w="4536" w:type="dxa"/>
            <w:shd w:val="clear" w:color="auto" w:fill="auto"/>
            <w:vAlign w:val="bottom"/>
          </w:tcPr>
          <w:p>
            <w:pPr>
              <w:shd w:val="clear" w:color="auto" w:fill="FFFFFF"/>
              <w:rPr>
                <w:rStyle w:val="7"/>
                <w:rFonts w:eastAsiaTheme="minorHAnsi"/>
                <w:b/>
                <w:sz w:val="18"/>
                <w:szCs w:val="18"/>
              </w:rPr>
            </w:pPr>
            <w:r>
              <w:rPr>
                <w:rStyle w:val="7"/>
                <w:rFonts w:eastAsiaTheme="minorHAnsi"/>
                <w:b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 Ю.А.»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Адрес: 410054, г. Саратов, ул. Политехническая, 77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Получатель: ИНН 6454004110 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КПП 645401001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УФК по Саратовской области (СГТУ имени Гагарина Ю.А. л/с 20606Х44806)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Банк получателя: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ОТДЕЛЕНИЕ САРАТОВ БАНКА РОССИИ//УФК по Саратовской области г. Саратов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БИК: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016311121</w:t>
            </w:r>
          </w:p>
          <w:p>
            <w:pPr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Банковский счет: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40102810845370000052</w:t>
            </w:r>
          </w:p>
          <w:p>
            <w:pPr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Казначейский счет: 03214643000000016000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ОКТМО: 63701000</w:t>
            </w:r>
          </w:p>
          <w:p>
            <w:pPr>
              <w:spacing w:before="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Проректор по науке и инновациям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_____________________/И.Г. Остроумов/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М.П.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i/>
                <w:sz w:val="18"/>
                <w:szCs w:val="18"/>
              </w:rPr>
            </w:pPr>
          </w:p>
        </w:tc>
      </w:tr>
    </w:tbl>
    <w:p/>
    <w:sectPr>
      <w:pgSz w:w="11906" w:h="16838"/>
      <w:pgMar w:top="480" w:right="180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CC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F4654"/>
    <w:multiLevelType w:val="multilevel"/>
    <w:tmpl w:val="2D1F4654"/>
    <w:lvl w:ilvl="0" w:tentative="0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0C5B"/>
    <w:rsid w:val="26DF6F41"/>
    <w:rsid w:val="6DE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paragraph" w:customStyle="1" w:styleId="5">
    <w:name w:val="Con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Основной текст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8">
    <w:name w:val="Основной текст3"/>
    <w:basedOn w:val="1"/>
    <w:qFormat/>
    <w:uiPriority w:val="0"/>
    <w:pPr>
      <w:widowControl w:val="0"/>
      <w:shd w:val="clear" w:color="auto" w:fill="FFFFFF"/>
      <w:spacing w:after="60" w:line="0" w:lineRule="atLeast"/>
      <w:jc w:val="center"/>
    </w:pPr>
    <w:rPr>
      <w:sz w:val="16"/>
      <w:szCs w:val="16"/>
      <w:lang w:eastAsia="en-US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2024-05-18T03:07:00Z</dcterms:created>
  <dc:creator>keito</dc:creator>
  <cp:lastModifiedBy>keito</cp:lastModifiedBy>
  <dcterms:modified xsi:type="dcterms:W3CDTF">2024-05-18T00:34:18Z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