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1E2" w:rsidRDefault="00D86F69"/>
    <w:p w:rsidR="00202804" w:rsidRPr="00202804" w:rsidRDefault="00202804" w:rsidP="0020280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28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QUOTE &amp; PROPOSAL</w: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>EcoCash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>Deriv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Integration</w:t>
      </w:r>
    </w:p>
    <w:p w:rsid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proofErr w:type="gram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Moreblessing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Nyemba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(Trading as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Slyker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 Web Services)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2789 ,Dada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Budiriro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 Harare, Zimbabwe 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  <w:t>Email: info@slykertech.co.zw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</w:rPr>
        <w:t>+263787211325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for: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N/A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2804">
        <w:rPr>
          <w:rFonts w:ascii="Times New Roman" w:eastAsia="Times New Roman" w:hAnsi="Times New Roman" w:cs="Times New Roman"/>
          <w:sz w:val="24"/>
          <w:szCs w:val="24"/>
        </w:rPr>
        <w:t>Apeiro</w:t>
      </w:r>
      <w:proofErr w:type="spellEnd"/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202804"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Ltd</w:t>
      </w:r>
    </w:p>
    <w:p w:rsidR="00202804" w:rsidRP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27/03/205</w:t>
      </w:r>
    </w:p>
    <w:p w:rsidR="00202804" w:rsidRPr="00202804" w:rsidRDefault="00202804" w:rsidP="0020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804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202804" w:rsidRP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This proposal outlines the development of a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web-based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EcoCash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Deriv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automation platform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for the backend and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(React)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for the frontend.</w:t>
      </w:r>
    </w:p>
    <w:p w:rsidR="00202804" w:rsidRP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The system will allow users to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deposits and withdrawals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Deriv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EcoCash</w:t>
      </w:r>
      <w:proofErr w:type="spellEnd"/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, ensuring a seamless experience. The project will be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deployed on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starting from Day 2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, allowing the client to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progress in real-time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>Why Choose This Service?</w:t>
      </w:r>
    </w:p>
    <w:p w:rsidR="00202804" w:rsidRPr="00202804" w:rsidRDefault="00202804" w:rsidP="0020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Provider: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This service is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available through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Moreblessing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Nyemba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(Trading as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Slyker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 Web Services)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Daily Updates: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sole developer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, I will provide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daily updates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on project status, ensuring transparency and smooth progress.</w:t>
      </w:r>
    </w:p>
    <w:p w:rsidR="00202804" w:rsidRPr="00202804" w:rsidRDefault="00202804" w:rsidP="0020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Continuous Deployment on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02804" w:rsidRPr="00202804" w:rsidRDefault="00202804" w:rsidP="00202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The project will be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deployed on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starting from Day 2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Every commit will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trigger a new deployment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, ensuring real-time tracking.</w:t>
      </w:r>
    </w:p>
    <w:p w:rsidR="00202804" w:rsidRPr="00202804" w:rsidRDefault="00202804" w:rsidP="002028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Clients can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review progress, give feedback, and request modifications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instantly.</w:t>
      </w:r>
    </w:p>
    <w:p w:rsidR="00202804" w:rsidRPr="00202804" w:rsidRDefault="00202804" w:rsidP="0020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 Starts First: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We will begin with the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+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to structure the UI and user experience before integrating the backend.</w:t>
      </w:r>
    </w:p>
    <w:p w:rsidR="00202804" w:rsidRPr="00202804" w:rsidRDefault="00202804" w:rsidP="0020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Pricing: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The price is negotiable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based on additional features or modifications.</w:t>
      </w:r>
    </w:p>
    <w:p w:rsidR="00202804" w:rsidRPr="00202804" w:rsidRDefault="00202804" w:rsidP="0020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80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Project Scope</w: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Development (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>Vite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React) - Starts First</w:t>
      </w:r>
    </w:p>
    <w:p w:rsidR="00202804" w:rsidRPr="00202804" w:rsidRDefault="00202804" w:rsidP="0020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Design and development of a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UI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User dashboard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for tracking deposits, withdrawals, and status updates.</w:t>
      </w:r>
    </w:p>
    <w:p w:rsidR="00202804" w:rsidRPr="00202804" w:rsidRDefault="00202804" w:rsidP="0020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Integration with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real-time deployment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setup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202804" w:rsidRPr="00202804" w:rsidRDefault="00202804" w:rsidP="0020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>Backend Development (Django + DRF)</w:t>
      </w:r>
    </w:p>
    <w:p w:rsidR="00202804" w:rsidRPr="00202804" w:rsidRDefault="00202804" w:rsidP="0020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Integration of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EcoCash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for automated deposits/withdrawals.</w:t>
      </w:r>
    </w:p>
    <w:p w:rsidR="00202804" w:rsidRPr="00202804" w:rsidRDefault="00202804" w:rsidP="0020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Integration of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Deriv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for trading-related payments.</w:t>
      </w:r>
    </w:p>
    <w:p w:rsidR="00202804" w:rsidRPr="00202804" w:rsidRDefault="00202804" w:rsidP="0020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Secure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API key management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>Transaction logging and reporting.</w: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Deployment on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7"/>
          <w:szCs w:val="27"/>
        </w:rPr>
        <w:t>Choreo</w:t>
      </w:r>
      <w:proofErr w:type="spellEnd"/>
    </w:p>
    <w:p w:rsidR="00202804" w:rsidRPr="00202804" w:rsidRDefault="00202804" w:rsidP="0020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 starts on Day 2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for real-time tracking.</w:t>
      </w:r>
    </w:p>
    <w:p w:rsidR="00202804" w:rsidRPr="00202804" w:rsidRDefault="00202804" w:rsidP="0020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Continuous integration with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every commit triggering a new deployment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Client can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progress and provide feedback live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804">
        <w:rPr>
          <w:rFonts w:ascii="Times New Roman" w:eastAsia="Times New Roman" w:hAnsi="Times New Roman" w:cs="Times New Roman"/>
          <w:b/>
          <w:bCs/>
          <w:sz w:val="36"/>
          <w:szCs w:val="36"/>
        </w:rPr>
        <w:t>3. Pricing Breakdown</w:t>
      </w:r>
    </w:p>
    <w:tbl>
      <w:tblPr>
        <w:tblStyle w:val="GridTable2-Accent3"/>
        <w:tblW w:w="9314" w:type="dxa"/>
        <w:tblLook w:val="04A0" w:firstRow="1" w:lastRow="0" w:firstColumn="1" w:lastColumn="0" w:noHBand="0" w:noVBand="1"/>
      </w:tblPr>
      <w:tblGrid>
        <w:gridCol w:w="5870"/>
        <w:gridCol w:w="3444"/>
      </w:tblGrid>
      <w:tr w:rsidR="00202804" w:rsidRPr="00202804" w:rsidTr="0020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Cost (USD)</w:t>
            </w:r>
          </w:p>
        </w:tc>
      </w:tr>
      <w:tr w:rsidR="00202804" w:rsidRPr="00202804" w:rsidTr="0020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Development (</w:t>
            </w:r>
            <w:proofErr w:type="spellStart"/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Vite</w:t>
            </w:r>
            <w:proofErr w:type="spellEnd"/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React)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$125</w:t>
            </w:r>
          </w:p>
        </w:tc>
      </w:tr>
      <w:tr w:rsidR="00202804" w:rsidRPr="00202804" w:rsidTr="0020280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Development (Django + DRF)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$80</w:t>
            </w:r>
          </w:p>
        </w:tc>
      </w:tr>
      <w:tr w:rsidR="00202804" w:rsidRPr="00202804" w:rsidTr="0020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Basic Security &amp; API Setup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$20</w:t>
            </w:r>
          </w:p>
        </w:tc>
      </w:tr>
      <w:tr w:rsidR="00202804" w:rsidRPr="00202804" w:rsidTr="0020280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$30</w:t>
            </w:r>
          </w:p>
        </w:tc>
      </w:tr>
      <w:tr w:rsidR="00202804" w:rsidRPr="00202804" w:rsidTr="0020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Choreo</w:t>
            </w:r>
            <w:proofErr w:type="spellEnd"/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Deployment &amp; Monitoring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Included</w:t>
            </w:r>
          </w:p>
        </w:tc>
      </w:tr>
      <w:tr w:rsidR="00202804" w:rsidRPr="00202804" w:rsidTr="0020280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Total Project Cost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$300 (Negotiable)</w:t>
            </w:r>
          </w:p>
        </w:tc>
      </w:tr>
    </w:tbl>
    <w:p w:rsidR="00202804" w:rsidRPr="00202804" w:rsidRDefault="00202804" w:rsidP="0020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804">
        <w:rPr>
          <w:rFonts w:ascii="Times New Roman" w:eastAsia="Times New Roman" w:hAnsi="Times New Roman" w:cs="Times New Roman"/>
          <w:b/>
          <w:bCs/>
          <w:sz w:val="36"/>
          <w:szCs w:val="36"/>
        </w:rPr>
        <w:t>4. Project Timeline (2 Weeks Completion)</w:t>
      </w:r>
    </w:p>
    <w:tbl>
      <w:tblPr>
        <w:tblStyle w:val="GridTable2-Accent3"/>
        <w:tblW w:w="9772" w:type="dxa"/>
        <w:tblLook w:val="04A0" w:firstRow="1" w:lastRow="0" w:firstColumn="1" w:lastColumn="0" w:noHBand="0" w:noVBand="1"/>
      </w:tblPr>
      <w:tblGrid>
        <w:gridCol w:w="7164"/>
        <w:gridCol w:w="2608"/>
      </w:tblGrid>
      <w:tr w:rsidR="00202804" w:rsidRPr="00202804" w:rsidTr="0020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202804" w:rsidRPr="00202804" w:rsidTr="0020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Kickoff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Day 1</w:t>
            </w:r>
          </w:p>
        </w:tc>
      </w:tr>
      <w:tr w:rsidR="00202804" w:rsidRPr="00202804" w:rsidTr="0020280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Development Starts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 1-6</w:t>
            </w:r>
          </w:p>
        </w:tc>
      </w:tr>
      <w:tr w:rsidR="00202804" w:rsidRPr="00202804" w:rsidTr="0020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Choreo</w:t>
            </w:r>
            <w:proofErr w:type="spellEnd"/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Deployment Begins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 2</w:t>
            </w:r>
          </w:p>
        </w:tc>
      </w:tr>
      <w:tr w:rsidR="00202804" w:rsidRPr="00202804" w:rsidTr="0020280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Development Begins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Day 7-10</w:t>
            </w:r>
          </w:p>
        </w:tc>
      </w:tr>
      <w:tr w:rsidR="00202804" w:rsidRPr="00202804" w:rsidTr="0020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Day 11-13</w:t>
            </w:r>
          </w:p>
        </w:tc>
      </w:tr>
      <w:tr w:rsidR="00202804" w:rsidRPr="00202804" w:rsidTr="0020280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2804" w:rsidRPr="00202804" w:rsidRDefault="00202804" w:rsidP="00202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Final Deployment &amp; Handover</w:t>
            </w:r>
          </w:p>
        </w:tc>
        <w:tc>
          <w:tcPr>
            <w:tcW w:w="0" w:type="auto"/>
            <w:hideMark/>
          </w:tcPr>
          <w:p w:rsidR="00202804" w:rsidRPr="00202804" w:rsidRDefault="00202804" w:rsidP="0020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04">
              <w:rPr>
                <w:rFonts w:ascii="Times New Roman" w:eastAsia="Times New Roman" w:hAnsi="Times New Roman" w:cs="Times New Roman"/>
                <w:sz w:val="24"/>
                <w:szCs w:val="24"/>
              </w:rPr>
              <w:t>Day 14</w:t>
            </w:r>
          </w:p>
        </w:tc>
      </w:tr>
    </w:tbl>
    <w:p w:rsidR="00202804" w:rsidRP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Completion Date: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11/04/2025</w:t>
      </w:r>
    </w:p>
    <w:p w:rsidR="00202804" w:rsidRPr="00202804" w:rsidRDefault="00202804" w:rsidP="0020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804">
        <w:rPr>
          <w:rFonts w:ascii="Times New Roman" w:eastAsia="Times New Roman" w:hAnsi="Times New Roman" w:cs="Times New Roman"/>
          <w:b/>
          <w:bCs/>
          <w:sz w:val="36"/>
          <w:szCs w:val="36"/>
        </w:rPr>
        <w:t>5. Payment Terms</w:t>
      </w:r>
    </w:p>
    <w:p w:rsidR="00202804" w:rsidRPr="00202804" w:rsidRDefault="00202804" w:rsidP="0020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50% Deposit ($150) upfront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to begin development.</w:t>
      </w:r>
    </w:p>
    <w:p w:rsidR="00202804" w:rsidRPr="00202804" w:rsidRDefault="00202804" w:rsidP="0020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50% Balance ($150) upon project completion.</w:t>
      </w:r>
    </w:p>
    <w:p w:rsidR="00202804" w:rsidRPr="00202804" w:rsidRDefault="00202804" w:rsidP="00202804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Pricing is negotiable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based on additional features or modifications.</w:t>
      </w:r>
    </w:p>
    <w:p w:rsidR="00202804" w:rsidRPr="00202804" w:rsidRDefault="00202804" w:rsidP="0020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804">
        <w:rPr>
          <w:rFonts w:ascii="Times New Roman" w:eastAsia="Times New Roman" w:hAnsi="Times New Roman" w:cs="Times New Roman"/>
          <w:b/>
          <w:bCs/>
          <w:sz w:val="36"/>
          <w:szCs w:val="36"/>
        </w:rPr>
        <w:t>6. Terms &amp; Conditions</w:t>
      </w:r>
    </w:p>
    <w:p w:rsidR="00202804" w:rsidRPr="00202804" w:rsidRDefault="00202804" w:rsidP="0020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Service: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This API automation service is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available through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Moreblessing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Nyemba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(Trading as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Slyker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 Web Services)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 No third-party providers are involved.</w:t>
      </w:r>
    </w:p>
    <w:p w:rsidR="00202804" w:rsidRPr="00202804" w:rsidRDefault="00202804" w:rsidP="0020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Daily Updates: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The client will receive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daily project updates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via WhatsApp, email, or a shared document.</w:t>
      </w:r>
    </w:p>
    <w:p w:rsidR="00202804" w:rsidRPr="00202804" w:rsidRDefault="00202804" w:rsidP="0020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Direct Communication: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You will have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direct access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to the developer for modifications and additional requests.</w:t>
      </w:r>
    </w:p>
    <w:p w:rsidR="00202804" w:rsidRPr="00202804" w:rsidRDefault="00202804" w:rsidP="0020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Continuous Deployment on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02804" w:rsidRPr="00202804" w:rsidRDefault="00202804" w:rsidP="0020280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The project will be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deployed to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Day 2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for real-time testing and tracking.</w:t>
      </w:r>
    </w:p>
    <w:p w:rsidR="00202804" w:rsidRPr="00202804" w:rsidRDefault="00202804" w:rsidP="0020280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Every update will be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automatically pushed to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Choreo</w:t>
      </w:r>
      <w:proofErr w:type="spellEnd"/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, allowing the client to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progress in real time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2804" w:rsidRPr="00202804" w:rsidRDefault="00202804" w:rsidP="0020280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Feedback and modifications can be applied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instantly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>, ensuring the best final product.</w:t>
      </w:r>
    </w:p>
    <w:p w:rsidR="00202804" w:rsidRPr="00202804" w:rsidRDefault="00202804" w:rsidP="002028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Post-Launch Support: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Free bug fixes for </w:t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1 month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after deployment.</w:t>
      </w:r>
    </w:p>
    <w:p w:rsidR="00202804" w:rsidRPr="00202804" w:rsidRDefault="00202804" w:rsidP="0020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02804" w:rsidRPr="00202804" w:rsidRDefault="00202804" w:rsidP="00202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2804">
        <w:rPr>
          <w:rFonts w:ascii="Times New Roman" w:eastAsia="Times New Roman" w:hAnsi="Times New Roman" w:cs="Times New Roman"/>
          <w:b/>
          <w:bCs/>
          <w:sz w:val="36"/>
          <w:szCs w:val="36"/>
        </w:rPr>
        <w:t>7. Acceptance of Proposal</w:t>
      </w:r>
    </w:p>
    <w:p w:rsidR="00202804" w:rsidRP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sz w:val="24"/>
          <w:szCs w:val="24"/>
        </w:rPr>
        <w:t>By signing this document, you agree to the terms outlined above and approve the commencement of work.</w:t>
      </w:r>
    </w:p>
    <w:p w:rsidR="00202804" w:rsidRP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</w:p>
    <w:p w:rsidR="00202804" w:rsidRPr="00202804" w:rsidRDefault="00202804" w:rsidP="00202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Company Representative (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Moreblessing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Nyemba</w:t>
      </w:r>
      <w:proofErr w:type="spellEnd"/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br/>
      </w:r>
      <w:r w:rsidRPr="0020280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02804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</w:t>
      </w:r>
    </w:p>
    <w:p w:rsidR="004D2991" w:rsidRDefault="004D2991"/>
    <w:sectPr w:rsidR="004D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C67"/>
    <w:multiLevelType w:val="multilevel"/>
    <w:tmpl w:val="AB1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247F3"/>
    <w:multiLevelType w:val="multilevel"/>
    <w:tmpl w:val="052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12552"/>
    <w:multiLevelType w:val="multilevel"/>
    <w:tmpl w:val="CE64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57212"/>
    <w:multiLevelType w:val="multilevel"/>
    <w:tmpl w:val="CAF8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37DB4"/>
    <w:multiLevelType w:val="multilevel"/>
    <w:tmpl w:val="4950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B3628"/>
    <w:multiLevelType w:val="multilevel"/>
    <w:tmpl w:val="9D62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91"/>
    <w:rsid w:val="00202804"/>
    <w:rsid w:val="004D2991"/>
    <w:rsid w:val="00897552"/>
    <w:rsid w:val="00BF13E9"/>
    <w:rsid w:val="00D8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5A5D"/>
  <w15:chartTrackingRefBased/>
  <w15:docId w15:val="{81C5A938-DAF6-44EB-8080-8BBA0746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02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2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028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28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2804"/>
    <w:rPr>
      <w:b/>
      <w:bCs/>
    </w:rPr>
  </w:style>
  <w:style w:type="table" w:styleId="PlainTable5">
    <w:name w:val="Plain Table 5"/>
    <w:basedOn w:val="TableNormal"/>
    <w:uiPriority w:val="45"/>
    <w:rsid w:val="002028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F7F" w:themeColor="text1" w:themeTint="80"/>
        </w:tcBorders>
        <w:shd w:val="clear" w:color="auto" w:fill="1B1C1D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F7F" w:themeColor="text1" w:themeTint="80"/>
        </w:tcBorders>
        <w:shd w:val="clear" w:color="auto" w:fill="1B1C1D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F7F" w:themeColor="text1" w:themeTint="80"/>
        </w:tcBorders>
        <w:shd w:val="clear" w:color="auto" w:fill="1B1C1D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F7F" w:themeColor="text1" w:themeTint="80"/>
        </w:tcBorders>
        <w:shd w:val="clear" w:color="auto" w:fill="1B1C1D" w:themeFill="background1"/>
      </w:tcPr>
    </w:tblStylePr>
    <w:tblStylePr w:type="band1Vert">
      <w:tblPr/>
      <w:tcPr>
        <w:shd w:val="clear" w:color="auto" w:fill="191A1B" w:themeFill="background1" w:themeFillShade="F2"/>
      </w:tcPr>
    </w:tblStylePr>
    <w:tblStylePr w:type="band1Horz">
      <w:tblPr/>
      <w:tcPr>
        <w:shd w:val="clear" w:color="auto" w:fill="191A1B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02804"/>
    <w:pPr>
      <w:spacing w:after="0" w:line="240" w:lineRule="auto"/>
    </w:pPr>
    <w:tblPr>
      <w:tblBorders>
        <w:top w:val="single" w:sz="4" w:space="0" w:color="141415" w:themeColor="background1" w:themeShade="BF"/>
        <w:left w:val="single" w:sz="4" w:space="0" w:color="141415" w:themeColor="background1" w:themeShade="BF"/>
        <w:bottom w:val="single" w:sz="4" w:space="0" w:color="141415" w:themeColor="background1" w:themeShade="BF"/>
        <w:right w:val="single" w:sz="4" w:space="0" w:color="141415" w:themeColor="background1" w:themeShade="BF"/>
        <w:insideH w:val="single" w:sz="4" w:space="0" w:color="141415" w:themeColor="background1" w:themeShade="BF"/>
        <w:insideV w:val="single" w:sz="4" w:space="0" w:color="141415" w:themeColor="background1" w:themeShade="BF"/>
      </w:tblBorders>
    </w:tblPr>
  </w:style>
  <w:style w:type="table" w:styleId="TableGrid">
    <w:name w:val="Table Grid"/>
    <w:basedOn w:val="TableNormal"/>
    <w:uiPriority w:val="39"/>
    <w:rsid w:val="0020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028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2028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1B1C1D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1B1C1D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2789358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TeamOS</dc:creator>
  <cp:keywords/>
  <dc:description/>
  <cp:lastModifiedBy>TeamOS</cp:lastModifiedBy>
  <cp:revision>1</cp:revision>
  <dcterms:created xsi:type="dcterms:W3CDTF">2019-12-07T10:55:00Z</dcterms:created>
  <dcterms:modified xsi:type="dcterms:W3CDTF">2025-03-27T12:13:00Z</dcterms:modified>
</cp:coreProperties>
</file>