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</w:rPr>
        <w:t xml:space="preserve">Boy 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[ bɔɪ ] (бой) </w:t>
      </w:r>
    </w:p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</w:rPr>
        <w:t xml:space="preserve">computer </w:t>
      </w:r>
      <w:r w:rsidR="003D62D1" w:rsidRPr="003D62D1">
        <w:rPr>
          <w:rFonts w:ascii="Times New Roman" w:hAnsi="Times New Roman" w:cs="Times New Roman"/>
          <w:sz w:val="144"/>
          <w:szCs w:val="144"/>
        </w:rPr>
        <w:t>[ kəmˈpjuːtə(r)]  (компьютэ)</w:t>
      </w:r>
      <w:r w:rsidR="0028718B">
        <w:rPr>
          <w:rFonts w:ascii="Times New Roman" w:hAnsi="Times New Roman" w:cs="Times New Roman"/>
          <w:sz w:val="144"/>
          <w:szCs w:val="144"/>
        </w:rPr>
        <w:t xml:space="preserve"> компьютер</w:t>
      </w:r>
    </w:p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  <w:lang w:val="en-US"/>
        </w:rPr>
        <w:t>game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>[ ɡ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e</w:t>
      </w:r>
      <w:r w:rsidR="003D62D1" w:rsidRPr="003D62D1">
        <w:rPr>
          <w:rFonts w:ascii="Times New Roman" w:hAnsi="Times New Roman" w:cs="Times New Roman"/>
          <w:sz w:val="144"/>
          <w:szCs w:val="144"/>
        </w:rPr>
        <w:t>ɪ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m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 ]  (гейм)</w:t>
      </w:r>
    </w:p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  <w:lang w:val="en-US"/>
        </w:rPr>
        <w:t>shop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>[ ʃɔ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 ]  (шоп)</w:t>
      </w:r>
    </w:p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  <w:lang w:val="en-US"/>
        </w:rPr>
        <w:t>toy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[ 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ɔɪ ]  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>(той)</w:t>
      </w:r>
    </w:p>
    <w:p w:rsidR="00884214" w:rsidRPr="003D62D1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3D62D1">
        <w:rPr>
          <w:rFonts w:ascii="Times New Roman" w:hAnsi="Times New Roman" w:cs="Times New Roman"/>
          <w:sz w:val="144"/>
          <w:szCs w:val="144"/>
          <w:lang w:val="en-US"/>
        </w:rPr>
        <w:lastRenderedPageBreak/>
        <w:t>fun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[ 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f</w:t>
      </w:r>
      <w:r w:rsidR="003D62D1" w:rsidRPr="003D62D1">
        <w:rPr>
          <w:rFonts w:ascii="Times New Roman" w:hAnsi="Times New Roman" w:cs="Times New Roman"/>
          <w:sz w:val="144"/>
          <w:szCs w:val="144"/>
        </w:rPr>
        <w:t>ʌ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 ]  </w:t>
      </w:r>
      <w:r w:rsidRPr="003D62D1">
        <w:rPr>
          <w:rFonts w:ascii="Times New Roman" w:hAnsi="Times New Roman" w:cs="Times New Roman"/>
          <w:sz w:val="144"/>
          <w:szCs w:val="144"/>
        </w:rPr>
        <w:t xml:space="preserve"> </w:t>
      </w:r>
      <w:r w:rsidR="003D62D1" w:rsidRPr="003D62D1">
        <w:rPr>
          <w:rFonts w:ascii="Times New Roman" w:hAnsi="Times New Roman" w:cs="Times New Roman"/>
          <w:sz w:val="144"/>
          <w:szCs w:val="144"/>
        </w:rPr>
        <w:t xml:space="preserve"> (фан)</w:t>
      </w:r>
    </w:p>
    <w:p w:rsidR="00884214" w:rsidRPr="00B01A27" w:rsidRDefault="00884214" w:rsidP="008842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3D62D1">
        <w:rPr>
          <w:rFonts w:ascii="Times New Roman" w:hAnsi="Times New Roman" w:cs="Times New Roman"/>
          <w:sz w:val="144"/>
          <w:szCs w:val="144"/>
          <w:lang w:val="en-US"/>
        </w:rPr>
        <w:t>mat</w:t>
      </w:r>
      <w:r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[ 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m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>æ</w:t>
      </w:r>
      <w:r w:rsidR="003D62D1" w:rsidRPr="003D62D1"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 ]  (</w:t>
      </w:r>
      <w:r w:rsidR="003D62D1" w:rsidRPr="003D62D1">
        <w:rPr>
          <w:rFonts w:ascii="Times New Roman" w:hAnsi="Times New Roman" w:cs="Times New Roman"/>
          <w:sz w:val="144"/>
          <w:szCs w:val="144"/>
        </w:rPr>
        <w:t>ма</w:t>
      </w:r>
      <w:r w:rsidR="003D62D1" w:rsidRPr="003D62D1">
        <w:rPr>
          <w:rFonts w:ascii="Times New Roman" w:hAnsi="Times New Roman" w:cs="Times New Roman"/>
          <w:sz w:val="144"/>
          <w:szCs w:val="144"/>
          <w:vertAlign w:val="superscript"/>
        </w:rPr>
        <w:t>э</w:t>
      </w:r>
      <w:r w:rsidR="003D62D1" w:rsidRPr="003D62D1">
        <w:rPr>
          <w:rFonts w:ascii="Times New Roman" w:hAnsi="Times New Roman" w:cs="Times New Roman"/>
          <w:sz w:val="144"/>
          <w:szCs w:val="144"/>
        </w:rPr>
        <w:t>т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:rsidR="00884214" w:rsidRPr="0028718B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on 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>[ɔn ] (</w:t>
      </w:r>
      <w:r w:rsidR="0028718B">
        <w:rPr>
          <w:rFonts w:ascii="Times New Roman" w:hAnsi="Times New Roman" w:cs="Times New Roman"/>
          <w:sz w:val="144"/>
          <w:szCs w:val="144"/>
        </w:rPr>
        <w:t>он</w:t>
      </w:r>
      <w:r w:rsidR="003D62D1" w:rsidRPr="00B01A27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B01A27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28718B">
        <w:rPr>
          <w:rFonts w:ascii="Times New Roman" w:hAnsi="Times New Roman" w:cs="Times New Roman"/>
          <w:sz w:val="144"/>
          <w:szCs w:val="144"/>
        </w:rPr>
        <w:t>на</w:t>
      </w:r>
    </w:p>
    <w:p w:rsidR="0001313C" w:rsidRPr="0028718B" w:rsidRDefault="00884214" w:rsidP="00884214">
      <w:pPr>
        <w:rPr>
          <w:rFonts w:ascii="Times New Roman" w:hAnsi="Times New Roman" w:cs="Times New Roman"/>
          <w:sz w:val="144"/>
          <w:szCs w:val="144"/>
        </w:rPr>
      </w:pPr>
      <w:r w:rsidRPr="0028718B">
        <w:rPr>
          <w:rFonts w:ascii="Times New Roman" w:hAnsi="Times New Roman" w:cs="Times New Roman"/>
          <w:sz w:val="144"/>
          <w:szCs w:val="144"/>
          <w:lang w:val="en-US"/>
        </w:rPr>
        <w:t xml:space="preserve">in </w:t>
      </w:r>
      <w:r w:rsidR="003D62D1" w:rsidRPr="0028718B">
        <w:rPr>
          <w:rFonts w:ascii="Times New Roman" w:hAnsi="Times New Roman" w:cs="Times New Roman"/>
          <w:sz w:val="144"/>
          <w:szCs w:val="144"/>
          <w:lang w:val="en-US"/>
        </w:rPr>
        <w:t>[ ɪ</w:t>
      </w:r>
      <w:r w:rsidR="0028718B" w:rsidRPr="0028718B">
        <w:rPr>
          <w:rFonts w:ascii="Times New Roman" w:hAnsi="Times New Roman" w:cs="Times New Roman"/>
          <w:sz w:val="144"/>
          <w:szCs w:val="144"/>
          <w:lang w:val="en-US"/>
        </w:rPr>
        <w:t>n ] (</w:t>
      </w:r>
      <w:r w:rsidR="0028718B">
        <w:rPr>
          <w:rFonts w:ascii="Times New Roman" w:hAnsi="Times New Roman" w:cs="Times New Roman"/>
          <w:sz w:val="144"/>
          <w:szCs w:val="144"/>
        </w:rPr>
        <w:t>ин</w:t>
      </w:r>
      <w:r w:rsidR="003D62D1" w:rsidRPr="0028718B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="0028718B">
        <w:rPr>
          <w:rFonts w:ascii="Times New Roman" w:hAnsi="Times New Roman" w:cs="Times New Roman"/>
          <w:sz w:val="144"/>
          <w:szCs w:val="144"/>
        </w:rPr>
        <w:t xml:space="preserve"> в</w:t>
      </w:r>
    </w:p>
    <w:p w:rsidR="0028718B" w:rsidRPr="0028718B" w:rsidRDefault="0028718B">
      <w:pPr>
        <w:rPr>
          <w:rFonts w:ascii="Times New Roman" w:hAnsi="Times New Roman" w:cs="Times New Roman"/>
          <w:sz w:val="144"/>
          <w:szCs w:val="144"/>
          <w:lang w:val="en-US"/>
        </w:rPr>
      </w:pPr>
    </w:p>
    <w:sectPr w:rsidR="0028718B" w:rsidRPr="0028718B" w:rsidSect="003D62D1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C66146"/>
    <w:multiLevelType w:val="multilevel"/>
    <w:tmpl w:val="05D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683163"/>
    <w:rsid w:val="0001313C"/>
    <w:rsid w:val="001A3826"/>
    <w:rsid w:val="0028718B"/>
    <w:rsid w:val="003D62D1"/>
    <w:rsid w:val="004A3EFB"/>
    <w:rsid w:val="00683163"/>
    <w:rsid w:val="00884214"/>
    <w:rsid w:val="00B01A27"/>
    <w:rsid w:val="00CF07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07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2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0943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53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24758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4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07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9920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64314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26374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7006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85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8981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76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54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4324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93391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32952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5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9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916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38934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6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9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75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558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6482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4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19647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5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0197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17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80879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4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5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46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60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9190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33098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00079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5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036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73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0349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53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21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5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63480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39910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1314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3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7891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81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354458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4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27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64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4202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75445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32212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0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5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816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97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99851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8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07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02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1289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9197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29104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1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9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85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5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86866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23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4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4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2208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96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78605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3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47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647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45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68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1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6183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10529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91585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3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077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21742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43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99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68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0240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98663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74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16356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1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8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7651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44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80150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12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23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2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7230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2383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77256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9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1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3274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1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7954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71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60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00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5294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64182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52416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1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451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5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22126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4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1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79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46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443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2442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375836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4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847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6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634497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37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31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8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6356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358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47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3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8760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0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7</cp:revision>
  <dcterms:created xsi:type="dcterms:W3CDTF">2018-10-28T11:05:00Z</dcterms:created>
  <dcterms:modified xsi:type="dcterms:W3CDTF">2022-10-14T05:08:00Z</dcterms:modified>
</cp:coreProperties>
</file>