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627" w:rsidRPr="00EC2A76" w:rsidRDefault="00EC2A76">
      <w:pPr>
        <w:rPr>
          <w:rFonts w:ascii="Times New Roman" w:hAnsi="Times New Roman" w:cs="Times New Roman"/>
          <w:sz w:val="144"/>
          <w:szCs w:val="144"/>
        </w:rPr>
      </w:pPr>
      <w:r w:rsidRPr="00EC2A76">
        <w:rPr>
          <w:rFonts w:ascii="Times New Roman" w:hAnsi="Times New Roman" w:cs="Times New Roman"/>
          <w:sz w:val="144"/>
          <w:szCs w:val="144"/>
        </w:rPr>
        <w:t>Выучить новые фразы</w:t>
      </w:r>
      <w:bookmarkStart w:id="0" w:name="_GoBack"/>
      <w:bookmarkEnd w:id="0"/>
    </w:p>
    <w:sectPr w:rsidR="00B60627" w:rsidRPr="00EC2A76" w:rsidSect="00EC2A76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210"/>
    <w:rsid w:val="004B6210"/>
    <w:rsid w:val="00B60627"/>
    <w:rsid w:val="00EC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DB09BE-6A80-47C9-BBD6-E36A99E08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>SPecialiST RePack</Company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2019-07-29T14:56:00Z</dcterms:created>
  <dcterms:modified xsi:type="dcterms:W3CDTF">2019-07-29T14:57:00Z</dcterms:modified>
</cp:coreProperties>
</file>