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A6A6E" w14:textId="77777777" w:rsidR="009667F3" w:rsidRDefault="009667F3" w:rsidP="00F67FEE">
      <w:pPr>
        <w:spacing w:before="240" w:after="240"/>
        <w:jc w:val="center"/>
        <w:rPr>
          <w:b/>
          <w:bCs/>
          <w:sz w:val="21"/>
          <w:szCs w:val="21"/>
        </w:rPr>
      </w:pPr>
    </w:p>
    <w:p w14:paraId="6C9E5843" w14:textId="317BF4C8" w:rsidR="00F67FEE" w:rsidRPr="009667F3" w:rsidRDefault="00F67FEE" w:rsidP="00F67FEE">
      <w:pPr>
        <w:spacing w:before="240" w:after="240"/>
        <w:jc w:val="center"/>
        <w:rPr>
          <w:b/>
          <w:bCs/>
          <w:sz w:val="21"/>
          <w:szCs w:val="21"/>
        </w:rPr>
      </w:pPr>
      <w:r w:rsidRPr="009667F3">
        <w:rPr>
          <w:b/>
          <w:bCs/>
          <w:sz w:val="21"/>
          <w:szCs w:val="21"/>
        </w:rPr>
        <w:t xml:space="preserve">ANEXO D</w:t>
      </w:r>
    </w:p>
    <w:p w14:paraId="11ACE780" w14:textId="77777777" w:rsidR="00F67FEE" w:rsidRPr="009667F3" w:rsidRDefault="00F67FEE" w:rsidP="00F67FEE">
      <w:pPr>
        <w:spacing w:before="240" w:after="240"/>
        <w:jc w:val="both"/>
        <w:rPr>
          <w:b/>
          <w:bCs/>
          <w:sz w:val="21"/>
          <w:szCs w:val="21"/>
        </w:rPr>
      </w:pPr>
      <w:r w:rsidRPr="009667F3">
        <w:rPr>
          <w:b/>
          <w:bCs/>
          <w:sz w:val="21"/>
          <w:szCs w:val="21"/>
        </w:rPr>
        <w:t>CONSTANCIA SOLICITUD DE INFORMACIÓN DUEÑO BENEFICIARIO O BENEFICIARIO CONTROLADOR</w:t>
      </w:r>
    </w:p>
    <w:p w14:paraId="3139C5EF" w14:textId="77777777" w:rsidR="00F67FEE" w:rsidRPr="009667F3" w:rsidRDefault="00F67FEE" w:rsidP="00F67FEE">
      <w:pPr>
        <w:spacing w:before="240" w:after="240"/>
        <w:jc w:val="both"/>
        <w:rPr>
          <w:sz w:val="4"/>
          <w:szCs w:val="4"/>
        </w:rPr>
      </w:pPr>
    </w:p>
    <w:p w14:paraId="106B30A7" w14:textId="77777777" w:rsidR="00F67FEE" w:rsidRPr="009667F3" w:rsidRDefault="00F67FEE" w:rsidP="00F67FEE">
      <w:pPr>
        <w:spacing w:before="240" w:after="240"/>
        <w:jc w:val="both"/>
        <w:rPr>
          <w:sz w:val="21"/>
          <w:szCs w:val="21"/>
        </w:rPr>
      </w:pPr>
      <w:r w:rsidRPr="009667F3">
        <w:rPr>
          <w:sz w:val="21"/>
          <w:szCs w:val="21"/>
        </w:rPr>
        <w:t xml:space="preserve"> A quien corresponda; </w:t>
      </w:r>
    </w:p>
    <w:p w14:paraId="7B362D70" w14:textId="77777777" w:rsidR="00F67FEE" w:rsidRPr="009667F3" w:rsidRDefault="00F67FEE" w:rsidP="00F67FEE">
      <w:pPr>
        <w:spacing w:before="240" w:after="240"/>
        <w:jc w:val="both"/>
        <w:rPr>
          <w:sz w:val="21"/>
          <w:szCs w:val="21"/>
        </w:rPr>
      </w:pPr>
      <w:r w:rsidRPr="009667F3">
        <w:rPr>
          <w:sz w:val="21"/>
          <w:szCs w:val="21"/>
        </w:rPr>
        <w:t xml:space="preserve">Por medio de la presente yo: _______________________________________________________en cumplimiento a los estipulado en Art. 18 Frac. III y Art. 21 de la Ley Federal para la Prevención e Identificación de Operaciones con Recursos de Procedencia Ilícita (Ley Antilavado de Dinero), me permito informarles que </w:t>
      </w:r>
      <w:r w:rsidRPr="009667F3">
        <w:rPr>
          <w:b/>
          <w:bCs/>
          <w:sz w:val="21"/>
          <w:szCs w:val="21"/>
          <w:u w:val="single"/>
        </w:rPr>
        <w:t>NO</w:t>
      </w:r>
      <w:r w:rsidRPr="009667F3">
        <w:rPr>
          <w:sz w:val="21"/>
          <w:szCs w:val="21"/>
        </w:rPr>
        <w:t xml:space="preserve"> tengo conocimiento de la existencia del Dueño Beneficiario o Beneficiario Controlador. </w:t>
      </w:r>
    </w:p>
    <w:p w14:paraId="687A196C" w14:textId="77777777" w:rsidR="00F67FEE" w:rsidRPr="009667F3" w:rsidRDefault="00F67FEE" w:rsidP="00F67FEE">
      <w:pPr>
        <w:spacing w:before="240" w:after="240"/>
        <w:jc w:val="both"/>
        <w:rPr>
          <w:sz w:val="21"/>
          <w:szCs w:val="21"/>
        </w:rPr>
      </w:pPr>
      <w:proofErr w:type="gramStart"/>
      <w:r w:rsidRPr="009667F3">
        <w:rPr>
          <w:sz w:val="21"/>
          <w:szCs w:val="21"/>
        </w:rPr>
        <w:t>De acuerdo a</w:t>
      </w:r>
      <w:proofErr w:type="gramEnd"/>
      <w:r w:rsidRPr="009667F3">
        <w:rPr>
          <w:sz w:val="21"/>
          <w:szCs w:val="21"/>
        </w:rPr>
        <w:t xml:space="preserve"> lo establecido en el Art. 3 Frac. III. De la Ley Federal para la Prevención e Identificación de Operaciones con Recursos de Procedencia Ilícita, el dueño beneficiario o beneficiario controlador es la persona o grupo de personas que: </w:t>
      </w:r>
    </w:p>
    <w:p w14:paraId="2F2E2844" w14:textId="77777777" w:rsidR="00F67FEE" w:rsidRPr="009667F3" w:rsidRDefault="00F67FEE" w:rsidP="00F67FEE">
      <w:pPr>
        <w:spacing w:before="240" w:after="240"/>
        <w:jc w:val="both"/>
        <w:rPr>
          <w:sz w:val="21"/>
          <w:szCs w:val="21"/>
        </w:rPr>
      </w:pPr>
      <w:r w:rsidRPr="009667F3">
        <w:rPr>
          <w:sz w:val="21"/>
          <w:szCs w:val="21"/>
        </w:rPr>
        <w:t xml:space="preserve">I. Por medio de otra o de cualquier acto, obtiene el beneficio derivado de estos y es quien, en última instancia, ejerce los derechos de uso, goce, disfrute, aprovechamiento o disposición de un bien o servicio, o </w:t>
      </w:r>
    </w:p>
    <w:p w14:paraId="18CB7EFD" w14:textId="77777777" w:rsidR="00F67FEE" w:rsidRPr="009667F3" w:rsidRDefault="00F67FEE" w:rsidP="00F67FEE">
      <w:pPr>
        <w:spacing w:before="240" w:after="240"/>
        <w:jc w:val="both"/>
        <w:rPr>
          <w:sz w:val="21"/>
          <w:szCs w:val="21"/>
        </w:rPr>
      </w:pPr>
      <w:r w:rsidRPr="009667F3">
        <w:rPr>
          <w:sz w:val="21"/>
          <w:szCs w:val="21"/>
        </w:rPr>
        <w:t xml:space="preserve">II. Ejerce el control sobre la persona moral, así como las personas por cuenta de quienes celebra alguno de ellos. </w:t>
      </w:r>
    </w:p>
    <w:p w14:paraId="51D371EC" w14:textId="77777777" w:rsidR="00F67FEE" w:rsidRPr="009667F3" w:rsidRDefault="00F67FEE" w:rsidP="00F67FEE">
      <w:pPr>
        <w:spacing w:before="240" w:after="240"/>
        <w:jc w:val="both"/>
        <w:rPr>
          <w:sz w:val="21"/>
          <w:szCs w:val="21"/>
        </w:rPr>
      </w:pPr>
      <w:r w:rsidRPr="009667F3">
        <w:rPr>
          <w:sz w:val="21"/>
          <w:szCs w:val="21"/>
        </w:rPr>
        <w:t xml:space="preserve">Se entiende que una persona o grupo de personas controla a una persona moral cuando, a través de la titularidad de valores, por contrato o cualquier otro acto, puede: </w:t>
      </w:r>
    </w:p>
    <w:p w14:paraId="37C6458C" w14:textId="77777777" w:rsidR="00F67FEE" w:rsidRPr="009667F3" w:rsidRDefault="00F67FEE" w:rsidP="00F67FEE">
      <w:pPr>
        <w:spacing w:before="240" w:after="240"/>
        <w:jc w:val="both"/>
        <w:rPr>
          <w:sz w:val="21"/>
          <w:szCs w:val="21"/>
        </w:rPr>
      </w:pPr>
      <w:r w:rsidRPr="009667F3">
        <w:rPr>
          <w:sz w:val="21"/>
          <w:szCs w:val="21"/>
        </w:rPr>
        <w:t xml:space="preserve">III. Imponer, directa o indirectamente, decisiones en las asambleas generales de accionistas, socios u órganos equivalentes, o nombrar o destituir a la mayoría de los consejeros, administradores o sus equivalentes; </w:t>
      </w:r>
    </w:p>
    <w:p w14:paraId="4C66EB64" w14:textId="77777777" w:rsidR="00F67FEE" w:rsidRPr="009667F3" w:rsidRDefault="00F67FEE" w:rsidP="00F67FEE">
      <w:pPr>
        <w:spacing w:before="240" w:after="240"/>
        <w:jc w:val="both"/>
        <w:rPr>
          <w:sz w:val="21"/>
          <w:szCs w:val="21"/>
        </w:rPr>
      </w:pPr>
      <w:r w:rsidRPr="009667F3">
        <w:rPr>
          <w:sz w:val="21"/>
          <w:szCs w:val="21"/>
        </w:rPr>
        <w:t xml:space="preserve">IV. Mantener la titularidad de los derechos que permitan, directa o indirectamente, ejercer el voto respecto de más del cincuenta por ciento del capital social, o </w:t>
      </w:r>
    </w:p>
    <w:p w14:paraId="23614BDF" w14:textId="77777777" w:rsidR="00F67FEE" w:rsidRPr="009667F3" w:rsidRDefault="00F67FEE" w:rsidP="00F67FEE">
      <w:pPr>
        <w:spacing w:before="240" w:after="240"/>
        <w:jc w:val="both"/>
        <w:rPr>
          <w:sz w:val="21"/>
          <w:szCs w:val="21"/>
        </w:rPr>
      </w:pPr>
      <w:r w:rsidRPr="009667F3">
        <w:rPr>
          <w:sz w:val="21"/>
          <w:szCs w:val="21"/>
        </w:rPr>
        <w:t xml:space="preserve">V. Dirigir, directa o indirectamente, la administración, la estrategia o las principales políticas de </w:t>
      </w:r>
      <w:proofErr w:type="gramStart"/>
      <w:r w:rsidRPr="009667F3">
        <w:rPr>
          <w:sz w:val="21"/>
          <w:szCs w:val="21"/>
        </w:rPr>
        <w:t>la misma</w:t>
      </w:r>
      <w:proofErr w:type="gramEnd"/>
      <w:r w:rsidRPr="009667F3">
        <w:rPr>
          <w:sz w:val="21"/>
          <w:szCs w:val="21"/>
        </w:rPr>
        <w:t xml:space="preserve">; </w:t>
      </w:r>
    </w:p>
    <w:p w14:paraId="68D45F81" w14:textId="389CF9B7" w:rsidR="00F67FEE" w:rsidRPr="009667F3" w:rsidRDefault="00F67FEE" w:rsidP="00F67FEE">
      <w:pPr>
        <w:spacing w:before="240" w:after="240"/>
        <w:jc w:val="both"/>
        <w:rPr>
          <w:sz w:val="21"/>
          <w:szCs w:val="21"/>
        </w:rPr>
      </w:pPr>
      <w:r w:rsidRPr="009667F3">
        <w:rPr>
          <w:sz w:val="21"/>
          <w:szCs w:val="21"/>
        </w:rPr>
        <w:t xml:space="preserve">Sin más por el momento, quedo a sus órdenes. </w:t>
      </w:r>
    </w:p>
    <w:p w14:paraId="0EE2E51B" w14:textId="77777777" w:rsidR="009667F3" w:rsidRPr="009667F3" w:rsidRDefault="009667F3" w:rsidP="00F67FEE">
      <w:pPr>
        <w:spacing w:before="240" w:after="240"/>
        <w:jc w:val="both"/>
        <w:rPr>
          <w:sz w:val="21"/>
          <w:szCs w:val="21"/>
        </w:rPr>
      </w:pPr>
    </w:p>
    <w:p w14:paraId="3660CAE1" w14:textId="77777777" w:rsidR="00F67FEE" w:rsidRPr="009667F3" w:rsidRDefault="00F67FEE" w:rsidP="00F67FEE">
      <w:pPr>
        <w:spacing w:before="240" w:after="240"/>
        <w:jc w:val="both"/>
        <w:rPr>
          <w:b/>
          <w:bCs/>
          <w:sz w:val="21"/>
          <w:szCs w:val="21"/>
        </w:rPr>
      </w:pPr>
      <w:r w:rsidRPr="009667F3">
        <w:rPr>
          <w:b/>
          <w:bCs/>
          <w:sz w:val="21"/>
          <w:szCs w:val="21"/>
        </w:rPr>
        <w:t xml:space="preserve">ATENTAMENTE </w:t>
      </w:r>
    </w:p>
    <w:p w14:paraId="3A53EC9C" w14:textId="77777777" w:rsidR="00F67FEE" w:rsidRPr="009667F3" w:rsidRDefault="00F67FEE" w:rsidP="00F67FEE">
      <w:pPr>
        <w:spacing w:before="240" w:after="240"/>
        <w:jc w:val="both"/>
        <w:rPr>
          <w:b/>
          <w:bCs/>
          <w:sz w:val="21"/>
          <w:szCs w:val="21"/>
        </w:rPr>
      </w:pPr>
      <w:r w:rsidRPr="009667F3">
        <w:rPr>
          <w:b/>
          <w:bCs/>
          <w:sz w:val="21"/>
          <w:szCs w:val="21"/>
        </w:rPr>
        <w:t xml:space="preserve">___________________________________ </w:t>
      </w:r>
    </w:p>
    <w:p w14:paraId="0D3FD67A" w14:textId="4E7FCAD6" w:rsidR="00A75E28" w:rsidRPr="009667F3" w:rsidRDefault="00F67FEE" w:rsidP="00F67FEE">
      <w:pPr>
        <w:spacing w:before="240" w:after="240"/>
        <w:jc w:val="both"/>
        <w:rPr>
          <w:b/>
          <w:bCs/>
          <w:sz w:val="21"/>
          <w:szCs w:val="21"/>
        </w:rPr>
      </w:pPr>
      <w:r w:rsidRPr="009667F3">
        <w:rPr>
          <w:b/>
          <w:bCs/>
          <w:sz w:val="21"/>
          <w:szCs w:val="21"/>
        </w:rPr>
        <w:t xml:space="preserve">Nombre y Firma </w:t>
      </w:r>
    </w:p>
    <w:sectPr w:rsidR="00A75E28" w:rsidRPr="009667F3" w:rsidSect="009667F3">
      <w:headerReference w:type="default" r:id="rId6"/>
      <w:pgSz w:w="12240" w:h="15840"/>
      <w:pgMar w:top="709" w:right="1467" w:bottom="709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A3F69" w14:textId="77777777" w:rsidR="00FB636A" w:rsidRDefault="00FB636A" w:rsidP="009667F3">
      <w:pPr>
        <w:spacing w:line="240" w:lineRule="auto"/>
      </w:pPr>
      <w:r>
        <w:separator/>
      </w:r>
    </w:p>
  </w:endnote>
  <w:endnote w:type="continuationSeparator" w:id="0">
    <w:p w14:paraId="6E9F1031" w14:textId="77777777" w:rsidR="00FB636A" w:rsidRDefault="00FB636A" w:rsidP="009667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0B587" w14:textId="77777777" w:rsidR="00FB636A" w:rsidRDefault="00FB636A" w:rsidP="009667F3">
      <w:pPr>
        <w:spacing w:line="240" w:lineRule="auto"/>
      </w:pPr>
      <w:r>
        <w:separator/>
      </w:r>
    </w:p>
  </w:footnote>
  <w:footnote w:type="continuationSeparator" w:id="0">
    <w:p w14:paraId="68D69FB7" w14:textId="77777777" w:rsidR="00FB636A" w:rsidRDefault="00FB636A" w:rsidP="009667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DB48" w14:textId="076E96D4" w:rsidR="009667F3" w:rsidRDefault="009667F3" w:rsidP="009667F3">
    <w:pPr>
      <w:pStyle w:val="Encabezado"/>
      <w:jc w:val="right"/>
      <w:rPr>
        <w:rFonts w:cstheme="minorHAnsi"/>
        <w:b/>
        <w:bCs/>
      </w:rPr>
    </w:pPr>
    <w:r w:rsidRPr="00D05679">
      <w:rPr>
        <w:rFonts w:cstheme="minorHAnsi"/>
        <w:b/>
        <w:bCs/>
        <w:noProof/>
      </w:rPr>
      <w:drawing>
        <wp:anchor distT="0" distB="0" distL="114300" distR="114300" simplePos="0" relativeHeight="251659264" behindDoc="1" locked="0" layoutInCell="1" allowOverlap="1" wp14:anchorId="74E59C5D" wp14:editId="7A1DE349">
          <wp:simplePos x="0" y="0"/>
          <wp:positionH relativeFrom="column">
            <wp:posOffset>-533078</wp:posOffset>
          </wp:positionH>
          <wp:positionV relativeFrom="paragraph">
            <wp:posOffset>-253695</wp:posOffset>
          </wp:positionV>
          <wp:extent cx="1781299" cy="607952"/>
          <wp:effectExtent l="0" t="0" r="0" b="1905"/>
          <wp:wrapNone/>
          <wp:docPr id="62318990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3928690" name="Imagen 20039286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1299" cy="6079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E01C4BF" w14:textId="48127711" w:rsidR="009667F3" w:rsidRPr="00D05679" w:rsidRDefault="009667F3" w:rsidP="009667F3">
    <w:pPr>
      <w:pStyle w:val="Encabezado"/>
      <w:jc w:val="right"/>
      <w:rPr>
        <w:rFonts w:cstheme="minorHAnsi"/>
        <w:b/>
        <w:bCs/>
      </w:rPr>
    </w:pPr>
    <w:r w:rsidRPr="00D05679">
      <w:rPr>
        <w:rFonts w:cstheme="minorHAnsi"/>
        <w:b/>
        <w:bCs/>
      </w:rPr>
      <w:t>RECA:</w:t>
    </w:r>
    <w:r w:rsidRPr="00D05679">
      <w:rPr>
        <w:rFonts w:cstheme="minorHAnsi"/>
        <w:bCs/>
      </w:rPr>
      <w:t xml:space="preserve"> 17405-140-044349/01-02081-0826</w:t>
    </w:r>
  </w:p>
  <w:p w14:paraId="0E39AAA7" w14:textId="77777777" w:rsidR="009667F3" w:rsidRDefault="009667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EE"/>
    <w:rsid w:val="009667F3"/>
    <w:rsid w:val="009A0DDF"/>
    <w:rsid w:val="00A75E28"/>
    <w:rsid w:val="00C35CE0"/>
    <w:rsid w:val="00F67FEE"/>
    <w:rsid w:val="00FB636A"/>
    <w:rsid w:val="00FF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5D5F"/>
  <w15:chartTrackingRefBased/>
  <w15:docId w15:val="{7CD6A78E-B5D8-4ED4-86FD-E7F789283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FE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67F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7F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7F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7F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7F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7FE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7FE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7FE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7FE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7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7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7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7F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7F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7F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7F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7F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7F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7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67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7F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67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7FE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67F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7FE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67F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7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7F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7FE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667F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67F3"/>
    <w:rPr>
      <w:rFonts w:ascii="Arial" w:eastAsia="Arial" w:hAnsi="Arial" w:cs="Arial"/>
      <w:kern w:val="0"/>
      <w:sz w:val="22"/>
      <w:szCs w:val="22"/>
      <w:lang w:val="es"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667F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67F3"/>
    <w:rPr>
      <w:rFonts w:ascii="Arial" w:eastAsia="Arial" w:hAnsi="Arial" w:cs="Arial"/>
      <w:kern w:val="0"/>
      <w:sz w:val="22"/>
      <w:szCs w:val="22"/>
      <w:lang w:val="es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Rocío Madrigal Pérez</dc:creator>
  <cp:keywords/>
  <dc:description/>
  <cp:lastModifiedBy>Karen Rocío Madrigal Pérez</cp:lastModifiedBy>
  <cp:revision>2</cp:revision>
  <cp:lastPrinted>2026-08-31T23:49:00Z</cp:lastPrinted>
  <dcterms:created xsi:type="dcterms:W3CDTF">2026-08-31T23:00:00Z</dcterms:created>
  <dcterms:modified xsi:type="dcterms:W3CDTF">2026-08-31T23:49:00Z</dcterms:modified>
</cp:coreProperties>
</file>