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FB1D5" w14:textId="182DE953" w:rsidR="000D5F78" w:rsidRPr="00695709" w:rsidRDefault="00AB45CC" w:rsidP="00695709">
      <w:pPr>
        <w:pStyle w:val="Title"/>
      </w:pPr>
      <w:r w:rsidRPr="00AB45CC">
        <w:rPr>
          <w:lang w:val="en-US"/>
        </w:rPr>
        <w:t>Building a Domain-Specific Retrieval-Augmented Generation System for Australian Building Deconstruction</w:t>
      </w:r>
    </w:p>
    <w:p w14:paraId="64F5EEED" w14:textId="5F54BE59" w:rsidR="000D5F78" w:rsidRPr="000D5F78" w:rsidRDefault="00AB45CC" w:rsidP="00695709">
      <w:pPr>
        <w:pStyle w:val="Authors"/>
        <w:rPr>
          <w:color w:val="FF0000"/>
        </w:rPr>
      </w:pPr>
      <w:r w:rsidRPr="00AB45CC">
        <w:rPr>
          <w:lang w:val="en-US"/>
        </w:rPr>
        <w:t>M. Reza Hosseini</w:t>
      </w:r>
      <w:r w:rsidR="000D5F78">
        <w:rPr>
          <w:rStyle w:val="FootnoteReference"/>
        </w:rPr>
        <w:footnoteReference w:id="1"/>
      </w:r>
      <w:r>
        <w:t>and</w:t>
      </w:r>
      <w:r w:rsidR="000D5F78" w:rsidRPr="000D5F78">
        <w:t xml:space="preserve"> </w:t>
      </w:r>
      <w:proofErr w:type="spellStart"/>
      <w:r>
        <w:t>K.A.D.</w:t>
      </w:r>
      <w:proofErr w:type="gramStart"/>
      <w:r>
        <w:t>M.Natasha</w:t>
      </w:r>
      <w:proofErr w:type="spellEnd"/>
      <w:proofErr w:type="gramEnd"/>
      <w:r w:rsidR="000D5F78">
        <w:rPr>
          <w:rStyle w:val="FootnoteReference"/>
        </w:rPr>
        <w:footnoteReference w:id="2"/>
      </w:r>
      <w:r w:rsidR="000D5F78" w:rsidRPr="000D5F78">
        <w:t xml:space="preserve"> </w:t>
      </w:r>
    </w:p>
    <w:p w14:paraId="49DBDCEE" w14:textId="3AB545D5" w:rsidR="000D5F78" w:rsidRPr="000D5F78" w:rsidRDefault="000D5F78" w:rsidP="000D5F78">
      <w:pPr>
        <w:pStyle w:val="AbstractHeading"/>
      </w:pPr>
      <w:r w:rsidRPr="000D5F78">
        <w:t xml:space="preserve">ABSTRACT </w:t>
      </w:r>
    </w:p>
    <w:p w14:paraId="12B76058" w14:textId="4F058A09" w:rsidR="000D5F78" w:rsidRPr="00E06294" w:rsidRDefault="00AB45CC" w:rsidP="00E06294">
      <w:pPr>
        <w:pStyle w:val="AbstractText"/>
        <w:rPr>
          <w:lang w:val="en-US"/>
        </w:rPr>
      </w:pPr>
      <w:r>
        <w:rPr>
          <w:lang w:val="en-US"/>
        </w:rPr>
        <w:t xml:space="preserve">Australian policy and regulatory documents related to building deconstruction and </w:t>
      </w:r>
      <w:r w:rsidR="00E06294">
        <w:rPr>
          <w:lang w:val="en-US"/>
        </w:rPr>
        <w:t>the circular economy are widely dispersed across federal, state, and local government and regional sources, creating a large, fragmented body of knowledge that is difficult for practitioners and users to navigate</w:t>
      </w:r>
      <w:r w:rsidR="00E06294">
        <w:t>. To address this,</w:t>
      </w:r>
      <w:r w:rsidR="00E06294">
        <w:rPr>
          <w:lang w:val="en-US"/>
        </w:rPr>
        <w:t xml:space="preserve"> t</w:t>
      </w:r>
      <w:r w:rsidRPr="00AB45CC">
        <w:rPr>
          <w:lang w:val="en-US"/>
        </w:rPr>
        <w:t xml:space="preserve">his study aims to develop and validate a Retrieval-Augmented Generation (RAG) system that transforms the fragmented landscape of Australian building deconstruction and circular economy policy documents into an accessible, </w:t>
      </w:r>
      <w:proofErr w:type="spellStart"/>
      <w:r w:rsidR="00E06294">
        <w:rPr>
          <w:lang w:val="en-US"/>
        </w:rPr>
        <w:t>queryable</w:t>
      </w:r>
      <w:proofErr w:type="spellEnd"/>
      <w:r w:rsidRPr="00AB45CC">
        <w:rPr>
          <w:lang w:val="en-US"/>
        </w:rPr>
        <w:t xml:space="preserve"> computational knowledge infrastructure</w:t>
      </w:r>
      <w:r w:rsidR="00E06294">
        <w:rPr>
          <w:lang w:val="en-US"/>
        </w:rPr>
        <w:t>, by</w:t>
      </w:r>
      <w:r w:rsidRPr="00AB45CC">
        <w:rPr>
          <w:lang w:val="en-US"/>
        </w:rPr>
        <w:t xml:space="preserve"> </w:t>
      </w:r>
      <w:r w:rsidR="00E06294" w:rsidRPr="00AB45CC">
        <w:rPr>
          <w:lang w:val="en-US"/>
        </w:rPr>
        <w:t>addressin</w:t>
      </w:r>
      <w:r w:rsidR="00E06294">
        <w:rPr>
          <w:lang w:val="en-US"/>
        </w:rPr>
        <w:t>g</w:t>
      </w:r>
      <w:r w:rsidRPr="00AB45CC">
        <w:rPr>
          <w:lang w:val="en-US"/>
        </w:rPr>
        <w:t xml:space="preserve"> three critical challenges: </w:t>
      </w:r>
      <w:r w:rsidR="00E06294" w:rsidRPr="00E06294">
        <w:t>dispersed regulatory information, limited semantic search capabilities for policy intelligence, and the absence of scalable frameworks for cross-jurisdictional policy comparison.</w:t>
      </w:r>
      <w:r w:rsidR="00E06294">
        <w:t xml:space="preserve"> </w:t>
      </w:r>
      <w:r w:rsidRPr="00AB45CC">
        <w:rPr>
          <w:lang w:val="en-US"/>
        </w:rPr>
        <w:t>By combining document extraction, semantic filtering, vector-based retrieval, and large language model generation, the platform enables evidence-based policy analysis, practitioner guidance, and comparative governance research across Australian jurisdictions with extensibility to international contexts.</w:t>
      </w:r>
    </w:p>
    <w:p w14:paraId="1FF7C731" w14:textId="1EFD843A" w:rsidR="000D5F78" w:rsidRPr="00E06294" w:rsidRDefault="000D5F78" w:rsidP="00E06294">
      <w:pPr>
        <w:tabs>
          <w:tab w:val="left" w:pos="1560"/>
        </w:tabs>
        <w:spacing w:after="240"/>
        <w:ind w:left="1559" w:right="567" w:hanging="992"/>
        <w:jc w:val="both"/>
        <w:rPr>
          <w:b/>
          <w:i/>
          <w:sz w:val="21"/>
          <w:szCs w:val="21"/>
        </w:rPr>
      </w:pPr>
      <w:r w:rsidRPr="009A77FA">
        <w:rPr>
          <w:b/>
          <w:i/>
          <w:sz w:val="21"/>
          <w:szCs w:val="21"/>
        </w:rPr>
        <w:t>Keywords:</w:t>
      </w:r>
      <w:r w:rsidR="00E06294">
        <w:rPr>
          <w:b/>
          <w:i/>
          <w:sz w:val="21"/>
          <w:szCs w:val="21"/>
        </w:rPr>
        <w:t xml:space="preserve"> </w:t>
      </w:r>
      <w:r w:rsidR="00AB45CC" w:rsidRPr="00AB45CC">
        <w:rPr>
          <w:i/>
          <w:sz w:val="21"/>
          <w:szCs w:val="21"/>
          <w:lang w:val="en-US"/>
        </w:rPr>
        <w:t>Building Deconstruction</w:t>
      </w:r>
      <w:r w:rsidR="00E06294" w:rsidRPr="00622451">
        <w:rPr>
          <w:i/>
          <w:sz w:val="21"/>
          <w:szCs w:val="21"/>
        </w:rPr>
        <w:t>,</w:t>
      </w:r>
      <w:r w:rsidR="00E06294" w:rsidRPr="00622451">
        <w:rPr>
          <w:bCs/>
          <w:i/>
          <w:sz w:val="21"/>
          <w:szCs w:val="21"/>
        </w:rPr>
        <w:t xml:space="preserve"> </w:t>
      </w:r>
      <w:r w:rsidR="00622451">
        <w:rPr>
          <w:bCs/>
          <w:i/>
          <w:sz w:val="21"/>
          <w:szCs w:val="21"/>
        </w:rPr>
        <w:t xml:space="preserve">Circular Economy, </w:t>
      </w:r>
      <w:r w:rsidR="00E06294" w:rsidRPr="00E06294">
        <w:rPr>
          <w:bCs/>
          <w:i/>
          <w:sz w:val="21"/>
          <w:szCs w:val="21"/>
        </w:rPr>
        <w:t>Large language models</w:t>
      </w:r>
      <w:r w:rsidR="00E06294">
        <w:rPr>
          <w:bCs/>
          <w:i/>
          <w:sz w:val="21"/>
          <w:szCs w:val="21"/>
        </w:rPr>
        <w:t xml:space="preserve">, </w:t>
      </w:r>
      <w:r w:rsidR="00AB45CC" w:rsidRPr="00AB45CC">
        <w:rPr>
          <w:bCs/>
          <w:i/>
          <w:sz w:val="21"/>
          <w:szCs w:val="21"/>
          <w:lang w:val="en-US"/>
        </w:rPr>
        <w:t>Retrieval-Augmented Generation</w:t>
      </w:r>
      <w:r w:rsidR="00E06294">
        <w:rPr>
          <w:bCs/>
          <w:i/>
          <w:sz w:val="21"/>
          <w:szCs w:val="21"/>
          <w:lang w:val="en-US"/>
        </w:rPr>
        <w:t xml:space="preserve">, </w:t>
      </w:r>
      <w:r w:rsidR="00622451">
        <w:rPr>
          <w:bCs/>
          <w:i/>
          <w:sz w:val="21"/>
          <w:szCs w:val="21"/>
          <w:lang w:val="en-US"/>
        </w:rPr>
        <w:t xml:space="preserve">Policy Intelligence, Semantic Search </w:t>
      </w:r>
    </w:p>
    <w:p w14:paraId="7FA1779E" w14:textId="380B4D34" w:rsidR="000D5F78" w:rsidRPr="000D5F78" w:rsidRDefault="000D5F78" w:rsidP="000D5F78">
      <w:pPr>
        <w:pStyle w:val="Heading1"/>
      </w:pPr>
      <w:r w:rsidRPr="000D5F78">
        <w:t>INTRODUCTION</w:t>
      </w:r>
    </w:p>
    <w:p w14:paraId="16541380" w14:textId="090611EB" w:rsidR="00BD7FDD" w:rsidRDefault="00F36B24" w:rsidP="00871CC0">
      <w:pPr>
        <w:pStyle w:val="PaperBodyText"/>
      </w:pPr>
      <w:r w:rsidRPr="00F36B24">
        <w:t xml:space="preserve">In Australia, the </w:t>
      </w:r>
      <w:r>
        <w:rPr>
          <w:rFonts w:ascii="Georgia" w:hAnsi="Georgia"/>
          <w:color w:val="1F1F1F"/>
        </w:rPr>
        <w:t>architecture, engineering, and construction (</w:t>
      </w:r>
      <w:r w:rsidRPr="00F36B24">
        <w:t>AEC</w:t>
      </w:r>
      <w:r>
        <w:t>)</w:t>
      </w:r>
      <w:r w:rsidRPr="00F36B24">
        <w:t xml:space="preserve"> industry is a significant contributor to the nation's economy</w:t>
      </w:r>
      <w:sdt>
        <w:sdtPr>
          <w:rPr>
            <w:color w:val="000000"/>
          </w:rPr>
          <w:tag w:val="MENDELEY_CITATION_v3_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"/>
          <w:id w:val="559909366"/>
          <w:placeholder>
            <w:docPart w:val="DefaultPlaceholder_-1854013440"/>
          </w:placeholder>
        </w:sdtPr>
        <w:sdtContent>
          <w:r w:rsidR="00FA75B7" w:rsidRPr="00FA75B7">
            <w:rPr>
              <w:rFonts w:eastAsia="Times New Roman"/>
              <w:color w:val="000000"/>
            </w:rPr>
            <w:t>(</w:t>
          </w:r>
          <w:proofErr w:type="spellStart"/>
          <w:r w:rsidR="00FA75B7" w:rsidRPr="00FA75B7">
            <w:rPr>
              <w:rFonts w:eastAsia="Times New Roman"/>
              <w:color w:val="000000"/>
            </w:rPr>
            <w:t>Shooshtarian</w:t>
          </w:r>
          <w:proofErr w:type="spellEnd"/>
          <w:r w:rsidR="00FA75B7" w:rsidRPr="00FA75B7">
            <w:rPr>
              <w:rFonts w:eastAsia="Times New Roman"/>
              <w:color w:val="000000"/>
            </w:rPr>
            <w:t xml:space="preserve"> </w:t>
          </w:r>
          <w:r w:rsidR="00FA75B7" w:rsidRPr="00FA75B7">
            <w:rPr>
              <w:rFonts w:eastAsia="Times New Roman"/>
              <w:i/>
              <w:iCs/>
              <w:color w:val="000000"/>
            </w:rPr>
            <w:t>et al.</w:t>
          </w:r>
          <w:r w:rsidR="00FA75B7" w:rsidRPr="00FA75B7">
            <w:rPr>
              <w:rFonts w:eastAsia="Times New Roman"/>
              <w:color w:val="000000"/>
            </w:rPr>
            <w:t>, 2022)</w:t>
          </w:r>
        </w:sdtContent>
      </w:sdt>
      <w:r>
        <w:t xml:space="preserve">. However, the growth in AEC has resulted in increased </w:t>
      </w:r>
      <w:r w:rsidRPr="00972A4F">
        <w:t xml:space="preserve">construction and demolition (C&amp;D) waste </w:t>
      </w:r>
      <w:r>
        <w:t>generation and resource utilization</w:t>
      </w:r>
      <w:sdt>
        <w:sdtPr>
          <w:rPr>
            <w:color w:val="000000"/>
          </w:rPr>
          <w:tag w:val="MENDELEY_CITATION_v3_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"/>
          <w:id w:val="-1014532423"/>
          <w:placeholder>
            <w:docPart w:val="DefaultPlaceholder_-1854013440"/>
          </w:placeholder>
        </w:sdtPr>
        <w:sdtContent>
          <w:r w:rsidR="00FA75B7" w:rsidRPr="00FA75B7">
            <w:rPr>
              <w:rFonts w:eastAsia="Times New Roman"/>
              <w:color w:val="000000"/>
            </w:rPr>
            <w:t>(</w:t>
          </w:r>
          <w:proofErr w:type="spellStart"/>
          <w:r w:rsidR="00FA75B7" w:rsidRPr="00FA75B7">
            <w:rPr>
              <w:rFonts w:eastAsia="Times New Roman"/>
              <w:color w:val="000000"/>
            </w:rPr>
            <w:t>Shooshtarian</w:t>
          </w:r>
          <w:proofErr w:type="spellEnd"/>
          <w:r w:rsidR="00FA75B7" w:rsidRPr="00FA75B7">
            <w:rPr>
              <w:rFonts w:eastAsia="Times New Roman"/>
              <w:color w:val="000000"/>
            </w:rPr>
            <w:t xml:space="preserve"> </w:t>
          </w:r>
          <w:r w:rsidR="00FA75B7" w:rsidRPr="00FA75B7">
            <w:rPr>
              <w:rFonts w:eastAsia="Times New Roman"/>
              <w:i/>
              <w:iCs/>
              <w:color w:val="000000"/>
            </w:rPr>
            <w:t>et al.</w:t>
          </w:r>
          <w:r w:rsidR="00FA75B7" w:rsidRPr="00FA75B7">
            <w:rPr>
              <w:rFonts w:eastAsia="Times New Roman"/>
              <w:color w:val="000000"/>
            </w:rPr>
            <w:t>, 2022)</w:t>
          </w:r>
        </w:sdtContent>
      </w:sdt>
      <w:r>
        <w:t xml:space="preserve">. </w:t>
      </w:r>
      <w:r w:rsidR="00BD7FDD" w:rsidRPr="00BD7FDD">
        <w:t>Australia has one of the highest per-capita material footprints among developed nations, underscoring the construction sector’s urgent need to improve material efficiency and transition towards a circular economy</w:t>
      </w:r>
      <w:r w:rsidR="00BD7FDD">
        <w:t xml:space="preserve"> </w:t>
      </w:r>
      <w:sdt>
        <w:sdtPr>
          <w:rPr>
            <w:color w:val="000000"/>
          </w:rPr>
          <w:tag w:val="MENDELEY_CITATION_v3_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"/>
          <w:id w:val="600374614"/>
          <w:placeholder>
            <w:docPart w:val="BDB00396D1BB46EE9396569BE3F5A538"/>
          </w:placeholder>
        </w:sdtPr>
        <w:sdtContent>
          <w:r w:rsidR="00FA75B7" w:rsidRPr="00FA75B7">
            <w:rPr>
              <w:rFonts w:eastAsia="Times New Roman"/>
              <w:color w:val="000000"/>
            </w:rPr>
            <w:t xml:space="preserve">(Arehart </w:t>
          </w:r>
          <w:r w:rsidR="00FA75B7" w:rsidRPr="00FA75B7">
            <w:rPr>
              <w:rFonts w:eastAsia="Times New Roman"/>
              <w:i/>
              <w:iCs/>
              <w:color w:val="000000"/>
            </w:rPr>
            <w:t>et al.</w:t>
          </w:r>
          <w:r w:rsidR="00FA75B7" w:rsidRPr="00FA75B7">
            <w:rPr>
              <w:rFonts w:eastAsia="Times New Roman"/>
              <w:color w:val="000000"/>
            </w:rPr>
            <w:t>, 2024)</w:t>
          </w:r>
        </w:sdtContent>
      </w:sdt>
      <w:r w:rsidR="00BD7FDD" w:rsidRPr="00BD7FDD">
        <w:t>.</w:t>
      </w:r>
      <w:r w:rsidR="00BD7FDD">
        <w:t xml:space="preserve"> Additionally, t</w:t>
      </w:r>
      <w:r w:rsidRPr="00972A4F">
        <w:t>he C&amp;D waste stream is the main source of solid waste in Australia</w:t>
      </w:r>
      <w:r>
        <w:t xml:space="preserve">, </w:t>
      </w:r>
      <w:r w:rsidRPr="00F224FD">
        <w:rPr>
          <w:lang w:val="en-AE"/>
        </w:rPr>
        <w:t xml:space="preserve">producing between 26.8 and 29 million tonnes a year, or around 38% to 44% of all waste. </w:t>
      </w:r>
      <w:r>
        <w:rPr>
          <w:lang w:val="en-AE"/>
        </w:rPr>
        <w:t>In 2022-23,</w:t>
      </w:r>
      <w:r>
        <w:t xml:space="preserve"> </w:t>
      </w:r>
      <w:r w:rsidRPr="006466CF">
        <w:t>an estimated</w:t>
      </w:r>
      <w:r>
        <w:t xml:space="preserve"> </w:t>
      </w:r>
      <w:r w:rsidRPr="006466CF">
        <w:t>26.8 Mt of building and demolition materials</w:t>
      </w:r>
      <w:r>
        <w:t xml:space="preserve"> waste was reported</w:t>
      </w:r>
      <w:sdt>
        <w:sdtPr>
          <w:rPr>
            <w:color w:val="000000"/>
          </w:rPr>
          <w:tag w:val="MENDELEY_CITATION_v3_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"/>
          <w:id w:val="1527899127"/>
          <w:placeholder>
            <w:docPart w:val="73105F0A7CFD43919B2577ECB6E6B996"/>
          </w:placeholder>
        </w:sdtPr>
        <w:sdtContent>
          <w:r w:rsidR="00FA75B7" w:rsidRPr="00FA75B7">
            <w:rPr>
              <w:color w:val="000000"/>
            </w:rPr>
            <w:t>(DCCEEW, 2025)</w:t>
          </w:r>
        </w:sdtContent>
      </w:sdt>
      <w:r>
        <w:t xml:space="preserve">. </w:t>
      </w:r>
      <w:r w:rsidRPr="00F224FD">
        <w:t xml:space="preserve">Despite recovery and recycling rates of approximately 76–77%, substantial waste persists in the sector, with </w:t>
      </w:r>
      <w:r w:rsidRPr="00F224FD">
        <w:lastRenderedPageBreak/>
        <w:t>the value of discarded resources projected to reach up to AUD 64 billion by 2030</w:t>
      </w:r>
      <w:sdt>
        <w:sdtPr>
          <w:rPr>
            <w:color w:val="000000"/>
          </w:rPr>
          <w:tag w:val="MENDELEY_CITATION_v3_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"/>
          <w:id w:val="-1722894288"/>
          <w:placeholder>
            <w:docPart w:val="73105F0A7CFD43919B2577ECB6E6B996"/>
          </w:placeholder>
        </w:sdtPr>
        <w:sdtContent>
          <w:r w:rsidR="00FA75B7" w:rsidRPr="00FA75B7">
            <w:rPr>
              <w:color w:val="000000"/>
            </w:rPr>
            <w:t>(Green Building Council of Australia, 2025)</w:t>
          </w:r>
        </w:sdtContent>
      </w:sdt>
      <w:r w:rsidRPr="00F224FD">
        <w:t>.</w:t>
      </w:r>
      <w:r w:rsidR="00BD7FDD">
        <w:t xml:space="preserve"> </w:t>
      </w:r>
    </w:p>
    <w:p w14:paraId="468FF546" w14:textId="6CCA799E" w:rsidR="00BD7FDD" w:rsidRPr="00BD7FDD" w:rsidRDefault="00E676F1" w:rsidP="00BD7FDD">
      <w:pPr>
        <w:pStyle w:val="PaperBodyText"/>
        <w:rPr>
          <w:lang w:val="en-AE"/>
        </w:rPr>
      </w:pPr>
      <w:r>
        <w:t>A</w:t>
      </w:r>
      <w:r w:rsidRPr="00E676F1">
        <w:t xml:space="preserve">n important role in buildings’ circularity is played by </w:t>
      </w:r>
      <w:r>
        <w:t>deconstruction</w:t>
      </w:r>
      <w:r w:rsidRPr="00E676F1">
        <w:t xml:space="preserve">, which </w:t>
      </w:r>
      <w:r>
        <w:t>is</w:t>
      </w:r>
      <w:r w:rsidRPr="00E676F1">
        <w:t xml:space="preserve"> the ability to dismantle the building part by part</w:t>
      </w:r>
      <w:r>
        <w:t>,</w:t>
      </w:r>
      <w:r w:rsidRPr="00E676F1">
        <w:t xml:space="preserve"> avoiding damage, in anticipation of maintaining the value by reuse in different contexts, as an alternative to the classic demolition, which tends to be an arbitrary and destructive process</w:t>
      </w:r>
      <w:sdt>
        <w:sdtPr>
          <w:rPr>
            <w:color w:val="000000"/>
          </w:rPr>
          <w:tag w:val="MENDELEY_CITATION_v3_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"/>
          <w:id w:val="258033291"/>
          <w:placeholder>
            <w:docPart w:val="DefaultPlaceholder_-1854013440"/>
          </w:placeholder>
        </w:sdtPr>
        <w:sdtContent>
          <w:r w:rsidR="00FA75B7" w:rsidRPr="00FA75B7">
            <w:rPr>
              <w:rFonts w:eastAsia="Times New Roman"/>
              <w:color w:val="000000"/>
            </w:rPr>
            <w:t xml:space="preserve">(Bertino </w:t>
          </w:r>
          <w:r w:rsidR="00FA75B7" w:rsidRPr="00FA75B7">
            <w:rPr>
              <w:rFonts w:eastAsia="Times New Roman"/>
              <w:i/>
              <w:iCs/>
              <w:color w:val="000000"/>
            </w:rPr>
            <w:t>et al.</w:t>
          </w:r>
          <w:r w:rsidR="00FA75B7" w:rsidRPr="00FA75B7">
            <w:rPr>
              <w:rFonts w:eastAsia="Times New Roman"/>
              <w:color w:val="000000"/>
            </w:rPr>
            <w:t>, 2021)</w:t>
          </w:r>
        </w:sdtContent>
      </w:sdt>
      <w:r>
        <w:t>.</w:t>
      </w:r>
      <w:r w:rsidR="00972A4F">
        <w:t xml:space="preserve"> </w:t>
      </w:r>
      <w:r w:rsidR="00637F46" w:rsidRPr="00637F46">
        <w:t xml:space="preserve">Policy and regulatory leadership can enable and support grounding circular economy practices at </w:t>
      </w:r>
      <w:r w:rsidR="00F36B24">
        <w:t xml:space="preserve">the </w:t>
      </w:r>
      <w:r w:rsidR="00637F46" w:rsidRPr="00637F46">
        <w:t>national and state levels</w:t>
      </w:r>
      <w:sdt>
        <w:sdtPr>
          <w:rPr>
            <w:color w:val="000000"/>
          </w:rPr>
          <w:tag w:val="MENDELEY_CITATION_v3_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"/>
          <w:id w:val="1195972968"/>
          <w:placeholder>
            <w:docPart w:val="DefaultPlaceholder_-1854013440"/>
          </w:placeholder>
        </w:sdtPr>
        <w:sdtContent>
          <w:r w:rsidR="00FA75B7" w:rsidRPr="00FA75B7">
            <w:rPr>
              <w:rFonts w:eastAsia="Times New Roman"/>
              <w:color w:val="000000"/>
            </w:rPr>
            <w:t xml:space="preserve">(Iyer-Raniga </w:t>
          </w:r>
          <w:r w:rsidR="00FA75B7" w:rsidRPr="00FA75B7">
            <w:rPr>
              <w:rFonts w:eastAsia="Times New Roman"/>
              <w:i/>
              <w:iCs/>
              <w:color w:val="000000"/>
            </w:rPr>
            <w:t>et al.</w:t>
          </w:r>
          <w:r w:rsidR="00FA75B7" w:rsidRPr="00FA75B7">
            <w:rPr>
              <w:rFonts w:eastAsia="Times New Roman"/>
              <w:color w:val="000000"/>
            </w:rPr>
            <w:t>, 2023)</w:t>
          </w:r>
        </w:sdtContent>
      </w:sdt>
      <w:r w:rsidR="00637F46" w:rsidRPr="00637F46">
        <w:t>.</w:t>
      </w:r>
      <w:r w:rsidR="00972A4F">
        <w:t xml:space="preserve"> </w:t>
      </w:r>
      <w:r w:rsidR="00972A4F" w:rsidRPr="00972A4F">
        <w:t>Australian policy and regulatory frameworks relevant to building deconstruction and circular economy comprise national waste policies, state and territory waste and circular economy strategies, landfill levy regimes, and industry-led sustainability frameworks</w:t>
      </w:r>
      <w:sdt>
        <w:sdtPr>
          <w:rPr>
            <w:color w:val="000000"/>
          </w:rPr>
          <w:tag w:val="MENDELEY_CITATION_v3_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"/>
          <w:id w:val="1274824812"/>
          <w:placeholder>
            <w:docPart w:val="DefaultPlaceholder_-1854013440"/>
          </w:placeholder>
        </w:sdtPr>
        <w:sdtContent>
          <w:r w:rsidR="00FA75B7" w:rsidRPr="00FA75B7">
            <w:rPr>
              <w:rFonts w:eastAsia="Times New Roman"/>
              <w:color w:val="000000"/>
            </w:rPr>
            <w:t xml:space="preserve">(Iyer-Raniga </w:t>
          </w:r>
          <w:r w:rsidR="00FA75B7" w:rsidRPr="00FA75B7">
            <w:rPr>
              <w:rFonts w:eastAsia="Times New Roman"/>
              <w:i/>
              <w:iCs/>
              <w:color w:val="000000"/>
            </w:rPr>
            <w:t>et al.</w:t>
          </w:r>
          <w:r w:rsidR="00FA75B7" w:rsidRPr="00FA75B7">
            <w:rPr>
              <w:rFonts w:eastAsia="Times New Roman"/>
              <w:color w:val="000000"/>
            </w:rPr>
            <w:t>, 2023)</w:t>
          </w:r>
        </w:sdtContent>
      </w:sdt>
      <w:r w:rsidR="00972A4F" w:rsidRPr="00972A4F">
        <w:t>.</w:t>
      </w:r>
      <w:r w:rsidR="00BD7FDD">
        <w:t xml:space="preserve"> </w:t>
      </w:r>
      <w:r w:rsidR="00BD7FDD" w:rsidRPr="00BD7FDD">
        <w:rPr>
          <w:lang w:val="en-AE"/>
        </w:rPr>
        <w:t>The current policy environment can be broadly characterised as fragmented</w:t>
      </w:r>
      <w:r w:rsidR="002962F3">
        <w:rPr>
          <w:lang w:val="en-AE"/>
        </w:rPr>
        <w:t>, as</w:t>
      </w:r>
      <w:r w:rsidR="00BD7FDD" w:rsidRPr="00BD7FDD">
        <w:rPr>
          <w:lang w:val="en-AE"/>
        </w:rPr>
        <w:t xml:space="preserve"> </w:t>
      </w:r>
      <w:r w:rsidR="002962F3">
        <w:rPr>
          <w:lang w:val="en-AE"/>
        </w:rPr>
        <w:t>d</w:t>
      </w:r>
      <w:r w:rsidR="00BD7FDD" w:rsidRPr="00BD7FDD">
        <w:rPr>
          <w:lang w:val="en-AE"/>
        </w:rPr>
        <w:t>ifferent facets of the circular economy are covered by various policies</w:t>
      </w:r>
      <w:sdt>
        <w:sdtPr>
          <w:rPr>
            <w:color w:val="000000"/>
            <w:lang w:val="en-AE"/>
          </w:rPr>
          <w:tag w:val="MENDELEY_CITATION_v3_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"/>
          <w:id w:val="-508755449"/>
          <w:placeholder>
            <w:docPart w:val="DefaultPlaceholder_-1854013440"/>
          </w:placeholder>
        </w:sdtPr>
        <w:sdtContent>
          <w:r w:rsidR="00FA75B7" w:rsidRPr="00FA75B7">
            <w:rPr>
              <w:rFonts w:eastAsia="Times New Roman"/>
              <w:color w:val="000000"/>
            </w:rPr>
            <w:t xml:space="preserve">(Senaratne </w:t>
          </w:r>
          <w:r w:rsidR="00FA75B7" w:rsidRPr="00FA75B7">
            <w:rPr>
              <w:rFonts w:eastAsia="Times New Roman"/>
              <w:i/>
              <w:iCs/>
              <w:color w:val="000000"/>
            </w:rPr>
            <w:t>et al.</w:t>
          </w:r>
          <w:r w:rsidR="00FA75B7" w:rsidRPr="00FA75B7">
            <w:rPr>
              <w:rFonts w:eastAsia="Times New Roman"/>
              <w:color w:val="000000"/>
            </w:rPr>
            <w:t>, 2025)</w:t>
          </w:r>
        </w:sdtContent>
      </w:sdt>
      <w:r w:rsidR="00BD7FDD" w:rsidRPr="00BD7FDD">
        <w:rPr>
          <w:lang w:val="en-AE"/>
        </w:rPr>
        <w:t>. This disorganised approach makes compliance difficult and complicates regulations</w:t>
      </w:r>
      <w:sdt>
        <w:sdtPr>
          <w:rPr>
            <w:color w:val="000000"/>
            <w:lang w:val="en-AE"/>
          </w:rPr>
          <w:tag w:val="MENDELEY_CITATION_v3_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"/>
          <w:id w:val="-1338917878"/>
          <w:placeholder>
            <w:docPart w:val="DefaultPlaceholder_-1854013440"/>
          </w:placeholder>
        </w:sdtPr>
        <w:sdtContent>
          <w:r w:rsidR="00FA75B7" w:rsidRPr="00FA75B7">
            <w:rPr>
              <w:rFonts w:eastAsia="Times New Roman"/>
              <w:color w:val="000000"/>
            </w:rPr>
            <w:t xml:space="preserve">(Senaratne </w:t>
          </w:r>
          <w:r w:rsidR="00FA75B7" w:rsidRPr="00FA75B7">
            <w:rPr>
              <w:rFonts w:eastAsia="Times New Roman"/>
              <w:i/>
              <w:iCs/>
              <w:color w:val="000000"/>
            </w:rPr>
            <w:t>et al.</w:t>
          </w:r>
          <w:r w:rsidR="00FA75B7" w:rsidRPr="00FA75B7">
            <w:rPr>
              <w:rFonts w:eastAsia="Times New Roman"/>
              <w:color w:val="000000"/>
            </w:rPr>
            <w:t>, 2025)</w:t>
          </w:r>
        </w:sdtContent>
      </w:sdt>
      <w:r w:rsidR="00BD7FDD" w:rsidRPr="00BD7FDD">
        <w:rPr>
          <w:lang w:val="en-AE"/>
        </w:rPr>
        <w:t xml:space="preserve">. </w:t>
      </w:r>
      <w:r w:rsidR="00755E0B">
        <w:rPr>
          <w:lang w:val="en-AE"/>
        </w:rPr>
        <w:t xml:space="preserve">Given the fragmented nature of the body of knowledge, at present, building deconstruction and circular economy-related </w:t>
      </w:r>
      <w:r w:rsidR="00755E0B">
        <w:t xml:space="preserve">policies, regulations, and procedures are accessed manually through keyword-based search engine retrievals, government portals, document reviewing, and </w:t>
      </w:r>
      <w:r w:rsidR="00755E0B" w:rsidRPr="00755E0B">
        <w:t>expert consultation, with limited support for semantic, cross-jurisdictional policy intelligence or integrated AI-assisted retrieval.</w:t>
      </w:r>
      <w:r w:rsidR="00663A41">
        <w:t xml:space="preserve"> As a result, at present, practitioners face issues such as</w:t>
      </w:r>
      <w:r w:rsidR="00663A41" w:rsidRPr="00663A41">
        <w:rPr>
          <w:lang w:val="en-US"/>
        </w:rPr>
        <w:t xml:space="preserve"> regulatory information scattered across federal, state, and local government documents, </w:t>
      </w:r>
      <w:r w:rsidR="00663A41">
        <w:rPr>
          <w:lang w:val="en-US"/>
        </w:rPr>
        <w:t xml:space="preserve">a </w:t>
      </w:r>
      <w:r w:rsidR="00663A41" w:rsidRPr="00663A41">
        <w:rPr>
          <w:lang w:val="en-US"/>
        </w:rPr>
        <w:t xml:space="preserve">lack of semantic search capabilities for policy intelligence, and </w:t>
      </w:r>
      <w:r w:rsidR="00663A41">
        <w:rPr>
          <w:lang w:val="en-US"/>
        </w:rPr>
        <w:t xml:space="preserve">the </w:t>
      </w:r>
      <w:r w:rsidR="00663A41" w:rsidRPr="00663A41">
        <w:rPr>
          <w:lang w:val="en-US"/>
        </w:rPr>
        <w:t>absence of scalable frameworks for cross-jurisdictional policy comparison</w:t>
      </w:r>
      <w:r w:rsidR="00663A41">
        <w:rPr>
          <w:lang w:val="en-US"/>
        </w:rPr>
        <w:t xml:space="preserve">, </w:t>
      </w:r>
      <w:r w:rsidR="00663A41" w:rsidRPr="00385160">
        <w:rPr>
          <w:lang w:val="en-US"/>
        </w:rPr>
        <w:t xml:space="preserve">for </w:t>
      </w:r>
      <w:r w:rsidR="00663A41" w:rsidRPr="00385160">
        <w:t>which RAG systems are designed to address through semantic retrieval, document consolidation, and scalable, source-grounded policy analysis</w:t>
      </w:r>
      <w:sdt>
        <w:sdtPr>
          <w:rPr>
            <w:color w:val="000000"/>
          </w:rPr>
          <w:tag w:val="MENDELEY_CITATION_v3_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MsNF1dfSwiVVJMIjoiaHR0cHM6Ly9naXRodWIuY29tL2h1Z2dpbmdmYWNlL3RyYW5zZm9ybWVycy9ibG9iL21hc3Rlci8iLCJpc3N1ZWQiOnsiZGF0ZS1wYXJ0cyI6W1syMDIwXV19LCJwYWdlIjoiOTQ1OS05NDc0Ii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t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2b2x1bWUiOiIzMyJ9LCJpc1RlbXBvcmFyeSI6ZmFsc2V9XX0="/>
          <w:id w:val="60449687"/>
          <w:placeholder>
            <w:docPart w:val="DefaultPlaceholder_-1854013440"/>
          </w:placeholder>
        </w:sdtPr>
        <w:sdtContent>
          <w:r w:rsidR="00FA75B7" w:rsidRPr="00FA75B7">
            <w:rPr>
              <w:rFonts w:eastAsia="Times New Roman"/>
              <w:color w:val="000000"/>
            </w:rPr>
            <w:t xml:space="preserve">(Lewis </w:t>
          </w:r>
          <w:r w:rsidR="00FA75B7" w:rsidRPr="00FA75B7">
            <w:rPr>
              <w:rFonts w:eastAsia="Times New Roman"/>
              <w:i/>
              <w:iCs/>
              <w:color w:val="000000"/>
            </w:rPr>
            <w:t>et al.</w:t>
          </w:r>
          <w:r w:rsidR="00FA75B7" w:rsidRPr="00FA75B7">
            <w:rPr>
              <w:rFonts w:eastAsia="Times New Roman"/>
              <w:color w:val="000000"/>
            </w:rPr>
            <w:t>, 2020)</w:t>
          </w:r>
        </w:sdtContent>
      </w:sdt>
      <w:r w:rsidR="00663A41" w:rsidRPr="00385160">
        <w:t>.</w:t>
      </w:r>
    </w:p>
    <w:p w14:paraId="4EEC501D" w14:textId="58CE3E7C" w:rsidR="00A07716" w:rsidRPr="00A07716" w:rsidRDefault="005365C4" w:rsidP="00A07716">
      <w:pPr>
        <w:jc w:val="both"/>
        <w:rPr>
          <w:rFonts w:eastAsia="Times New Roman" w:cs="Times New Roman"/>
          <w:lang w:val="en-AE" w:eastAsia="en-AE" w:bidi="si-LK"/>
        </w:rPr>
      </w:pPr>
      <w:r w:rsidRPr="005365C4">
        <w:rPr>
          <w:lang w:val="en-AE"/>
        </w:rPr>
        <w:t xml:space="preserve">Advances in Large </w:t>
      </w:r>
      <w:r w:rsidR="00755E0B" w:rsidRPr="005365C4">
        <w:rPr>
          <w:lang w:val="en-AE"/>
        </w:rPr>
        <w:t>Language Models</w:t>
      </w:r>
      <w:r w:rsidRPr="005365C4">
        <w:rPr>
          <w:lang w:val="en-AE"/>
        </w:rPr>
        <w:t xml:space="preserve"> (LLMs) and Retrieval-Augmented Generation (RAG) techniques offer </w:t>
      </w:r>
      <w:r w:rsidR="00755E0B" w:rsidRPr="005365C4">
        <w:rPr>
          <w:lang w:val="en-AE"/>
        </w:rPr>
        <w:t>a potential solution</w:t>
      </w:r>
      <w:r w:rsidRPr="005365C4">
        <w:rPr>
          <w:lang w:val="en-AE"/>
        </w:rPr>
        <w:t xml:space="preserve"> by enabling AI systems to generate grounded, context-aware guidance</w:t>
      </w:r>
      <w:r w:rsidR="00663A41">
        <w:rPr>
          <w:lang w:val="en-AE"/>
        </w:rPr>
        <w:t xml:space="preserve"> </w:t>
      </w:r>
      <w:sdt>
        <w:sdtPr>
          <w:rPr>
            <w:rFonts w:cs="Times New Roman"/>
            <w:color w:val="000000"/>
            <w:lang w:val="en-AE"/>
          </w:rPr>
          <w:tag w:val="MENDELEY_CITATION_v3_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"/>
          <w:id w:val="1323155235"/>
          <w:placeholder>
            <w:docPart w:val="DefaultPlaceholder_-1854013440"/>
          </w:placeholder>
        </w:sdtPr>
        <w:sdtContent>
          <w:r w:rsidR="00FA75B7" w:rsidRPr="00FA75B7">
            <w:rPr>
              <w:rFonts w:cs="Times New Roman"/>
              <w:color w:val="000000"/>
              <w:lang w:val="en-AE"/>
            </w:rPr>
            <w:t>(Athulathmudali, 2025)</w:t>
          </w:r>
        </w:sdtContent>
      </w:sdt>
      <w:r w:rsidRPr="005365C4">
        <w:rPr>
          <w:lang w:val="en-AE"/>
        </w:rPr>
        <w:t>.</w:t>
      </w:r>
      <w:r w:rsidR="00755E0B">
        <w:rPr>
          <w:lang w:val="en-AE"/>
        </w:rPr>
        <w:t xml:space="preserve"> Similar systems are currently being studied to be implemented in many domains</w:t>
      </w:r>
      <w:r w:rsidR="00E63F96">
        <w:rPr>
          <w:lang w:val="en-AE"/>
        </w:rPr>
        <w:t xml:space="preserve">. </w:t>
      </w:r>
      <w:r w:rsidR="006E0B62" w:rsidRPr="006E0B62">
        <w:t>Furthermore, prior studies rarely address the challenges of constructing curated, provenance-rich policy corpora or systematically validating RAG performance in regulatory contexts</w:t>
      </w:r>
      <w:r w:rsidR="006E0B62">
        <w:t xml:space="preserve">. </w:t>
      </w:r>
      <w:r w:rsidR="00354DCF">
        <w:rPr>
          <w:lang w:val="en-AE"/>
        </w:rPr>
        <w:t xml:space="preserve">This study aims to </w:t>
      </w:r>
      <w:r w:rsidR="00AB2784" w:rsidRPr="00AB2784">
        <w:rPr>
          <w:lang w:val="en-US"/>
        </w:rPr>
        <w:t xml:space="preserve">develop and validate a RAG system that transforms the fragmented landscape of Australian building deconstruction and circular economy policy documents into an accessible, </w:t>
      </w:r>
      <w:proofErr w:type="spellStart"/>
      <w:r w:rsidR="00AB2784" w:rsidRPr="00AB2784">
        <w:rPr>
          <w:lang w:val="en-US"/>
        </w:rPr>
        <w:t>queryable</w:t>
      </w:r>
      <w:proofErr w:type="spellEnd"/>
      <w:r w:rsidR="00AB2784" w:rsidRPr="00AB2784">
        <w:rPr>
          <w:lang w:val="en-US"/>
        </w:rPr>
        <w:t xml:space="preserve"> computational knowledge infrastructure. </w:t>
      </w:r>
      <w:r w:rsidR="00A07716" w:rsidRPr="00A07716">
        <w:rPr>
          <w:rFonts w:eastAsia="Times New Roman" w:cs="Times New Roman"/>
          <w:lang w:val="en-AE" w:eastAsia="en-AE" w:bidi="si-LK"/>
        </w:rPr>
        <w:t>This approach allows for rigorous processing of diverse PDF documents, overcoming limitations of traditional manual policy analysis, such as document volume constraints, analyst fatigue, and lack of replicability, while providing complete audit trails linking answers to specific policy clauses and page numbers.</w:t>
      </w:r>
    </w:p>
    <w:p w14:paraId="0EE2FE32" w14:textId="5ACA509C" w:rsidR="005365C4" w:rsidRDefault="00663A41" w:rsidP="005365C4">
      <w:pPr>
        <w:pStyle w:val="PaperBodyText"/>
        <w:rPr>
          <w:lang w:val="en-US"/>
        </w:rPr>
      </w:pPr>
      <w:r w:rsidRPr="00663A41">
        <w:rPr>
          <w:lang w:val="en-US"/>
        </w:rPr>
        <w:t>By combining document extraction, semantic filtering, vector-based retrieval, and large language model generation, the platform enables evidence-based policy analysis, practitioner guidance, and comparative governance research across Australian jurisdictions</w:t>
      </w:r>
      <w:r>
        <w:rPr>
          <w:lang w:val="en-US"/>
        </w:rPr>
        <w:t xml:space="preserve"> with </w:t>
      </w:r>
      <w:r w:rsidRPr="00663A41">
        <w:t>potential for application in international contexts</w:t>
      </w:r>
      <w:r>
        <w:rPr>
          <w:lang w:val="en-US"/>
        </w:rPr>
        <w:t>.</w:t>
      </w:r>
    </w:p>
    <w:p w14:paraId="7BD9F7BF" w14:textId="48ACD39C" w:rsidR="00E67695" w:rsidRDefault="005A7C27" w:rsidP="00E67695">
      <w:pPr>
        <w:jc w:val="both"/>
      </w:pPr>
      <w:r>
        <w:rPr>
          <w:lang w:val="en-AE"/>
        </w:rPr>
        <w:t>Accordingly, this</w:t>
      </w:r>
      <w:r w:rsidR="00B5320A">
        <w:rPr>
          <w:lang w:val="en-AE"/>
        </w:rPr>
        <w:t xml:space="preserve"> study </w:t>
      </w:r>
      <w:r>
        <w:rPr>
          <w:lang w:val="en-AE"/>
        </w:rPr>
        <w:t>aims to achieve</w:t>
      </w:r>
      <w:r w:rsidR="00B5320A">
        <w:rPr>
          <w:lang w:val="en-AE"/>
        </w:rPr>
        <w:t xml:space="preserve"> 4 objectives</w:t>
      </w:r>
      <w:r>
        <w:rPr>
          <w:lang w:val="en-AE"/>
        </w:rPr>
        <w:t xml:space="preserve">. </w:t>
      </w:r>
      <w:r w:rsidR="00A400CE" w:rsidRPr="00A400CE">
        <w:t xml:space="preserve">First, </w:t>
      </w:r>
      <w:r w:rsidR="00BA20A8">
        <w:t>to</w:t>
      </w:r>
      <w:r w:rsidR="00A400CE" w:rsidRPr="00A400CE">
        <w:t xml:space="preserve"> systematic</w:t>
      </w:r>
      <w:r w:rsidR="00BA20A8">
        <w:t>ally</w:t>
      </w:r>
      <w:r w:rsidR="00A400CE" w:rsidRPr="00A400CE">
        <w:t xml:space="preserve"> assembl</w:t>
      </w:r>
      <w:r w:rsidR="00BA20A8">
        <w:t>e</w:t>
      </w:r>
      <w:r w:rsidR="00A400CE" w:rsidRPr="00A400CE">
        <w:t xml:space="preserve"> and quality </w:t>
      </w:r>
      <w:r w:rsidR="00BA20A8">
        <w:t>validate</w:t>
      </w:r>
      <w:r w:rsidR="00A400CE" w:rsidRPr="00A400CE">
        <w:t xml:space="preserve"> the Australian deconstruction policy corpus</w:t>
      </w:r>
      <w:r w:rsidR="00BA20A8">
        <w:t xml:space="preserve"> </w:t>
      </w:r>
      <w:r w:rsidR="00A400CE" w:rsidRPr="00A400CE">
        <w:t xml:space="preserve">by collecting </w:t>
      </w:r>
      <w:r w:rsidR="00F12ADB">
        <w:t xml:space="preserve">a minimum of </w:t>
      </w:r>
      <w:r w:rsidR="00A400CE" w:rsidRPr="00A400CE">
        <w:t xml:space="preserve">80 </w:t>
      </w:r>
      <w:r w:rsidR="00F12ADB">
        <w:t xml:space="preserve">source </w:t>
      </w:r>
      <w:r w:rsidR="00A400CE" w:rsidRPr="00A400CE">
        <w:t xml:space="preserve">documents with balanced jurisdictional coverage across all eight states and territories, </w:t>
      </w:r>
      <w:r w:rsidR="00A400CE">
        <w:t xml:space="preserve">yielding over </w:t>
      </w:r>
      <w:r w:rsidR="00A400CE" w:rsidRPr="00A400CE">
        <w:t xml:space="preserve">300 high-quality chunks with </w:t>
      </w:r>
      <w:r w:rsidR="00A400CE">
        <w:t xml:space="preserve">100% </w:t>
      </w:r>
      <w:r w:rsidR="00A400CE" w:rsidRPr="00A400CE">
        <w:t>provenance metadata.</w:t>
      </w:r>
      <w:r w:rsidR="00A400CE">
        <w:t xml:space="preserve"> </w:t>
      </w:r>
      <w:r w:rsidR="004871FF" w:rsidRPr="004871FF">
        <w:lastRenderedPageBreak/>
        <w:t xml:space="preserve">Second, to design and implement a </w:t>
      </w:r>
      <w:proofErr w:type="spellStart"/>
      <w:r w:rsidR="004871FF" w:rsidRPr="004871FF">
        <w:t>ChromaDB</w:t>
      </w:r>
      <w:proofErr w:type="spellEnd"/>
      <w:r w:rsidR="004871FF" w:rsidRPr="004871FF">
        <w:t xml:space="preserve">-based RAG architecture by establishing an operational database collection with a minimum of 300 indexed chunks, </w:t>
      </w:r>
      <w:r w:rsidR="004871FF">
        <w:t xml:space="preserve">under 3 seconds of </w:t>
      </w:r>
      <w:r w:rsidR="004871FF" w:rsidRPr="004871FF">
        <w:t>query response time</w:t>
      </w:r>
      <w:r w:rsidR="004871FF">
        <w:t xml:space="preserve"> with</w:t>
      </w:r>
      <w:r w:rsidR="004871FF" w:rsidRPr="004871FF">
        <w:t xml:space="preserve"> retrieval Precision@5 exceeding 80%, jurisdictional filter accuracy above 90%, and 100% source citation traceability</w:t>
      </w:r>
      <w:r w:rsidR="004871FF">
        <w:t xml:space="preserve">. </w:t>
      </w:r>
      <w:r w:rsidR="007E589D">
        <w:rPr>
          <w:lang w:val="en-US"/>
        </w:rPr>
        <w:t xml:space="preserve">Thirdly, </w:t>
      </w:r>
      <w:r w:rsidR="007C35DF">
        <w:rPr>
          <w:lang w:val="en-US"/>
        </w:rPr>
        <w:t>to</w:t>
      </w:r>
      <w:r w:rsidR="007E589D">
        <w:rPr>
          <w:lang w:val="en-US"/>
        </w:rPr>
        <w:t xml:space="preserve"> s</w:t>
      </w:r>
      <w:r w:rsidR="007E589D" w:rsidRPr="007E589D">
        <w:rPr>
          <w:lang w:val="en-US"/>
        </w:rPr>
        <w:t>ystematic</w:t>
      </w:r>
      <w:r w:rsidR="007C35DF">
        <w:rPr>
          <w:lang w:val="en-US"/>
        </w:rPr>
        <w:t>ally</w:t>
      </w:r>
      <w:r w:rsidR="007E589D" w:rsidRPr="007E589D">
        <w:rPr>
          <w:lang w:val="en-US"/>
        </w:rPr>
        <w:t xml:space="preserve"> </w:t>
      </w:r>
      <w:r w:rsidR="007E589D">
        <w:rPr>
          <w:lang w:val="en-US"/>
        </w:rPr>
        <w:t>v</w:t>
      </w:r>
      <w:r w:rsidR="007E589D" w:rsidRPr="007E589D">
        <w:rPr>
          <w:lang w:val="en-US"/>
        </w:rPr>
        <w:t>alidat</w:t>
      </w:r>
      <w:r w:rsidR="007C35DF">
        <w:rPr>
          <w:lang w:val="en-US"/>
        </w:rPr>
        <w:t>e</w:t>
      </w:r>
      <w:r w:rsidR="007E589D" w:rsidRPr="007E589D">
        <w:rPr>
          <w:lang w:val="en-US"/>
        </w:rPr>
        <w:t xml:space="preserve"> RAG System</w:t>
      </w:r>
      <w:r w:rsidR="007C35DF">
        <w:rPr>
          <w:lang w:val="en-US"/>
        </w:rPr>
        <w:t>’s</w:t>
      </w:r>
      <w:r w:rsidR="007E589D" w:rsidRPr="007E589D">
        <w:rPr>
          <w:lang w:val="en-US"/>
        </w:rPr>
        <w:t xml:space="preserve"> </w:t>
      </w:r>
      <w:r w:rsidR="007E589D">
        <w:rPr>
          <w:lang w:val="en-US"/>
        </w:rPr>
        <w:t>p</w:t>
      </w:r>
      <w:r w:rsidR="007E589D" w:rsidRPr="007E589D">
        <w:rPr>
          <w:lang w:val="en-US"/>
        </w:rPr>
        <w:t xml:space="preserve">erformance and </w:t>
      </w:r>
      <w:r w:rsidR="007E589D">
        <w:rPr>
          <w:lang w:val="en-US"/>
        </w:rPr>
        <w:t>a</w:t>
      </w:r>
      <w:r w:rsidR="007E589D" w:rsidRPr="007E589D">
        <w:rPr>
          <w:lang w:val="en-US"/>
        </w:rPr>
        <w:t xml:space="preserve">nswer </w:t>
      </w:r>
      <w:r w:rsidR="007E589D">
        <w:rPr>
          <w:lang w:val="en-US"/>
        </w:rPr>
        <w:t>q</w:t>
      </w:r>
      <w:r w:rsidR="007E589D" w:rsidRPr="007E589D">
        <w:rPr>
          <w:lang w:val="en-US"/>
        </w:rPr>
        <w:t>uality</w:t>
      </w:r>
      <w:r w:rsidR="007E589D">
        <w:rPr>
          <w:lang w:val="en-US"/>
        </w:rPr>
        <w:t xml:space="preserve"> </w:t>
      </w:r>
      <w:r w:rsidR="007C35DF">
        <w:rPr>
          <w:lang w:val="en-US"/>
        </w:rPr>
        <w:t xml:space="preserve">by ensuring more than 80% accuracy in the top 5 answers and more than 85% of expert-rated answer accuracy and usefulness, with proven 100% citation accuracy and </w:t>
      </w:r>
      <w:r w:rsidR="007C35DF">
        <w:t>demonstrated superiority over keyword search</w:t>
      </w:r>
      <w:r w:rsidR="007C35DF">
        <w:rPr>
          <w:lang w:val="en-US"/>
        </w:rPr>
        <w:t>.</w:t>
      </w:r>
      <w:r w:rsidR="007E589D">
        <w:rPr>
          <w:lang w:val="en-US"/>
        </w:rPr>
        <w:t xml:space="preserve"> </w:t>
      </w:r>
      <w:r w:rsidR="00E67695" w:rsidRPr="00E67695">
        <w:t xml:space="preserve">Finally, to demonstrate cross-jurisdictional scalability through UK policy integration, with at least </w:t>
      </w:r>
      <w:r w:rsidR="00E67695">
        <w:t>10</w:t>
      </w:r>
      <w:r w:rsidR="00E67695" w:rsidRPr="00E67695">
        <w:t xml:space="preserve"> UK </w:t>
      </w:r>
      <w:r w:rsidR="00E67695">
        <w:t xml:space="preserve">policy </w:t>
      </w:r>
      <w:r w:rsidR="00E67695" w:rsidRPr="00E67695">
        <w:t xml:space="preserve">documents successfully processed, chunks indexed using the jurisdiction = ‘UK’ tag, successful execution of a minimum of </w:t>
      </w:r>
      <w:r w:rsidR="00E67695">
        <w:t>3</w:t>
      </w:r>
      <w:r w:rsidR="00E67695" w:rsidRPr="00E67695">
        <w:t xml:space="preserve"> comparative Australia–UK queries, and documented schema mapping to support future Canadian expansion.</w:t>
      </w:r>
    </w:p>
    <w:p w14:paraId="492379B3" w14:textId="77777777" w:rsidR="00E67695" w:rsidRDefault="00E67695" w:rsidP="00E67695">
      <w:pPr>
        <w:jc w:val="both"/>
      </w:pPr>
    </w:p>
    <w:p w14:paraId="13E3D3DA" w14:textId="12685F7A" w:rsidR="00F179CB" w:rsidRPr="00F179CB" w:rsidRDefault="00F179CB" w:rsidP="00E67695">
      <w:pPr>
        <w:jc w:val="both"/>
        <w:rPr>
          <w:lang w:val="en-AE"/>
        </w:rPr>
      </w:pPr>
      <w:r w:rsidRPr="00F179CB">
        <w:rPr>
          <w:lang w:val="en-AE"/>
        </w:rPr>
        <w:t>The contributions of this study extend to both practice and research. Practically, it demonstrates how AI systems can provide accurate, low-cost</w:t>
      </w:r>
      <w:r>
        <w:rPr>
          <w:lang w:val="en-AE"/>
        </w:rPr>
        <w:t xml:space="preserve"> guidance for practitioners to implement policies and regulations relevant to building deconstruction and the circular economy in Australia </w:t>
      </w:r>
      <w:r w:rsidRPr="00F179CB">
        <w:t>and comparable international contexts.</w:t>
      </w:r>
      <w:r>
        <w:rPr>
          <w:lang w:val="en-AE"/>
        </w:rPr>
        <w:t xml:space="preserve"> </w:t>
      </w:r>
      <w:r w:rsidRPr="00F179CB">
        <w:rPr>
          <w:lang w:val="en-AE"/>
        </w:rPr>
        <w:t xml:space="preserve">Academically, it </w:t>
      </w:r>
      <w:r>
        <w:rPr>
          <w:lang w:val="en-AE"/>
        </w:rPr>
        <w:t>explores</w:t>
      </w:r>
      <w:r w:rsidRPr="00F179CB">
        <w:rPr>
          <w:lang w:val="en-AE"/>
        </w:rPr>
        <w:t xml:space="preserve"> </w:t>
      </w:r>
      <w:r>
        <w:rPr>
          <w:lang w:val="en-AE"/>
        </w:rPr>
        <w:t>the</w:t>
      </w:r>
      <w:r w:rsidRPr="00F179CB">
        <w:rPr>
          <w:lang w:val="en-AE"/>
        </w:rPr>
        <w:t xml:space="preserve"> </w:t>
      </w:r>
      <w:r>
        <w:rPr>
          <w:lang w:val="en-AE"/>
        </w:rPr>
        <w:t xml:space="preserve">application of RAG for the </w:t>
      </w:r>
      <w:r w:rsidRPr="00F179CB">
        <w:rPr>
          <w:lang w:val="en-AE"/>
        </w:rPr>
        <w:t xml:space="preserve">domain </w:t>
      </w:r>
      <w:r>
        <w:rPr>
          <w:lang w:val="en-AE"/>
        </w:rPr>
        <w:t xml:space="preserve">of building studies while </w:t>
      </w:r>
      <w:r>
        <w:t>b</w:t>
      </w:r>
      <w:r w:rsidRPr="00F179CB">
        <w:t>ridging policy studies and AI</w:t>
      </w:r>
      <w:r>
        <w:t xml:space="preserve">. </w:t>
      </w:r>
    </w:p>
    <w:p w14:paraId="51B0444B" w14:textId="334855C6" w:rsidR="005365C4" w:rsidRPr="00F179CB" w:rsidRDefault="00F179CB" w:rsidP="00871CC0">
      <w:pPr>
        <w:pStyle w:val="PaperBodyText"/>
        <w:rPr>
          <w:lang w:val="en-AE"/>
        </w:rPr>
      </w:pPr>
      <w:r w:rsidRPr="00F179CB">
        <w:rPr>
          <w:lang w:val="en-AE"/>
        </w:rPr>
        <w:t xml:space="preserve"> </w:t>
      </w:r>
    </w:p>
    <w:p w14:paraId="51FB3FD0" w14:textId="77777777" w:rsidR="002A1A78" w:rsidRDefault="00F179CB" w:rsidP="00ED76C5">
      <w:pPr>
        <w:pStyle w:val="Heading1"/>
      </w:pPr>
      <w:r>
        <w:t>Literature review</w:t>
      </w:r>
    </w:p>
    <w:p w14:paraId="0BEAAD2B" w14:textId="61C40497" w:rsidR="00871CC0" w:rsidRDefault="00F179CB" w:rsidP="002A1A78">
      <w:pPr>
        <w:pStyle w:val="Heading2"/>
      </w:pPr>
      <w:r>
        <w:t xml:space="preserve"> </w:t>
      </w:r>
      <w:r w:rsidR="002A1A78" w:rsidRPr="002A1A78">
        <w:rPr>
          <w:lang w:val="en-US"/>
        </w:rPr>
        <w:t xml:space="preserve">Retrieval-Augmented Generation </w:t>
      </w:r>
      <w:r w:rsidR="00F75E76">
        <w:rPr>
          <w:lang w:val="en-US"/>
        </w:rPr>
        <w:t>(RAG)</w:t>
      </w:r>
    </w:p>
    <w:p w14:paraId="0FB3BC43" w14:textId="03C7EB88" w:rsidR="00F430EE" w:rsidRDefault="00913C59" w:rsidP="00AC3299">
      <w:pPr>
        <w:pStyle w:val="PaperBodyText"/>
        <w:rPr>
          <w:lang w:val="en-AE"/>
        </w:rPr>
      </w:pPr>
      <w:r w:rsidRPr="00913C59">
        <w:t>Retrieval-Augmented Generation (RAG)</w:t>
      </w:r>
      <w:r w:rsidR="00023222">
        <w:t xml:space="preserve">, introduced by Lewis </w:t>
      </w:r>
      <w:r w:rsidR="00023222" w:rsidRPr="00023222">
        <w:rPr>
          <w:i/>
          <w:iCs/>
        </w:rPr>
        <w:t>et al.</w:t>
      </w:r>
      <w:r w:rsidR="00023222">
        <w:t xml:space="preserve"> (2020),</w:t>
      </w:r>
      <w:r w:rsidRPr="00913C59">
        <w:t xml:space="preserve"> is an AI framework that combines </w:t>
      </w:r>
      <w:r>
        <w:t>LLMs</w:t>
      </w:r>
      <w:r w:rsidRPr="00913C59">
        <w:t xml:space="preserve"> with external document retrieval systems to generate responses </w:t>
      </w:r>
      <w:r>
        <w:t>that draw on</w:t>
      </w:r>
      <w:r w:rsidRPr="00913C59">
        <w:t xml:space="preserve"> both the model’s internal knowledge</w:t>
      </w:r>
      <w:r>
        <w:t xml:space="preserve"> (parametric memory)</w:t>
      </w:r>
      <w:r w:rsidRPr="00913C59">
        <w:t xml:space="preserve"> and relevant information retrieved from external data sources</w:t>
      </w:r>
      <w:r>
        <w:t xml:space="preserve"> </w:t>
      </w:r>
      <w:sdt>
        <w:sdtPr>
          <w:rPr>
            <w:color w:val="000000"/>
          </w:rPr>
          <w:tag w:val="MENDELEY_CITATION_v3_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MsNF1dfSwiVVJMIjoiaHR0cHM6Ly9naXRodWIuY29tL2h1Z2dpbmdmYWNlL3RyYW5zZm9ybWVycy9ibG9iL21hc3Rlci8iLCJpc3N1ZWQiOnsiZGF0ZS1wYXJ0cyI6W1syMDIwXV19LCJwYWdlIjoiOTQ1OS05NDc0Ii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t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2b2x1bWUiOiIzMyJ9LCJpc1RlbXBvcmFyeSI6ZmFsc2V9XX0="/>
          <w:id w:val="-1485764277"/>
          <w:placeholder>
            <w:docPart w:val="DefaultPlaceholder_-1854013440"/>
          </w:placeholder>
        </w:sdtPr>
        <w:sdtContent>
          <w:r w:rsidR="00FA75B7" w:rsidRPr="00FA75B7">
            <w:rPr>
              <w:rFonts w:eastAsia="Times New Roman"/>
              <w:color w:val="000000"/>
            </w:rPr>
            <w:t xml:space="preserve">(Lewis </w:t>
          </w:r>
          <w:r w:rsidR="00FA75B7" w:rsidRPr="00FA75B7">
            <w:rPr>
              <w:rFonts w:eastAsia="Times New Roman"/>
              <w:i/>
              <w:iCs/>
              <w:color w:val="000000"/>
            </w:rPr>
            <w:t>et al.</w:t>
          </w:r>
          <w:r w:rsidR="00FA75B7" w:rsidRPr="00FA75B7">
            <w:rPr>
              <w:rFonts w:eastAsia="Times New Roman"/>
              <w:color w:val="000000"/>
            </w:rPr>
            <w:t>, 2020)</w:t>
          </w:r>
        </w:sdtContent>
      </w:sdt>
      <w:r w:rsidRPr="00913C59">
        <w:t>.</w:t>
      </w:r>
      <w:r>
        <w:t xml:space="preserve"> It</w:t>
      </w:r>
      <w:r w:rsidR="00F75E76" w:rsidRPr="00F75E76">
        <w:t xml:space="preserve"> retriev</w:t>
      </w:r>
      <w:r>
        <w:t>es</w:t>
      </w:r>
      <w:r w:rsidR="00F75E76" w:rsidRPr="00F75E76">
        <w:t xml:space="preserve"> relevant information from external knowledge bases before answering questions with LLMs</w:t>
      </w:r>
      <w:r w:rsidR="00F75E76">
        <w:t xml:space="preserve"> by </w:t>
      </w:r>
      <w:r w:rsidR="00F75E76" w:rsidRPr="00F75E76">
        <w:t>demonstrat</w:t>
      </w:r>
      <w:r w:rsidR="00F75E76">
        <w:t xml:space="preserve">ing </w:t>
      </w:r>
      <w:r w:rsidR="00F75E76" w:rsidRPr="00F75E76">
        <w:t>significant enhance</w:t>
      </w:r>
      <w:r w:rsidR="00F75E76">
        <w:t>ments in</w:t>
      </w:r>
      <w:r w:rsidR="00F75E76" w:rsidRPr="00F75E76">
        <w:t xml:space="preserve"> answer accuracy, </w:t>
      </w:r>
      <w:r w:rsidR="00F75E76">
        <w:t>reducing</w:t>
      </w:r>
      <w:r w:rsidR="00F75E76" w:rsidRPr="00F75E76">
        <w:t xml:space="preserve"> model hallucination, particularly for </w:t>
      </w:r>
      <w:r w:rsidR="00A37AB7">
        <w:t>knowledge-intensive</w:t>
      </w:r>
      <w:r w:rsidR="00F75E76" w:rsidRPr="00F75E76">
        <w:t xml:space="preserve"> tasks</w:t>
      </w:r>
      <w:r w:rsidR="009A20C4">
        <w:t xml:space="preserve"> </w:t>
      </w:r>
      <w:sdt>
        <w:sdtPr>
          <w:rPr>
            <w:color w:val="000000"/>
          </w:rPr>
          <w:tag w:val="MENDELEY_CITATION_v3_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"/>
          <w:id w:val="-1574192397"/>
          <w:placeholder>
            <w:docPart w:val="DefaultPlaceholder_-1854013440"/>
          </w:placeholder>
        </w:sdtPr>
        <w:sdtContent>
          <w:r w:rsidR="00FA75B7" w:rsidRPr="00FA75B7">
            <w:rPr>
              <w:rFonts w:eastAsia="Times New Roman"/>
              <w:color w:val="000000"/>
            </w:rPr>
            <w:t xml:space="preserve">(Gao </w:t>
          </w:r>
          <w:r w:rsidR="00FA75B7" w:rsidRPr="00FA75B7">
            <w:rPr>
              <w:rFonts w:eastAsia="Times New Roman"/>
              <w:i/>
              <w:iCs/>
              <w:color w:val="000000"/>
            </w:rPr>
            <w:t>et al.</w:t>
          </w:r>
          <w:r w:rsidR="00FA75B7" w:rsidRPr="00FA75B7">
            <w:rPr>
              <w:rFonts w:eastAsia="Times New Roman"/>
              <w:color w:val="000000"/>
            </w:rPr>
            <w:t>, 2023)</w:t>
          </w:r>
        </w:sdtContent>
      </w:sdt>
      <w:r w:rsidR="00F75E76" w:rsidRPr="00F75E76">
        <w:t xml:space="preserve">. </w:t>
      </w:r>
      <w:r w:rsidR="00B0591B" w:rsidRPr="00B0591B">
        <w:rPr>
          <w:lang w:val="en-AE"/>
        </w:rPr>
        <w:t xml:space="preserve">RAG systems' increased adaptability and advantages over conventional LLMs have created new use cases and sparked a lot of interest in </w:t>
      </w:r>
      <w:r w:rsidR="00B0591B">
        <w:rPr>
          <w:lang w:val="en-AE"/>
        </w:rPr>
        <w:t>business</w:t>
      </w:r>
      <w:r w:rsidR="00B0591B" w:rsidRPr="00B0591B">
        <w:rPr>
          <w:lang w:val="en-AE"/>
        </w:rPr>
        <w:t xml:space="preserve"> applications</w:t>
      </w:r>
      <w:r w:rsidR="003720E2">
        <w:rPr>
          <w:lang w:val="en-AE"/>
        </w:rPr>
        <w:t xml:space="preserve"> </w:t>
      </w:r>
      <w:sdt>
        <w:sdtPr>
          <w:rPr>
            <w:color w:val="000000"/>
            <w:lang w:val="en-AE"/>
          </w:rPr>
          <w:tag w:val="MENDELEY_CITATION_v3_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"/>
          <w:id w:val="-1686124256"/>
          <w:placeholder>
            <w:docPart w:val="DefaultPlaceholder_-1854013440"/>
          </w:placeholder>
        </w:sdtPr>
        <w:sdtContent>
          <w:r w:rsidR="00FA75B7" w:rsidRPr="00FA75B7">
            <w:rPr>
              <w:rFonts w:eastAsia="Times New Roman"/>
              <w:color w:val="000000"/>
            </w:rPr>
            <w:t xml:space="preserve">(Ammann </w:t>
          </w:r>
          <w:r w:rsidR="00FA75B7" w:rsidRPr="00FA75B7">
            <w:rPr>
              <w:rFonts w:eastAsia="Times New Roman"/>
              <w:i/>
              <w:iCs/>
              <w:color w:val="000000"/>
            </w:rPr>
            <w:t>et al.</w:t>
          </w:r>
          <w:r w:rsidR="00FA75B7" w:rsidRPr="00FA75B7">
            <w:rPr>
              <w:rFonts w:eastAsia="Times New Roman"/>
              <w:color w:val="000000"/>
            </w:rPr>
            <w:t>, 2025)</w:t>
          </w:r>
        </w:sdtContent>
      </w:sdt>
      <w:r w:rsidR="00B0591B" w:rsidRPr="00B0591B">
        <w:rPr>
          <w:lang w:val="en-AE"/>
        </w:rPr>
        <w:t>.</w:t>
      </w:r>
      <w:r w:rsidR="00F430EE">
        <w:rPr>
          <w:lang w:val="en-AE"/>
        </w:rPr>
        <w:t xml:space="preserve"> </w:t>
      </w:r>
    </w:p>
    <w:p w14:paraId="5D0FFE7E" w14:textId="226063C5" w:rsidR="00AC3299" w:rsidRPr="002E19B3" w:rsidRDefault="002A2F44" w:rsidP="00AC3299">
      <w:pPr>
        <w:pStyle w:val="PaperBodyText"/>
        <w:rPr>
          <w:b/>
          <w:bCs/>
          <w:lang w:val="en-AE"/>
        </w:rPr>
      </w:pPr>
      <w:r>
        <w:rPr>
          <w:lang w:val="en-AE"/>
        </w:rPr>
        <w:t xml:space="preserve">The basic architecture of RAG mainly consists of 3 stages, including </w:t>
      </w:r>
      <w:r w:rsidR="00F430EE">
        <w:rPr>
          <w:lang w:val="en-AE"/>
        </w:rPr>
        <w:t xml:space="preserve">data pre-processing, </w:t>
      </w:r>
      <w:r>
        <w:rPr>
          <w:lang w:val="en-AE"/>
        </w:rPr>
        <w:t>a retrieval component</w:t>
      </w:r>
      <w:r w:rsidR="00F430EE">
        <w:rPr>
          <w:lang w:val="en-AE"/>
        </w:rPr>
        <w:t xml:space="preserve">, and </w:t>
      </w:r>
      <w:r>
        <w:rPr>
          <w:lang w:val="en-AE"/>
        </w:rPr>
        <w:t xml:space="preserve">a </w:t>
      </w:r>
      <w:r>
        <w:t>text-generating language model</w:t>
      </w:r>
      <w:r w:rsidR="00F430EE">
        <w:t xml:space="preserve"> </w:t>
      </w:r>
      <w:sdt>
        <w:sdtPr>
          <w:rPr>
            <w:color w:val="000000"/>
          </w:rPr>
          <w:tag w:val="MENDELEY_CITATION_v3_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"/>
          <w:id w:val="-1550531425"/>
          <w:placeholder>
            <w:docPart w:val="DefaultPlaceholder_-1854013440"/>
          </w:placeholder>
        </w:sdtPr>
        <w:sdtContent>
          <w:r w:rsidR="00FA75B7" w:rsidRPr="00FA75B7">
            <w:rPr>
              <w:color w:val="000000"/>
            </w:rPr>
            <w:t>(Polan, 2025)</w:t>
          </w:r>
        </w:sdtContent>
      </w:sdt>
      <w:r>
        <w:t>.</w:t>
      </w:r>
      <w:r w:rsidR="00F430EE">
        <w:t xml:space="preserve"> </w:t>
      </w:r>
      <w:r w:rsidR="00497D41" w:rsidRPr="00497D41">
        <w:t>First, data from external sources is divided into smaller text chunks, which are then converted into vector embeddings and indexed for efficient retrieval</w:t>
      </w:r>
      <w:sdt>
        <w:sdtPr>
          <w:rPr>
            <w:color w:val="000000"/>
          </w:rPr>
          <w:tag w:val="MENDELEY_CITATION_v3_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"/>
          <w:id w:val="-1532495155"/>
          <w:placeholder>
            <w:docPart w:val="DefaultPlaceholder_-1854013440"/>
          </w:placeholder>
        </w:sdtPr>
        <w:sdtContent>
          <w:r w:rsidR="00FA75B7" w:rsidRPr="00FA75B7">
            <w:rPr>
              <w:color w:val="000000"/>
            </w:rPr>
            <w:t>(Polan, 2025)</w:t>
          </w:r>
        </w:sdtContent>
      </w:sdt>
      <w:r w:rsidR="00497D41" w:rsidRPr="00497D41">
        <w:t>.</w:t>
      </w:r>
      <w:r w:rsidR="00497D41">
        <w:t xml:space="preserve"> </w:t>
      </w:r>
      <w:r w:rsidR="000B68BD">
        <w:t xml:space="preserve">When a user query is received, it is converted into a vector using the same embedding model, where </w:t>
      </w:r>
      <w:r w:rsidR="000B68BD" w:rsidRPr="000B68BD">
        <w:t>the most similar vectors and the top relevant text chunks are retrieved</w:t>
      </w:r>
      <w:sdt>
        <w:sdtPr>
          <w:rPr>
            <w:color w:val="000000"/>
          </w:rPr>
          <w:tag w:val="MENDELEY_CITATION_v3_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"/>
          <w:id w:val="1803576249"/>
          <w:placeholder>
            <w:docPart w:val="DefaultPlaceholder_-1854013440"/>
          </w:placeholder>
        </w:sdtPr>
        <w:sdtContent>
          <w:r w:rsidR="00FA75B7" w:rsidRPr="00FA75B7">
            <w:rPr>
              <w:color w:val="000000"/>
            </w:rPr>
            <w:t>(Polan, 2025)</w:t>
          </w:r>
        </w:sdtContent>
      </w:sdt>
      <w:r w:rsidR="000B68BD" w:rsidRPr="000B68BD">
        <w:t>.</w:t>
      </w:r>
      <w:r w:rsidR="000B68BD">
        <w:t xml:space="preserve"> In the generation stage, the original user query and the retrieved relevant text chunks are combined and fed into the language model to generate a response</w:t>
      </w:r>
      <w:sdt>
        <w:sdtPr>
          <w:rPr>
            <w:color w:val="000000"/>
          </w:rPr>
          <w:tag w:val="MENDELEY_CITATION_v3_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"/>
          <w:id w:val="988517344"/>
          <w:placeholder>
            <w:docPart w:val="DefaultPlaceholder_-1854013440"/>
          </w:placeholder>
        </w:sdtPr>
        <w:sdtContent>
          <w:r w:rsidR="00FA75B7" w:rsidRPr="00FA75B7">
            <w:rPr>
              <w:color w:val="000000"/>
            </w:rPr>
            <w:t>(Polan, 2025)</w:t>
          </w:r>
        </w:sdtContent>
      </w:sdt>
      <w:r w:rsidR="000B68BD">
        <w:t xml:space="preserve">. </w:t>
      </w:r>
    </w:p>
    <w:p w14:paraId="132A99ED" w14:textId="77777777" w:rsidR="00AC3299" w:rsidRDefault="00AC3299" w:rsidP="00AC3299">
      <w:pPr>
        <w:pStyle w:val="PaperBodyText"/>
        <w:rPr>
          <w:lang w:val="en-AE"/>
        </w:rPr>
      </w:pPr>
    </w:p>
    <w:p w14:paraId="0EEF3E89" w14:textId="6AF3C11A" w:rsidR="00AC3299" w:rsidRPr="00AC3299" w:rsidRDefault="00AC3299" w:rsidP="00AC3299">
      <w:pPr>
        <w:pStyle w:val="Heading2"/>
        <w:rPr>
          <w:lang w:val="en-AE"/>
        </w:rPr>
      </w:pPr>
      <w:r>
        <w:rPr>
          <w:lang w:val="en-AE"/>
        </w:rPr>
        <w:t>Applications of RAG</w:t>
      </w:r>
    </w:p>
    <w:p w14:paraId="6461D20A" w14:textId="233D89A5" w:rsidR="00AC3299" w:rsidRPr="00C76D27" w:rsidRDefault="00E63F96" w:rsidP="00C76D27">
      <w:pPr>
        <w:jc w:val="both"/>
        <w:rPr>
          <w:rFonts w:eastAsia="Times New Roman" w:cs="Times New Roman"/>
          <w:lang w:val="en-AE" w:eastAsia="en-AE" w:bidi="si-LK"/>
        </w:rPr>
      </w:pPr>
      <w:r>
        <w:t xml:space="preserve">RAG models are widely used in domains requiring factual accuracy and contextual understanding, particularly in open-domain question answering </w:t>
      </w:r>
      <w:sdt>
        <w:sdtPr>
          <w:rPr>
            <w:rFonts w:cs="Times New Roman"/>
            <w:color w:val="000000"/>
          </w:rPr>
          <w:tag w:val="MENDELEY_CITATION_v3_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"/>
          <w:id w:val="-1066181071"/>
          <w:placeholder>
            <w:docPart w:val="DefaultPlaceholder_-1854013440"/>
          </w:placeholder>
        </w:sdtPr>
        <w:sdtContent>
          <w:r w:rsidR="00FA75B7" w:rsidRPr="00FA75B7">
            <w:rPr>
              <w:rFonts w:eastAsia="Times New Roman" w:cs="Times New Roman"/>
              <w:color w:val="000000"/>
            </w:rPr>
            <w:t xml:space="preserve">(Gupta </w:t>
          </w:r>
          <w:r w:rsidR="00FA75B7" w:rsidRPr="00FA75B7">
            <w:rPr>
              <w:rFonts w:eastAsia="Times New Roman" w:cs="Times New Roman"/>
              <w:i/>
              <w:iCs/>
              <w:color w:val="000000"/>
            </w:rPr>
            <w:t>et al.</w:t>
          </w:r>
          <w:r w:rsidR="00FA75B7" w:rsidRPr="00FA75B7">
            <w:rPr>
              <w:rFonts w:eastAsia="Times New Roman" w:cs="Times New Roman"/>
              <w:color w:val="000000"/>
            </w:rPr>
            <w:t xml:space="preserve">, </w:t>
          </w:r>
          <w:r w:rsidR="00FA75B7" w:rsidRPr="00FA75B7">
            <w:rPr>
              <w:rFonts w:eastAsia="Times New Roman" w:cs="Times New Roman"/>
              <w:color w:val="000000"/>
            </w:rPr>
            <w:lastRenderedPageBreak/>
            <w:t>2024)</w:t>
          </w:r>
        </w:sdtContent>
      </w:sdt>
      <w:r w:rsidR="00550417">
        <w:t xml:space="preserve">Recent studies </w:t>
      </w:r>
      <w:r>
        <w:t xml:space="preserve">also </w:t>
      </w:r>
      <w:r w:rsidR="00550417">
        <w:t>highlight RAG’s potential</w:t>
      </w:r>
      <w:r w:rsidR="00BF7244">
        <w:t xml:space="preserve"> </w:t>
      </w:r>
      <w:r w:rsidR="00550417">
        <w:t xml:space="preserve">for knowledge-intensive tasks </w:t>
      </w:r>
      <w:r w:rsidR="00BF7244">
        <w:t>and</w:t>
      </w:r>
      <w:r w:rsidR="00550417">
        <w:t xml:space="preserve"> for a broad range of language-based applications, enabling more accurate and up-to-date outputs</w:t>
      </w:r>
      <w:r w:rsidR="000A4FCC">
        <w:t xml:space="preserve"> </w:t>
      </w:r>
      <w:sdt>
        <w:sdtPr>
          <w:rPr>
            <w:rFonts w:cs="Times New Roman"/>
            <w:color w:val="000000"/>
          </w:rPr>
          <w:tag w:val="MENDELEY_CITATION_v3_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"/>
          <w:id w:val="-113987302"/>
          <w:placeholder>
            <w:docPart w:val="DefaultPlaceholder_-1854013440"/>
          </w:placeholder>
        </w:sdtPr>
        <w:sdtContent>
          <w:r w:rsidR="00FA75B7" w:rsidRPr="00FA75B7">
            <w:rPr>
              <w:rFonts w:eastAsia="Times New Roman" w:cs="Times New Roman"/>
              <w:color w:val="000000"/>
            </w:rPr>
            <w:t xml:space="preserve">(Fan </w:t>
          </w:r>
          <w:r w:rsidR="00FA75B7" w:rsidRPr="00FA75B7">
            <w:rPr>
              <w:rFonts w:eastAsia="Times New Roman" w:cs="Times New Roman"/>
              <w:i/>
              <w:iCs/>
              <w:color w:val="000000"/>
            </w:rPr>
            <w:t>et al.</w:t>
          </w:r>
          <w:r w:rsidR="00FA75B7" w:rsidRPr="00FA75B7">
            <w:rPr>
              <w:rFonts w:eastAsia="Times New Roman" w:cs="Times New Roman"/>
              <w:color w:val="000000"/>
            </w:rPr>
            <w:t>, 2024)</w:t>
          </w:r>
        </w:sdtContent>
      </w:sdt>
      <w:r w:rsidR="00550417">
        <w:t>.</w:t>
      </w:r>
      <w:r w:rsidR="005C2B24">
        <w:t xml:space="preserve"> </w:t>
      </w:r>
      <w:r w:rsidR="000A4FCC" w:rsidRPr="000A4FCC">
        <w:t>RAG systems are widely used in Natural Language Processing (NLP) applications</w:t>
      </w:r>
      <w:r w:rsidR="000A4FCC">
        <w:t xml:space="preserve"> such as </w:t>
      </w:r>
      <w:r w:rsidR="000A4FCC" w:rsidRPr="000A4FCC">
        <w:t>Question Answer</w:t>
      </w:r>
      <w:r w:rsidR="000A4FCC">
        <w:t xml:space="preserve"> (QA) Systems, Chatbots</w:t>
      </w:r>
      <w:r w:rsidR="000A4FCC" w:rsidRPr="000A4FCC">
        <w:t>, and Fact Verification</w:t>
      </w:r>
      <w:sdt>
        <w:sdtPr>
          <w:rPr>
            <w:rFonts w:cs="Times New Roman"/>
            <w:color w:val="000000"/>
          </w:rPr>
          <w:tag w:val="MENDELEY_CITATION_v3_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"/>
          <w:id w:val="-243272355"/>
          <w:placeholder>
            <w:docPart w:val="DefaultPlaceholder_-1854013440"/>
          </w:placeholder>
        </w:sdtPr>
        <w:sdtContent>
          <w:r w:rsidR="00FA75B7" w:rsidRPr="00FA75B7">
            <w:rPr>
              <w:rFonts w:eastAsia="Times New Roman" w:cs="Times New Roman"/>
              <w:color w:val="000000"/>
            </w:rPr>
            <w:t xml:space="preserve">(Fan </w:t>
          </w:r>
          <w:r w:rsidR="00FA75B7" w:rsidRPr="00FA75B7">
            <w:rPr>
              <w:rFonts w:eastAsia="Times New Roman" w:cs="Times New Roman"/>
              <w:i/>
              <w:iCs/>
              <w:color w:val="000000"/>
            </w:rPr>
            <w:t>et al.</w:t>
          </w:r>
          <w:r w:rsidR="00FA75B7" w:rsidRPr="00FA75B7">
            <w:rPr>
              <w:rFonts w:eastAsia="Times New Roman" w:cs="Times New Roman"/>
              <w:color w:val="000000"/>
            </w:rPr>
            <w:t>, 2024)</w:t>
          </w:r>
        </w:sdtContent>
      </w:sdt>
      <w:r w:rsidR="000A4FCC" w:rsidRPr="000A4FCC">
        <w:t>.</w:t>
      </w:r>
      <w:r w:rsidR="00E1773C">
        <w:t xml:space="preserve"> The same author discusses the application in </w:t>
      </w:r>
      <w:r>
        <w:t>both</w:t>
      </w:r>
      <w:r w:rsidR="00E1773C">
        <w:t xml:space="preserve"> finance and software engineering.  </w:t>
      </w:r>
      <w:r w:rsidRPr="00E63F96">
        <w:rPr>
          <w:lang w:bidi="si-LK"/>
        </w:rPr>
        <w:t>Similar systems are currently being studied to be implemented in many domains, such as healthcare applications</w:t>
      </w:r>
      <w:r w:rsidR="00C76D27">
        <w:t xml:space="preserve">, </w:t>
      </w:r>
      <w:r w:rsidR="00C76D27" w:rsidRPr="00C76D27">
        <w:rPr>
          <w:rFonts w:eastAsia="Times New Roman" w:cs="Times New Roman"/>
          <w:lang w:val="en-AE" w:eastAsia="en-AE" w:bidi="si-LK"/>
        </w:rPr>
        <w:t>which can retrieve and integrate the most recent research findings or patient-specific data to produce precise diagnostic recommendations</w:t>
      </w:r>
      <w:r w:rsidRPr="00E63F96">
        <w:rPr>
          <w:lang w:bidi="si-LK"/>
        </w:rPr>
        <w:t>, the legal and regulatory sector</w:t>
      </w:r>
      <w:r w:rsidR="00C76D27">
        <w:rPr>
          <w:lang w:bidi="si-LK"/>
        </w:rPr>
        <w:t xml:space="preserve">, </w:t>
      </w:r>
      <w:r w:rsidR="00C76D27" w:rsidRPr="00C76D27">
        <w:rPr>
          <w:rFonts w:eastAsia="Times New Roman" w:cs="Times New Roman"/>
          <w:lang w:val="en-AE" w:eastAsia="en-AE" w:bidi="si-LK"/>
        </w:rPr>
        <w:t>where the model can retrieve pertinent case law or statutes to offer legally sound advice</w:t>
      </w:r>
      <w:r w:rsidRPr="00E63F96">
        <w:rPr>
          <w:lang w:bidi="si-LK"/>
        </w:rPr>
        <w:t>, the enterprise knowledge management sector, and the building sectors</w:t>
      </w:r>
      <w:sdt>
        <w:sdtPr>
          <w:rPr>
            <w:rFonts w:cs="Times New Roman"/>
            <w:color w:val="000000"/>
            <w:lang w:bidi="si-LK"/>
          </w:rPr>
          <w:tag w:val="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"/>
          <w:id w:val="-1150288229"/>
          <w:placeholder>
            <w:docPart w:val="87976328ED294057848983513F92025E"/>
          </w:placeholder>
        </w:sdtPr>
        <w:sdtContent>
          <w:r w:rsidR="00FA75B7" w:rsidRPr="00FA75B7">
            <w:rPr>
              <w:rFonts w:eastAsia="Times New Roman" w:cs="Times New Roman"/>
              <w:color w:val="000000"/>
            </w:rPr>
            <w:t xml:space="preserve">(Abo El-Enen </w:t>
          </w:r>
          <w:r w:rsidR="00FA75B7" w:rsidRPr="00FA75B7">
            <w:rPr>
              <w:rFonts w:eastAsia="Times New Roman" w:cs="Times New Roman"/>
              <w:i/>
              <w:iCs/>
              <w:color w:val="000000"/>
            </w:rPr>
            <w:t>et al.</w:t>
          </w:r>
          <w:r w:rsidR="00FA75B7" w:rsidRPr="00FA75B7">
            <w:rPr>
              <w:rFonts w:eastAsia="Times New Roman" w:cs="Times New Roman"/>
              <w:color w:val="000000"/>
            </w:rPr>
            <w:t xml:space="preserve">, 2025; Balaji </w:t>
          </w:r>
          <w:r w:rsidR="00FA75B7" w:rsidRPr="00FA75B7">
            <w:rPr>
              <w:rFonts w:eastAsia="Times New Roman" w:cs="Times New Roman"/>
              <w:i/>
              <w:iCs/>
              <w:color w:val="000000"/>
            </w:rPr>
            <w:t>et al.</w:t>
          </w:r>
          <w:r w:rsidR="00FA75B7" w:rsidRPr="00FA75B7">
            <w:rPr>
              <w:rFonts w:eastAsia="Times New Roman" w:cs="Times New Roman"/>
              <w:color w:val="000000"/>
            </w:rPr>
            <w:t xml:space="preserve">, 2026; Gupta </w:t>
          </w:r>
          <w:r w:rsidR="00FA75B7" w:rsidRPr="00FA75B7">
            <w:rPr>
              <w:rFonts w:eastAsia="Times New Roman" w:cs="Times New Roman"/>
              <w:i/>
              <w:iCs/>
              <w:color w:val="000000"/>
            </w:rPr>
            <w:t>et al.</w:t>
          </w:r>
          <w:r w:rsidR="00FA75B7" w:rsidRPr="00FA75B7">
            <w:rPr>
              <w:rFonts w:eastAsia="Times New Roman" w:cs="Times New Roman"/>
              <w:color w:val="000000"/>
            </w:rPr>
            <w:t xml:space="preserve">, 2024; Karakurt and Akbulut, 2026; Keisha </w:t>
          </w:r>
          <w:r w:rsidR="00FA75B7" w:rsidRPr="00FA75B7">
            <w:rPr>
              <w:rFonts w:eastAsia="Times New Roman" w:cs="Times New Roman"/>
              <w:i/>
              <w:iCs/>
              <w:color w:val="000000"/>
            </w:rPr>
            <w:t>et al.</w:t>
          </w:r>
          <w:r w:rsidR="00FA75B7" w:rsidRPr="00FA75B7">
            <w:rPr>
              <w:rFonts w:eastAsia="Times New Roman" w:cs="Times New Roman"/>
              <w:color w:val="000000"/>
            </w:rPr>
            <w:t>, 2025)</w:t>
          </w:r>
        </w:sdtContent>
      </w:sdt>
      <w:r w:rsidRPr="00E63F96">
        <w:rPr>
          <w:lang w:bidi="si-LK"/>
        </w:rPr>
        <w:t xml:space="preserve">. </w:t>
      </w:r>
      <w:r w:rsidRPr="00E63F96">
        <w:t>Recently, the potential of RAG has extended beyond natural language processing, with emerging methods integrating retrieval-augmented strategies into the computer vision (CV) domain on visual understanding and visual content generation</w:t>
      </w:r>
      <w:sdt>
        <w:sdtPr>
          <w:rPr>
            <w:rFonts w:cs="Times New Roman"/>
            <w:color w:val="000000"/>
          </w:rPr>
          <w:tag w:val="MENDELEY_CITATION_v3_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"/>
          <w:id w:val="1456371045"/>
          <w:placeholder>
            <w:docPart w:val="DefaultPlaceholder_-1854013440"/>
          </w:placeholder>
        </w:sdtPr>
        <w:sdtContent>
          <w:r w:rsidR="00FA75B7" w:rsidRPr="00FA75B7">
            <w:rPr>
              <w:rFonts w:eastAsia="Times New Roman" w:cs="Times New Roman"/>
              <w:color w:val="000000"/>
            </w:rPr>
            <w:t xml:space="preserve">(Zheng </w:t>
          </w:r>
          <w:r w:rsidR="00FA75B7" w:rsidRPr="00FA75B7">
            <w:rPr>
              <w:rFonts w:eastAsia="Times New Roman" w:cs="Times New Roman"/>
              <w:i/>
              <w:iCs/>
              <w:color w:val="000000"/>
            </w:rPr>
            <w:t>et al.</w:t>
          </w:r>
          <w:r w:rsidR="00FA75B7" w:rsidRPr="00FA75B7">
            <w:rPr>
              <w:rFonts w:eastAsia="Times New Roman" w:cs="Times New Roman"/>
              <w:color w:val="000000"/>
            </w:rPr>
            <w:t>, 2025)</w:t>
          </w:r>
        </w:sdtContent>
      </w:sdt>
      <w:r w:rsidRPr="00E63F96">
        <w:t>.  Also, studies are done on</w:t>
      </w:r>
      <w:r w:rsidR="00C76D27">
        <w:t xml:space="preserve"> the use of RAG in</w:t>
      </w:r>
      <w:r w:rsidRPr="00E63F96">
        <w:t xml:space="preserve"> </w:t>
      </w:r>
      <w:r w:rsidR="00C76D27">
        <w:rPr>
          <w:rStyle w:val="Strong"/>
          <w:b w:val="0"/>
          <w:bCs w:val="0"/>
        </w:rPr>
        <w:t>e</w:t>
      </w:r>
      <w:r w:rsidRPr="00E63F96">
        <w:rPr>
          <w:rStyle w:val="Strong"/>
          <w:b w:val="0"/>
          <w:bCs w:val="0"/>
        </w:rPr>
        <w:t xml:space="preserve">mbodied AI </w:t>
      </w:r>
      <w:r w:rsidR="00C76D27">
        <w:rPr>
          <w:rStyle w:val="Strong"/>
          <w:b w:val="0"/>
          <w:bCs w:val="0"/>
        </w:rPr>
        <w:t>a</w:t>
      </w:r>
      <w:r w:rsidRPr="00E63F96">
        <w:rPr>
          <w:rStyle w:val="Strong"/>
          <w:b w:val="0"/>
          <w:bCs w:val="0"/>
        </w:rPr>
        <w:t>pplications</w:t>
      </w:r>
      <w:r w:rsidRPr="00E63F96">
        <w:t xml:space="preserve"> such as </w:t>
      </w:r>
      <w:r w:rsidR="00C76D27">
        <w:t>p</w:t>
      </w:r>
      <w:r w:rsidRPr="00E63F96">
        <w:t xml:space="preserve">lanning, </w:t>
      </w:r>
      <w:r w:rsidR="00C76D27">
        <w:t>t</w:t>
      </w:r>
      <w:r w:rsidRPr="00E63F96">
        <w:t xml:space="preserve">ask execution, </w:t>
      </w:r>
      <w:r w:rsidR="00C76D27">
        <w:t>m</w:t>
      </w:r>
      <w:r w:rsidRPr="00E63F96">
        <w:t xml:space="preserve">ultimodal perception, </w:t>
      </w:r>
      <w:r w:rsidR="00C76D27">
        <w:t>i</w:t>
      </w:r>
      <w:r w:rsidRPr="00E63F96">
        <w:t>nteraction with environments</w:t>
      </w:r>
      <w:r w:rsidR="00C76D27">
        <w:t>,</w:t>
      </w:r>
      <w:r w:rsidRPr="00E63F96">
        <w:t xml:space="preserve"> and </w:t>
      </w:r>
      <w:r w:rsidR="00C76D27">
        <w:t>o</w:t>
      </w:r>
      <w:r w:rsidRPr="00E63F96">
        <w:t>ther specialized domains</w:t>
      </w:r>
      <w:sdt>
        <w:sdtPr>
          <w:rPr>
            <w:rFonts w:cs="Times New Roman"/>
            <w:color w:val="000000"/>
          </w:rPr>
          <w:tag w:val="MENDELEY_CITATION_v3_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"/>
          <w:id w:val="502939856"/>
          <w:placeholder>
            <w:docPart w:val="DefaultPlaceholder_-1854013440"/>
          </w:placeholder>
        </w:sdtPr>
        <w:sdtContent>
          <w:r w:rsidR="00FA75B7" w:rsidRPr="00FA75B7">
            <w:rPr>
              <w:rFonts w:eastAsia="Times New Roman" w:cs="Times New Roman"/>
              <w:color w:val="000000"/>
            </w:rPr>
            <w:t xml:space="preserve">(Zheng </w:t>
          </w:r>
          <w:r w:rsidR="00FA75B7" w:rsidRPr="00FA75B7">
            <w:rPr>
              <w:rFonts w:eastAsia="Times New Roman" w:cs="Times New Roman"/>
              <w:i/>
              <w:iCs/>
              <w:color w:val="000000"/>
            </w:rPr>
            <w:t>et al.</w:t>
          </w:r>
          <w:r w:rsidR="00FA75B7" w:rsidRPr="00FA75B7">
            <w:rPr>
              <w:rFonts w:eastAsia="Times New Roman" w:cs="Times New Roman"/>
              <w:color w:val="000000"/>
            </w:rPr>
            <w:t>, 2025)</w:t>
          </w:r>
        </w:sdtContent>
      </w:sdt>
      <w:r w:rsidRPr="00E63F96">
        <w:t xml:space="preserve">. </w:t>
      </w:r>
    </w:p>
    <w:p w14:paraId="5E74FA62" w14:textId="77777777" w:rsidR="00AC3299" w:rsidRDefault="00AC3299" w:rsidP="00B0591B">
      <w:pPr>
        <w:pStyle w:val="PaperBodyText"/>
      </w:pPr>
    </w:p>
    <w:p w14:paraId="50257B5A" w14:textId="37CA142E" w:rsidR="00233862" w:rsidRDefault="00233862" w:rsidP="00AC3299">
      <w:pPr>
        <w:pStyle w:val="Heading1"/>
      </w:pPr>
      <w:r w:rsidRPr="00233862">
        <w:t xml:space="preserve">RESEARCH METHODOLOGY  </w:t>
      </w:r>
    </w:p>
    <w:p w14:paraId="0F12DFF0" w14:textId="42C4E1F9" w:rsidR="00A07716" w:rsidRDefault="00A07716" w:rsidP="004212EF">
      <w:pPr>
        <w:pStyle w:val="TableBody"/>
        <w:jc w:val="both"/>
        <w:rPr>
          <w:sz w:val="24"/>
          <w:szCs w:val="28"/>
        </w:rPr>
      </w:pPr>
      <w:r>
        <w:t>This study applies a reproducible seven-stage computational workflow to transform fragmented Australian policy documents into a queryable RAG system with end-to-end source traceability. The pipeline combines multi-engine PDF extraction, semantic chunking, LLM-assisted filtering, vector indexing, and source-grounded answer generation. Implementation was completed in Python within Google Colab and packaged in a public repository to support transparent replication and reuse in other policy domains.</w:t>
      </w:r>
    </w:p>
    <w:p w14:paraId="7C63BE04" w14:textId="77777777" w:rsidR="00B823AB" w:rsidRDefault="00B823AB" w:rsidP="00B823AB">
      <w:pPr>
        <w:pStyle w:val="NormalWeb"/>
        <w:keepNext/>
      </w:pPr>
      <w:r>
        <w:rPr>
          <w:noProof/>
        </w:rPr>
        <w:lastRenderedPageBreak/>
        <w:drawing>
          <wp:inline distT="0" distB="0" distL="0" distR="0" wp14:anchorId="5472C25E" wp14:editId="31F109E4">
            <wp:extent cx="5894629" cy="4419931"/>
            <wp:effectExtent l="0" t="0" r="0" b="0"/>
            <wp:docPr id="178153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6668" cy="4421460"/>
                    </a:xfrm>
                    <a:prstGeom prst="rect">
                      <a:avLst/>
                    </a:prstGeom>
                    <a:noFill/>
                    <a:ln>
                      <a:noFill/>
                    </a:ln>
                  </pic:spPr>
                </pic:pic>
              </a:graphicData>
            </a:graphic>
          </wp:inline>
        </w:drawing>
      </w:r>
    </w:p>
    <w:p w14:paraId="51977DEB" w14:textId="71FD0D4C" w:rsidR="00B823AB" w:rsidRDefault="00B823AB" w:rsidP="00B823AB">
      <w:pPr>
        <w:pStyle w:val="Caption"/>
        <w:jc w:val="left"/>
        <w:rPr>
          <w:lang w:val="en-AE"/>
        </w:rPr>
      </w:pPr>
      <w:r>
        <w:t xml:space="preserve">Figure </w:t>
      </w:r>
      <w:r>
        <w:fldChar w:fldCharType="begin"/>
      </w:r>
      <w:r>
        <w:instrText xml:space="preserve"> SEQ Figure \* ARABIC </w:instrText>
      </w:r>
      <w:r>
        <w:fldChar w:fldCharType="separate"/>
      </w:r>
      <w:r>
        <w:rPr>
          <w:noProof/>
        </w:rPr>
        <w:t>1</w:t>
      </w:r>
      <w:r>
        <w:fldChar w:fldCharType="end"/>
      </w:r>
      <w:r>
        <w:t>-</w:t>
      </w:r>
      <w:r w:rsidRPr="00F42B55">
        <w:t>Seven-Stage Pipeline Architecture</w:t>
      </w:r>
    </w:p>
    <w:p w14:paraId="1DD7F268" w14:textId="37727577" w:rsidR="00B823AB" w:rsidRPr="00CA57B1" w:rsidRDefault="00B823AB" w:rsidP="00E13AA4">
      <w:pPr>
        <w:pStyle w:val="Heading2"/>
      </w:pPr>
      <w:r>
        <w:t>Stage 1 - Data Collection and Corpus Scope</w:t>
      </w:r>
    </w:p>
    <w:p w14:paraId="2DC38E85" w14:textId="77777777" w:rsidR="00FF511F" w:rsidRDefault="00CA57B1" w:rsidP="00D752D5">
      <w:pPr>
        <w:pStyle w:val="PaperBodyText"/>
      </w:pPr>
      <w:r>
        <w:t>The corpus was assembled through systematic collection from Australian federal, state, and territory government portals, statutory sources, and official regulatory repositories. Inclusion criteria retained authoritative documents (2015-2024) covering deconstruction, selective demolition, reuse, circular economy policy, and construction and demolition waste governance. The final corpus includes 95 documents. To handle heterogeneous layouts and scanned pages, text extraction used a tiered process with pdfplumber, PyMuPDF, and OCR fallback where required.</w:t>
      </w:r>
    </w:p>
    <w:p w14:paraId="01CB4174" w14:textId="77777777" w:rsidR="00D752D5" w:rsidRDefault="00D752D5" w:rsidP="00D752D5">
      <w:pPr>
        <w:pStyle w:val="PaperBodyText"/>
      </w:pPr>
    </w:p>
    <w:p w14:paraId="77D3D610" w14:textId="267D2EB0" w:rsidR="005F7DCB" w:rsidRPr="005F7DCB" w:rsidRDefault="005F7DCB" w:rsidP="00D752D5">
      <w:pPr>
        <w:pStyle w:val="Heading2"/>
        <w:rPr>
          <w:rFonts w:cs="Times New Roman"/>
          <w:lang w:val="en-US"/>
        </w:rPr>
      </w:pPr>
      <w:r>
        <w:t>Stage 2 - Semantic Segmentation and Keyword Gating</w:t>
      </w:r>
    </w:p>
    <w:p w14:paraId="758E9BBC" w14:textId="3584A616" w:rsidR="00461BE4" w:rsidRPr="00FF511F" w:rsidRDefault="005F7DCB" w:rsidP="005F7DCB">
      <w:pPr>
        <w:pStyle w:val="PaperBodyText"/>
        <w:rPr>
          <w:lang w:val="en-AE"/>
        </w:rPr>
      </w:pPr>
      <w:r>
        <w:t>Extracted text was segmented into metadata-preserving chunks using a recursive character-based splitting strategy. Chunking parameters were tuned to preserve semantic continuity while maintaining retrieval efficiency. Domain keyword gating was then applied to retain segments relevant to deconstruction, circular economy, material reuse, and policy implementation, creating a focused candidate pool for downstream retrieval.</w:t>
      </w:r>
    </w:p>
    <w:p w14:paraId="440B9C3B" w14:textId="4F91D451" w:rsidR="00461BE4" w:rsidRDefault="007C6795" w:rsidP="005F7DCB">
      <w:pPr>
        <w:pStyle w:val="PaperBodyText"/>
        <w:rPr>
          <w:lang w:val="en-AE"/>
        </w:rPr>
      </w:pPr>
      <w:r>
        <w:t>This stage produced a provenance-rich candidate set for semantic retrieval and precision filtering.</w:t>
      </w:r>
    </w:p>
    <w:p w14:paraId="65F27692" w14:textId="3908263E" w:rsidR="00001F50" w:rsidRPr="00CA57B1" w:rsidRDefault="007C6795" w:rsidP="007C6795">
      <w:pPr>
        <w:pStyle w:val="Heading2"/>
        <w:rPr>
          <w:lang w:val="en-AE"/>
        </w:rPr>
      </w:pPr>
      <w:r>
        <w:t>Stage 3 - High-Dimensional Vector Retrieval</w:t>
      </w:r>
    </w:p>
    <w:p w14:paraId="288D57A1" w14:textId="3BAEFEF7" w:rsidR="008D56BE" w:rsidRDefault="00FF511F" w:rsidP="00FF511F">
      <w:pPr>
        <w:pStyle w:val="PaperBodyText"/>
      </w:pPr>
      <w:r>
        <w:t>Candidate chunks were embedded into dense vectors and evaluated through semantic similarity retrieval. During development, FAISS-based retrieval was used to test recall behavior under policy-focused prompt sets. This retrieval stage established initial relevance ranking for each query and generated candidates for LLM-based precision assessment.</w:t>
      </w:r>
    </w:p>
    <w:p w14:paraId="5D63A00C" w14:textId="6D81138D" w:rsidR="00165069" w:rsidRDefault="00165069" w:rsidP="00165069">
      <w:pPr>
        <w:pStyle w:val="Heading2"/>
        <w:rPr>
          <w:lang w:val="en-US"/>
        </w:rPr>
      </w:pPr>
      <w:r>
        <w:t>Stage 4 - LLM-Based Precision Filtering (LLM Judge)</w:t>
      </w:r>
    </w:p>
    <w:p w14:paraId="14C8084F" w14:textId="29A93141" w:rsidR="00165069" w:rsidRDefault="00165069" w:rsidP="00CD62A3">
      <w:pPr>
        <w:pStyle w:val="PaperBodyText"/>
        <w:jc w:val="both"/>
      </w:pPr>
      <w:r>
        <w:t>GPT-4.1 was used as a deterministic LLM Judge to classify retrieved chunks as Keep, Maybe, or Drop against policy-relevance criteria. Human verification was used to calibrate confidence and check agreement on edge cases. The retained set formed the final high-quality corpus (364 chunks across 95 source files), with each record preserving explicit provenance metadata for traceable downstream use.</w:t>
      </w:r>
    </w:p>
    <w:p w14:paraId="2F95DE21" w14:textId="77777777" w:rsidR="00B10811" w:rsidRDefault="00B10811" w:rsidP="00CD62A3">
      <w:pPr>
        <w:jc w:val="both"/>
      </w:pPr>
    </w:p>
    <w:p w14:paraId="46D0E9CF" w14:textId="77777777" w:rsidR="00747473" w:rsidRDefault="00747473" w:rsidP="00747473"/>
    <w:p w14:paraId="4FFDCE8B" w14:textId="6EFED092" w:rsidR="00747473" w:rsidRDefault="00747473" w:rsidP="00B10811">
      <w:pPr>
        <w:pStyle w:val="Heading2"/>
      </w:pPr>
      <w:r>
        <w:t>Stage 5 - ChromaDB Vector Database Construction</w:t>
      </w:r>
    </w:p>
    <w:p w14:paraId="2E4C81FD" w14:textId="572FFA94" w:rsidR="00B10811" w:rsidRDefault="00B10811" w:rsidP="00B10811">
      <w:pPr>
        <w:pStyle w:val="PaperBodyText"/>
      </w:pPr>
      <w:r>
        <w:t>The retained corpus (95 source files, 364 validated chunks) was indexed in a persistent ChromaDB collection. Chunks were embedded with OpenAI text-embedding-3-small and stored with chunk_id, source_file, page metadata, and chunk index. For reproducibility, the vector store is rebuilt from scratch at each run before batch insertion, ensuring a clean and auditable index state.</w:t>
      </w:r>
    </w:p>
    <w:p w14:paraId="7D24AC13" w14:textId="77777777" w:rsidR="007D6A89" w:rsidRDefault="007D6A89" w:rsidP="00B10811">
      <w:pPr>
        <w:pStyle w:val="PaperBodyText"/>
      </w:pPr>
    </w:p>
    <w:p w14:paraId="69677224" w14:textId="1A5D8ECB" w:rsidR="007D6A89" w:rsidRPr="00B10811" w:rsidRDefault="007D6A89" w:rsidP="007D6A89">
      <w:pPr>
        <w:pStyle w:val="Heading2"/>
      </w:pPr>
      <w:r>
        <w:t>Stage 6 - Retrieval Optimization and Strategy Development</w:t>
      </w:r>
    </w:p>
    <w:p w14:paraId="0212E275" w14:textId="48ED672C" w:rsidR="007D6A89" w:rsidRDefault="00BC26BF" w:rsidP="00BC26BF">
      <w:pPr>
        <w:pStyle w:val="PaperBodyText"/>
      </w:pPr>
      <w:r>
        <w:t>Operational retrieval uses deterministic semantic top-k search over ChromaDB, with metadata returned alongside content for transparent evidence tracing. Retrieval settings were tuned for stable, repeatable behavior in policy question-answering tasks, prioritizing citation fidelity and source verifiability over aggressive post-retrieval reranking.</w:t>
      </w:r>
    </w:p>
    <w:p w14:paraId="4228354C" w14:textId="77777777" w:rsidR="00BC26BF" w:rsidRDefault="00BC26BF" w:rsidP="00BC26BF">
      <w:pPr>
        <w:pStyle w:val="PaperBodyText"/>
      </w:pPr>
    </w:p>
    <w:p w14:paraId="6D8D95D7" w14:textId="51B9AF57" w:rsidR="00BC26BF" w:rsidRDefault="00BC26BF" w:rsidP="00BC26BF">
      <w:pPr>
        <w:pStyle w:val="Heading2"/>
      </w:pPr>
      <w:r>
        <w:t>Stage 7- RAG System Integration with OpenAI LLM</w:t>
      </w:r>
    </w:p>
    <w:p w14:paraId="7DB87421" w14:textId="62C84ED6" w:rsidR="00715E43" w:rsidRPr="00441018" w:rsidRDefault="00BC26BF" w:rsidP="00715E43">
      <w:pPr>
        <w:pStyle w:val="PaperBodyText"/>
        <w:rPr>
          <w:b/>
          <w:bCs/>
        </w:rPr>
      </w:pPr>
      <w:r>
        <w:t>The retrieval module was integrated with an OpenAI generation model (gpt-4.1-mini) in a Google Colab implementation. For each user query, the system retrieves the most relevant chunks, composes a constrained context window, and instructs the model to answer strictly from retrieved evidence. A lightweight Gradio interface operationalizes the workflow and outputs citations (chunk_id and source metadata) with every response.</w:t>
      </w:r>
    </w:p>
    <w:p w14:paraId="675C7B9C" w14:textId="77777777" w:rsidR="00715E43" w:rsidRDefault="00715E43" w:rsidP="00715E43">
      <w:pPr>
        <w:pStyle w:val="PaperBodyText"/>
      </w:pPr>
    </w:p>
    <w:p>
      <w:pPr>
        <w:pStyle w:val="Heading2"/>
      </w:pPr>
      <w:r>
        <w:t>Implementation Procedure for Public Reproducibility</w:t>
      </w:r>
    </w:p>
    <w:p>
      <w:pPr>
        <w:pStyle w:val="PaperBodyText"/>
      </w:pPr>
      <w:r>
        <w:t>To enable public validation and reuse, the complete implementation was packaged in a repository structure containing source chunk data, notebook code, and runtime folders (data/, notebooks/, chroma_db/). A Colab-ready notebook documents each step (dependency setup, secret loading, corpus ingestion, index construction, retrieval testing, and interactive deployment via Gradio). The final interface supports question-answering over the indexed corpus and returns source-grounded citations for each response, providing an end-to-end, reproducible reference workflow for future domain adaptation.</w:t>
      </w:r>
    </w:p>
    <w:p w14:paraId="46403463" w14:textId="57FB864F" w:rsidR="00B05BAE" w:rsidRDefault="00233862" w:rsidP="00715E43">
      <w:pPr>
        <w:pStyle w:val="Heading1"/>
      </w:pPr>
      <w:r>
        <w:t>RAG in action</w:t>
      </w:r>
    </w:p>
    <w:p>
      <w:pPr>
        <w:pStyle w:val="PaperBodyText"/>
      </w:pPr>
      <w:r>
        <w:t>This section demonstrates the deployed RAG interface in operation. Users submit natural-language policy questions, the system retrieves semantically relevant chunks from the indexed corpus, and the LLM returns grounded answers with explicit source citations. The screenshots below illustrate representative question-answer interactions and citation transparency in the working interface.</w:t>
      </w:r>
    </w:p>
    <w:p>
      <w:pPr>
        <w:jc w:val="center"/>
      </w:pPr>
      <w:r>
        <w:drawing>
          <wp:inline xmlns:a="http://schemas.openxmlformats.org/drawingml/2006/main" xmlns:pic="http://schemas.openxmlformats.org/drawingml/2006/picture">
            <wp:extent cx="5669280" cy="2749619"/>
            <wp:docPr id="1781539880" name="Picture 1781539880"/>
            <wp:cNvGraphicFramePr>
              <a:graphicFrameLocks noChangeAspect="1"/>
            </wp:cNvGraphicFramePr>
            <a:graphic>
              <a:graphicData uri="http://schemas.openxmlformats.org/drawingml/2006/picture">
                <pic:pic>
                  <pic:nvPicPr>
                    <pic:cNvPr id="0" name="Screenshot 2026-03-08 at 11.24.50 am.png"/>
                    <pic:cNvPicPr/>
                  </pic:nvPicPr>
                  <pic:blipFill>
                    <a:blip r:embed="rId20"/>
                    <a:stretch>
                      <a:fillRect/>
                    </a:stretch>
                  </pic:blipFill>
                  <pic:spPr>
                    <a:xfrm>
                      <a:off x="0" y="0"/>
                      <a:ext cx="5669280" cy="2749619"/>
                    </a:xfrm>
                    <a:prstGeom prst="rect"/>
                  </pic:spPr>
                </pic:pic>
              </a:graphicData>
            </a:graphic>
          </wp:inline>
        </w:drawing>
      </w:r>
    </w:p>
    <w:p>
      <w:pPr>
        <w:pStyle w:val="Caption"/>
        <w:jc w:val="center"/>
      </w:pPr>
      <w:r>
        <w:t>Figure 2. RAG demo screenshot showing user query, grounded response, and chunk-level citations.</w:t>
      </w:r>
    </w:p>
    <w:p>
      <w:pPr>
        <w:jc w:val="center"/>
      </w:pPr>
      <w:r>
        <w:drawing>
          <wp:inline xmlns:a="http://schemas.openxmlformats.org/drawingml/2006/main" xmlns:pic="http://schemas.openxmlformats.org/drawingml/2006/picture">
            <wp:extent cx="5669280" cy="3065557"/>
            <wp:docPr id="1781539881" name="Picture 1781539881"/>
            <wp:cNvGraphicFramePr>
              <a:graphicFrameLocks noChangeAspect="1"/>
            </wp:cNvGraphicFramePr>
            <a:graphic>
              <a:graphicData uri="http://schemas.openxmlformats.org/drawingml/2006/picture">
                <pic:pic>
                  <pic:nvPicPr>
                    <pic:cNvPr id="0" name="Screenshot 2026-03-08 at 11.25.55 am.png"/>
                    <pic:cNvPicPr/>
                  </pic:nvPicPr>
                  <pic:blipFill>
                    <a:blip r:embed="rId21"/>
                    <a:stretch>
                      <a:fillRect/>
                    </a:stretch>
                  </pic:blipFill>
                  <pic:spPr>
                    <a:xfrm>
                      <a:off x="0" y="0"/>
                      <a:ext cx="5669280" cy="3065557"/>
                    </a:xfrm>
                    <a:prstGeom prst="rect"/>
                  </pic:spPr>
                </pic:pic>
              </a:graphicData>
            </a:graphic>
          </wp:inline>
        </w:drawing>
      </w:r>
    </w:p>
    <w:p>
      <w:pPr>
        <w:pStyle w:val="Caption"/>
        <w:jc w:val="center"/>
      </w:pPr>
      <w:r>
        <w:t>Figure 3. RAG demo screenshot showing user query, grounded response, and chunk-level citations.</w:t>
      </w:r>
    </w:p>
    <w:p w14:paraId="3312EF53" w14:textId="10E4E507" w:rsidR="006B52D2" w:rsidRDefault="005F5AD0" w:rsidP="009C66E7">
      <w:pPr>
        <w:pStyle w:val="Heading1"/>
      </w:pPr>
      <w:r>
        <w:lastRenderedPageBreak/>
        <w:t>CONCLUSIONS</w:t>
      </w:r>
    </w:p>
    <w:p>
      <w:pPr>
        <w:pStyle w:val="PaperBodyText"/>
      </w:pPr>
      <w:r>
        <w:t>This RAG system provides practical value for practitioners by reducing search time across fragmented policy sources and delivering source-grounded answers that can be audited at chunk level. For built-environment professionals, regulators, and consultants, the workflow supports faster interpretation of deconstruction and circular economy requirements while preserving evidentiary traceability for decision support.</w:t>
      </w:r>
    </w:p>
    <w:p>
      <w:pPr>
        <w:pStyle w:val="PaperBodyText"/>
      </w:pPr>
      <w:r>
        <w:t>From a research perspective, assembling and validating 364 high-quality chunks across 95 official documents advances the domain knowledge base by consolidating dispersed regulatory content into a computable, queryable corpus. This structured evidence layer strengthens theory development in policy implementation and cross-jurisdictional comparison, while also establishing a reliable educational resource for teaching policy intelligence, RAG design, and evidence-based AI workflows in higher education and professional training contexts.</w:t>
      </w:r>
    </w:p>
    <w:p w14:paraId="1A1027DF" w14:textId="15465820" w:rsidR="009A77FA" w:rsidRDefault="005F5AD0" w:rsidP="009A77FA">
      <w:pPr>
        <w:pStyle w:val="Heading1"/>
      </w:pPr>
      <w:r>
        <w:rPr>
          <w:caps w:val="0"/>
        </w:rPr>
        <w:t>REFERENCES</w:t>
      </w:r>
    </w:p>
    <w:sdt>
      <w:sdtPr>
        <w:rPr>
          <w:rFonts w:cs="Times New Roman"/>
          <w:color w:val="000000"/>
        </w:rPr>
        <w:tag w:val="MENDELEY_BIBLIOGRAPHY"/>
        <w:id w:val="-1725366734"/>
        <w:placeholder>
          <w:docPart w:val="DefaultPlaceholder_-1854013440"/>
        </w:placeholder>
      </w:sdtPr>
      <w:sdtContent>
        <w:p w14:paraId="07893304" w14:textId="77777777" w:rsidR="00E500F8" w:rsidRPr="00E500F8" w:rsidRDefault="00E500F8">
          <w:pPr>
            <w:autoSpaceDE w:val="0"/>
            <w:autoSpaceDN w:val="0"/>
            <w:ind w:hanging="480"/>
            <w:divId w:val="1953200746"/>
            <w:rPr>
              <w:rFonts w:eastAsia="Times New Roman" w:cs="Times New Roman"/>
              <w:color w:val="000000"/>
            </w:rPr>
          </w:pPr>
          <w:r w:rsidRPr="00E500F8">
            <w:rPr>
              <w:rFonts w:eastAsia="Times New Roman" w:cs="Times New Roman"/>
              <w:color w:val="000000"/>
            </w:rPr>
            <w:t xml:space="preserve">Abo El-Enen, M., Saad, S. and </w:t>
          </w:r>
          <w:proofErr w:type="spellStart"/>
          <w:r w:rsidRPr="00E500F8">
            <w:rPr>
              <w:rFonts w:eastAsia="Times New Roman" w:cs="Times New Roman"/>
              <w:color w:val="000000"/>
            </w:rPr>
            <w:t>Nazmy</w:t>
          </w:r>
          <w:proofErr w:type="spellEnd"/>
          <w:r w:rsidRPr="00E500F8">
            <w:rPr>
              <w:rFonts w:eastAsia="Times New Roman" w:cs="Times New Roman"/>
              <w:color w:val="000000"/>
            </w:rPr>
            <w:t xml:space="preserve">, T. (2025), “A survey on retrieval-augmentation generation (RAG) models for healthcare applications”, </w:t>
          </w:r>
          <w:r w:rsidRPr="00E500F8">
            <w:rPr>
              <w:rFonts w:eastAsia="Times New Roman" w:cs="Times New Roman"/>
              <w:i/>
              <w:iCs/>
              <w:color w:val="000000"/>
            </w:rPr>
            <w:t>Neural Computing and Applications 2025 37:33</w:t>
          </w:r>
          <w:r w:rsidRPr="00E500F8">
            <w:rPr>
              <w:rFonts w:eastAsia="Times New Roman" w:cs="Times New Roman"/>
              <w:color w:val="000000"/>
            </w:rPr>
            <w:t xml:space="preserve">, Springer, Vol. 37 No. 33, pp. 28191–28267, </w:t>
          </w:r>
          <w:proofErr w:type="spellStart"/>
          <w:r w:rsidRPr="00E500F8">
            <w:rPr>
              <w:rFonts w:eastAsia="Times New Roman" w:cs="Times New Roman"/>
              <w:color w:val="000000"/>
            </w:rPr>
            <w:t>doi</w:t>
          </w:r>
          <w:proofErr w:type="spellEnd"/>
          <w:r w:rsidRPr="00E500F8">
            <w:rPr>
              <w:rFonts w:eastAsia="Times New Roman" w:cs="Times New Roman"/>
              <w:color w:val="000000"/>
            </w:rPr>
            <w:t>: 10.1007/s00521-025-11666-9.</w:t>
          </w:r>
        </w:p>
        <w:p w14:paraId="3576D6A1" w14:textId="77777777" w:rsidR="00E500F8" w:rsidRPr="00E500F8" w:rsidRDefault="00E500F8">
          <w:pPr>
            <w:autoSpaceDE w:val="0"/>
            <w:autoSpaceDN w:val="0"/>
            <w:ind w:hanging="480"/>
            <w:divId w:val="2009168988"/>
            <w:rPr>
              <w:rFonts w:eastAsia="Times New Roman" w:cs="Times New Roman"/>
              <w:color w:val="000000"/>
            </w:rPr>
          </w:pPr>
          <w:r w:rsidRPr="00E500F8">
            <w:rPr>
              <w:rFonts w:eastAsia="Times New Roman" w:cs="Times New Roman"/>
              <w:color w:val="000000"/>
            </w:rPr>
            <w:t xml:space="preserve">Ammann, L., Ott, S., Landolt, C.R. and Lehmann, M.P. (2025), “Securing Rag: A Risk Assessment and Mitigation Framework”, </w:t>
          </w:r>
          <w:r w:rsidRPr="00E500F8">
            <w:rPr>
              <w:rFonts w:eastAsia="Times New Roman" w:cs="Times New Roman"/>
              <w:i/>
              <w:iCs/>
              <w:color w:val="000000"/>
            </w:rPr>
            <w:t>Proceedings - Swiss Conference on Data Science, SDS</w:t>
          </w:r>
          <w:r w:rsidRPr="00E500F8">
            <w:rPr>
              <w:rFonts w:eastAsia="Times New Roman" w:cs="Times New Roman"/>
              <w:color w:val="000000"/>
            </w:rPr>
            <w:t xml:space="preserve">, Institute of Electrical and Electronics Engineers Inc., pp. 127–134, </w:t>
          </w:r>
          <w:proofErr w:type="spellStart"/>
          <w:r w:rsidRPr="00E500F8">
            <w:rPr>
              <w:rFonts w:eastAsia="Times New Roman" w:cs="Times New Roman"/>
              <w:color w:val="000000"/>
            </w:rPr>
            <w:t>doi</w:t>
          </w:r>
          <w:proofErr w:type="spellEnd"/>
          <w:r w:rsidRPr="00E500F8">
            <w:rPr>
              <w:rFonts w:eastAsia="Times New Roman" w:cs="Times New Roman"/>
              <w:color w:val="000000"/>
            </w:rPr>
            <w:t>: 10.1109/SDS66131.2025.00024.</w:t>
          </w:r>
        </w:p>
        <w:p w14:paraId="2B149E7B" w14:textId="77777777" w:rsidR="00E500F8" w:rsidRPr="00E500F8" w:rsidRDefault="00E500F8">
          <w:pPr>
            <w:autoSpaceDE w:val="0"/>
            <w:autoSpaceDN w:val="0"/>
            <w:ind w:hanging="480"/>
            <w:divId w:val="1461874796"/>
            <w:rPr>
              <w:rFonts w:eastAsia="Times New Roman" w:cs="Times New Roman"/>
              <w:color w:val="000000"/>
            </w:rPr>
          </w:pPr>
          <w:r w:rsidRPr="00E500F8">
            <w:rPr>
              <w:rFonts w:eastAsia="Times New Roman" w:cs="Times New Roman"/>
              <w:color w:val="000000"/>
            </w:rPr>
            <w:t xml:space="preserve">Arehart, J.H., Pomponi, F., D’Amico, B. and Srubar, W. V. (2024), “A material stock and flow analysis for Australian detached residential houses: Insights and challenges”, </w:t>
          </w:r>
          <w:r w:rsidRPr="00E500F8">
            <w:rPr>
              <w:rFonts w:eastAsia="Times New Roman" w:cs="Times New Roman"/>
              <w:i/>
              <w:iCs/>
              <w:color w:val="000000"/>
            </w:rPr>
            <w:t>Resources, Conservation and Recycling</w:t>
          </w:r>
          <w:r w:rsidRPr="00E500F8">
            <w:rPr>
              <w:rFonts w:eastAsia="Times New Roman" w:cs="Times New Roman"/>
              <w:color w:val="000000"/>
            </w:rPr>
            <w:t xml:space="preserve">, Elsevier, Vol. 200, p. 107289, </w:t>
          </w:r>
          <w:proofErr w:type="spellStart"/>
          <w:r w:rsidRPr="00E500F8">
            <w:rPr>
              <w:rFonts w:eastAsia="Times New Roman" w:cs="Times New Roman"/>
              <w:color w:val="000000"/>
            </w:rPr>
            <w:t>doi</w:t>
          </w:r>
          <w:proofErr w:type="spellEnd"/>
          <w:r w:rsidRPr="00E500F8">
            <w:rPr>
              <w:rFonts w:eastAsia="Times New Roman" w:cs="Times New Roman"/>
              <w:color w:val="000000"/>
            </w:rPr>
            <w:t>: 10.1016/j.resconrec.2022.106583.</w:t>
          </w:r>
        </w:p>
        <w:p w14:paraId="51108CCE" w14:textId="77777777" w:rsidR="00E500F8" w:rsidRPr="00E500F8" w:rsidRDefault="00E500F8">
          <w:pPr>
            <w:autoSpaceDE w:val="0"/>
            <w:autoSpaceDN w:val="0"/>
            <w:ind w:hanging="480"/>
            <w:divId w:val="678507265"/>
            <w:rPr>
              <w:rFonts w:eastAsia="Times New Roman" w:cs="Times New Roman"/>
              <w:color w:val="000000"/>
            </w:rPr>
          </w:pPr>
          <w:r w:rsidRPr="00E500F8">
            <w:rPr>
              <w:rFonts w:eastAsia="Times New Roman" w:cs="Times New Roman"/>
              <w:color w:val="000000"/>
            </w:rPr>
            <w:t xml:space="preserve">Athulathmudali, A. (2025), “AI for Legal Domain Identification and Guidance in Sri Lankan Law”, </w:t>
          </w:r>
          <w:r w:rsidRPr="00E500F8">
            <w:rPr>
              <w:rFonts w:eastAsia="Times New Roman" w:cs="Times New Roman"/>
              <w:i/>
              <w:iCs/>
              <w:color w:val="000000"/>
            </w:rPr>
            <w:t>International Journal of Innovative Science and Research Technology</w:t>
          </w:r>
          <w:r w:rsidRPr="00E500F8">
            <w:rPr>
              <w:rFonts w:eastAsia="Times New Roman" w:cs="Times New Roman"/>
              <w:color w:val="000000"/>
            </w:rPr>
            <w:t xml:space="preserve">, International Journal of Innovative Science and Research Technology, p. 609, </w:t>
          </w:r>
          <w:proofErr w:type="spellStart"/>
          <w:r w:rsidRPr="00E500F8">
            <w:rPr>
              <w:rFonts w:eastAsia="Times New Roman" w:cs="Times New Roman"/>
              <w:color w:val="000000"/>
            </w:rPr>
            <w:t>doi</w:t>
          </w:r>
          <w:proofErr w:type="spellEnd"/>
          <w:r w:rsidRPr="00E500F8">
            <w:rPr>
              <w:rFonts w:eastAsia="Times New Roman" w:cs="Times New Roman"/>
              <w:color w:val="000000"/>
            </w:rPr>
            <w:t>: 10.38124/</w:t>
          </w:r>
          <w:proofErr w:type="spellStart"/>
          <w:r w:rsidRPr="00E500F8">
            <w:rPr>
              <w:rFonts w:eastAsia="Times New Roman" w:cs="Times New Roman"/>
              <w:color w:val="000000"/>
            </w:rPr>
            <w:t>ijisrt</w:t>
          </w:r>
          <w:proofErr w:type="spellEnd"/>
          <w:r w:rsidRPr="00E500F8">
            <w:rPr>
              <w:rFonts w:eastAsia="Times New Roman" w:cs="Times New Roman"/>
              <w:color w:val="000000"/>
            </w:rPr>
            <w:t>/25dec441.</w:t>
          </w:r>
        </w:p>
        <w:p w14:paraId="02F6968D" w14:textId="77777777" w:rsidR="00E500F8" w:rsidRPr="00E500F8" w:rsidRDefault="00E500F8">
          <w:pPr>
            <w:autoSpaceDE w:val="0"/>
            <w:autoSpaceDN w:val="0"/>
            <w:ind w:hanging="480"/>
            <w:divId w:val="2088112699"/>
            <w:rPr>
              <w:rFonts w:eastAsia="Times New Roman" w:cs="Times New Roman"/>
              <w:color w:val="000000"/>
            </w:rPr>
          </w:pPr>
          <w:r w:rsidRPr="00E500F8">
            <w:rPr>
              <w:rFonts w:eastAsia="Times New Roman" w:cs="Times New Roman"/>
              <w:color w:val="000000"/>
            </w:rPr>
            <w:t xml:space="preserve">Balaji, B., Bhattacharya, A., Fierro, G., Gao, J., Gluck, J., Hong, D., Johansen, A., </w:t>
          </w:r>
          <w:r w:rsidRPr="00E500F8">
            <w:rPr>
              <w:rFonts w:eastAsia="Times New Roman" w:cs="Times New Roman"/>
              <w:i/>
              <w:iCs/>
              <w:color w:val="000000"/>
            </w:rPr>
            <w:t>et al.</w:t>
          </w:r>
          <w:r w:rsidRPr="00E500F8">
            <w:rPr>
              <w:rFonts w:eastAsia="Times New Roman" w:cs="Times New Roman"/>
              <w:color w:val="000000"/>
            </w:rPr>
            <w:t xml:space="preserve"> (2026), “</w:t>
          </w:r>
          <w:proofErr w:type="spellStart"/>
          <w:r w:rsidRPr="00E500F8">
            <w:rPr>
              <w:rFonts w:eastAsia="Times New Roman" w:cs="Times New Roman"/>
              <w:color w:val="000000"/>
            </w:rPr>
            <w:t>BuildingGPT</w:t>
          </w:r>
          <w:proofErr w:type="spellEnd"/>
          <w:r w:rsidRPr="00E500F8">
            <w:rPr>
              <w:rFonts w:eastAsia="Times New Roman" w:cs="Times New Roman"/>
              <w:color w:val="000000"/>
            </w:rPr>
            <w:t xml:space="preserve">: Query building semantic data using large language models and vector-graph retrieval-augmented generation”, </w:t>
          </w:r>
          <w:r w:rsidRPr="00E500F8">
            <w:rPr>
              <w:rFonts w:eastAsia="Times New Roman" w:cs="Times New Roman"/>
              <w:i/>
              <w:iCs/>
              <w:color w:val="000000"/>
            </w:rPr>
            <w:t>Building and Environment</w:t>
          </w:r>
          <w:r w:rsidRPr="00E500F8">
            <w:rPr>
              <w:rFonts w:eastAsia="Times New Roman" w:cs="Times New Roman"/>
              <w:color w:val="000000"/>
            </w:rPr>
            <w:t xml:space="preserve">, Pergamon, Vol. 287, p. 113855, </w:t>
          </w:r>
          <w:proofErr w:type="spellStart"/>
          <w:r w:rsidRPr="00E500F8">
            <w:rPr>
              <w:rFonts w:eastAsia="Times New Roman" w:cs="Times New Roman"/>
              <w:color w:val="000000"/>
            </w:rPr>
            <w:t>doi</w:t>
          </w:r>
          <w:proofErr w:type="spellEnd"/>
          <w:r w:rsidRPr="00E500F8">
            <w:rPr>
              <w:rFonts w:eastAsia="Times New Roman" w:cs="Times New Roman"/>
              <w:color w:val="000000"/>
            </w:rPr>
            <w:t>: 10.1016/j.apenergy.2018.02.091.</w:t>
          </w:r>
        </w:p>
        <w:p w14:paraId="48FA5F49" w14:textId="77777777" w:rsidR="00E500F8" w:rsidRPr="00E500F8" w:rsidRDefault="00E500F8">
          <w:pPr>
            <w:autoSpaceDE w:val="0"/>
            <w:autoSpaceDN w:val="0"/>
            <w:ind w:hanging="480"/>
            <w:divId w:val="1680698097"/>
            <w:rPr>
              <w:rFonts w:eastAsia="Times New Roman" w:cs="Times New Roman"/>
              <w:color w:val="000000"/>
            </w:rPr>
          </w:pPr>
          <w:r w:rsidRPr="00E500F8">
            <w:rPr>
              <w:rFonts w:eastAsia="Times New Roman" w:cs="Times New Roman"/>
              <w:color w:val="000000"/>
            </w:rPr>
            <w:t xml:space="preserve">Bertino, G., Kisser, J., Zeilinger, J., </w:t>
          </w:r>
          <w:proofErr w:type="spellStart"/>
          <w:r w:rsidRPr="00E500F8">
            <w:rPr>
              <w:rFonts w:eastAsia="Times New Roman" w:cs="Times New Roman"/>
              <w:color w:val="000000"/>
            </w:rPr>
            <w:t>Langergraber</w:t>
          </w:r>
          <w:proofErr w:type="spellEnd"/>
          <w:r w:rsidRPr="00E500F8">
            <w:rPr>
              <w:rFonts w:eastAsia="Times New Roman" w:cs="Times New Roman"/>
              <w:color w:val="000000"/>
            </w:rPr>
            <w:t xml:space="preserve">, G., Fischer, T. and Österreicher, D. (2021), “Fundamentals of Building Deconstruction as a Circular Economy Strategy for the Reuse of Construction Materials”, </w:t>
          </w:r>
          <w:r w:rsidRPr="00E500F8">
            <w:rPr>
              <w:rFonts w:eastAsia="Times New Roman" w:cs="Times New Roman"/>
              <w:i/>
              <w:iCs/>
              <w:color w:val="000000"/>
            </w:rPr>
            <w:t>Applied Sciences 2021, Vol. 11, Page 939</w:t>
          </w:r>
          <w:r w:rsidRPr="00E500F8">
            <w:rPr>
              <w:rFonts w:eastAsia="Times New Roman" w:cs="Times New Roman"/>
              <w:color w:val="000000"/>
            </w:rPr>
            <w:t xml:space="preserve">, Multidisciplinary Digital Publishing Institute, Vol. 11 No. 3, p. 939, </w:t>
          </w:r>
          <w:proofErr w:type="spellStart"/>
          <w:r w:rsidRPr="00E500F8">
            <w:rPr>
              <w:rFonts w:eastAsia="Times New Roman" w:cs="Times New Roman"/>
              <w:color w:val="000000"/>
            </w:rPr>
            <w:t>doi</w:t>
          </w:r>
          <w:proofErr w:type="spellEnd"/>
          <w:r w:rsidRPr="00E500F8">
            <w:rPr>
              <w:rFonts w:eastAsia="Times New Roman" w:cs="Times New Roman"/>
              <w:color w:val="000000"/>
            </w:rPr>
            <w:t>: 10.3390/app11030939.</w:t>
          </w:r>
        </w:p>
        <w:p w14:paraId="482658F9" w14:textId="77777777" w:rsidR="00E500F8" w:rsidRPr="00E500F8" w:rsidRDefault="00E500F8">
          <w:pPr>
            <w:autoSpaceDE w:val="0"/>
            <w:autoSpaceDN w:val="0"/>
            <w:ind w:hanging="480"/>
            <w:divId w:val="1857881469"/>
            <w:rPr>
              <w:rFonts w:eastAsia="Times New Roman" w:cs="Times New Roman"/>
              <w:color w:val="000000"/>
            </w:rPr>
          </w:pPr>
          <w:r w:rsidRPr="00E500F8">
            <w:rPr>
              <w:rFonts w:eastAsia="Times New Roman" w:cs="Times New Roman"/>
              <w:color w:val="000000"/>
            </w:rPr>
            <w:t>DCCEEW. (2025), “At a glance - DCCEEW”, 6 January, available at: https://www.dcceew.gov.au/environment/protection/waste/publications/national-waste-resource-recovery-reporting/glance-2024 (accessed 18 February 2026).</w:t>
          </w:r>
        </w:p>
        <w:p w14:paraId="0230370E" w14:textId="77777777" w:rsidR="00E500F8" w:rsidRPr="00E500F8" w:rsidRDefault="00E500F8">
          <w:pPr>
            <w:autoSpaceDE w:val="0"/>
            <w:autoSpaceDN w:val="0"/>
            <w:ind w:hanging="480"/>
            <w:divId w:val="1991246323"/>
            <w:rPr>
              <w:rFonts w:eastAsia="Times New Roman" w:cs="Times New Roman"/>
              <w:color w:val="000000"/>
            </w:rPr>
          </w:pPr>
          <w:r w:rsidRPr="00E500F8">
            <w:rPr>
              <w:rFonts w:eastAsia="Times New Roman" w:cs="Times New Roman"/>
              <w:color w:val="000000"/>
            </w:rPr>
            <w:t xml:space="preserve">Gao, Y., Xiong, Y., Gao, X., Jia, K., Pan, J., Bi, Y., Dai, Y., </w:t>
          </w:r>
          <w:r w:rsidRPr="00E500F8">
            <w:rPr>
              <w:rFonts w:eastAsia="Times New Roman" w:cs="Times New Roman"/>
              <w:i/>
              <w:iCs/>
              <w:color w:val="000000"/>
            </w:rPr>
            <w:t>et al.</w:t>
          </w:r>
          <w:r w:rsidRPr="00E500F8">
            <w:rPr>
              <w:rFonts w:eastAsia="Times New Roman" w:cs="Times New Roman"/>
              <w:color w:val="000000"/>
            </w:rPr>
            <w:t xml:space="preserve"> (2023), “Retrieval-Augmented Generation for Large Language Models: A Survey”, p. 32, </w:t>
          </w:r>
          <w:proofErr w:type="spellStart"/>
          <w:r w:rsidRPr="00E500F8">
            <w:rPr>
              <w:rFonts w:eastAsia="Times New Roman" w:cs="Times New Roman"/>
              <w:color w:val="000000"/>
            </w:rPr>
            <w:t>doi</w:t>
          </w:r>
          <w:proofErr w:type="spellEnd"/>
          <w:r w:rsidRPr="00E500F8">
            <w:rPr>
              <w:rFonts w:eastAsia="Times New Roman" w:cs="Times New Roman"/>
              <w:color w:val="000000"/>
            </w:rPr>
            <w:t>: https://doi.org/10.48550/arXiv.2312.10997.</w:t>
          </w:r>
        </w:p>
        <w:p w14:paraId="0EBCCB76" w14:textId="77777777" w:rsidR="00E500F8" w:rsidRPr="00E500F8" w:rsidRDefault="00E500F8">
          <w:pPr>
            <w:autoSpaceDE w:val="0"/>
            <w:autoSpaceDN w:val="0"/>
            <w:ind w:hanging="480"/>
            <w:divId w:val="2079942119"/>
            <w:rPr>
              <w:rFonts w:eastAsia="Times New Roman" w:cs="Times New Roman"/>
              <w:color w:val="000000"/>
            </w:rPr>
          </w:pPr>
          <w:r w:rsidRPr="00E500F8">
            <w:rPr>
              <w:rFonts w:eastAsia="Times New Roman" w:cs="Times New Roman"/>
              <w:color w:val="000000"/>
            </w:rPr>
            <w:t>Green Building Council of Australia. (2025), “$64 billion in building materials at risk of going to waste, new report reveals”, 26 June, available at: https://new.gbca.org.au/news/gbca-media-releases/64-billion-in-building-materials-at-risk-of-going-to-waste-new-report-reveals/ (accessed 18 February 2026).</w:t>
          </w:r>
        </w:p>
        <w:p w14:paraId="7BD62A42" w14:textId="77777777" w:rsidR="00E500F8" w:rsidRPr="00E500F8" w:rsidRDefault="00E500F8">
          <w:pPr>
            <w:autoSpaceDE w:val="0"/>
            <w:autoSpaceDN w:val="0"/>
            <w:ind w:hanging="480"/>
            <w:divId w:val="894701407"/>
            <w:rPr>
              <w:rFonts w:eastAsia="Times New Roman" w:cs="Times New Roman"/>
              <w:color w:val="000000"/>
            </w:rPr>
          </w:pPr>
          <w:r w:rsidRPr="00E500F8">
            <w:rPr>
              <w:rFonts w:eastAsia="Times New Roman" w:cs="Times New Roman"/>
              <w:color w:val="000000"/>
            </w:rPr>
            <w:t xml:space="preserve">Iyer-Raniga, U., </w:t>
          </w:r>
          <w:proofErr w:type="spellStart"/>
          <w:r w:rsidRPr="00E500F8">
            <w:rPr>
              <w:rFonts w:eastAsia="Times New Roman" w:cs="Times New Roman"/>
              <w:color w:val="000000"/>
            </w:rPr>
            <w:t>Gajanayake</w:t>
          </w:r>
          <w:proofErr w:type="spellEnd"/>
          <w:r w:rsidRPr="00E500F8">
            <w:rPr>
              <w:rFonts w:eastAsia="Times New Roman" w:cs="Times New Roman"/>
              <w:color w:val="000000"/>
            </w:rPr>
            <w:t xml:space="preserve">, A. and Ho, O.T.K. (2023), “The Transition to a Circular Built Environment in Australia: An Analysis of the Jurisdictional Policy Framework”, </w:t>
          </w:r>
          <w:r w:rsidRPr="00E500F8">
            <w:rPr>
              <w:rFonts w:eastAsia="Times New Roman" w:cs="Times New Roman"/>
              <w:i/>
              <w:iCs/>
              <w:color w:val="000000"/>
            </w:rPr>
            <w:t>Environmental Policy and Law</w:t>
          </w:r>
          <w:r w:rsidRPr="00E500F8">
            <w:rPr>
              <w:rFonts w:eastAsia="Times New Roman" w:cs="Times New Roman"/>
              <w:color w:val="000000"/>
            </w:rPr>
            <w:t xml:space="preserve">, SAGE </w:t>
          </w:r>
          <w:proofErr w:type="spellStart"/>
          <w:r w:rsidRPr="00E500F8">
            <w:rPr>
              <w:rFonts w:eastAsia="Times New Roman" w:cs="Times New Roman"/>
              <w:color w:val="000000"/>
            </w:rPr>
            <w:t>PublicationsSage</w:t>
          </w:r>
          <w:proofErr w:type="spellEnd"/>
          <w:r w:rsidRPr="00E500F8">
            <w:rPr>
              <w:rFonts w:eastAsia="Times New Roman" w:cs="Times New Roman"/>
              <w:color w:val="000000"/>
            </w:rPr>
            <w:t xml:space="preserve"> UK: London, England, Vol. 53 No. 4, pp. 233–246, </w:t>
          </w:r>
          <w:proofErr w:type="spellStart"/>
          <w:r w:rsidRPr="00E500F8">
            <w:rPr>
              <w:rFonts w:eastAsia="Times New Roman" w:cs="Times New Roman"/>
              <w:color w:val="000000"/>
            </w:rPr>
            <w:t>doi</w:t>
          </w:r>
          <w:proofErr w:type="spellEnd"/>
          <w:r w:rsidRPr="00E500F8">
            <w:rPr>
              <w:rFonts w:eastAsia="Times New Roman" w:cs="Times New Roman"/>
              <w:color w:val="000000"/>
            </w:rPr>
            <w:t>: 10.3233/EPL-220073.</w:t>
          </w:r>
        </w:p>
        <w:p w14:paraId="62202641" w14:textId="77777777" w:rsidR="00E500F8" w:rsidRPr="00E500F8" w:rsidRDefault="00E500F8">
          <w:pPr>
            <w:autoSpaceDE w:val="0"/>
            <w:autoSpaceDN w:val="0"/>
            <w:ind w:hanging="480"/>
            <w:divId w:val="1040590880"/>
            <w:rPr>
              <w:rFonts w:eastAsia="Times New Roman" w:cs="Times New Roman"/>
              <w:color w:val="000000"/>
            </w:rPr>
          </w:pPr>
          <w:r w:rsidRPr="00E500F8">
            <w:rPr>
              <w:rFonts w:eastAsia="Times New Roman" w:cs="Times New Roman"/>
              <w:color w:val="000000"/>
            </w:rPr>
            <w:t xml:space="preserve">Karakurt, E. and Akbulut, A. (2026), “Retrieval-Augmented Generation (RAG) and Large Language Models (LLMs) for Enterprise Knowledge Management and Document Automation: A Systematic Literature Review”, </w:t>
          </w:r>
          <w:r w:rsidRPr="00E500F8">
            <w:rPr>
              <w:rFonts w:eastAsia="Times New Roman" w:cs="Times New Roman"/>
              <w:i/>
              <w:iCs/>
              <w:color w:val="000000"/>
            </w:rPr>
            <w:t>Applied Sciences (Switzerland)</w:t>
          </w:r>
          <w:r w:rsidRPr="00E500F8">
            <w:rPr>
              <w:rFonts w:eastAsia="Times New Roman" w:cs="Times New Roman"/>
              <w:color w:val="000000"/>
            </w:rPr>
            <w:t xml:space="preserve">, Multidisciplinary Digital Publishing Institute (MDPI), Vol. 16 No. 1, p. 368, </w:t>
          </w:r>
          <w:proofErr w:type="spellStart"/>
          <w:r w:rsidRPr="00E500F8">
            <w:rPr>
              <w:rFonts w:eastAsia="Times New Roman" w:cs="Times New Roman"/>
              <w:color w:val="000000"/>
            </w:rPr>
            <w:t>doi</w:t>
          </w:r>
          <w:proofErr w:type="spellEnd"/>
          <w:r w:rsidRPr="00E500F8">
            <w:rPr>
              <w:rFonts w:eastAsia="Times New Roman" w:cs="Times New Roman"/>
              <w:color w:val="000000"/>
            </w:rPr>
            <w:t>: 10.3390/app16010368.</w:t>
          </w:r>
        </w:p>
        <w:p w14:paraId="06686442" w14:textId="77777777" w:rsidR="00E500F8" w:rsidRPr="00E500F8" w:rsidRDefault="00E500F8">
          <w:pPr>
            <w:autoSpaceDE w:val="0"/>
            <w:autoSpaceDN w:val="0"/>
            <w:ind w:hanging="480"/>
            <w:divId w:val="715197309"/>
            <w:rPr>
              <w:rFonts w:eastAsia="Times New Roman" w:cs="Times New Roman"/>
              <w:color w:val="000000"/>
            </w:rPr>
          </w:pPr>
          <w:r w:rsidRPr="00E500F8">
            <w:rPr>
              <w:rFonts w:eastAsia="Times New Roman" w:cs="Times New Roman"/>
              <w:color w:val="000000"/>
            </w:rPr>
            <w:lastRenderedPageBreak/>
            <w:t xml:space="preserve">Keisha, F., Singh, P., Pallavi, Fernandes, D., Manivannan, A., </w:t>
          </w:r>
          <w:proofErr w:type="spellStart"/>
          <w:r w:rsidRPr="00E500F8">
            <w:rPr>
              <w:rFonts w:eastAsia="Times New Roman" w:cs="Times New Roman"/>
              <w:color w:val="000000"/>
            </w:rPr>
            <w:t>Wicaksono</w:t>
          </w:r>
          <w:proofErr w:type="spellEnd"/>
          <w:r w:rsidRPr="00E500F8">
            <w:rPr>
              <w:rFonts w:eastAsia="Times New Roman" w:cs="Times New Roman"/>
              <w:color w:val="000000"/>
            </w:rPr>
            <w:t xml:space="preserve">, I., Ahmad, F., </w:t>
          </w:r>
          <w:r w:rsidRPr="00E500F8">
            <w:rPr>
              <w:rFonts w:eastAsia="Times New Roman" w:cs="Times New Roman"/>
              <w:i/>
              <w:iCs/>
              <w:color w:val="000000"/>
            </w:rPr>
            <w:t>et al.</w:t>
          </w:r>
          <w:r w:rsidRPr="00E500F8">
            <w:rPr>
              <w:rFonts w:eastAsia="Times New Roman" w:cs="Times New Roman"/>
              <w:color w:val="000000"/>
            </w:rPr>
            <w:t xml:space="preserve"> (2025), “All for law and law for all: Adaptive RAG Pipeline for Legal Research”, arXiv.org (Cornell University), pp. 1–14.</w:t>
          </w:r>
        </w:p>
        <w:p w14:paraId="6DDAE6E1" w14:textId="77777777" w:rsidR="00E500F8" w:rsidRPr="00E500F8" w:rsidRDefault="00E500F8">
          <w:pPr>
            <w:autoSpaceDE w:val="0"/>
            <w:autoSpaceDN w:val="0"/>
            <w:ind w:hanging="480"/>
            <w:divId w:val="468480289"/>
            <w:rPr>
              <w:rFonts w:eastAsia="Times New Roman" w:cs="Times New Roman"/>
              <w:color w:val="000000"/>
            </w:rPr>
          </w:pPr>
          <w:r w:rsidRPr="00E500F8">
            <w:rPr>
              <w:rFonts w:eastAsia="Times New Roman" w:cs="Times New Roman"/>
              <w:color w:val="000000"/>
            </w:rPr>
            <w:t xml:space="preserve">Lewis, P., Perez, E., </w:t>
          </w:r>
          <w:proofErr w:type="spellStart"/>
          <w:r w:rsidRPr="00E500F8">
            <w:rPr>
              <w:rFonts w:eastAsia="Times New Roman" w:cs="Times New Roman"/>
              <w:color w:val="000000"/>
            </w:rPr>
            <w:t>Piktus</w:t>
          </w:r>
          <w:proofErr w:type="spellEnd"/>
          <w:r w:rsidRPr="00E500F8">
            <w:rPr>
              <w:rFonts w:eastAsia="Times New Roman" w:cs="Times New Roman"/>
              <w:color w:val="000000"/>
            </w:rPr>
            <w:t xml:space="preserve">, A., Petroni, F., </w:t>
          </w:r>
          <w:proofErr w:type="spellStart"/>
          <w:r w:rsidRPr="00E500F8">
            <w:rPr>
              <w:rFonts w:eastAsia="Times New Roman" w:cs="Times New Roman"/>
              <w:color w:val="000000"/>
            </w:rPr>
            <w:t>Karpukhin</w:t>
          </w:r>
          <w:proofErr w:type="spellEnd"/>
          <w:r w:rsidRPr="00E500F8">
            <w:rPr>
              <w:rFonts w:eastAsia="Times New Roman" w:cs="Times New Roman"/>
              <w:color w:val="000000"/>
            </w:rPr>
            <w:t xml:space="preserve">, V., Goyal, N., </w:t>
          </w:r>
          <w:proofErr w:type="spellStart"/>
          <w:r w:rsidRPr="00E500F8">
            <w:rPr>
              <w:rFonts w:eastAsia="Times New Roman" w:cs="Times New Roman"/>
              <w:color w:val="000000"/>
            </w:rPr>
            <w:t>Küttler</w:t>
          </w:r>
          <w:proofErr w:type="spellEnd"/>
          <w:r w:rsidRPr="00E500F8">
            <w:rPr>
              <w:rFonts w:eastAsia="Times New Roman" w:cs="Times New Roman"/>
              <w:color w:val="000000"/>
            </w:rPr>
            <w:t xml:space="preserve">, H., </w:t>
          </w:r>
          <w:r w:rsidRPr="00E500F8">
            <w:rPr>
              <w:rFonts w:eastAsia="Times New Roman" w:cs="Times New Roman"/>
              <w:i/>
              <w:iCs/>
              <w:color w:val="000000"/>
            </w:rPr>
            <w:t>et al.</w:t>
          </w:r>
          <w:r w:rsidRPr="00E500F8">
            <w:rPr>
              <w:rFonts w:eastAsia="Times New Roman" w:cs="Times New Roman"/>
              <w:color w:val="000000"/>
            </w:rPr>
            <w:t xml:space="preserve"> (2020), “Retrieval-Augmented Generation for Knowledge-Intensive NLP Tasks”, </w:t>
          </w:r>
          <w:r w:rsidRPr="00E500F8">
            <w:rPr>
              <w:rFonts w:eastAsia="Times New Roman" w:cs="Times New Roman"/>
              <w:i/>
              <w:iCs/>
              <w:color w:val="000000"/>
            </w:rPr>
            <w:t>Advances in Neural Information Processing Systems</w:t>
          </w:r>
          <w:r w:rsidRPr="00E500F8">
            <w:rPr>
              <w:rFonts w:eastAsia="Times New Roman" w:cs="Times New Roman"/>
              <w:color w:val="000000"/>
            </w:rPr>
            <w:t>, Vol. 33, pp. 9459–9474.</w:t>
          </w:r>
        </w:p>
        <w:p w14:paraId="01D83AB5" w14:textId="77777777" w:rsidR="00E500F8" w:rsidRPr="00E500F8" w:rsidRDefault="00E500F8">
          <w:pPr>
            <w:autoSpaceDE w:val="0"/>
            <w:autoSpaceDN w:val="0"/>
            <w:ind w:hanging="480"/>
            <w:divId w:val="584654508"/>
            <w:rPr>
              <w:rFonts w:eastAsia="Times New Roman" w:cs="Times New Roman"/>
              <w:color w:val="000000"/>
            </w:rPr>
          </w:pPr>
          <w:r w:rsidRPr="00E500F8">
            <w:rPr>
              <w:rFonts w:eastAsia="Times New Roman" w:cs="Times New Roman"/>
              <w:color w:val="000000"/>
            </w:rPr>
            <w:t xml:space="preserve">Senaratne, S., </w:t>
          </w:r>
          <w:proofErr w:type="spellStart"/>
          <w:r w:rsidRPr="00E500F8">
            <w:rPr>
              <w:rFonts w:eastAsia="Times New Roman" w:cs="Times New Roman"/>
              <w:color w:val="000000"/>
            </w:rPr>
            <w:t>Jayakodi</w:t>
          </w:r>
          <w:proofErr w:type="spellEnd"/>
          <w:r w:rsidRPr="00E500F8">
            <w:rPr>
              <w:rFonts w:eastAsia="Times New Roman" w:cs="Times New Roman"/>
              <w:color w:val="000000"/>
            </w:rPr>
            <w:t xml:space="preserve">, S. and Perera, S. (2025), “Closing the loop: towards an Australian circular economy policy for the built environment”, </w:t>
          </w:r>
          <w:r w:rsidRPr="00E500F8">
            <w:rPr>
              <w:rFonts w:eastAsia="Times New Roman" w:cs="Times New Roman"/>
              <w:i/>
              <w:iCs/>
              <w:color w:val="000000"/>
            </w:rPr>
            <w:t>The Policymaker</w:t>
          </w:r>
          <w:r w:rsidRPr="00E500F8">
            <w:rPr>
              <w:rFonts w:eastAsia="Times New Roman" w:cs="Times New Roman"/>
              <w:color w:val="000000"/>
            </w:rPr>
            <w:t>, James Martin Institute for Public Policy, Vol. 14 May 2025.</w:t>
          </w:r>
        </w:p>
        <w:p w14:paraId="5F50D3B2" w14:textId="77777777" w:rsidR="00E500F8" w:rsidRPr="00E500F8" w:rsidRDefault="00E500F8">
          <w:pPr>
            <w:autoSpaceDE w:val="0"/>
            <w:autoSpaceDN w:val="0"/>
            <w:ind w:hanging="480"/>
            <w:divId w:val="975373069"/>
            <w:rPr>
              <w:rFonts w:eastAsia="Times New Roman" w:cs="Times New Roman"/>
              <w:color w:val="000000"/>
            </w:rPr>
          </w:pPr>
          <w:proofErr w:type="spellStart"/>
          <w:r w:rsidRPr="00E500F8">
            <w:rPr>
              <w:rFonts w:eastAsia="Times New Roman" w:cs="Times New Roman"/>
              <w:color w:val="000000"/>
            </w:rPr>
            <w:t>Shooshtarian</w:t>
          </w:r>
          <w:proofErr w:type="spellEnd"/>
          <w:r w:rsidRPr="00E500F8">
            <w:rPr>
              <w:rFonts w:eastAsia="Times New Roman" w:cs="Times New Roman"/>
              <w:color w:val="000000"/>
            </w:rPr>
            <w:t xml:space="preserve">, S., Maqsood, T., Caldera, S. and Ryley, T. (2022), “Transformation towards a circular economy in the Australian construction and demolition waste management system”, </w:t>
          </w:r>
          <w:r w:rsidRPr="00E500F8">
            <w:rPr>
              <w:rFonts w:eastAsia="Times New Roman" w:cs="Times New Roman"/>
              <w:i/>
              <w:iCs/>
              <w:color w:val="000000"/>
            </w:rPr>
            <w:t>Sustainable Production and Consumption</w:t>
          </w:r>
          <w:r w:rsidRPr="00E500F8">
            <w:rPr>
              <w:rFonts w:eastAsia="Times New Roman" w:cs="Times New Roman"/>
              <w:color w:val="000000"/>
            </w:rPr>
            <w:t xml:space="preserve">, Elsevier, Vol. 30, pp. 89–106, </w:t>
          </w:r>
          <w:proofErr w:type="spellStart"/>
          <w:r w:rsidRPr="00E500F8">
            <w:rPr>
              <w:rFonts w:eastAsia="Times New Roman" w:cs="Times New Roman"/>
              <w:color w:val="000000"/>
            </w:rPr>
            <w:t>doi</w:t>
          </w:r>
          <w:proofErr w:type="spellEnd"/>
          <w:r w:rsidRPr="00E500F8">
            <w:rPr>
              <w:rFonts w:eastAsia="Times New Roman" w:cs="Times New Roman"/>
              <w:color w:val="000000"/>
            </w:rPr>
            <w:t>: 10.1016/j.spc.2021.11.032.</w:t>
          </w:r>
        </w:p>
        <w:p w14:paraId="4F77D5F6" w14:textId="3AD6385F" w:rsidR="00E96AF4" w:rsidRDefault="00E500F8" w:rsidP="009C66E7">
          <w:pPr>
            <w:pStyle w:val="PaperBodyText"/>
          </w:pPr>
          <w:r w:rsidRPr="00E500F8">
            <w:rPr>
              <w:rFonts w:eastAsia="Times New Roman"/>
              <w:color w:val="000000"/>
            </w:rPr>
            <w:t> </w:t>
          </w:r>
        </w:p>
      </w:sdtContent>
    </w:sdt>
    <w:p w14:paraId="4358204C" w14:textId="77777777" w:rsidR="00D57773" w:rsidRPr="00D57773" w:rsidRDefault="00D57773" w:rsidP="00D57773">
      <w:pPr>
        <w:pStyle w:val="References"/>
      </w:pPr>
    </w:p>
    <w:sectPr w:rsidR="00D57773" w:rsidRPr="00D57773" w:rsidSect="00737E79">
      <w:headerReference w:type="even" r:id="rId12"/>
      <w:headerReference w:type="default" r:id="rId13"/>
      <w:footerReference w:type="even" r:id="rId14"/>
      <w:footerReference w:type="default" r:id="rId15"/>
      <w:headerReference w:type="first" r:id="rId16"/>
      <w:pgSz w:w="11900" w:h="16840"/>
      <w:pgMar w:top="1701" w:right="1701" w:bottom="1701"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3DD9A" w14:textId="77777777" w:rsidR="00F86F76" w:rsidRDefault="00F86F76" w:rsidP="000D5F78">
      <w:r>
        <w:separator/>
      </w:r>
    </w:p>
  </w:endnote>
  <w:endnote w:type="continuationSeparator" w:id="0">
    <w:p w14:paraId="27614E52" w14:textId="77777777" w:rsidR="00F86F76" w:rsidRDefault="00F86F76" w:rsidP="000D5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Times New Roman (Body CS)">
    <w:altName w:val="Times New Roman"/>
    <w:charset w:val="00"/>
    <w:family w:val="roman"/>
    <w:pitch w:val="default"/>
  </w:font>
  <w:font w:name="Times New Roman (Headings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5F50D" w14:textId="2E83273F" w:rsidR="009A77FA" w:rsidRPr="005F6449" w:rsidRDefault="005F6449" w:rsidP="005F6449">
    <w:pPr>
      <w:tabs>
        <w:tab w:val="center" w:pos="4680"/>
        <w:tab w:val="right" w:pos="9360"/>
      </w:tabs>
      <w:rPr>
        <w:rFonts w:eastAsia="Times New Roman" w:cs="Times New Roman"/>
        <w:i/>
        <w:sz w:val="20"/>
        <w:szCs w:val="20"/>
      </w:rPr>
    </w:pPr>
    <w:r w:rsidRPr="005F6449">
      <w:rPr>
        <w:rFonts w:eastAsia="Times New Roman" w:cs="Times New Roman"/>
        <w:i/>
        <w:sz w:val="20"/>
        <w:szCs w:val="20"/>
      </w:rPr>
      <w:t>Proceedings The 1</w:t>
    </w:r>
    <w:r w:rsidR="00F97F45">
      <w:rPr>
        <w:rFonts w:eastAsia="Times New Roman" w:cs="Times New Roman"/>
        <w:i/>
        <w:sz w:val="20"/>
        <w:szCs w:val="20"/>
      </w:rPr>
      <w:t>4</w:t>
    </w:r>
    <w:r w:rsidRPr="005F6449">
      <w:rPr>
        <w:rFonts w:eastAsia="Times New Roman" w:cs="Times New Roman"/>
        <w:i/>
        <w:sz w:val="20"/>
        <w:szCs w:val="20"/>
        <w:vertAlign w:val="superscript"/>
      </w:rPr>
      <w:t>th</w:t>
    </w:r>
    <w:r w:rsidRPr="005F6449">
      <w:rPr>
        <w:rFonts w:eastAsia="Times New Roman" w:cs="Times New Roman"/>
        <w:i/>
        <w:sz w:val="20"/>
        <w:szCs w:val="20"/>
      </w:rPr>
      <w:t xml:space="preserve"> World Construction Symposium </w:t>
    </w:r>
    <w:r w:rsidRPr="005F6449">
      <w:rPr>
        <w:rFonts w:eastAsia="Times New Roman" w:cs="Times New Roman"/>
        <w:i/>
        <w:sz w:val="20"/>
        <w:szCs w:val="20"/>
        <w:shd w:val="clear" w:color="auto" w:fill="FFFFFF"/>
      </w:rPr>
      <w:t xml:space="preserve">| </w:t>
    </w:r>
    <w:r w:rsidR="00F97F45">
      <w:rPr>
        <w:rFonts w:eastAsia="Times New Roman" w:cs="Times New Roman"/>
        <w:i/>
        <w:sz w:val="20"/>
        <w:szCs w:val="20"/>
        <w:shd w:val="clear" w:color="auto" w:fill="FFFFFF"/>
      </w:rPr>
      <w:t>July</w:t>
    </w:r>
    <w:r w:rsidRPr="005F6449">
      <w:rPr>
        <w:rFonts w:eastAsia="Times New Roman" w:cs="Times New Roman"/>
        <w:i/>
        <w:sz w:val="20"/>
        <w:szCs w:val="20"/>
        <w:shd w:val="clear" w:color="auto" w:fill="FFFFFF"/>
      </w:rPr>
      <w:t xml:space="preserve"> 202</w:t>
    </w:r>
    <w:r w:rsidR="00F97F45">
      <w:rPr>
        <w:rFonts w:eastAsia="Times New Roman" w:cs="Times New Roman"/>
        <w:i/>
        <w:sz w:val="20"/>
        <w:szCs w:val="20"/>
        <w:shd w:val="clear" w:color="auto" w:fill="FFFFFF"/>
      </w:rPr>
      <w:t>6</w:t>
    </w:r>
    <w:r w:rsidRPr="005F6449">
      <w:rPr>
        <w:rFonts w:eastAsia="Times New Roman" w:cs="Times New Roman"/>
        <w:i/>
        <w:sz w:val="20"/>
        <w:szCs w:val="20"/>
      </w:rPr>
      <w:ptab w:relativeTo="margin" w:alignment="right" w:leader="none"/>
    </w:r>
    <w:r w:rsidRPr="005F6449">
      <w:rPr>
        <w:rFonts w:eastAsia="Times New Roman" w:cs="Times New Roman"/>
        <w:i/>
        <w:sz w:val="20"/>
        <w:szCs w:val="20"/>
      </w:rPr>
      <w:fldChar w:fldCharType="begin"/>
    </w:r>
    <w:r w:rsidRPr="005F6449">
      <w:rPr>
        <w:rFonts w:eastAsia="Times New Roman" w:cs="Times New Roman"/>
        <w:i/>
        <w:sz w:val="20"/>
        <w:szCs w:val="20"/>
      </w:rPr>
      <w:instrText xml:space="preserve"> PAGE  \* MERGEFORMAT </w:instrText>
    </w:r>
    <w:r w:rsidRPr="005F6449">
      <w:rPr>
        <w:rFonts w:eastAsia="Times New Roman" w:cs="Times New Roman"/>
        <w:i/>
        <w:sz w:val="20"/>
        <w:szCs w:val="20"/>
      </w:rPr>
      <w:fldChar w:fldCharType="separate"/>
    </w:r>
    <w:r w:rsidRPr="005F6449">
      <w:rPr>
        <w:rFonts w:eastAsia="Times New Roman" w:cs="Times New Roman"/>
        <w:i/>
        <w:sz w:val="20"/>
        <w:szCs w:val="20"/>
      </w:rPr>
      <w:t>2</w:t>
    </w:r>
    <w:r w:rsidRPr="005F6449">
      <w:rPr>
        <w:rFonts w:eastAsia="Times New Roman" w:cs="Times New Roman"/>
        <w:i/>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BD1B" w14:textId="5031942E" w:rsidR="009A77FA" w:rsidRPr="005F6449" w:rsidRDefault="005F6449" w:rsidP="005F6449">
    <w:pPr>
      <w:tabs>
        <w:tab w:val="center" w:pos="4680"/>
        <w:tab w:val="right" w:pos="9360"/>
      </w:tabs>
      <w:rPr>
        <w:rFonts w:eastAsia="Times New Roman" w:cs="Times New Roman"/>
        <w:i/>
        <w:sz w:val="20"/>
        <w:szCs w:val="20"/>
      </w:rPr>
    </w:pPr>
    <w:r w:rsidRPr="005F6449">
      <w:rPr>
        <w:rFonts w:eastAsia="Times New Roman" w:cs="Times New Roman"/>
        <w:i/>
        <w:sz w:val="20"/>
        <w:szCs w:val="20"/>
      </w:rPr>
      <w:t>Proceedings The 1</w:t>
    </w:r>
    <w:r w:rsidR="00F97F45">
      <w:rPr>
        <w:rFonts w:eastAsia="Times New Roman" w:cs="Times New Roman"/>
        <w:i/>
        <w:sz w:val="20"/>
        <w:szCs w:val="20"/>
      </w:rPr>
      <w:t>4</w:t>
    </w:r>
    <w:r w:rsidRPr="005F6449">
      <w:rPr>
        <w:rFonts w:eastAsia="Times New Roman" w:cs="Times New Roman"/>
        <w:i/>
        <w:sz w:val="20"/>
        <w:szCs w:val="20"/>
        <w:vertAlign w:val="superscript"/>
      </w:rPr>
      <w:t>th</w:t>
    </w:r>
    <w:r w:rsidRPr="005F6449">
      <w:rPr>
        <w:rFonts w:eastAsia="Times New Roman" w:cs="Times New Roman"/>
        <w:i/>
        <w:sz w:val="20"/>
        <w:szCs w:val="20"/>
      </w:rPr>
      <w:t xml:space="preserve"> World Construction Symposium </w:t>
    </w:r>
    <w:r w:rsidRPr="005F6449">
      <w:rPr>
        <w:rFonts w:eastAsia="Times New Roman" w:cs="Times New Roman"/>
        <w:i/>
        <w:sz w:val="20"/>
        <w:szCs w:val="20"/>
        <w:shd w:val="clear" w:color="auto" w:fill="FFFFFF"/>
      </w:rPr>
      <w:t xml:space="preserve">| </w:t>
    </w:r>
    <w:r w:rsidR="00F97F45">
      <w:rPr>
        <w:rFonts w:eastAsia="Times New Roman" w:cs="Times New Roman"/>
        <w:i/>
        <w:sz w:val="20"/>
        <w:szCs w:val="20"/>
        <w:shd w:val="clear" w:color="auto" w:fill="FFFFFF"/>
      </w:rPr>
      <w:t>July 2026</w:t>
    </w:r>
    <w:r w:rsidRPr="005F6449">
      <w:rPr>
        <w:rFonts w:eastAsia="Times New Roman" w:cs="Times New Roman"/>
        <w:i/>
        <w:sz w:val="20"/>
        <w:szCs w:val="20"/>
      </w:rPr>
      <w:t xml:space="preserve"> </w:t>
    </w:r>
    <w:r w:rsidRPr="005F6449">
      <w:rPr>
        <w:rFonts w:eastAsia="Times New Roman" w:cs="Times New Roman"/>
        <w:i/>
        <w:sz w:val="20"/>
        <w:szCs w:val="20"/>
      </w:rPr>
      <w:ptab w:relativeTo="margin" w:alignment="right" w:leader="none"/>
    </w:r>
    <w:r w:rsidRPr="005F6449">
      <w:rPr>
        <w:rFonts w:eastAsia="Times New Roman" w:cs="Times New Roman"/>
        <w:i/>
        <w:sz w:val="20"/>
        <w:szCs w:val="20"/>
      </w:rPr>
      <w:fldChar w:fldCharType="begin"/>
    </w:r>
    <w:r w:rsidRPr="005F6449">
      <w:rPr>
        <w:rFonts w:eastAsia="Times New Roman" w:cs="Times New Roman"/>
        <w:i/>
        <w:sz w:val="20"/>
        <w:szCs w:val="20"/>
      </w:rPr>
      <w:instrText xml:space="preserve"> PAGE  \* MERGEFORMAT </w:instrText>
    </w:r>
    <w:r w:rsidRPr="005F6449">
      <w:rPr>
        <w:rFonts w:eastAsia="Times New Roman" w:cs="Times New Roman"/>
        <w:i/>
        <w:sz w:val="20"/>
        <w:szCs w:val="20"/>
      </w:rPr>
      <w:fldChar w:fldCharType="separate"/>
    </w:r>
    <w:r w:rsidRPr="005F6449">
      <w:rPr>
        <w:rFonts w:eastAsia="Times New Roman" w:cs="Times New Roman"/>
        <w:i/>
        <w:sz w:val="20"/>
        <w:szCs w:val="20"/>
      </w:rPr>
      <w:t>3</w:t>
    </w:r>
    <w:r w:rsidRPr="005F6449">
      <w:rPr>
        <w:rFonts w:eastAsia="Times New Roman" w:cs="Times New Roman"/>
        <w: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AF408" w14:textId="77777777" w:rsidR="00F86F76" w:rsidRDefault="00F86F76" w:rsidP="000D5F78">
      <w:r>
        <w:separator/>
      </w:r>
    </w:p>
  </w:footnote>
  <w:footnote w:type="continuationSeparator" w:id="0">
    <w:p w14:paraId="3BEF6744" w14:textId="77777777" w:rsidR="00F86F76" w:rsidRDefault="00F86F76" w:rsidP="000D5F78">
      <w:r>
        <w:continuationSeparator/>
      </w:r>
    </w:p>
  </w:footnote>
  <w:footnote w:id="1">
    <w:p w14:paraId="6FB9290A" w14:textId="77777777" w:rsidR="000D5F78" w:rsidRPr="000D5F78" w:rsidRDefault="000D5F78">
      <w:pPr>
        <w:pStyle w:val="FootnoteText"/>
        <w:rPr>
          <w:lang w:val="en-US"/>
        </w:rPr>
      </w:pPr>
      <w:r>
        <w:rPr>
          <w:rStyle w:val="FootnoteReference"/>
        </w:rPr>
        <w:footnoteRef/>
      </w:r>
      <w:r>
        <w:t xml:space="preserve"> </w:t>
      </w:r>
      <w:r w:rsidR="004A5042">
        <w:t xml:space="preserve">Designation, </w:t>
      </w:r>
      <w:r>
        <w:t>Department, University or Company, Country, E-mail</w:t>
      </w:r>
    </w:p>
  </w:footnote>
  <w:footnote w:id="2">
    <w:p w14:paraId="2D6860B7" w14:textId="77777777" w:rsidR="000D5F78" w:rsidRPr="000D5F78" w:rsidRDefault="000D5F78">
      <w:pPr>
        <w:pStyle w:val="FootnoteText"/>
        <w:rPr>
          <w:lang w:val="en-US"/>
        </w:rPr>
      </w:pPr>
      <w:r>
        <w:rPr>
          <w:rStyle w:val="FootnoteReference"/>
        </w:rPr>
        <w:footnoteRef/>
      </w:r>
      <w:r>
        <w:t xml:space="preserve"> </w:t>
      </w:r>
      <w:r w:rsidR="004A5042">
        <w:t xml:space="preserve">Designation, </w:t>
      </w:r>
      <w:r>
        <w:t>Department, University or Company, Country, E-mail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BEFD8" w14:textId="5C15A2F4" w:rsidR="00695709" w:rsidRPr="00695709" w:rsidRDefault="00695709" w:rsidP="00695709">
    <w:pPr>
      <w:tabs>
        <w:tab w:val="center" w:pos="4680"/>
        <w:tab w:val="right" w:pos="9360"/>
      </w:tabs>
      <w:spacing w:before="60" w:after="480"/>
      <w:ind w:right="1028"/>
      <w:rPr>
        <w:rFonts w:eastAsia="Times New Roman" w:cs="Times New Roman (Body CS)"/>
        <w:i/>
        <w:sz w:val="20"/>
      </w:rPr>
    </w:pPr>
    <w:r w:rsidRPr="00695709">
      <w:rPr>
        <w:rFonts w:eastAsia="Times New Roman" w:cs="Times New Roman (Body CS)"/>
        <w:i/>
        <w:sz w:val="20"/>
      </w:rPr>
      <w:fldChar w:fldCharType="begin"/>
    </w:r>
    <w:r w:rsidRPr="00695709">
      <w:rPr>
        <w:rFonts w:eastAsia="Times New Roman" w:cs="Times New Roman (Body CS)"/>
        <w:i/>
        <w:sz w:val="20"/>
      </w:rPr>
      <w:instrText xml:space="preserve"> STYLEREF Authors </w:instrText>
    </w:r>
    <w:r w:rsidRPr="00695709">
      <w:rPr>
        <w:rFonts w:eastAsia="Times New Roman" w:cs="Times New Roman (Body CS)"/>
        <w:i/>
        <w:sz w:val="20"/>
      </w:rPr>
      <w:fldChar w:fldCharType="separate"/>
    </w:r>
    <w:r w:rsidR="00FA75B7">
      <w:rPr>
        <w:rFonts w:eastAsia="Times New Roman" w:cs="Times New Roman (Body CS)"/>
        <w:i/>
        <w:noProof/>
        <w:sz w:val="20"/>
      </w:rPr>
      <w:t>M. Reza Hosseiniand K.A.D.M.Natasha</w:t>
    </w:r>
    <w:r w:rsidRPr="00695709">
      <w:rPr>
        <w:rFonts w:eastAsia="Times New Roman" w:cs="Times New Roman (Body CS)"/>
        <w:i/>
        <w:noProof/>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4D4DF" w14:textId="4411049C" w:rsidR="005F6449" w:rsidRPr="005F6449" w:rsidRDefault="005F6449" w:rsidP="005F6449">
    <w:pPr>
      <w:tabs>
        <w:tab w:val="center" w:pos="4680"/>
        <w:tab w:val="right" w:pos="9360"/>
      </w:tabs>
      <w:spacing w:before="60" w:after="480"/>
      <w:jc w:val="right"/>
      <w:rPr>
        <w:rFonts w:eastAsia="Times New Roman" w:cs="Times New Roman (Body CS)"/>
        <w:i/>
        <w:sz w:val="20"/>
      </w:rPr>
    </w:pPr>
    <w:r w:rsidRPr="005F6449">
      <w:rPr>
        <w:rFonts w:eastAsia="Times New Roman" w:cs="Times New Roman (Body CS)"/>
        <w:i/>
        <w:sz w:val="20"/>
      </w:rPr>
      <w:fldChar w:fldCharType="begin"/>
    </w:r>
    <w:r w:rsidRPr="005F6449">
      <w:rPr>
        <w:rFonts w:eastAsia="Times New Roman" w:cs="Times New Roman (Body CS)"/>
        <w:i/>
        <w:sz w:val="20"/>
      </w:rPr>
      <w:instrText xml:space="preserve"> STYLEREF Title </w:instrText>
    </w:r>
    <w:r w:rsidRPr="005F6449">
      <w:rPr>
        <w:rFonts w:eastAsia="Times New Roman" w:cs="Times New Roman (Body CS)"/>
        <w:i/>
        <w:sz w:val="20"/>
      </w:rPr>
      <w:fldChar w:fldCharType="separate"/>
    </w:r>
    <w:r w:rsidR="00FA75B7">
      <w:rPr>
        <w:rFonts w:eastAsia="Times New Roman" w:cs="Times New Roman (Body CS)"/>
        <w:i/>
        <w:noProof/>
        <w:sz w:val="20"/>
      </w:rPr>
      <w:t>Building a Domain-Specific Retrieval-Augmented Generation System for Australian Building Deconstruction</w:t>
    </w:r>
    <w:r w:rsidRPr="005F6449">
      <w:rPr>
        <w:rFonts w:eastAsia="Times New Roman" w:cs="Times New Roman (Body CS)"/>
        <w:i/>
        <w:noProof/>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B7066" w14:textId="2973F358" w:rsidR="00695709" w:rsidRDefault="005F6449" w:rsidP="00695709">
    <w:pPr>
      <w:pStyle w:val="WCSFirstpgHeader"/>
      <w:suppressAutoHyphens/>
    </w:pPr>
    <w:r w:rsidRPr="005F6449">
      <w:rPr>
        <w:highlight w:val="yellow"/>
      </w:rPr>
      <w:t>Author One Surname</w:t>
    </w:r>
    <w:r w:rsidR="00695709" w:rsidRPr="005F6449">
      <w:rPr>
        <w:highlight w:val="yellow"/>
      </w:rPr>
      <w:t>,</w:t>
    </w:r>
    <w:r w:rsidRPr="005F6449">
      <w:rPr>
        <w:highlight w:val="yellow"/>
      </w:rPr>
      <w:t xml:space="preserve"> Initials., Author Two Surname, Initials., Author Three Surname, Initials.,</w:t>
    </w:r>
    <w:r w:rsidR="00695709" w:rsidRPr="005F6449">
      <w:t xml:space="preserve"> 202</w:t>
    </w:r>
    <w:r w:rsidR="00E02B5C">
      <w:t>6</w:t>
    </w:r>
    <w:r w:rsidR="00695709" w:rsidRPr="005F6449">
      <w:t>.</w:t>
    </w:r>
    <w:r w:rsidR="00695709">
      <w:t xml:space="preserve"> </w:t>
    </w:r>
    <w:fldSimple w:instr="STYLEREF Title \* MERGEFORMAT">
      <w:r w:rsidR="00FA75B7">
        <w:rPr>
          <w:noProof/>
        </w:rPr>
        <w:t>Building a Domain-Specific Retrieval-Augmented Generation System for Australian Building Deconstruction</w:t>
      </w:r>
    </w:fldSimple>
    <w:r w:rsidR="00695709" w:rsidRPr="009A77FA">
      <w:t xml:space="preserve">. In: </w:t>
    </w:r>
    <w:proofErr w:type="spellStart"/>
    <w:r w:rsidR="00A860A3" w:rsidRPr="00A860A3">
      <w:t>Waidyasekara</w:t>
    </w:r>
    <w:proofErr w:type="spellEnd"/>
    <w:r w:rsidR="00A860A3" w:rsidRPr="00A860A3">
      <w:t>, K.G.A.S.</w:t>
    </w:r>
    <w:r w:rsidR="00695709">
      <w:t xml:space="preserve">, </w:t>
    </w:r>
    <w:r w:rsidR="00A860A3" w:rsidRPr="00A860A3">
      <w:t>Jayasena</w:t>
    </w:r>
    <w:r w:rsidR="00695709">
      <w:t xml:space="preserve">, </w:t>
    </w:r>
    <w:r w:rsidR="00A860A3">
      <w:t>H</w:t>
    </w:r>
    <w:r w:rsidR="00695709">
      <w:t>.S.,</w:t>
    </w:r>
    <w:r w:rsidR="00695709" w:rsidRPr="00DB2D48">
      <w:t xml:space="preserve"> </w:t>
    </w:r>
    <w:proofErr w:type="spellStart"/>
    <w:r w:rsidR="001378E1" w:rsidRPr="001378E1">
      <w:t>Wimalaratne</w:t>
    </w:r>
    <w:proofErr w:type="spellEnd"/>
    <w:r w:rsidR="00695709">
      <w:t xml:space="preserve">, </w:t>
    </w:r>
    <w:r w:rsidR="001378E1">
      <w:t>P.L.I</w:t>
    </w:r>
    <w:r w:rsidR="00695709">
      <w:t xml:space="preserve">. and </w:t>
    </w:r>
    <w:r w:rsidR="001378E1" w:rsidRPr="001378E1">
      <w:t>Tennakoon</w:t>
    </w:r>
    <w:r w:rsidR="00695709">
      <w:t xml:space="preserve">, </w:t>
    </w:r>
    <w:r w:rsidR="001378E1">
      <w:t>G</w:t>
    </w:r>
    <w:r w:rsidR="00695709" w:rsidRPr="00DB2D48">
      <w:t>.</w:t>
    </w:r>
    <w:r w:rsidR="001378E1">
      <w:t>A</w:t>
    </w:r>
    <w:r w:rsidR="00695709" w:rsidRPr="00DB2D48">
      <w:t>.</w:t>
    </w:r>
    <w:r w:rsidR="00695709">
      <w:t xml:space="preserve"> (</w:t>
    </w:r>
    <w:r w:rsidR="00695709" w:rsidRPr="009A77FA">
      <w:t>ed</w:t>
    </w:r>
    <w:r w:rsidR="00695709">
      <w:t>s)</w:t>
    </w:r>
    <w:r w:rsidR="00695709" w:rsidRPr="009A77FA">
      <w:t xml:space="preserve">. </w:t>
    </w:r>
    <w:r w:rsidR="00695709">
      <w:rPr>
        <w:i/>
      </w:rPr>
      <w:t>Proceedings of the 1</w:t>
    </w:r>
    <w:r w:rsidR="00E02B5C">
      <w:rPr>
        <w:i/>
      </w:rPr>
      <w:t>4</w:t>
    </w:r>
    <w:r w:rsidR="00695709" w:rsidRPr="009A77FA">
      <w:rPr>
        <w:i/>
        <w:vertAlign w:val="superscript"/>
      </w:rPr>
      <w:t>th</w:t>
    </w:r>
    <w:r w:rsidR="00695709" w:rsidRPr="009A77FA">
      <w:rPr>
        <w:i/>
      </w:rPr>
      <w:t xml:space="preserve"> </w:t>
    </w:r>
    <w:r w:rsidR="00695709">
      <w:rPr>
        <w:i/>
      </w:rPr>
      <w:t>World Construction Symposium</w:t>
    </w:r>
    <w:r w:rsidR="00695709" w:rsidRPr="009A77FA">
      <w:t xml:space="preserve">, </w:t>
    </w:r>
    <w:r w:rsidR="00E02B5C">
      <w:t>10-11</w:t>
    </w:r>
    <w:r w:rsidR="00695709">
      <w:t xml:space="preserve"> </w:t>
    </w:r>
    <w:r w:rsidR="00E02B5C">
      <w:t>July</w:t>
    </w:r>
    <w:r w:rsidR="00695709">
      <w:t xml:space="preserve"> 202</w:t>
    </w:r>
    <w:r w:rsidR="00E02B5C">
      <w:t>6</w:t>
    </w:r>
    <w:r w:rsidR="00695709">
      <w:t>, Sri Lanka. p</w:t>
    </w:r>
    <w:r w:rsidR="00695709" w:rsidRPr="00124642">
      <w:t>p.</w:t>
    </w:r>
    <w:r w:rsidR="00695709">
      <w:t xml:space="preserve"> </w:t>
    </w:r>
    <w:r w:rsidR="00695709" w:rsidRPr="00E01974">
      <w:fldChar w:fldCharType="begin"/>
    </w:r>
    <w:r w:rsidR="00695709" w:rsidRPr="00E01974">
      <w:instrText xml:space="preserve"> PAGE  \* MERGEFORMAT </w:instrText>
    </w:r>
    <w:r w:rsidR="00695709" w:rsidRPr="00E01974">
      <w:fldChar w:fldCharType="separate"/>
    </w:r>
    <w:r w:rsidR="00695709">
      <w:t>1</w:t>
    </w:r>
    <w:r w:rsidR="00695709" w:rsidRPr="00E01974">
      <w:fldChar w:fldCharType="end"/>
    </w:r>
    <w:r w:rsidR="00695709" w:rsidRPr="00E01974">
      <w:t>-</w:t>
    </w:r>
    <w:r w:rsidR="00695709" w:rsidRPr="00E01974">
      <w:fldChar w:fldCharType="begin"/>
    </w:r>
    <w:r w:rsidR="00695709" w:rsidRPr="00E01974">
      <w:instrText>=</w:instrText>
    </w:r>
    <w:r w:rsidR="00695709" w:rsidRPr="00E01974">
      <w:fldChar w:fldCharType="begin"/>
    </w:r>
    <w:r w:rsidR="00695709" w:rsidRPr="00E01974">
      <w:instrText>=</w:instrText>
    </w:r>
    <w:r w:rsidR="00695709" w:rsidRPr="00E01974">
      <w:fldChar w:fldCharType="begin"/>
    </w:r>
    <w:r w:rsidR="00695709" w:rsidRPr="00E01974">
      <w:instrText>PAGE \* Arabic</w:instrText>
    </w:r>
    <w:r w:rsidR="00695709" w:rsidRPr="00E01974">
      <w:fldChar w:fldCharType="separate"/>
    </w:r>
    <w:r w:rsidR="00FA75B7">
      <w:rPr>
        <w:noProof/>
      </w:rPr>
      <w:instrText>1</w:instrText>
    </w:r>
    <w:r w:rsidR="00695709" w:rsidRPr="00E01974">
      <w:fldChar w:fldCharType="end"/>
    </w:r>
    <w:r w:rsidR="00695709" w:rsidRPr="00E01974">
      <w:instrText>+</w:instrText>
    </w:r>
    <w:r w:rsidR="00695709">
      <w:fldChar w:fldCharType="begin"/>
    </w:r>
    <w:r w:rsidR="00695709">
      <w:instrText xml:space="preserve"> SECTIONPAGES </w:instrText>
    </w:r>
    <w:r w:rsidR="00695709">
      <w:fldChar w:fldCharType="separate"/>
    </w:r>
    <w:r w:rsidR="00FA75B7">
      <w:rPr>
        <w:noProof/>
      </w:rPr>
      <w:instrText>8</w:instrText>
    </w:r>
    <w:r w:rsidR="00695709">
      <w:fldChar w:fldCharType="end"/>
    </w:r>
    <w:r w:rsidR="00695709" w:rsidRPr="00E01974">
      <w:instrText>-1</w:instrText>
    </w:r>
    <w:r w:rsidR="00695709" w:rsidRPr="00E01974">
      <w:fldChar w:fldCharType="separate"/>
    </w:r>
    <w:r w:rsidR="00FA75B7">
      <w:rPr>
        <w:noProof/>
      </w:rPr>
      <w:instrText>8</w:instrText>
    </w:r>
    <w:r w:rsidR="00695709" w:rsidRPr="00E01974">
      <w:fldChar w:fldCharType="end"/>
    </w:r>
    <w:r w:rsidR="00695709" w:rsidRPr="00E01974">
      <w:fldChar w:fldCharType="separate"/>
    </w:r>
    <w:r w:rsidR="00FA75B7">
      <w:rPr>
        <w:noProof/>
      </w:rPr>
      <w:t>8</w:t>
    </w:r>
    <w:r w:rsidR="00695709" w:rsidRPr="00E01974">
      <w:fldChar w:fldCharType="end"/>
    </w:r>
    <w:r w:rsidR="00695709">
      <w:t xml:space="preserve">. </w:t>
    </w:r>
    <w:r w:rsidR="00695709" w:rsidRPr="00591EB0">
      <w:t xml:space="preserve">DOI: </w:t>
    </w:r>
    <w:r w:rsidR="00695709" w:rsidRPr="009514AF">
      <w:t>https://doi.org/10.31705/WCS.202</w:t>
    </w:r>
    <w:r w:rsidR="00E02B5C">
      <w:t>6</w:t>
    </w:r>
    <w:r w:rsidR="00695709" w:rsidRPr="009514AF">
      <w:t>.</w:t>
    </w:r>
    <w:r w:rsidR="00695709" w:rsidRPr="009514AF">
      <w:rPr>
        <w:highlight w:val="red"/>
      </w:rPr>
      <w:t>X</w:t>
    </w:r>
    <w:r w:rsidR="00695709">
      <w:t xml:space="preserve">. Available from: </w:t>
    </w:r>
    <w:r w:rsidR="00695709" w:rsidRPr="00534CEA">
      <w:t>https://ciobwcs.com/papers/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20EE7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734584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D3AE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EC29C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934CC9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11631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4247E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3C4699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FE78BC"/>
    <w:lvl w:ilvl="0">
      <w:start w:val="1"/>
      <w:numFmt w:val="decimal"/>
      <w:pStyle w:val="ListNumber"/>
      <w:lvlText w:val="%1."/>
      <w:lvlJc w:val="left"/>
      <w:pPr>
        <w:tabs>
          <w:tab w:val="num" w:pos="360"/>
        </w:tabs>
        <w:ind w:left="567" w:hanging="283"/>
      </w:pPr>
      <w:rPr>
        <w:rFonts w:ascii="Times New Roman" w:hAnsi="Times New Roman" w:hint="default"/>
        <w:b w:val="0"/>
        <w:i w:val="0"/>
        <w:sz w:val="24"/>
      </w:rPr>
    </w:lvl>
  </w:abstractNum>
  <w:abstractNum w:abstractNumId="9" w15:restartNumberingAfterBreak="0">
    <w:nsid w:val="FFFFFF89"/>
    <w:multiLevelType w:val="singleLevel"/>
    <w:tmpl w:val="26480854"/>
    <w:lvl w:ilvl="0">
      <w:start w:val="1"/>
      <w:numFmt w:val="bullet"/>
      <w:pStyle w:val="ListBullet"/>
      <w:lvlText w:val=""/>
      <w:lvlJc w:val="left"/>
      <w:pPr>
        <w:tabs>
          <w:tab w:val="num" w:pos="360"/>
        </w:tabs>
        <w:ind w:left="567" w:hanging="283"/>
      </w:pPr>
      <w:rPr>
        <w:rFonts w:ascii="Symbol" w:hAnsi="Symbol" w:hint="default"/>
      </w:rPr>
    </w:lvl>
  </w:abstractNum>
  <w:abstractNum w:abstractNumId="10" w15:restartNumberingAfterBreak="0">
    <w:nsid w:val="010C4B57"/>
    <w:multiLevelType w:val="multilevel"/>
    <w:tmpl w:val="E73A3D82"/>
    <w:lvl w:ilvl="0">
      <w:start w:val="1"/>
      <w:numFmt w:val="decimal"/>
      <w:lvlText w:val="%1."/>
      <w:lvlJc w:val="left"/>
      <w:pPr>
        <w:ind w:left="680" w:hanging="680"/>
      </w:pPr>
      <w:rPr>
        <w:rFonts w:ascii="Times New Roman Bold" w:hAnsi="Times New Roman Bold" w:hint="default"/>
        <w:b/>
        <w:i w:val="0"/>
        <w:sz w:val="28"/>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2F9465C"/>
    <w:multiLevelType w:val="multilevel"/>
    <w:tmpl w:val="2EDE8B5A"/>
    <w:lvl w:ilvl="0">
      <w:start w:val="1"/>
      <w:numFmt w:val="decimal"/>
      <w:pStyle w:val="Heading1"/>
      <w:lvlText w:val="%1."/>
      <w:lvlJc w:val="left"/>
      <w:pPr>
        <w:ind w:left="680" w:hanging="680"/>
      </w:pPr>
      <w:rPr>
        <w:rFonts w:ascii="Times New Roman Bold" w:hAnsi="Times New Roman Bold" w:hint="default"/>
        <w:b/>
        <w:i w:val="0"/>
        <w:sz w:val="28"/>
      </w:rPr>
    </w:lvl>
    <w:lvl w:ilvl="1">
      <w:start w:val="1"/>
      <w:numFmt w:val="decimal"/>
      <w:pStyle w:val="Heading2"/>
      <w:lvlText w:val="%1.%2"/>
      <w:lvlJc w:val="left"/>
      <w:pPr>
        <w:ind w:left="1106" w:hanging="680"/>
      </w:pPr>
      <w:rPr>
        <w:rFonts w:ascii="Times New Roman Bold" w:hAnsi="Times New Roman Bold" w:hint="default"/>
        <w:b/>
        <w:i w:val="0"/>
        <w:sz w:val="26"/>
      </w:rPr>
    </w:lvl>
    <w:lvl w:ilvl="2">
      <w:start w:val="1"/>
      <w:numFmt w:val="decimal"/>
      <w:pStyle w:val="Heading3"/>
      <w:lvlText w:val="%1.%2.%3"/>
      <w:lvlJc w:val="left"/>
      <w:pPr>
        <w:ind w:left="680" w:hanging="680"/>
      </w:pPr>
      <w:rPr>
        <w:rFonts w:ascii="Times New Roman Bold" w:hAnsi="Times New Roman Bold" w:hint="default"/>
        <w:b/>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90778D1"/>
    <w:multiLevelType w:val="multilevel"/>
    <w:tmpl w:val="C1A46066"/>
    <w:lvl w:ilvl="0">
      <w:start w:val="1"/>
      <w:numFmt w:val="decimal"/>
      <w:lvlText w:val="%1."/>
      <w:lvlJc w:val="left"/>
      <w:pPr>
        <w:ind w:left="624" w:hanging="624"/>
      </w:pPr>
      <w:rPr>
        <w:rFonts w:ascii="Times New Roman Bold" w:hAnsi="Times New Roman Bold" w:hint="default"/>
        <w:b/>
        <w:i w:val="0"/>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3261360"/>
    <w:multiLevelType w:val="hybridMultilevel"/>
    <w:tmpl w:val="EE6C2EB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27105B73"/>
    <w:multiLevelType w:val="multilevel"/>
    <w:tmpl w:val="226603C2"/>
    <w:lvl w:ilvl="0">
      <w:start w:val="1"/>
      <w:numFmt w:val="decimal"/>
      <w:lvlText w:val="%1."/>
      <w:lvlJc w:val="left"/>
      <w:pPr>
        <w:ind w:left="680" w:hanging="680"/>
      </w:pPr>
      <w:rPr>
        <w:rFonts w:ascii="Times New Roman Bold" w:hAnsi="Times New Roman Bold" w:hint="default"/>
        <w:b/>
        <w:i w:val="0"/>
        <w:sz w:val="28"/>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680" w:hanging="680"/>
      </w:pPr>
      <w:rPr>
        <w:rFonts w:ascii="Times New Roman" w:hAnsi="Times New Roman" w:hint="default"/>
        <w:b w:val="0"/>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1D15EFD"/>
    <w:multiLevelType w:val="multilevel"/>
    <w:tmpl w:val="8F9243A2"/>
    <w:lvl w:ilvl="0">
      <w:start w:val="1"/>
      <w:numFmt w:val="decimal"/>
      <w:lvlText w:val="%1."/>
      <w:lvlJc w:val="left"/>
      <w:pPr>
        <w:ind w:left="680" w:hanging="680"/>
      </w:pPr>
      <w:rPr>
        <w:rFonts w:ascii="Times New Roman Bold" w:hAnsi="Times New Roman Bold" w:hint="default"/>
        <w:b/>
        <w:i w:val="0"/>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30C0C88"/>
    <w:multiLevelType w:val="multilevel"/>
    <w:tmpl w:val="89B4569C"/>
    <w:lvl w:ilvl="0">
      <w:start w:val="1"/>
      <w:numFmt w:val="decimal"/>
      <w:lvlText w:val="%1."/>
      <w:lvlJc w:val="left"/>
      <w:pPr>
        <w:ind w:left="680" w:hanging="680"/>
      </w:pPr>
      <w:rPr>
        <w:rFonts w:ascii="Times New Roman Bold" w:hAnsi="Times New Roman Bold" w:hint="default"/>
        <w:b/>
        <w:i w:val="0"/>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7090E61"/>
    <w:multiLevelType w:val="hybridMultilevel"/>
    <w:tmpl w:val="820EB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4057B5A"/>
    <w:multiLevelType w:val="multilevel"/>
    <w:tmpl w:val="DD5EDA14"/>
    <w:lvl w:ilvl="0">
      <w:start w:val="1"/>
      <w:numFmt w:val="decimal"/>
      <w:lvlText w:val="%1."/>
      <w:lvlJc w:val="left"/>
      <w:pPr>
        <w:ind w:left="680" w:hanging="680"/>
      </w:pPr>
      <w:rPr>
        <w:rFonts w:ascii="Times New Roman Bold" w:hAnsi="Times New Roman Bold" w:hint="default"/>
        <w:b/>
        <w:i w:val="0"/>
        <w:sz w:val="28"/>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680" w:hanging="680"/>
      </w:pPr>
      <w:rPr>
        <w:rFonts w:ascii="Times New Roman" w:hAnsi="Times New Roman" w:hint="default"/>
        <w:b w:val="0"/>
        <w:i w:val="0"/>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4DA6954"/>
    <w:multiLevelType w:val="multilevel"/>
    <w:tmpl w:val="9D9AB502"/>
    <w:lvl w:ilvl="0">
      <w:start w:val="1"/>
      <w:numFmt w:val="decimal"/>
      <w:lvlText w:val="%1."/>
      <w:lvlJc w:val="left"/>
      <w:pPr>
        <w:ind w:left="624" w:hanging="624"/>
      </w:pPr>
      <w:rPr>
        <w:rFonts w:ascii="Times New Roman Bold" w:hAnsi="Times New Roman Bold" w:hint="default"/>
        <w:b/>
        <w:i w:val="0"/>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07F327E"/>
    <w:multiLevelType w:val="multilevel"/>
    <w:tmpl w:val="5B7640D6"/>
    <w:lvl w:ilvl="0">
      <w:start w:val="1"/>
      <w:numFmt w:val="decimal"/>
      <w:lvlText w:val="%1."/>
      <w:lvlJc w:val="left"/>
      <w:pPr>
        <w:ind w:left="680" w:hanging="680"/>
      </w:pPr>
      <w:rPr>
        <w:rFonts w:ascii="Times New Roman Bold" w:hAnsi="Times New Roman Bold" w:hint="default"/>
        <w:b/>
        <w:i w:val="0"/>
        <w:sz w:val="28"/>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680" w:hanging="680"/>
      </w:pPr>
      <w:rPr>
        <w:rFonts w:ascii="Times New Roman" w:hAnsi="Times New Roman" w:hint="default"/>
        <w:b w:val="0"/>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41E2A81"/>
    <w:multiLevelType w:val="multilevel"/>
    <w:tmpl w:val="E02EC528"/>
    <w:lvl w:ilvl="0">
      <w:start w:val="1"/>
      <w:numFmt w:val="decimal"/>
      <w:lvlText w:val="%1."/>
      <w:lvlJc w:val="left"/>
      <w:pPr>
        <w:ind w:left="680" w:hanging="680"/>
      </w:pPr>
      <w:rPr>
        <w:rFonts w:ascii="Times New Roman Bold" w:hAnsi="Times New Roman Bold" w:hint="default"/>
        <w:b/>
        <w:i w:val="0"/>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5803A59"/>
    <w:multiLevelType w:val="multilevel"/>
    <w:tmpl w:val="AEE62176"/>
    <w:lvl w:ilvl="0">
      <w:start w:val="1"/>
      <w:numFmt w:val="decimal"/>
      <w:lvlText w:val="%1."/>
      <w:lvlJc w:val="left"/>
      <w:pPr>
        <w:ind w:left="680" w:hanging="680"/>
      </w:pPr>
      <w:rPr>
        <w:rFonts w:ascii="Times New Roman Bold" w:hAnsi="Times New Roman Bold" w:hint="default"/>
        <w:b/>
        <w:i w:val="0"/>
        <w:sz w:val="28"/>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44D0E7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C6F05FC"/>
    <w:multiLevelType w:val="multilevel"/>
    <w:tmpl w:val="7E38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477885">
    <w:abstractNumId w:val="0"/>
  </w:num>
  <w:num w:numId="2" w16cid:durableId="1698769363">
    <w:abstractNumId w:val="1"/>
  </w:num>
  <w:num w:numId="3" w16cid:durableId="1204708304">
    <w:abstractNumId w:val="2"/>
  </w:num>
  <w:num w:numId="4" w16cid:durableId="145362893">
    <w:abstractNumId w:val="3"/>
  </w:num>
  <w:num w:numId="5" w16cid:durableId="1251083927">
    <w:abstractNumId w:val="8"/>
  </w:num>
  <w:num w:numId="6" w16cid:durableId="1175268579">
    <w:abstractNumId w:val="4"/>
  </w:num>
  <w:num w:numId="7" w16cid:durableId="683169475">
    <w:abstractNumId w:val="5"/>
  </w:num>
  <w:num w:numId="8" w16cid:durableId="589778403">
    <w:abstractNumId w:val="6"/>
  </w:num>
  <w:num w:numId="9" w16cid:durableId="949315235">
    <w:abstractNumId w:val="7"/>
  </w:num>
  <w:num w:numId="10" w16cid:durableId="1290630372">
    <w:abstractNumId w:val="9"/>
  </w:num>
  <w:num w:numId="11" w16cid:durableId="1137646719">
    <w:abstractNumId w:val="11"/>
  </w:num>
  <w:num w:numId="12" w16cid:durableId="1374185270">
    <w:abstractNumId w:val="16"/>
  </w:num>
  <w:num w:numId="13" w16cid:durableId="2101949309">
    <w:abstractNumId w:val="12"/>
  </w:num>
  <w:num w:numId="14" w16cid:durableId="1968311851">
    <w:abstractNumId w:val="19"/>
  </w:num>
  <w:num w:numId="15" w16cid:durableId="780997646">
    <w:abstractNumId w:val="21"/>
  </w:num>
  <w:num w:numId="16" w16cid:durableId="1891958908">
    <w:abstractNumId w:val="10"/>
  </w:num>
  <w:num w:numId="17" w16cid:durableId="20474470">
    <w:abstractNumId w:val="15"/>
  </w:num>
  <w:num w:numId="18" w16cid:durableId="1264073776">
    <w:abstractNumId w:val="22"/>
  </w:num>
  <w:num w:numId="19" w16cid:durableId="1460370907">
    <w:abstractNumId w:val="20"/>
  </w:num>
  <w:num w:numId="20" w16cid:durableId="929585418">
    <w:abstractNumId w:val="23"/>
  </w:num>
  <w:num w:numId="21" w16cid:durableId="139882870">
    <w:abstractNumId w:val="18"/>
  </w:num>
  <w:num w:numId="22" w16cid:durableId="1680426638">
    <w:abstractNumId w:val="14"/>
  </w:num>
  <w:num w:numId="23" w16cid:durableId="1971933800">
    <w:abstractNumId w:val="17"/>
  </w:num>
  <w:num w:numId="24" w16cid:durableId="1660421040">
    <w:abstractNumId w:val="13"/>
  </w:num>
  <w:num w:numId="25" w16cid:durableId="13456649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1"/>
  <w:styleLockTheme/>
  <w:styleLockQFSet/>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xMTGyMLEEIlNLcyUdpeDU4uLM/DyQAkOjWgD93KeHLQAAAA=="/>
  </w:docVars>
  <w:rsids>
    <w:rsidRoot w:val="00695709"/>
    <w:rsid w:val="00001F50"/>
    <w:rsid w:val="00002EE9"/>
    <w:rsid w:val="00016475"/>
    <w:rsid w:val="00020FAC"/>
    <w:rsid w:val="000222E4"/>
    <w:rsid w:val="00023222"/>
    <w:rsid w:val="00025CB1"/>
    <w:rsid w:val="00041121"/>
    <w:rsid w:val="0005234F"/>
    <w:rsid w:val="00064950"/>
    <w:rsid w:val="00074D1D"/>
    <w:rsid w:val="0007623F"/>
    <w:rsid w:val="000A15EF"/>
    <w:rsid w:val="000A4FCC"/>
    <w:rsid w:val="000B0C42"/>
    <w:rsid w:val="000B68BD"/>
    <w:rsid w:val="000B7885"/>
    <w:rsid w:val="000B793A"/>
    <w:rsid w:val="000C7844"/>
    <w:rsid w:val="000D5F78"/>
    <w:rsid w:val="00107176"/>
    <w:rsid w:val="001170BD"/>
    <w:rsid w:val="00123799"/>
    <w:rsid w:val="00125EE7"/>
    <w:rsid w:val="00127068"/>
    <w:rsid w:val="00127736"/>
    <w:rsid w:val="001378E1"/>
    <w:rsid w:val="00140D9F"/>
    <w:rsid w:val="001450D2"/>
    <w:rsid w:val="0014681E"/>
    <w:rsid w:val="00155B05"/>
    <w:rsid w:val="00165069"/>
    <w:rsid w:val="001A1AB8"/>
    <w:rsid w:val="001A4DFA"/>
    <w:rsid w:val="001B282F"/>
    <w:rsid w:val="001D076D"/>
    <w:rsid w:val="001D4306"/>
    <w:rsid w:val="001F1558"/>
    <w:rsid w:val="001F1EED"/>
    <w:rsid w:val="002000ED"/>
    <w:rsid w:val="00200E3D"/>
    <w:rsid w:val="00233862"/>
    <w:rsid w:val="00233A04"/>
    <w:rsid w:val="00233A85"/>
    <w:rsid w:val="00236976"/>
    <w:rsid w:val="00237253"/>
    <w:rsid w:val="00240962"/>
    <w:rsid w:val="002535FF"/>
    <w:rsid w:val="002661D2"/>
    <w:rsid w:val="002726AC"/>
    <w:rsid w:val="00277B3F"/>
    <w:rsid w:val="0029062A"/>
    <w:rsid w:val="002962F3"/>
    <w:rsid w:val="002A1A78"/>
    <w:rsid w:val="002A2F44"/>
    <w:rsid w:val="002B32A6"/>
    <w:rsid w:val="002C6481"/>
    <w:rsid w:val="002D06A9"/>
    <w:rsid w:val="002D66C7"/>
    <w:rsid w:val="002E19B3"/>
    <w:rsid w:val="002F316B"/>
    <w:rsid w:val="002F6197"/>
    <w:rsid w:val="00305556"/>
    <w:rsid w:val="00324425"/>
    <w:rsid w:val="00324ED1"/>
    <w:rsid w:val="00336C5A"/>
    <w:rsid w:val="003442B6"/>
    <w:rsid w:val="0035279B"/>
    <w:rsid w:val="00354DCF"/>
    <w:rsid w:val="00357EBA"/>
    <w:rsid w:val="003720E2"/>
    <w:rsid w:val="00385160"/>
    <w:rsid w:val="003A16E4"/>
    <w:rsid w:val="003B10C2"/>
    <w:rsid w:val="003B7A68"/>
    <w:rsid w:val="003E5360"/>
    <w:rsid w:val="00404F87"/>
    <w:rsid w:val="004165A1"/>
    <w:rsid w:val="004212EF"/>
    <w:rsid w:val="00435D29"/>
    <w:rsid w:val="004378F5"/>
    <w:rsid w:val="00441018"/>
    <w:rsid w:val="004526AF"/>
    <w:rsid w:val="00460F4C"/>
    <w:rsid w:val="00461BE4"/>
    <w:rsid w:val="00466F30"/>
    <w:rsid w:val="004702FC"/>
    <w:rsid w:val="004711B0"/>
    <w:rsid w:val="004844E2"/>
    <w:rsid w:val="004871FF"/>
    <w:rsid w:val="00497D41"/>
    <w:rsid w:val="004A5042"/>
    <w:rsid w:val="004D1207"/>
    <w:rsid w:val="004D6470"/>
    <w:rsid w:val="004D65B8"/>
    <w:rsid w:val="0050079F"/>
    <w:rsid w:val="005365C4"/>
    <w:rsid w:val="00543F44"/>
    <w:rsid w:val="00546E5B"/>
    <w:rsid w:val="00550417"/>
    <w:rsid w:val="00564830"/>
    <w:rsid w:val="0056615A"/>
    <w:rsid w:val="005959D3"/>
    <w:rsid w:val="005A7C27"/>
    <w:rsid w:val="005B0DE4"/>
    <w:rsid w:val="005B4819"/>
    <w:rsid w:val="005B7B44"/>
    <w:rsid w:val="005C2B24"/>
    <w:rsid w:val="005D209D"/>
    <w:rsid w:val="005E2777"/>
    <w:rsid w:val="005E6F5B"/>
    <w:rsid w:val="005F0763"/>
    <w:rsid w:val="005F5AD0"/>
    <w:rsid w:val="005F6449"/>
    <w:rsid w:val="005F7166"/>
    <w:rsid w:val="005F7DCB"/>
    <w:rsid w:val="00603775"/>
    <w:rsid w:val="006131CD"/>
    <w:rsid w:val="00622451"/>
    <w:rsid w:val="00637F46"/>
    <w:rsid w:val="00641C38"/>
    <w:rsid w:val="006466CF"/>
    <w:rsid w:val="00653E04"/>
    <w:rsid w:val="00663A41"/>
    <w:rsid w:val="00665D37"/>
    <w:rsid w:val="006676F9"/>
    <w:rsid w:val="006723F2"/>
    <w:rsid w:val="00672925"/>
    <w:rsid w:val="00674845"/>
    <w:rsid w:val="00695709"/>
    <w:rsid w:val="006B517F"/>
    <w:rsid w:val="006B52D2"/>
    <w:rsid w:val="006B7390"/>
    <w:rsid w:val="006C1676"/>
    <w:rsid w:val="006D561F"/>
    <w:rsid w:val="006E0B62"/>
    <w:rsid w:val="00706EF0"/>
    <w:rsid w:val="007103AB"/>
    <w:rsid w:val="00715E43"/>
    <w:rsid w:val="00736C1E"/>
    <w:rsid w:val="00737E79"/>
    <w:rsid w:val="00747473"/>
    <w:rsid w:val="00751101"/>
    <w:rsid w:val="00755E0B"/>
    <w:rsid w:val="00755FF0"/>
    <w:rsid w:val="0076092C"/>
    <w:rsid w:val="00773786"/>
    <w:rsid w:val="007766BA"/>
    <w:rsid w:val="00777A62"/>
    <w:rsid w:val="00784526"/>
    <w:rsid w:val="00785FC3"/>
    <w:rsid w:val="00791A25"/>
    <w:rsid w:val="00796E57"/>
    <w:rsid w:val="007A2C03"/>
    <w:rsid w:val="007A5639"/>
    <w:rsid w:val="007A76D5"/>
    <w:rsid w:val="007B073F"/>
    <w:rsid w:val="007B4A84"/>
    <w:rsid w:val="007B686A"/>
    <w:rsid w:val="007C2916"/>
    <w:rsid w:val="007C35DF"/>
    <w:rsid w:val="007C6795"/>
    <w:rsid w:val="007C7F46"/>
    <w:rsid w:val="007D5DE1"/>
    <w:rsid w:val="007D6A89"/>
    <w:rsid w:val="007E589D"/>
    <w:rsid w:val="007F5BC2"/>
    <w:rsid w:val="00826A1D"/>
    <w:rsid w:val="008452A1"/>
    <w:rsid w:val="00871CC0"/>
    <w:rsid w:val="008A57B4"/>
    <w:rsid w:val="008A5952"/>
    <w:rsid w:val="008D521F"/>
    <w:rsid w:val="008D56BE"/>
    <w:rsid w:val="008F2969"/>
    <w:rsid w:val="008F3D80"/>
    <w:rsid w:val="00907226"/>
    <w:rsid w:val="00911070"/>
    <w:rsid w:val="00913C59"/>
    <w:rsid w:val="00914127"/>
    <w:rsid w:val="00925206"/>
    <w:rsid w:val="00925C81"/>
    <w:rsid w:val="00933582"/>
    <w:rsid w:val="00943246"/>
    <w:rsid w:val="0095183B"/>
    <w:rsid w:val="00961DC1"/>
    <w:rsid w:val="00972A4F"/>
    <w:rsid w:val="00973C1A"/>
    <w:rsid w:val="00987180"/>
    <w:rsid w:val="00987DB4"/>
    <w:rsid w:val="009A20C4"/>
    <w:rsid w:val="009A77FA"/>
    <w:rsid w:val="009C45D7"/>
    <w:rsid w:val="009C66E7"/>
    <w:rsid w:val="009C6BA4"/>
    <w:rsid w:val="009C730C"/>
    <w:rsid w:val="009E75DF"/>
    <w:rsid w:val="009E771C"/>
    <w:rsid w:val="009F0416"/>
    <w:rsid w:val="00A07716"/>
    <w:rsid w:val="00A2211C"/>
    <w:rsid w:val="00A24EA9"/>
    <w:rsid w:val="00A34E52"/>
    <w:rsid w:val="00A37AB7"/>
    <w:rsid w:val="00A400CE"/>
    <w:rsid w:val="00A401FE"/>
    <w:rsid w:val="00A53E5A"/>
    <w:rsid w:val="00A72BFE"/>
    <w:rsid w:val="00A82438"/>
    <w:rsid w:val="00A860A3"/>
    <w:rsid w:val="00A9151C"/>
    <w:rsid w:val="00AB2784"/>
    <w:rsid w:val="00AB342B"/>
    <w:rsid w:val="00AB45CC"/>
    <w:rsid w:val="00AC3299"/>
    <w:rsid w:val="00AE27BD"/>
    <w:rsid w:val="00AE5382"/>
    <w:rsid w:val="00AE5FBA"/>
    <w:rsid w:val="00B00277"/>
    <w:rsid w:val="00B0128B"/>
    <w:rsid w:val="00B0591B"/>
    <w:rsid w:val="00B05BAE"/>
    <w:rsid w:val="00B05C64"/>
    <w:rsid w:val="00B10811"/>
    <w:rsid w:val="00B118CA"/>
    <w:rsid w:val="00B15C8D"/>
    <w:rsid w:val="00B203A8"/>
    <w:rsid w:val="00B404AC"/>
    <w:rsid w:val="00B50B0C"/>
    <w:rsid w:val="00B5320A"/>
    <w:rsid w:val="00B63286"/>
    <w:rsid w:val="00B63DE8"/>
    <w:rsid w:val="00B664CA"/>
    <w:rsid w:val="00B823AB"/>
    <w:rsid w:val="00B94EAA"/>
    <w:rsid w:val="00BA20A8"/>
    <w:rsid w:val="00BB27D1"/>
    <w:rsid w:val="00BC112D"/>
    <w:rsid w:val="00BC26BF"/>
    <w:rsid w:val="00BC54E0"/>
    <w:rsid w:val="00BC7B5B"/>
    <w:rsid w:val="00BD1D63"/>
    <w:rsid w:val="00BD7645"/>
    <w:rsid w:val="00BD7FDD"/>
    <w:rsid w:val="00BE3977"/>
    <w:rsid w:val="00BF7244"/>
    <w:rsid w:val="00C06ECF"/>
    <w:rsid w:val="00C101DD"/>
    <w:rsid w:val="00C76D27"/>
    <w:rsid w:val="00C80B89"/>
    <w:rsid w:val="00C80E32"/>
    <w:rsid w:val="00C86040"/>
    <w:rsid w:val="00C954FD"/>
    <w:rsid w:val="00CA57B1"/>
    <w:rsid w:val="00CA7A47"/>
    <w:rsid w:val="00CB0611"/>
    <w:rsid w:val="00CB2693"/>
    <w:rsid w:val="00CC37DE"/>
    <w:rsid w:val="00CC6942"/>
    <w:rsid w:val="00CD0346"/>
    <w:rsid w:val="00CD34A7"/>
    <w:rsid w:val="00CD62A3"/>
    <w:rsid w:val="00CD72E0"/>
    <w:rsid w:val="00CE10FB"/>
    <w:rsid w:val="00CF2469"/>
    <w:rsid w:val="00D01E4F"/>
    <w:rsid w:val="00D32907"/>
    <w:rsid w:val="00D43D6C"/>
    <w:rsid w:val="00D46F20"/>
    <w:rsid w:val="00D57773"/>
    <w:rsid w:val="00D6700A"/>
    <w:rsid w:val="00D74E76"/>
    <w:rsid w:val="00D752D5"/>
    <w:rsid w:val="00D75E87"/>
    <w:rsid w:val="00D835BC"/>
    <w:rsid w:val="00D84443"/>
    <w:rsid w:val="00D919CD"/>
    <w:rsid w:val="00D9765D"/>
    <w:rsid w:val="00DA11EB"/>
    <w:rsid w:val="00DC1EF4"/>
    <w:rsid w:val="00DC5702"/>
    <w:rsid w:val="00DE316F"/>
    <w:rsid w:val="00DF627F"/>
    <w:rsid w:val="00DF791F"/>
    <w:rsid w:val="00E02B5C"/>
    <w:rsid w:val="00E06294"/>
    <w:rsid w:val="00E13AA4"/>
    <w:rsid w:val="00E1773C"/>
    <w:rsid w:val="00E17A9B"/>
    <w:rsid w:val="00E27790"/>
    <w:rsid w:val="00E34DDE"/>
    <w:rsid w:val="00E43B14"/>
    <w:rsid w:val="00E500F8"/>
    <w:rsid w:val="00E516C7"/>
    <w:rsid w:val="00E56D58"/>
    <w:rsid w:val="00E56FBC"/>
    <w:rsid w:val="00E63F96"/>
    <w:rsid w:val="00E67695"/>
    <w:rsid w:val="00E676F1"/>
    <w:rsid w:val="00E71FF8"/>
    <w:rsid w:val="00E96AF4"/>
    <w:rsid w:val="00EA4431"/>
    <w:rsid w:val="00EB4F7F"/>
    <w:rsid w:val="00EC0B72"/>
    <w:rsid w:val="00EC16A6"/>
    <w:rsid w:val="00ED76C5"/>
    <w:rsid w:val="00EE2EE9"/>
    <w:rsid w:val="00EF07D8"/>
    <w:rsid w:val="00EF121E"/>
    <w:rsid w:val="00F029A7"/>
    <w:rsid w:val="00F11AE9"/>
    <w:rsid w:val="00F12ADB"/>
    <w:rsid w:val="00F179CB"/>
    <w:rsid w:val="00F224FD"/>
    <w:rsid w:val="00F22B4C"/>
    <w:rsid w:val="00F35DF8"/>
    <w:rsid w:val="00F36B24"/>
    <w:rsid w:val="00F430EE"/>
    <w:rsid w:val="00F47A94"/>
    <w:rsid w:val="00F659F0"/>
    <w:rsid w:val="00F75E76"/>
    <w:rsid w:val="00F81FD3"/>
    <w:rsid w:val="00F86F76"/>
    <w:rsid w:val="00F96AA0"/>
    <w:rsid w:val="00F97F45"/>
    <w:rsid w:val="00FA75B7"/>
    <w:rsid w:val="00FB02B4"/>
    <w:rsid w:val="00FB5650"/>
    <w:rsid w:val="00FD19D3"/>
    <w:rsid w:val="00FE60E5"/>
    <w:rsid w:val="00FF511F"/>
    <w:rsid w:val="06AA62F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2761D"/>
  <w14:defaultImageDpi w14:val="32767"/>
  <w15:chartTrackingRefBased/>
  <w15:docId w15:val="{D72A6F44-434E-4833-834C-E6ED6FDCA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rsid w:val="00A34E52"/>
    <w:rPr>
      <w:rFonts w:ascii="Times New Roman" w:hAnsi="Times New Roman"/>
      <w:lang w:val="en-GB"/>
    </w:rPr>
  </w:style>
  <w:style w:type="paragraph" w:styleId="Heading1">
    <w:name w:val="heading 1"/>
    <w:basedOn w:val="Normal"/>
    <w:next w:val="PaperBodyText"/>
    <w:link w:val="Heading1Char"/>
    <w:uiPriority w:val="9"/>
    <w:qFormat/>
    <w:rsid w:val="009A77FA"/>
    <w:pPr>
      <w:numPr>
        <w:numId w:val="11"/>
      </w:numPr>
      <w:tabs>
        <w:tab w:val="left" w:pos="1560"/>
      </w:tabs>
      <w:spacing w:before="240" w:after="120"/>
      <w:ind w:right="567"/>
      <w:outlineLvl w:val="0"/>
    </w:pPr>
    <w:rPr>
      <w:rFonts w:cs="Times New Roman (Body CS)"/>
      <w:b/>
      <w:caps/>
      <w:sz w:val="28"/>
      <w:szCs w:val="28"/>
    </w:rPr>
  </w:style>
  <w:style w:type="paragraph" w:styleId="Heading2">
    <w:name w:val="heading 2"/>
    <w:basedOn w:val="Normal"/>
    <w:next w:val="PaperBodyText"/>
    <w:link w:val="Heading2Char"/>
    <w:uiPriority w:val="9"/>
    <w:unhideWhenUsed/>
    <w:qFormat/>
    <w:rsid w:val="06AA62F7"/>
    <w:pPr>
      <w:keepNext/>
      <w:keepLines/>
      <w:numPr>
        <w:ilvl w:val="1"/>
        <w:numId w:val="11"/>
      </w:numPr>
      <w:spacing w:before="200" w:after="120"/>
      <w:ind w:left="680"/>
      <w:outlineLvl w:val="1"/>
    </w:pPr>
    <w:rPr>
      <w:rFonts w:eastAsiaTheme="majorEastAsia" w:cs="Times New Roman (Headings CS)"/>
      <w:b/>
      <w:bCs/>
      <w:smallCaps/>
      <w:sz w:val="26"/>
      <w:szCs w:val="26"/>
    </w:rPr>
  </w:style>
  <w:style w:type="paragraph" w:styleId="Heading3">
    <w:name w:val="heading 3"/>
    <w:basedOn w:val="Normal"/>
    <w:next w:val="PaperBodyText"/>
    <w:link w:val="Heading3Char"/>
    <w:uiPriority w:val="9"/>
    <w:unhideWhenUsed/>
    <w:qFormat/>
    <w:rsid w:val="00871CC0"/>
    <w:pPr>
      <w:keepNext/>
      <w:keepLines/>
      <w:numPr>
        <w:ilvl w:val="2"/>
        <w:numId w:val="11"/>
      </w:numPr>
      <w:spacing w:before="120" w:after="120"/>
      <w:outlineLvl w:val="2"/>
    </w:pPr>
    <w:rPr>
      <w:rFonts w:eastAsiaTheme="majorEastAsia" w:cstheme="majorBidi"/>
      <w:b/>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s"/>
    <w:basedOn w:val="Normal"/>
    <w:link w:val="FootnoteTextChar"/>
    <w:uiPriority w:val="99"/>
    <w:semiHidden/>
    <w:unhideWhenUsed/>
    <w:qFormat/>
    <w:rsid w:val="000D5F78"/>
    <w:rPr>
      <w:sz w:val="20"/>
      <w:szCs w:val="20"/>
    </w:rPr>
  </w:style>
  <w:style w:type="character" w:customStyle="1" w:styleId="FootnoteTextChar">
    <w:name w:val="Footnote Text Char"/>
    <w:aliases w:val="Footnotes Char"/>
    <w:basedOn w:val="DefaultParagraphFont"/>
    <w:link w:val="FootnoteText"/>
    <w:uiPriority w:val="99"/>
    <w:semiHidden/>
    <w:rsid w:val="000D5F78"/>
    <w:rPr>
      <w:sz w:val="20"/>
      <w:szCs w:val="20"/>
      <w:lang w:val="en-GB"/>
    </w:rPr>
  </w:style>
  <w:style w:type="character" w:styleId="FootnoteReference">
    <w:name w:val="footnote reference"/>
    <w:basedOn w:val="DefaultParagraphFont"/>
    <w:uiPriority w:val="99"/>
    <w:semiHidden/>
    <w:unhideWhenUsed/>
    <w:rsid w:val="000D5F78"/>
    <w:rPr>
      <w:vertAlign w:val="superscript"/>
    </w:rPr>
  </w:style>
  <w:style w:type="paragraph" w:styleId="Title">
    <w:name w:val="Title"/>
    <w:basedOn w:val="Normal"/>
    <w:next w:val="Normal"/>
    <w:link w:val="TitleChar"/>
    <w:uiPriority w:val="10"/>
    <w:qFormat/>
    <w:rsid w:val="00695709"/>
    <w:pPr>
      <w:spacing w:after="360"/>
      <w:jc w:val="center"/>
    </w:pPr>
    <w:rPr>
      <w:rFonts w:ascii="Times New Roman Bold" w:hAnsi="Times New Roman Bold" w:cs="Times New Roman"/>
      <w:b/>
      <w:caps/>
      <w:sz w:val="40"/>
      <w:szCs w:val="40"/>
    </w:rPr>
  </w:style>
  <w:style w:type="character" w:customStyle="1" w:styleId="TitleChar">
    <w:name w:val="Title Char"/>
    <w:basedOn w:val="DefaultParagraphFont"/>
    <w:link w:val="Title"/>
    <w:uiPriority w:val="10"/>
    <w:rsid w:val="00695709"/>
    <w:rPr>
      <w:rFonts w:ascii="Times New Roman Bold" w:hAnsi="Times New Roman Bold" w:cs="Times New Roman"/>
      <w:b/>
      <w:caps/>
      <w:sz w:val="40"/>
      <w:szCs w:val="40"/>
      <w:lang w:val="en-GB"/>
    </w:rPr>
  </w:style>
  <w:style w:type="paragraph" w:customStyle="1" w:styleId="Authors">
    <w:name w:val="Authors"/>
    <w:basedOn w:val="Normal"/>
    <w:next w:val="Normal"/>
    <w:qFormat/>
    <w:rsid w:val="008F3D80"/>
    <w:pPr>
      <w:spacing w:after="480"/>
      <w:jc w:val="center"/>
    </w:pPr>
    <w:rPr>
      <w:b/>
    </w:rPr>
  </w:style>
  <w:style w:type="paragraph" w:customStyle="1" w:styleId="AbstractHeading">
    <w:name w:val="Abstract Heading"/>
    <w:basedOn w:val="Normal"/>
    <w:next w:val="Normal"/>
    <w:qFormat/>
    <w:rsid w:val="000D5F78"/>
    <w:pPr>
      <w:spacing w:before="480" w:after="360"/>
      <w:jc w:val="center"/>
    </w:pPr>
    <w:rPr>
      <w:b/>
      <w:i/>
      <w:color w:val="000000" w:themeColor="text1"/>
      <w:sz w:val="28"/>
      <w:szCs w:val="28"/>
    </w:rPr>
  </w:style>
  <w:style w:type="paragraph" w:customStyle="1" w:styleId="AbstractText">
    <w:name w:val="Abstract Text"/>
    <w:basedOn w:val="Normal"/>
    <w:next w:val="Normal"/>
    <w:qFormat/>
    <w:rsid w:val="009A77FA"/>
    <w:pPr>
      <w:spacing w:after="240"/>
      <w:ind w:left="567" w:right="567"/>
      <w:jc w:val="both"/>
    </w:pPr>
    <w:rPr>
      <w:i/>
      <w:sz w:val="21"/>
      <w:szCs w:val="22"/>
    </w:rPr>
  </w:style>
  <w:style w:type="character" w:customStyle="1" w:styleId="Heading1Char">
    <w:name w:val="Heading 1 Char"/>
    <w:basedOn w:val="DefaultParagraphFont"/>
    <w:link w:val="Heading1"/>
    <w:uiPriority w:val="9"/>
    <w:rsid w:val="009A77FA"/>
    <w:rPr>
      <w:rFonts w:ascii="Times New Roman" w:hAnsi="Times New Roman" w:cs="Times New Roman (Body CS)"/>
      <w:b/>
      <w:caps/>
      <w:sz w:val="28"/>
      <w:szCs w:val="28"/>
      <w:lang w:val="en-GB"/>
    </w:rPr>
  </w:style>
  <w:style w:type="paragraph" w:customStyle="1" w:styleId="PaperBodyText">
    <w:name w:val="Paper Body Text"/>
    <w:basedOn w:val="Normal"/>
    <w:qFormat/>
    <w:rsid w:val="00871CC0"/>
    <w:pPr>
      <w:spacing w:before="120" w:after="120"/>
      <w:jc w:val="both"/>
    </w:pPr>
    <w:rPr>
      <w:rFonts w:cs="Times New Roman"/>
    </w:rPr>
  </w:style>
  <w:style w:type="character" w:customStyle="1" w:styleId="Heading2Char">
    <w:name w:val="Heading 2 Char"/>
    <w:basedOn w:val="DefaultParagraphFont"/>
    <w:link w:val="Heading2"/>
    <w:uiPriority w:val="9"/>
    <w:rsid w:val="06AA62F7"/>
    <w:rPr>
      <w:rFonts w:ascii="Times New Roman" w:eastAsiaTheme="majorEastAsia" w:hAnsi="Times New Roman" w:cs="Times New Roman (Headings CS)"/>
      <w:b/>
      <w:bCs/>
      <w:smallCaps/>
      <w:sz w:val="26"/>
      <w:szCs w:val="26"/>
      <w:lang w:val="en-GB"/>
    </w:rPr>
  </w:style>
  <w:style w:type="paragraph" w:styleId="ListBullet">
    <w:name w:val="List Bullet"/>
    <w:aliases w:val="WCS List Bullet"/>
    <w:basedOn w:val="Normal"/>
    <w:uiPriority w:val="99"/>
    <w:unhideWhenUsed/>
    <w:qFormat/>
    <w:rsid w:val="00871CC0"/>
    <w:pPr>
      <w:numPr>
        <w:numId w:val="10"/>
      </w:numPr>
      <w:contextualSpacing/>
    </w:pPr>
  </w:style>
  <w:style w:type="character" w:customStyle="1" w:styleId="Heading3Char">
    <w:name w:val="Heading 3 Char"/>
    <w:basedOn w:val="DefaultParagraphFont"/>
    <w:link w:val="Heading3"/>
    <w:uiPriority w:val="9"/>
    <w:rsid w:val="00871CC0"/>
    <w:rPr>
      <w:rFonts w:ascii="Times New Roman" w:eastAsiaTheme="majorEastAsia" w:hAnsi="Times New Roman" w:cstheme="majorBidi"/>
      <w:b/>
      <w:color w:val="000000" w:themeColor="text1"/>
      <w:lang w:val="en-GB"/>
    </w:rPr>
  </w:style>
  <w:style w:type="paragraph" w:styleId="Caption">
    <w:name w:val="caption"/>
    <w:aliases w:val="Figure Caption"/>
    <w:basedOn w:val="Normal"/>
    <w:next w:val="PaperBodyText"/>
    <w:uiPriority w:val="35"/>
    <w:unhideWhenUsed/>
    <w:qFormat/>
    <w:rsid w:val="008F3D80"/>
    <w:pPr>
      <w:spacing w:after="200"/>
      <w:jc w:val="center"/>
    </w:pPr>
    <w:rPr>
      <w:i/>
      <w:iCs/>
      <w:sz w:val="20"/>
      <w:szCs w:val="18"/>
    </w:rPr>
  </w:style>
  <w:style w:type="paragraph" w:styleId="ListNumber">
    <w:name w:val="List Number"/>
    <w:aliases w:val="WCS Numbered List"/>
    <w:basedOn w:val="Normal"/>
    <w:uiPriority w:val="99"/>
    <w:unhideWhenUsed/>
    <w:qFormat/>
    <w:rsid w:val="00871CC0"/>
    <w:pPr>
      <w:numPr>
        <w:numId w:val="5"/>
      </w:numPr>
      <w:contextualSpacing/>
    </w:pPr>
  </w:style>
  <w:style w:type="table" w:styleId="TableGrid">
    <w:name w:val="Table Grid"/>
    <w:basedOn w:val="TableNormal"/>
    <w:uiPriority w:val="39"/>
    <w:rsid w:val="00871C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871CC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Headings">
    <w:name w:val="Table Headings"/>
    <w:basedOn w:val="PaperBodyText"/>
    <w:qFormat/>
    <w:rsid w:val="008F3D80"/>
    <w:pPr>
      <w:spacing w:before="40" w:after="40"/>
      <w:jc w:val="center"/>
    </w:pPr>
    <w:rPr>
      <w:b/>
      <w:sz w:val="22"/>
    </w:rPr>
  </w:style>
  <w:style w:type="paragraph" w:customStyle="1" w:styleId="TableBody">
    <w:name w:val="Table Body"/>
    <w:basedOn w:val="PaperBodyText"/>
    <w:qFormat/>
    <w:rsid w:val="00CB0611"/>
    <w:pPr>
      <w:spacing w:before="40" w:after="40"/>
      <w:jc w:val="left"/>
    </w:pPr>
    <w:rPr>
      <w:sz w:val="22"/>
    </w:rPr>
  </w:style>
  <w:style w:type="paragraph" w:customStyle="1" w:styleId="TableCaption">
    <w:name w:val="Table Caption"/>
    <w:basedOn w:val="Caption"/>
    <w:qFormat/>
    <w:rsid w:val="008F3D80"/>
    <w:pPr>
      <w:keepNext/>
      <w:spacing w:before="200" w:after="120"/>
    </w:pPr>
  </w:style>
  <w:style w:type="paragraph" w:customStyle="1" w:styleId="Equations">
    <w:name w:val="Equations"/>
    <w:basedOn w:val="PaperBodyText"/>
    <w:qFormat/>
    <w:rsid w:val="009A77FA"/>
    <w:rPr>
      <w:i/>
      <w:sz w:val="22"/>
      <w:szCs w:val="22"/>
    </w:rPr>
  </w:style>
  <w:style w:type="paragraph" w:customStyle="1" w:styleId="References">
    <w:name w:val="References"/>
    <w:basedOn w:val="PaperBodyText"/>
    <w:qFormat/>
    <w:rsid w:val="00A401FE"/>
    <w:pPr>
      <w:spacing w:before="60" w:after="60"/>
      <w:ind w:left="288" w:hanging="288"/>
    </w:pPr>
    <w:rPr>
      <w:sz w:val="20"/>
      <w:szCs w:val="20"/>
    </w:rPr>
  </w:style>
  <w:style w:type="character" w:styleId="Hyperlink">
    <w:name w:val="Hyperlink"/>
    <w:basedOn w:val="DefaultParagraphFont"/>
    <w:uiPriority w:val="99"/>
    <w:unhideWhenUsed/>
    <w:rsid w:val="009A77FA"/>
    <w:rPr>
      <w:color w:val="0563C1" w:themeColor="hyperlink"/>
      <w:u w:val="single"/>
    </w:rPr>
  </w:style>
  <w:style w:type="paragraph" w:styleId="Header">
    <w:name w:val="header"/>
    <w:basedOn w:val="Normal"/>
    <w:link w:val="HeaderChar"/>
    <w:uiPriority w:val="99"/>
    <w:unhideWhenUsed/>
    <w:rsid w:val="009A77FA"/>
    <w:pPr>
      <w:tabs>
        <w:tab w:val="center" w:pos="4680"/>
        <w:tab w:val="right" w:pos="9360"/>
      </w:tabs>
    </w:pPr>
  </w:style>
  <w:style w:type="character" w:customStyle="1" w:styleId="HeaderChar">
    <w:name w:val="Header Char"/>
    <w:basedOn w:val="DefaultParagraphFont"/>
    <w:link w:val="Header"/>
    <w:uiPriority w:val="99"/>
    <w:rsid w:val="009A77FA"/>
    <w:rPr>
      <w:rFonts w:ascii="Times New Roman" w:hAnsi="Times New Roman"/>
      <w:lang w:val="en-GB"/>
    </w:rPr>
  </w:style>
  <w:style w:type="paragraph" w:styleId="Footer">
    <w:name w:val="footer"/>
    <w:basedOn w:val="Normal"/>
    <w:link w:val="FooterChar"/>
    <w:uiPriority w:val="99"/>
    <w:unhideWhenUsed/>
    <w:rsid w:val="009A77FA"/>
    <w:pPr>
      <w:tabs>
        <w:tab w:val="center" w:pos="4680"/>
        <w:tab w:val="right" w:pos="9360"/>
      </w:tabs>
    </w:pPr>
  </w:style>
  <w:style w:type="character" w:customStyle="1" w:styleId="FooterChar">
    <w:name w:val="Footer Char"/>
    <w:basedOn w:val="DefaultParagraphFont"/>
    <w:link w:val="Footer"/>
    <w:uiPriority w:val="99"/>
    <w:rsid w:val="009A77FA"/>
    <w:rPr>
      <w:rFonts w:ascii="Times New Roman" w:hAnsi="Times New Roman"/>
      <w:lang w:val="en-GB"/>
    </w:rPr>
  </w:style>
  <w:style w:type="character" w:styleId="PageNumber">
    <w:name w:val="page number"/>
    <w:basedOn w:val="DefaultParagraphFont"/>
    <w:uiPriority w:val="99"/>
    <w:semiHidden/>
    <w:unhideWhenUsed/>
    <w:rsid w:val="009A77FA"/>
  </w:style>
  <w:style w:type="paragraph" w:styleId="BalloonText">
    <w:name w:val="Balloon Text"/>
    <w:basedOn w:val="Normal"/>
    <w:link w:val="BalloonTextChar"/>
    <w:uiPriority w:val="99"/>
    <w:semiHidden/>
    <w:unhideWhenUsed/>
    <w:rsid w:val="00324425"/>
    <w:rPr>
      <w:rFonts w:cs="Times New Roman"/>
      <w:sz w:val="18"/>
      <w:szCs w:val="18"/>
    </w:rPr>
  </w:style>
  <w:style w:type="character" w:customStyle="1" w:styleId="BalloonTextChar">
    <w:name w:val="Balloon Text Char"/>
    <w:basedOn w:val="DefaultParagraphFont"/>
    <w:link w:val="BalloonText"/>
    <w:uiPriority w:val="99"/>
    <w:semiHidden/>
    <w:rsid w:val="00324425"/>
    <w:rPr>
      <w:rFonts w:ascii="Times New Roman" w:hAnsi="Times New Roman" w:cs="Times New Roman"/>
      <w:sz w:val="18"/>
      <w:szCs w:val="18"/>
      <w:lang w:val="en-GB"/>
    </w:rPr>
  </w:style>
  <w:style w:type="paragraph" w:customStyle="1" w:styleId="WCSFirstpgHeader">
    <w:name w:val="WCS First pg Header"/>
    <w:basedOn w:val="Normal"/>
    <w:rsid w:val="00695709"/>
    <w:pPr>
      <w:spacing w:before="60" w:after="480"/>
      <w:jc w:val="both"/>
    </w:pPr>
    <w:rPr>
      <w:rFonts w:eastAsia="Times New Roman" w:cs="Times New Roman"/>
      <w:sz w:val="20"/>
      <w:szCs w:val="20"/>
    </w:rPr>
  </w:style>
  <w:style w:type="table" w:styleId="PlainTable2">
    <w:name w:val="Plain Table 2"/>
    <w:basedOn w:val="TableNormal"/>
    <w:uiPriority w:val="42"/>
    <w:rsid w:val="00B664C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eParagraph">
    <w:name w:val="Table Paragraph"/>
    <w:basedOn w:val="Normal"/>
    <w:uiPriority w:val="1"/>
    <w:qFormat/>
    <w:rsid w:val="00773786"/>
    <w:pPr>
      <w:widowControl w:val="0"/>
      <w:autoSpaceDE w:val="0"/>
      <w:autoSpaceDN w:val="0"/>
    </w:pPr>
    <w:rPr>
      <w:rFonts w:eastAsia="Times New Roman" w:cs="Times New Roman"/>
      <w:sz w:val="22"/>
      <w:szCs w:val="22"/>
      <w:lang w:val="en-US"/>
    </w:rPr>
  </w:style>
  <w:style w:type="character" w:styleId="UnresolvedMention">
    <w:name w:val="Unresolved Mention"/>
    <w:basedOn w:val="DefaultParagraphFont"/>
    <w:uiPriority w:val="99"/>
    <w:rsid w:val="00E676F1"/>
    <w:rPr>
      <w:color w:val="605E5C"/>
      <w:shd w:val="clear" w:color="auto" w:fill="E1DFDD"/>
    </w:rPr>
  </w:style>
  <w:style w:type="character" w:styleId="FollowedHyperlink">
    <w:name w:val="FollowedHyperlink"/>
    <w:basedOn w:val="DefaultParagraphFont"/>
    <w:uiPriority w:val="99"/>
    <w:semiHidden/>
    <w:unhideWhenUsed/>
    <w:rsid w:val="00E676F1"/>
    <w:rPr>
      <w:color w:val="954F72" w:themeColor="followedHyperlink"/>
      <w:u w:val="single"/>
    </w:rPr>
  </w:style>
  <w:style w:type="character" w:styleId="PlaceholderText">
    <w:name w:val="Placeholder Text"/>
    <w:basedOn w:val="DefaultParagraphFont"/>
    <w:uiPriority w:val="99"/>
    <w:semiHidden/>
    <w:rsid w:val="00E676F1"/>
    <w:rPr>
      <w:color w:val="666666"/>
    </w:rPr>
  </w:style>
  <w:style w:type="paragraph" w:styleId="NormalWeb">
    <w:name w:val="Normal (Web)"/>
    <w:basedOn w:val="Normal"/>
    <w:uiPriority w:val="99"/>
    <w:unhideWhenUsed/>
    <w:rsid w:val="00B823AB"/>
    <w:pPr>
      <w:spacing w:before="100" w:beforeAutospacing="1" w:after="100" w:afterAutospacing="1"/>
    </w:pPr>
    <w:rPr>
      <w:rFonts w:eastAsia="Times New Roman" w:cs="Times New Roman"/>
      <w:lang w:val="en-AE" w:eastAsia="en-AE" w:bidi="si-LK"/>
    </w:rPr>
  </w:style>
  <w:style w:type="character" w:styleId="Strong">
    <w:name w:val="Strong"/>
    <w:basedOn w:val="DefaultParagraphFont"/>
    <w:uiPriority w:val="22"/>
    <w:qFormat/>
    <w:rsid w:val="002E19B3"/>
    <w:rPr>
      <w:b/>
      <w:bCs/>
    </w:rPr>
  </w:style>
  <w:style w:type="table" w:styleId="LightGrid-Accent1">
    <w:name w:val="Light Grid Accent 1"/>
    <w:basedOn w:val="TableNormal"/>
    <w:uiPriority w:val="62"/>
    <w:rsid w:val="00D752D5"/>
    <w:rPr>
      <w:rFonts w:eastAsiaTheme="minorEastAsia"/>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626279">
      <w:marLeft w:val="480"/>
      <w:marRight w:val="0"/>
      <w:marTop w:val="0"/>
      <w:marBottom w:val="0"/>
      <w:divBdr>
        <w:top w:val="none" w:sz="0" w:space="0" w:color="auto"/>
        <w:left w:val="none" w:sz="0" w:space="0" w:color="auto"/>
        <w:bottom w:val="none" w:sz="0" w:space="0" w:color="auto"/>
        <w:right w:val="none" w:sz="0" w:space="0" w:color="auto"/>
      </w:divBdr>
    </w:div>
    <w:div w:id="301811857">
      <w:marLeft w:val="480"/>
      <w:marRight w:val="0"/>
      <w:marTop w:val="0"/>
      <w:marBottom w:val="0"/>
      <w:divBdr>
        <w:top w:val="none" w:sz="0" w:space="0" w:color="auto"/>
        <w:left w:val="none" w:sz="0" w:space="0" w:color="auto"/>
        <w:bottom w:val="none" w:sz="0" w:space="0" w:color="auto"/>
        <w:right w:val="none" w:sz="0" w:space="0" w:color="auto"/>
      </w:divBdr>
    </w:div>
    <w:div w:id="311639787">
      <w:marLeft w:val="480"/>
      <w:marRight w:val="0"/>
      <w:marTop w:val="0"/>
      <w:marBottom w:val="0"/>
      <w:divBdr>
        <w:top w:val="none" w:sz="0" w:space="0" w:color="auto"/>
        <w:left w:val="none" w:sz="0" w:space="0" w:color="auto"/>
        <w:bottom w:val="none" w:sz="0" w:space="0" w:color="auto"/>
        <w:right w:val="none" w:sz="0" w:space="0" w:color="auto"/>
      </w:divBdr>
    </w:div>
    <w:div w:id="319579324">
      <w:marLeft w:val="480"/>
      <w:marRight w:val="0"/>
      <w:marTop w:val="0"/>
      <w:marBottom w:val="0"/>
      <w:divBdr>
        <w:top w:val="none" w:sz="0" w:space="0" w:color="auto"/>
        <w:left w:val="none" w:sz="0" w:space="0" w:color="auto"/>
        <w:bottom w:val="none" w:sz="0" w:space="0" w:color="auto"/>
        <w:right w:val="none" w:sz="0" w:space="0" w:color="auto"/>
      </w:divBdr>
    </w:div>
    <w:div w:id="468480289">
      <w:marLeft w:val="480"/>
      <w:marRight w:val="0"/>
      <w:marTop w:val="0"/>
      <w:marBottom w:val="0"/>
      <w:divBdr>
        <w:top w:val="none" w:sz="0" w:space="0" w:color="auto"/>
        <w:left w:val="none" w:sz="0" w:space="0" w:color="auto"/>
        <w:bottom w:val="none" w:sz="0" w:space="0" w:color="auto"/>
        <w:right w:val="none" w:sz="0" w:space="0" w:color="auto"/>
      </w:divBdr>
    </w:div>
    <w:div w:id="584654508">
      <w:marLeft w:val="480"/>
      <w:marRight w:val="0"/>
      <w:marTop w:val="0"/>
      <w:marBottom w:val="0"/>
      <w:divBdr>
        <w:top w:val="none" w:sz="0" w:space="0" w:color="auto"/>
        <w:left w:val="none" w:sz="0" w:space="0" w:color="auto"/>
        <w:bottom w:val="none" w:sz="0" w:space="0" w:color="auto"/>
        <w:right w:val="none" w:sz="0" w:space="0" w:color="auto"/>
      </w:divBdr>
    </w:div>
    <w:div w:id="624240239">
      <w:marLeft w:val="480"/>
      <w:marRight w:val="0"/>
      <w:marTop w:val="0"/>
      <w:marBottom w:val="0"/>
      <w:divBdr>
        <w:top w:val="none" w:sz="0" w:space="0" w:color="auto"/>
        <w:left w:val="none" w:sz="0" w:space="0" w:color="auto"/>
        <w:bottom w:val="none" w:sz="0" w:space="0" w:color="auto"/>
        <w:right w:val="none" w:sz="0" w:space="0" w:color="auto"/>
      </w:divBdr>
    </w:div>
    <w:div w:id="678507265">
      <w:marLeft w:val="480"/>
      <w:marRight w:val="0"/>
      <w:marTop w:val="0"/>
      <w:marBottom w:val="0"/>
      <w:divBdr>
        <w:top w:val="none" w:sz="0" w:space="0" w:color="auto"/>
        <w:left w:val="none" w:sz="0" w:space="0" w:color="auto"/>
        <w:bottom w:val="none" w:sz="0" w:space="0" w:color="auto"/>
        <w:right w:val="none" w:sz="0" w:space="0" w:color="auto"/>
      </w:divBdr>
    </w:div>
    <w:div w:id="715197309">
      <w:marLeft w:val="480"/>
      <w:marRight w:val="0"/>
      <w:marTop w:val="0"/>
      <w:marBottom w:val="0"/>
      <w:divBdr>
        <w:top w:val="none" w:sz="0" w:space="0" w:color="auto"/>
        <w:left w:val="none" w:sz="0" w:space="0" w:color="auto"/>
        <w:bottom w:val="none" w:sz="0" w:space="0" w:color="auto"/>
        <w:right w:val="none" w:sz="0" w:space="0" w:color="auto"/>
      </w:divBdr>
    </w:div>
    <w:div w:id="894701407">
      <w:marLeft w:val="480"/>
      <w:marRight w:val="0"/>
      <w:marTop w:val="0"/>
      <w:marBottom w:val="0"/>
      <w:divBdr>
        <w:top w:val="none" w:sz="0" w:space="0" w:color="auto"/>
        <w:left w:val="none" w:sz="0" w:space="0" w:color="auto"/>
        <w:bottom w:val="none" w:sz="0" w:space="0" w:color="auto"/>
        <w:right w:val="none" w:sz="0" w:space="0" w:color="auto"/>
      </w:divBdr>
    </w:div>
    <w:div w:id="975373069">
      <w:marLeft w:val="480"/>
      <w:marRight w:val="0"/>
      <w:marTop w:val="0"/>
      <w:marBottom w:val="0"/>
      <w:divBdr>
        <w:top w:val="none" w:sz="0" w:space="0" w:color="auto"/>
        <w:left w:val="none" w:sz="0" w:space="0" w:color="auto"/>
        <w:bottom w:val="none" w:sz="0" w:space="0" w:color="auto"/>
        <w:right w:val="none" w:sz="0" w:space="0" w:color="auto"/>
      </w:divBdr>
    </w:div>
    <w:div w:id="1040590880">
      <w:marLeft w:val="480"/>
      <w:marRight w:val="0"/>
      <w:marTop w:val="0"/>
      <w:marBottom w:val="0"/>
      <w:divBdr>
        <w:top w:val="none" w:sz="0" w:space="0" w:color="auto"/>
        <w:left w:val="none" w:sz="0" w:space="0" w:color="auto"/>
        <w:bottom w:val="none" w:sz="0" w:space="0" w:color="auto"/>
        <w:right w:val="none" w:sz="0" w:space="0" w:color="auto"/>
      </w:divBdr>
    </w:div>
    <w:div w:id="1164518190">
      <w:marLeft w:val="480"/>
      <w:marRight w:val="0"/>
      <w:marTop w:val="0"/>
      <w:marBottom w:val="0"/>
      <w:divBdr>
        <w:top w:val="none" w:sz="0" w:space="0" w:color="auto"/>
        <w:left w:val="none" w:sz="0" w:space="0" w:color="auto"/>
        <w:bottom w:val="none" w:sz="0" w:space="0" w:color="auto"/>
        <w:right w:val="none" w:sz="0" w:space="0" w:color="auto"/>
      </w:divBdr>
    </w:div>
    <w:div w:id="1251549608">
      <w:marLeft w:val="480"/>
      <w:marRight w:val="0"/>
      <w:marTop w:val="0"/>
      <w:marBottom w:val="0"/>
      <w:divBdr>
        <w:top w:val="none" w:sz="0" w:space="0" w:color="auto"/>
        <w:left w:val="none" w:sz="0" w:space="0" w:color="auto"/>
        <w:bottom w:val="none" w:sz="0" w:space="0" w:color="auto"/>
        <w:right w:val="none" w:sz="0" w:space="0" w:color="auto"/>
      </w:divBdr>
    </w:div>
    <w:div w:id="1258829898">
      <w:marLeft w:val="480"/>
      <w:marRight w:val="0"/>
      <w:marTop w:val="0"/>
      <w:marBottom w:val="0"/>
      <w:divBdr>
        <w:top w:val="none" w:sz="0" w:space="0" w:color="auto"/>
        <w:left w:val="none" w:sz="0" w:space="0" w:color="auto"/>
        <w:bottom w:val="none" w:sz="0" w:space="0" w:color="auto"/>
        <w:right w:val="none" w:sz="0" w:space="0" w:color="auto"/>
      </w:divBdr>
    </w:div>
    <w:div w:id="1311210116">
      <w:marLeft w:val="480"/>
      <w:marRight w:val="0"/>
      <w:marTop w:val="0"/>
      <w:marBottom w:val="0"/>
      <w:divBdr>
        <w:top w:val="none" w:sz="0" w:space="0" w:color="auto"/>
        <w:left w:val="none" w:sz="0" w:space="0" w:color="auto"/>
        <w:bottom w:val="none" w:sz="0" w:space="0" w:color="auto"/>
        <w:right w:val="none" w:sz="0" w:space="0" w:color="auto"/>
      </w:divBdr>
    </w:div>
    <w:div w:id="1430349169">
      <w:marLeft w:val="480"/>
      <w:marRight w:val="0"/>
      <w:marTop w:val="0"/>
      <w:marBottom w:val="0"/>
      <w:divBdr>
        <w:top w:val="none" w:sz="0" w:space="0" w:color="auto"/>
        <w:left w:val="none" w:sz="0" w:space="0" w:color="auto"/>
        <w:bottom w:val="none" w:sz="0" w:space="0" w:color="auto"/>
        <w:right w:val="none" w:sz="0" w:space="0" w:color="auto"/>
      </w:divBdr>
    </w:div>
    <w:div w:id="1461874796">
      <w:marLeft w:val="480"/>
      <w:marRight w:val="0"/>
      <w:marTop w:val="0"/>
      <w:marBottom w:val="0"/>
      <w:divBdr>
        <w:top w:val="none" w:sz="0" w:space="0" w:color="auto"/>
        <w:left w:val="none" w:sz="0" w:space="0" w:color="auto"/>
        <w:bottom w:val="none" w:sz="0" w:space="0" w:color="auto"/>
        <w:right w:val="none" w:sz="0" w:space="0" w:color="auto"/>
      </w:divBdr>
    </w:div>
    <w:div w:id="1680698097">
      <w:marLeft w:val="480"/>
      <w:marRight w:val="0"/>
      <w:marTop w:val="0"/>
      <w:marBottom w:val="0"/>
      <w:divBdr>
        <w:top w:val="none" w:sz="0" w:space="0" w:color="auto"/>
        <w:left w:val="none" w:sz="0" w:space="0" w:color="auto"/>
        <w:bottom w:val="none" w:sz="0" w:space="0" w:color="auto"/>
        <w:right w:val="none" w:sz="0" w:space="0" w:color="auto"/>
      </w:divBdr>
    </w:div>
    <w:div w:id="1857881469">
      <w:marLeft w:val="480"/>
      <w:marRight w:val="0"/>
      <w:marTop w:val="0"/>
      <w:marBottom w:val="0"/>
      <w:divBdr>
        <w:top w:val="none" w:sz="0" w:space="0" w:color="auto"/>
        <w:left w:val="none" w:sz="0" w:space="0" w:color="auto"/>
        <w:bottom w:val="none" w:sz="0" w:space="0" w:color="auto"/>
        <w:right w:val="none" w:sz="0" w:space="0" w:color="auto"/>
      </w:divBdr>
    </w:div>
    <w:div w:id="1871338209">
      <w:marLeft w:val="480"/>
      <w:marRight w:val="0"/>
      <w:marTop w:val="0"/>
      <w:marBottom w:val="0"/>
      <w:divBdr>
        <w:top w:val="none" w:sz="0" w:space="0" w:color="auto"/>
        <w:left w:val="none" w:sz="0" w:space="0" w:color="auto"/>
        <w:bottom w:val="none" w:sz="0" w:space="0" w:color="auto"/>
        <w:right w:val="none" w:sz="0" w:space="0" w:color="auto"/>
      </w:divBdr>
    </w:div>
    <w:div w:id="1953200746">
      <w:marLeft w:val="480"/>
      <w:marRight w:val="0"/>
      <w:marTop w:val="0"/>
      <w:marBottom w:val="0"/>
      <w:divBdr>
        <w:top w:val="none" w:sz="0" w:space="0" w:color="auto"/>
        <w:left w:val="none" w:sz="0" w:space="0" w:color="auto"/>
        <w:bottom w:val="none" w:sz="0" w:space="0" w:color="auto"/>
        <w:right w:val="none" w:sz="0" w:space="0" w:color="auto"/>
      </w:divBdr>
    </w:div>
    <w:div w:id="1991246323">
      <w:marLeft w:val="480"/>
      <w:marRight w:val="0"/>
      <w:marTop w:val="0"/>
      <w:marBottom w:val="0"/>
      <w:divBdr>
        <w:top w:val="none" w:sz="0" w:space="0" w:color="auto"/>
        <w:left w:val="none" w:sz="0" w:space="0" w:color="auto"/>
        <w:bottom w:val="none" w:sz="0" w:space="0" w:color="auto"/>
        <w:right w:val="none" w:sz="0" w:space="0" w:color="auto"/>
      </w:divBdr>
    </w:div>
    <w:div w:id="2009168988">
      <w:marLeft w:val="480"/>
      <w:marRight w:val="0"/>
      <w:marTop w:val="0"/>
      <w:marBottom w:val="0"/>
      <w:divBdr>
        <w:top w:val="none" w:sz="0" w:space="0" w:color="auto"/>
        <w:left w:val="none" w:sz="0" w:space="0" w:color="auto"/>
        <w:bottom w:val="none" w:sz="0" w:space="0" w:color="auto"/>
        <w:right w:val="none" w:sz="0" w:space="0" w:color="auto"/>
      </w:divBdr>
    </w:div>
    <w:div w:id="2079942119">
      <w:marLeft w:val="480"/>
      <w:marRight w:val="0"/>
      <w:marTop w:val="0"/>
      <w:marBottom w:val="0"/>
      <w:divBdr>
        <w:top w:val="none" w:sz="0" w:space="0" w:color="auto"/>
        <w:left w:val="none" w:sz="0" w:space="0" w:color="auto"/>
        <w:bottom w:val="none" w:sz="0" w:space="0" w:color="auto"/>
        <w:right w:val="none" w:sz="0" w:space="0" w:color="auto"/>
      </w:divBdr>
    </w:div>
    <w:div w:id="2088112699">
      <w:marLeft w:val="480"/>
      <w:marRight w:val="0"/>
      <w:marTop w:val="0"/>
      <w:marBottom w:val="0"/>
      <w:divBdr>
        <w:top w:val="none" w:sz="0" w:space="0" w:color="auto"/>
        <w:left w:val="none" w:sz="0" w:space="0" w:color="auto"/>
        <w:bottom w:val="none" w:sz="0" w:space="0" w:color="auto"/>
        <w:right w:val="none" w:sz="0" w:space="0" w:color="auto"/>
      </w:divBdr>
    </w:div>
    <w:div w:id="2112705297">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image" Target="media/image2.png"/><Relationship Id="rId2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MA%20COMPUTERS\Downloads\OneDrive_1_2-3-2024\WCS2024_Full_Paper_Template_&amp;_Guidelin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960BD39-B756-42DB-9F7B-13326F009872}"/>
      </w:docPartPr>
      <w:docPartBody>
        <w:p w:rsidR="003D3EC4" w:rsidRDefault="006E2FE0">
          <w:r w:rsidRPr="00406C10">
            <w:rPr>
              <w:rStyle w:val="PlaceholderText"/>
            </w:rPr>
            <w:t>Click or tap here to enter text.</w:t>
          </w:r>
        </w:p>
      </w:docPartBody>
    </w:docPart>
    <w:docPart>
      <w:docPartPr>
        <w:name w:val="73105F0A7CFD43919B2577ECB6E6B996"/>
        <w:category>
          <w:name w:val="General"/>
          <w:gallery w:val="placeholder"/>
        </w:category>
        <w:types>
          <w:type w:val="bbPlcHdr"/>
        </w:types>
        <w:behaviors>
          <w:behavior w:val="content"/>
        </w:behaviors>
        <w:guid w:val="{76793188-83BD-4FF9-8D4F-DF4A66D284DD}"/>
      </w:docPartPr>
      <w:docPartBody>
        <w:p w:rsidR="003D3EC4" w:rsidRDefault="006E2FE0" w:rsidP="006E2FE0">
          <w:pPr>
            <w:pStyle w:val="73105F0A7CFD43919B2577ECB6E6B996"/>
          </w:pPr>
          <w:r w:rsidRPr="00406C10">
            <w:rPr>
              <w:rStyle w:val="PlaceholderText"/>
            </w:rPr>
            <w:t>Click or tap here to enter text.</w:t>
          </w:r>
        </w:p>
      </w:docPartBody>
    </w:docPart>
    <w:docPart>
      <w:docPartPr>
        <w:name w:val="BDB00396D1BB46EE9396569BE3F5A538"/>
        <w:category>
          <w:name w:val="General"/>
          <w:gallery w:val="placeholder"/>
        </w:category>
        <w:types>
          <w:type w:val="bbPlcHdr"/>
        </w:types>
        <w:behaviors>
          <w:behavior w:val="content"/>
        </w:behaviors>
        <w:guid w:val="{D5996EA4-DFF7-4C5F-95D5-7B221B1EB7F6}"/>
      </w:docPartPr>
      <w:docPartBody>
        <w:p w:rsidR="003D3EC4" w:rsidRDefault="006E2FE0" w:rsidP="006E2FE0">
          <w:pPr>
            <w:pStyle w:val="BDB00396D1BB46EE9396569BE3F5A538"/>
          </w:pPr>
          <w:r w:rsidRPr="00406C10">
            <w:rPr>
              <w:rStyle w:val="PlaceholderText"/>
            </w:rPr>
            <w:t>Click or tap here to enter text.</w:t>
          </w:r>
        </w:p>
      </w:docPartBody>
    </w:docPart>
    <w:docPart>
      <w:docPartPr>
        <w:name w:val="87976328ED294057848983513F92025E"/>
        <w:category>
          <w:name w:val="General"/>
          <w:gallery w:val="placeholder"/>
        </w:category>
        <w:types>
          <w:type w:val="bbPlcHdr"/>
        </w:types>
        <w:behaviors>
          <w:behavior w:val="content"/>
        </w:behaviors>
        <w:guid w:val="{5397DA8B-319E-49CC-92A0-0D2E199171A1}"/>
      </w:docPartPr>
      <w:docPartBody>
        <w:p w:rsidR="00E93F38" w:rsidRDefault="00035D61" w:rsidP="00035D61">
          <w:pPr>
            <w:pStyle w:val="87976328ED294057848983513F92025E"/>
          </w:pPr>
          <w:r w:rsidRPr="00406C1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Times New Roman (Body CS)">
    <w:altName w:val="Times New Roman"/>
    <w:charset w:val="00"/>
    <w:family w:val="roman"/>
    <w:pitch w:val="default"/>
  </w:font>
  <w:font w:name="Times New Roman (Headings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FE0"/>
    <w:rsid w:val="00035D61"/>
    <w:rsid w:val="00127736"/>
    <w:rsid w:val="001D4FA3"/>
    <w:rsid w:val="002F1CC5"/>
    <w:rsid w:val="00312480"/>
    <w:rsid w:val="003D3EC4"/>
    <w:rsid w:val="004378F5"/>
    <w:rsid w:val="006131CD"/>
    <w:rsid w:val="006E2FE0"/>
    <w:rsid w:val="00925206"/>
    <w:rsid w:val="00A83F58"/>
    <w:rsid w:val="00B50A24"/>
    <w:rsid w:val="00CD0606"/>
    <w:rsid w:val="00D43D6C"/>
    <w:rsid w:val="00D835BC"/>
    <w:rsid w:val="00DD0E65"/>
    <w:rsid w:val="00E34DDE"/>
    <w:rsid w:val="00E404C5"/>
    <w:rsid w:val="00E927A7"/>
    <w:rsid w:val="00E93F38"/>
  </w:rsids>
  <m:mathPr>
    <m:mathFont m:val="Cambria Math"/>
    <m:brkBin m:val="before"/>
    <m:brkBinSub m:val="--"/>
    <m:smallFrac m:val="0"/>
    <m:dispDef/>
    <m:lMargin m:val="0"/>
    <m:rMargin m:val="0"/>
    <m:defJc m:val="centerGroup"/>
    <m:wrapIndent m:val="1440"/>
    <m:intLim m:val="subSup"/>
    <m:naryLim m:val="undOvr"/>
  </m:mathPr>
  <w:themeFontLang w:val="en-AE"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5D61"/>
    <w:rPr>
      <w:color w:val="666666"/>
    </w:rPr>
  </w:style>
  <w:style w:type="paragraph" w:customStyle="1" w:styleId="73105F0A7CFD43919B2577ECB6E6B996">
    <w:name w:val="73105F0A7CFD43919B2577ECB6E6B996"/>
    <w:rsid w:val="006E2FE0"/>
  </w:style>
  <w:style w:type="paragraph" w:customStyle="1" w:styleId="BDB00396D1BB46EE9396569BE3F5A538">
    <w:name w:val="BDB00396D1BB46EE9396569BE3F5A538"/>
    <w:rsid w:val="006E2FE0"/>
  </w:style>
  <w:style w:type="paragraph" w:customStyle="1" w:styleId="87976328ED294057848983513F92025E">
    <w:name w:val="87976328ED294057848983513F92025E"/>
    <w:rsid w:val="00035D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49BB8B-60D5-4CE8-A447-8EF604708A1C}">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605744754"/>
    <we:property name="MENDELEY_CITATIONS" value="[{&quot;citationID&quot;:&quot;MENDELEY_CITATION_abc43963-957e-4d8b-9e6a-56763a2c3abb&quot;,&quot;properties&quot;:{&quot;noteIndex&quot;:0},&quot;isEdited&quot;:false,&quot;manualOverride&quot;:{&quot;isManuallyOverridden&quot;:false,&quot;citeprocText&quot;:&quot;(Shooshtarian &lt;i&gt;et al.&lt;/i&gt;, 2022)&quot;,&quot;manualOverrideText&quot;:&quot;&quot;},&quot;citationTag&quot;:&quot;MENDELEY_CITATION_v3_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&quot;,&quot;citationItems&quot;:[{&quot;id&quot;:&quot;a0544ce9-e004-3c15-a8c7-9178913855e6&quot;,&quot;itemData&quot;:{&quot;type&quot;:&quot;article-journal&quot;,&quot;id&quot;:&quot;a0544ce9-e004-3c15-a8c7-9178913855e6&quot;,&quot;title&quot;:&quot;Transformation towards a circular economy in the Australian construction and demolition waste management system&quot;,&quot;author&quot;:[{&quot;family&quot;:&quot;Shooshtarian&quot;,&quot;given&quot;:&quot;Salman&quot;,&quot;parse-names&quot;:false,&quot;dropping-particle&quot;:&quot;&quot;,&quot;non-dropping-particle&quot;:&quot;&quot;},{&quot;family&quot;:&quot;Maqsood&quot;,&quot;given&quot;:&quot;Tayyab&quot;,&quot;parse-names&quot;:false,&quot;dropping-particle&quot;:&quot;&quot;,&quot;non-dropping-particle&quot;:&quot;&quot;},{&quot;family&quot;:&quot;Caldera&quot;,&quot;given&quot;:&quot;Savindi&quot;,&quot;parse-names&quot;:false,&quot;dropping-particle&quot;:&quot;&quot;,&quot;non-dropping-particle&quot;:&quot;&quot;},{&quot;family&quot;:&quot;Ryley&quot;,&quot;given&quot;:&quot;Tim&quot;,&quot;parse-names&quot;:false,&quot;dropping-particle&quot;:&quot;&quot;,&quot;non-dropping-particle&quot;:&quot;&quot;}],&quot;container-title&quot;:&quot;Sustainable Production and Consumption&quot;,&quot;container-title-short&quot;:&quot;Sustain. Prod. Consum.&quot;,&quot;accessed&quot;:{&quot;date-parts&quot;:[[2026,2,18]]},&quot;DOI&quot;:&quot;10.1016/j.spc.2021.11.032&quot;,&quot;ISSN&quot;:&quot;23525509&quot;,&quot;URL&quot;:&quot;https://www.sciencedirect.com/science/article/abs/pii/S2352550921003456&quot;,&quot;issued&quot;:{&quot;date-parts&quot;:[[2022,3,1]]},&quot;page&quot;:&quot;89-106&quot;,&quot;abstract&quot;:&quot;Australia's increasing rate of construction and demolition (C&amp;D) waste generation indicates low resource efficiency in the architecture, engineering and construction (AEC) industry. This study aims to identify C&amp;D waste disposal reduction (WDR) opportunities and barriers in various stages of the construction materials lifecycle using a systematic literature review approach. The review is guided by the Less of Waste, More of Resources (LoWMoR) model. Overall, 58 barriers and 73 opportunities are identified from 62 Australian literature sources published over the last two decades. The results show that the most opportunities are presented at the design stage, followed by the transport and landfilling elements. Furthermore, the review identifies 20 stakeholders who play a significant role in realising these opportunities including key stakeholders such as project managers, government organisations, industry associations and waste operators. The study recommends improvements in fostering broader research collaboration, harmonising waste management systems, and analysing key stakeholders involved in C&amp;D waste management. The research findings are valuable to various stakeholders in the AEC industry and waste management and resource recovery (WMRR) sector, to drive a circular economy and improve resource efficiency. Further research is recommended in the following areas: the benefits of University-Industry Engagement (UI-E) in the AEC and WMRR industries; the impact of technologies in achieving waste minimisation objectives in Australia; waste minimisation opportunities during construction material transportation; and the direct impact of sustainability rating tools in C&amp;D waste minimisation.&quot;,&quot;publisher&quot;:&quot;Elsevier&quot;,&quot;volume&quot;:&quot;30&quot;},&quot;isTemporary&quot;:false}]},{&quot;citationID&quot;:&quot;MENDELEY_CITATION_ad9054bd-cc7f-4d3b-918e-9014a835c7df&quot;,&quot;properties&quot;:{&quot;noteIndex&quot;:0},&quot;isEdited&quot;:false,&quot;manualOverride&quot;:{&quot;isManuallyOverridden&quot;:false,&quot;citeprocText&quot;:&quot;(Shooshtarian &lt;i&gt;et al.&lt;/i&gt;, 2022)&quot;,&quot;manualOverrideText&quot;:&quot;&quot;},&quot;citationTag&quot;:&quot;MENDELEY_CITATION_v3_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&quot;,&quot;citationItems&quot;:[{&quot;id&quot;:&quot;a0544ce9-e004-3c15-a8c7-9178913855e6&quot;,&quot;itemData&quot;:{&quot;type&quot;:&quot;article-journal&quot;,&quot;id&quot;:&quot;a0544ce9-e004-3c15-a8c7-9178913855e6&quot;,&quot;title&quot;:&quot;Transformation towards a circular economy in the Australian construction and demolition waste management system&quot;,&quot;author&quot;:[{&quot;family&quot;:&quot;Shooshtarian&quot;,&quot;given&quot;:&quot;Salman&quot;,&quot;parse-names&quot;:false,&quot;dropping-particle&quot;:&quot;&quot;,&quot;non-dropping-particle&quot;:&quot;&quot;},{&quot;family&quot;:&quot;Maqsood&quot;,&quot;given&quot;:&quot;Tayyab&quot;,&quot;parse-names&quot;:false,&quot;dropping-particle&quot;:&quot;&quot;,&quot;non-dropping-particle&quot;:&quot;&quot;},{&quot;family&quot;:&quot;Caldera&quot;,&quot;given&quot;:&quot;Savindi&quot;,&quot;parse-names&quot;:false,&quot;dropping-particle&quot;:&quot;&quot;,&quot;non-dropping-particle&quot;:&quot;&quot;},{&quot;family&quot;:&quot;Ryley&quot;,&quot;given&quot;:&quot;Tim&quot;,&quot;parse-names&quot;:false,&quot;dropping-particle&quot;:&quot;&quot;,&quot;non-dropping-particle&quot;:&quot;&quot;}],&quot;container-title&quot;:&quot;Sustainable Production and Consumption&quot;,&quot;container-title-short&quot;:&quot;Sustain. Prod. Consum.&quot;,&quot;accessed&quot;:{&quot;date-parts&quot;:[[2026,2,18]]},&quot;DOI&quot;:&quot;10.1016/j.spc.2021.11.032&quot;,&quot;ISSN&quot;:&quot;23525509&quot;,&quot;URL&quot;:&quot;https://www.sciencedirect.com/science/article/abs/pii/S2352550921003456&quot;,&quot;issued&quot;:{&quot;date-parts&quot;:[[2022,3,1]]},&quot;page&quot;:&quot;89-106&quot;,&quot;abstract&quot;:&quot;Australia's increasing rate of construction and demolition (C&amp;D) waste generation indicates low resource efficiency in the architecture, engineering and construction (AEC) industry. This study aims to identify C&amp;D waste disposal reduction (WDR) opportunities and barriers in various stages of the construction materials lifecycle using a systematic literature review approach. The review is guided by the Less of Waste, More of Resources (LoWMoR) model. Overall, 58 barriers and 73 opportunities are identified from 62 Australian literature sources published over the last two decades. The results show that the most opportunities are presented at the design stage, followed by the transport and landfilling elements. Furthermore, the review identifies 20 stakeholders who play a significant role in realising these opportunities including key stakeholders such as project managers, government organisations, industry associations and waste operators. The study recommends improvements in fostering broader research collaboration, harmonising waste management systems, and analysing key stakeholders involved in C&amp;D waste management. The research findings are valuable to various stakeholders in the AEC industry and waste management and resource recovery (WMRR) sector, to drive a circular economy and improve resource efficiency. Further research is recommended in the following areas: the benefits of University-Industry Engagement (UI-E) in the AEC and WMRR industries; the impact of technologies in achieving waste minimisation objectives in Australia; waste minimisation opportunities during construction material transportation; and the direct impact of sustainability rating tools in C&amp;D waste minimisation.&quot;,&quot;publisher&quot;:&quot;Elsevier&quot;,&quot;volume&quot;:&quot;30&quot;},&quot;isTemporary&quot;:false}]},{&quot;citationID&quot;:&quot;MENDELEY_CITATION_77e4b0d3-4950-4558-be66-351a39ac47ab&quot;,&quot;properties&quot;:{&quot;noteIndex&quot;:0},&quot;isEdited&quot;:false,&quot;manualOverride&quot;:{&quot;isManuallyOverridden&quot;:false,&quot;citeprocText&quot;:&quot;(Arehart &lt;i&gt;et al.&lt;/i&gt;, 2024)&quot;,&quot;manualOverrideText&quot;:&quot;&quot;},&quot;citationTag&quot;:&quot;MENDELEY_CITATION_v3_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&quot;,&quot;citationItems&quot;:[{&quot;id&quot;:&quot;46c05113-bc77-3ebe-83dd-ff85c00c9701&quot;,&quot;itemData&quot;:{&quot;type&quot;:&quot;article-journal&quot;,&quot;id&quot;:&quot;46c05113-bc77-3ebe-83dd-ff85c00c9701&quot;,&quot;title&quot;:&quot;A material stock and flow analysis for Australian detached residential houses: Insights and challenges&quot;,&quot;author&quot;:[{&quot;family&quot;:&quot;Arehart&quot;,&quot;given&quot;:&quot;Jay H.&quot;,&quot;parse-names&quot;:false,&quot;dropping-particle&quot;:&quot;&quot;,&quot;non-dropping-particle&quot;:&quot;&quot;},{&quot;family&quot;:&quot;Pomponi&quot;,&quot;given&quot;:&quot;Francesco&quot;,&quot;parse-names&quot;:false,&quot;dropping-particle&quot;:&quot;&quot;,&quot;non-dropping-particle&quot;:&quot;&quot;},{&quot;family&quot;:&quot;D'Amico&quot;,&quot;given&quot;:&quot;Bernardino&quot;,&quot;parse-names&quot;:false,&quot;dropping-particle&quot;:&quot;&quot;,&quot;non-dropping-particle&quot;:&quot;&quot;},{&quot;family&quot;:&quot;Srubar&quot;,&quot;given&quot;:&quot;Wil&quot;,&quot;parse-names&quot;:false,&quot;dropping-particle&quot;:&quot;V.&quot;,&quot;non-dropping-particle&quot;:&quot;&quot;}],&quot;container-title&quot;:&quot;Resources, Conservation and Recycling&quot;,&quot;container-title-short&quot;:&quot;Resour. Conserv. Recycl.&quot;,&quot;accessed&quot;:{&quot;date-parts&quot;:[[2026,2,18]]},&quot;DOI&quot;:&quot;10.1016/j.resconrec.2022.106583&quot;,&quot;ISSN&quot;:&quot;18790658&quot;,&quot;URL&quot;:&quot;https://doi.org/10.1016/J.RESCONREC.2022.106583&quot;,&quot;issued&quot;:{&quot;date-parts&quot;:[[2024,1,1]]},&quot;page&quot;:&quot;107289&quot;,&quot;abstract&quot;:&quot;This study uses material flow analysis to estimate the material stocks and flows and associated upfront embodied carbon emissions for gravity building structural systems in the United States. Seven scenarios that align with the shared-socioeconomic pathways are conceptualized and used to estimate floor space and structural material demands through 2100. These scenarios consider aggressive, moderate, and low adoption rates of timber-based structural materials. Under all scenarios, total floor space is projected to increase to a maximum upper-bound of 202% (162,187 m2) between 2020 and 2100. The results indicate that the associated increase demand for structural materials cannot be met solely by urban mining of decommissioned buildings. Assuming present-day carbon emissions intensities of structural materials, the average upfront embodied carbon intensity for gravity superstructures in the building stock decreases from 49 kg CO2e/m2 in 2020 to 29 kg CO2e/m2 in 2100 under the scenario with aggressive adoption of timber-based systems.&quot;,&quot;publisher&quot;:&quot;Elsevier&quot;,&quot;volume&quot;:&quot;200&quot;},&quot;isTemporary&quot;:false}]},{&quot;citationID&quot;:&quot;MENDELEY_CITATION_e67c7d86-0397-48a8-9a32-a11b273984c3&quot;,&quot;properties&quot;:{&quot;noteIndex&quot;:0},&quot;isEdited&quot;:false,&quot;manualOverride&quot;:{&quot;isManuallyOverridden&quot;:false,&quot;citeprocText&quot;:&quot;(DCCEEW, 2025)&quot;,&quot;manualOverrideText&quot;:&quot;&quot;},&quot;citationTag&quot;:&quot;MENDELEY_CITATION_v3_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&quot;,&quot;citationItems&quot;:[{&quot;id&quot;:&quot;a1213904-f2d2-3706-9ef0-bf4c1dfd916e&quot;,&quot;itemData&quot;:{&quot;type&quot;:&quot;webpage&quot;,&quot;id&quot;:&quot;a1213904-f2d2-3706-9ef0-bf4c1dfd916e&quot;,&quot;title&quot;:&quot;At a glance - DCCEEW&quot;,&quot;author&quot;:[{&quot;family&quot;:&quot;DCCEEW&quot;,&quot;given&quot;:&quot;&quot;,&quot;parse-names&quot;:false,&quot;dropping-particle&quot;:&quot;&quot;,&quot;non-dropping-particle&quot;:&quot;&quot;}],&quot;accessed&quot;:{&quot;date-parts&quot;:[[2026,2,18]]},&quot;URL&quot;:&quot;https://www.dcceew.gov.au/environment/protection/waste/publications/national-waste-resource-recovery-reporting/glance-2024&quot;,&quot;issued&quot;:{&quot;date-parts&quot;:[[2025,1,6]]},&quot;container-title-short&quot;:&quot;&quot;},&quot;isTemporary&quot;:false}]},{&quot;citationID&quot;:&quot;MENDELEY_CITATION_5ea91f2a-8fc6-4cec-8921-c2a9c937b456&quot;,&quot;properties&quot;:{&quot;noteIndex&quot;:0},&quot;isEdited&quot;:false,&quot;manualOverride&quot;:{&quot;isManuallyOverridden&quot;:false,&quot;citeprocText&quot;:&quot;(Green Building Council of Australia, 2025)&quot;,&quot;manualOverrideText&quot;:&quot;&quot;},&quot;citationTag&quot;:&quot;MENDELEY_CITATION_v3_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&quot;,&quot;citationItems&quot;:[{&quot;id&quot;:&quot;cfad2993-3387-3320-be97-fe1283326003&quot;,&quot;itemData&quot;:{&quot;type&quot;:&quot;webpage&quot;,&quot;id&quot;:&quot;cfad2993-3387-3320-be97-fe1283326003&quot;,&quot;title&quot;:&quot;$64 billion in building materials at risk of going to waste, new report reveals&quot;,&quot;author&quot;:[{&quot;family&quot;:&quot;Green Building Council of Australia&quot;,&quot;given&quot;:&quot;&quot;,&quot;parse-names&quot;:false,&quot;dropping-particle&quot;:&quot;&quot;,&quot;non-dropping-particle&quot;:&quot;&quot;}],&quot;accessed&quot;:{&quot;date-parts&quot;:[[2026,2,18]]},&quot;URL&quot;:&quot;https://new.gbca.org.au/news/gbca-media-releases/64-billion-in-building-materials-at-risk-of-going-to-waste-new-report-reveals/&quot;,&quot;issued&quot;:{&quot;date-parts&quot;:[[2025,6,26]]},&quot;container-title-short&quot;:&quot;&quot;},&quot;isTemporary&quot;:false}]},{&quot;citationID&quot;:&quot;MENDELEY_CITATION_899ff8a8-126f-4388-898b-080a73b227f4&quot;,&quot;properties&quot;:{&quot;noteIndex&quot;:0},&quot;isEdited&quot;:false,&quot;manualOverride&quot;:{&quot;isManuallyOverridden&quot;:false,&quot;citeprocText&quot;:&quot;(Bertino &lt;i&gt;et al.&lt;/i&gt;, 2021)&quot;,&quot;manualOverrideText&quot;:&quot;&quot;},&quot;citationTag&quot;:&quot;MENDELEY_CITATION_v3_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&quot;,&quot;citationItems&quot;:[{&quot;id&quot;:&quot;bb9ec834-6f83-371c-a120-d7714e2b703e&quot;,&quot;itemData&quot;:{&quot;type&quot;:&quot;article-journal&quot;,&quot;id&quot;:&quot;bb9ec834-6f83-371c-a120-d7714e2b703e&quot;,&quot;title&quot;:&quot;Fundamentals of Building Deconstruction as a Circular Economy Strategy for the Reuse of Construction Materials&quot;,&quot;author&quot;:[{&quot;family&quot;:&quot;Bertino&quot;,&quot;given&quot;:&quot;Gaetano&quot;,&quot;parse-names&quot;:false,&quot;dropping-particle&quot;:&quot;&quot;,&quot;non-dropping-particle&quot;:&quot;&quot;},{&quot;family&quot;:&quot;Kisser&quot;,&quot;given&quot;:&quot;Johannes&quot;,&quot;parse-names&quot;:false,&quot;dropping-particle&quot;:&quot;&quot;,&quot;non-dropping-particle&quot;:&quot;&quot;},{&quot;family&quot;:&quot;Zeilinger&quot;,&quot;given&quot;:&quot;Julia&quot;,&quot;parse-names&quot;:false,&quot;dropping-particle&quot;:&quot;&quot;,&quot;non-dropping-particle&quot;:&quot;&quot;},{&quot;family&quot;:&quot;Langergraber&quot;,&quot;given&quot;:&quot;Guenter&quot;,&quot;parse-names&quot;:false,&quot;dropping-particle&quot;:&quot;&quot;,&quot;non-dropping-particle&quot;:&quot;&quot;},{&quot;family&quot;:&quot;Fischer&quot;,&quot;given&quot;:&quot;Tatjana&quot;,&quot;parse-names&quot;:false,&quot;dropping-particle&quot;:&quot;&quot;,&quot;non-dropping-particle&quot;:&quot;&quot;},{&quot;family&quot;:&quot;Österreicher&quot;,&quot;given&quot;:&quot;Doris&quot;,&quot;parse-names&quot;:false,&quot;dropping-particle&quot;:&quot;&quot;,&quot;non-dropping-particle&quot;:&quot;&quot;}],&quot;container-title&quot;:&quot;Applied Sciences 2021, Vol. 11, Page 939&quot;,&quot;accessed&quot;:{&quot;date-parts&quot;:[[2026,2,18]]},&quot;DOI&quot;:&quot;10.3390/app11030939&quot;,&quot;ISSN&quot;:&quot;20763417&quot;,&quot;URL&quot;:&quot;https://www.mdpi.com/2076-3417/11/3/939/htm&quot;,&quot;issued&quot;:{&quot;date-parts&quot;:[[2021,1,20]]},&quot;page&quot;:&quot;939&quot;,&quot;abstract&quot;:&quot;The construction industry is one of the most environmentally detrimental industries in the world, impacting directly the use of raw materials, their determination of use involving the whole lifecycle, as well as all their surrounding environment. However, within the building sector, the transition from a linear to a circular economy is still at an early stage. Business models need to be reconsidered to include new and improved methods and innovative services that could lead to a net reduction in the use of resources and minimizing the waste disposed on landfills. In this context, an important role in buildings’ circularity is “deconstruction”, which is understood as a well-considered selective dismantlement of building components, in prevision of a future reuse, repurposing, or recycling. It represents a sustainable alternative to common demolition, which tends to be an arbitrary and destructive process, and although faster and cheaper, it typically creates a substantial amount of waste. The purpose of this article is to analyze the deconstruction potential of buildings and the strategies to apply in order to keep the impacts on the urban environment low. The article aims to facilitate the implementation of circular economy strategies for buildings by proposing common principles for deconstruction as a sustainable alternative to demolition and defining the key points to be applied during the design and planning process regardless of the type of construction system or material used.&quot;,&quot;publisher&quot;:&quot;Multidisciplinary Digital Publishing Institute&quot;,&quot;issue&quot;:&quot;3&quot;,&quot;volume&quot;:&quot;11&quot;,&quot;container-title-short&quot;:&quot;&quot;},&quot;isTemporary&quot;:false}]},{&quot;citationID&quot;:&quot;MENDELEY_CITATION_b1ef7906-fcc7-452a-850b-3ba17b8aaba5&quot;,&quot;properties&quot;:{&quot;noteIndex&quot;:0},&quot;isEdited&quot;:false,&quot;manualOverride&quot;:{&quot;isManuallyOverridden&quot;:false,&quot;citeprocText&quot;:&quot;(Iyer-Raniga &lt;i&gt;et al.&lt;/i&gt;, 2023)&quot;,&quot;manualOverrideText&quot;:&quot;&quot;},&quot;citationTag&quot;:&quot;MENDELEY_CITATION_v3_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&quot;,&quot;citationItems&quot;:[{&quot;id&quot;:&quot;e6917064-28d8-305a-bc2a-ef3b82ac366d&quot;,&quot;itemData&quot;:{&quot;type&quot;:&quot;article-journal&quot;,&quot;id&quot;:&quot;e6917064-28d8-305a-bc2a-ef3b82ac366d&quot;,&quot;title&quot;:&quot;The Transition to a Circular Built Environment in Australia: An Analysis of the Jurisdictional Policy Framework&quot;,&quot;author&quot;:[{&quot;family&quot;:&quot;Iyer-Raniga&quot;,&quot;given&quot;:&quot;Usha&quot;,&quot;parse-names&quot;:false,&quot;dropping-particle&quot;:&quot;&quot;,&quot;non-dropping-particle&quot;:&quot;&quot;},{&quot;family&quot;:&quot;Gajanayake&quot;,&quot;given&quot;:&quot;Akvan&quot;,&quot;parse-names&quot;:false,&quot;dropping-particle&quot;:&quot;&quot;,&quot;non-dropping-particle&quot;:&quot;&quot;},{&quot;family&quot;:&quot;Ho&quot;,&quot;given&quot;:&quot;Oanh Thi Kieu&quot;,&quot;parse-names&quot;:false,&quot;dropping-particle&quot;:&quot;&quot;,&quot;non-dropping-particle&quot;:&quot;&quot;}],&quot;container-title&quot;:&quot;Environmental Policy and Law&quot;,&quot;accessed&quot;:{&quot;date-parts&quot;:[[2026,2,18]]},&quot;DOI&quot;:&quot;10.3233/EPL-220073&quot;,&quot;ISSN&quot;:&quot;0378777X&quot;,&quot;URL&quot;:&quot;https://scholar.google.com/scholar_url?url=https://journals.sagepub.com/doi/pdf/10.3233/EPL-220073&amp;hl=en&amp;sa=T&amp;oi=ucasa&amp;ct=ufr&amp;ei=-BqVadjHC9Wi6rQPx6qOwQE&amp;scisig=AFtJQiz9wp_Vnkd9uPw5kRjRu8rW&quot;,&quot;issued&quot;:{&quot;date-parts&quot;:[[2023,11,24]]},&quot;page&quot;:&quot;233-246&quot;,&quot;abstract&quot;:&quot;The construction industry significantly impacts the built environment throughout its lifecycle from design, construction, operation to end-of-life considerations and decisions. In Australia, the in...&quot;,&quot;publisher&quot;:&quot;SAGE PublicationsSage UK: London, England&quot;,&quot;issue&quot;:&quot;4&quot;,&quot;volume&quot;:&quot;53&quot;,&quot;container-title-short&quot;:&quot;&quot;},&quot;isTemporary&quot;:false}]},{&quot;citationID&quot;:&quot;MENDELEY_CITATION_3928350f-245d-4ba4-8e0d-557d80dc1634&quot;,&quot;properties&quot;:{&quot;noteIndex&quot;:0},&quot;isEdited&quot;:false,&quot;manualOverride&quot;:{&quot;isManuallyOverridden&quot;:false,&quot;citeprocText&quot;:&quot;(Iyer-Raniga &lt;i&gt;et al.&lt;/i&gt;, 2023)&quot;,&quot;manualOverrideText&quot;:&quot;&quot;},&quot;citationTag&quot;:&quot;MENDELEY_CITATION_v3_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&quot;,&quot;citationItems&quot;:[{&quot;id&quot;:&quot;e6917064-28d8-305a-bc2a-ef3b82ac366d&quot;,&quot;itemData&quot;:{&quot;type&quot;:&quot;article-journal&quot;,&quot;id&quot;:&quot;e6917064-28d8-305a-bc2a-ef3b82ac366d&quot;,&quot;title&quot;:&quot;The Transition to a Circular Built Environment in Australia: An Analysis of the Jurisdictional Policy Framework&quot;,&quot;author&quot;:[{&quot;family&quot;:&quot;Iyer-Raniga&quot;,&quot;given&quot;:&quot;Usha&quot;,&quot;parse-names&quot;:false,&quot;dropping-particle&quot;:&quot;&quot;,&quot;non-dropping-particle&quot;:&quot;&quot;},{&quot;family&quot;:&quot;Gajanayake&quot;,&quot;given&quot;:&quot;Akvan&quot;,&quot;parse-names&quot;:false,&quot;dropping-particle&quot;:&quot;&quot;,&quot;non-dropping-particle&quot;:&quot;&quot;},{&quot;family&quot;:&quot;Ho&quot;,&quot;given&quot;:&quot;Oanh Thi Kieu&quot;,&quot;parse-names&quot;:false,&quot;dropping-particle&quot;:&quot;&quot;,&quot;non-dropping-particle&quot;:&quot;&quot;}],&quot;container-title&quot;:&quot;Environmental Policy and Law&quot;,&quot;accessed&quot;:{&quot;date-parts&quot;:[[2026,2,18]]},&quot;DOI&quot;:&quot;10.3233/EPL-220073&quot;,&quot;ISSN&quot;:&quot;0378777X&quot;,&quot;URL&quot;:&quot;https://scholar.google.com/scholar_url?url=https://journals.sagepub.com/doi/pdf/10.3233/EPL-220073&amp;hl=en&amp;sa=T&amp;oi=ucasa&amp;ct=ufr&amp;ei=-BqVadjHC9Wi6rQPx6qOwQE&amp;scisig=AFtJQiz9wp_Vnkd9uPw5kRjRu8rW&quot;,&quot;issued&quot;:{&quot;date-parts&quot;:[[2023,11,24]]},&quot;page&quot;:&quot;233-246&quot;,&quot;abstract&quot;:&quot;The construction industry significantly impacts the built environment throughout its lifecycle from design, construction, operation to end-of-life considerations and decisions. In Australia, the in...&quot;,&quot;publisher&quot;:&quot;SAGE PublicationsSage UK: London, England&quot;,&quot;issue&quot;:&quot;4&quot;,&quot;volume&quot;:&quot;53&quot;,&quot;container-title-short&quot;:&quot;&quot;},&quot;isTemporary&quot;:false}]},{&quot;citationID&quot;:&quot;MENDELEY_CITATION_e658eb00-e4c6-455b-b1c6-bb784603b7f2&quot;,&quot;properties&quot;:{&quot;noteIndex&quot;:0},&quot;isEdited&quot;:false,&quot;manualOverride&quot;:{&quot;isManuallyOverridden&quot;:false,&quot;citeprocText&quot;:&quot;(Senaratne &lt;i&gt;et al.&lt;/i&gt;, 2025)&quot;,&quot;manualOverrideText&quot;:&quot;&quot;},&quot;citationTag&quot;:&quot;MENDELEY_CITATION_v3_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&quot;,&quot;citationItems&quot;:[{&quot;id&quot;:&quot;2ccb0950-7b37-3977-add6-e31bd7d1c1d4&quot;,&quot;itemData&quot;:{&quot;type&quot;:&quot;article-journal&quot;,&quot;id&quot;:&quot;2ccb0950-7b37-3977-add6-e31bd7d1c1d4&quot;,&quot;title&quot;:&quot;Closing the loop: towards an Australian circular economy policy for the built environment&quot;,&quot;author&quot;:[{&quot;family&quot;:&quot;Senaratne&quot;,&quot;given&quot;:&quot;Sepani&quot;,&quot;parse-names&quot;:false,&quot;dropping-particle&quot;:&quot;&quot;,&quot;non-dropping-particle&quot;:&quot;&quot;},{&quot;family&quot;:&quot;Jayakodi&quot;,&quot;given&quot;:&quot;Shashini&quot;,&quot;parse-names&quot;:false,&quot;dropping-particle&quot;:&quot;&quot;,&quot;non-dropping-particle&quot;:&quot;&quot;},{&quot;family&quot;:&quot;Perera&quot;,&quot;given&quot;:&quot;Srinath&quot;,&quot;parse-names&quot;:false,&quot;dropping-particle&quot;:&quot;&quot;,&quot;non-dropping-particle&quot;:&quot;&quot;}],&quot;container-title&quot;:&quot;The Policymaker&quot;,&quot;accessed&quot;:{&quot;date-parts&quot;:[[2026,2,18]]},&quot;URL&quot;:&quot;https://researchers.westernsydney.edu.au/en/publications/closing-the-loop-towards-an-australian-circular-economy-policy-fo/&quot;,&quot;issued&quot;:{&quot;date-parts&quot;:[[2025]]},&quot;publisher&quot;:&quot;James Martin Institute for Public Policy&quot;,&quot;volume&quot;:&quot;14 May 2025&quot;,&quot;container-title-short&quot;:&quot;&quot;},&quot;isTemporary&quot;:false}]},{&quot;citationID&quot;:&quot;MENDELEY_CITATION_91570621-e122-4e56-825c-e5b591feeecf&quot;,&quot;properties&quot;:{&quot;noteIndex&quot;:0},&quot;isEdited&quot;:false,&quot;manualOverride&quot;:{&quot;isManuallyOverridden&quot;:false,&quot;citeprocText&quot;:&quot;(Senaratne &lt;i&gt;et al.&lt;/i&gt;, 2025)&quot;,&quot;manualOverrideText&quot;:&quot;&quot;},&quot;citationTag&quot;:&quot;MENDELEY_CITATION_v3_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&quot;,&quot;citationItems&quot;:[{&quot;id&quot;:&quot;2ccb0950-7b37-3977-add6-e31bd7d1c1d4&quot;,&quot;itemData&quot;:{&quot;type&quot;:&quot;article-journal&quot;,&quot;id&quot;:&quot;2ccb0950-7b37-3977-add6-e31bd7d1c1d4&quot;,&quot;title&quot;:&quot;Closing the loop: towards an Australian circular economy policy for the built environment&quot;,&quot;author&quot;:[{&quot;family&quot;:&quot;Senaratne&quot;,&quot;given&quot;:&quot;Sepani&quot;,&quot;parse-names&quot;:false,&quot;dropping-particle&quot;:&quot;&quot;,&quot;non-dropping-particle&quot;:&quot;&quot;},{&quot;family&quot;:&quot;Jayakodi&quot;,&quot;given&quot;:&quot;Shashini&quot;,&quot;parse-names&quot;:false,&quot;dropping-particle&quot;:&quot;&quot;,&quot;non-dropping-particle&quot;:&quot;&quot;},{&quot;family&quot;:&quot;Perera&quot;,&quot;given&quot;:&quot;Srinath&quot;,&quot;parse-names&quot;:false,&quot;dropping-particle&quot;:&quot;&quot;,&quot;non-dropping-particle&quot;:&quot;&quot;}],&quot;container-title&quot;:&quot;The Policymaker&quot;,&quot;accessed&quot;:{&quot;date-parts&quot;:[[2026,2,18]]},&quot;URL&quot;:&quot;https://researchers.westernsydney.edu.au/en/publications/closing-the-loop-towards-an-australian-circular-economy-policy-fo/&quot;,&quot;issued&quot;:{&quot;date-parts&quot;:[[2025]]},&quot;publisher&quot;:&quot;James Martin Institute for Public Policy&quot;,&quot;volume&quot;:&quot;14 May 2025&quot;,&quot;container-title-short&quot;:&quot;&quot;},&quot;isTemporary&quot;:false}]},{&quot;citationID&quot;:&quot;MENDELEY_CITATION_d9d655f9-ac00-40b5-816e-55a26176ed73&quot;,&quot;properties&quot;:{&quot;noteIndex&quot;:0},&quot;isEdited&quot;:false,&quot;manualOverride&quot;:{&quot;isManuallyOverridden&quot;:false,&quot;citeprocText&quot;:&quot;(Lewis &lt;i&gt;et al.&lt;/i&gt;, 2020)&quot;,&quot;manualOverrideText&quot;:&quot;&quot;},&quot;citationTag&quot;:&quot;MENDELEY_CITATION_v3_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MsNF1dfSwiVVJMIjoiaHR0cHM6Ly9naXRodWIuY29tL2h1Z2dpbmdmYWNlL3RyYW5zZm9ybWVycy9ibG9iL21hc3Rlci8iLCJpc3N1ZWQiOnsiZGF0ZS1wYXJ0cyI6W1syMDIwXV19LCJwYWdlIjoiOTQ1OS05NDc0Ii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t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2b2x1bWUiOiIzMyJ9LCJpc1RlbXBvcmFyeSI6ZmFsc2V9XX0=&quot;,&quot;citationItems&quot;:[{&quot;id&quot;:&quot;60f735f2-3d15-3bcf-bc3e-1e3ac583777e&quot;,&quot;itemData&quot;:{&quot;type&quot;:&quot;article-journal&quot;,&quot;id&quot;:&quot;60f735f2-3d15-3bcf-bc3e-1e3ac583777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Advances in Neural Information Processing Systems&quot;,&quot;container-title-short&quot;:&quot;Adv. Neural Inf. Process. Syst.&quot;,&quot;accessed&quot;:{&quot;date-parts&quot;:[[2026,3,4]]},&quot;URL&quot;:&quot;https://github.com/huggingface/transformers/blob/master/&quot;,&quot;issued&quot;:{&quot;date-parts&quot;:[[2020]]},&quot;page&quot;:&quot;9459-9474&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volume&quot;:&quot;33&quot;},&quot;isTemporary&quot;:false}]},{&quot;citationID&quot;:&quot;MENDELEY_CITATION_40ba8a61-1281-45a2-8630-80f43e72a615&quot;,&quot;properties&quot;:{&quot;noteIndex&quot;:0},&quot;isEdited&quot;:false,&quot;manualOverride&quot;:{&quot;isManuallyOverridden&quot;:false,&quot;citeprocText&quot;:&quot;(Athulathmudali, 2025)&quot;,&quot;manualOverrideText&quot;:&quot;&quot;},&quot;citationTag&quot;:&quot;MENDELEY_CITATION_v3_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&quot;,&quot;citationItems&quot;:[{&quot;id&quot;:&quot;dbc82887-60f0-3bec-a645-9cab00855a27&quot;,&quot;itemData&quot;:{&quot;type&quot;:&quot;article-journal&quot;,&quot;id&quot;:&quot;dbc82887-60f0-3bec-a645-9cab00855a27&quot;,&quot;title&quot;:&quot;AI for Legal Domain Identification and Guidance in Sri Lankan Law&quot;,&quot;author&quot;:[{&quot;family&quot;:&quot;Athulathmudali&quot;,&quot;given&quot;:&quot;Anushka&quot;,&quot;parse-names&quot;:false,&quot;dropping-particle&quot;:&quot;&quot;,&quot;non-dropping-particle&quot;:&quot;&quot;}],&quot;container-title&quot;:&quot;International Journal of Innovative Science and Research Technology&quot;,&quot;container-title-short&quot;:&quot;Int. J. Innov. Sci. Res. Technol.&quot;,&quot;accessed&quot;:{&quot;date-parts&quot;:[[2026,2,18]]},&quot;DOI&quot;:&quot;10.38124/ijisrt/25dec441&quot;,&quot;issued&quot;:{&quot;date-parts&quot;:[[2025,12,15]]},&quot;page&quot;:&quot;609&quot;,&quot;abstract&quot;:&quot;Sri Lanka’s pluralistic legal system is difficult for many citizens to navigate, leading to missed deadlines and reduced access to justice. This research investigates whether Retrieval-Augmented Generation (RAG) with Large Language Models (LLMs) can provide accurate, cost-efficient civil-law guidance tailored to Sri Lanka. A curated dataset of expert-validated legal scenarios was developed and integrated into a modular RAG pipeline. Two LLM backends, GPT- 3.5-Turbo and Mistral-7B-v0.1 were evaluated under identical conditions for legal accuracy, latency, and cost. Results show that GPT-3.5-Turbo achieved the best overall performance with 92.5% accuracy, 4.17s latency, lowest cost per correct response, making it suitable for responsive public-facing legal-information services. Mistral-7B-v0.1 demonstrated competitive accuracy of 82.5% with full data-sovereignty benefits, but higher latency limits interactive deployment, better aligning it with institutional environments prioritizing privacy and local infrastructure control. The study provides a practical framework for responsible legal-AI adoption in Sri Lanka and contributes a reusable RAG architecture and localized dataset. These findings suggest that AI-enabled legal guidance can support access-to-justice goals when deployed with appropriate safeguards and governance.&quot;,&quot;publisher&quot;:&quot;International Journal of Innovative Science and Research Technology&quot;},&quot;isTemporary&quot;:false}]},{&quot;citationID&quot;:&quot;MENDELEY_CITATION_39d1e968-1947-472d-8a09-d7daa7e01287&quot;,&quot;properties&quot;:{&quot;noteIndex&quot;:0},&quot;isEdited&quot;:false,&quot;manualOverride&quot;:{&quot;isManuallyOverridden&quot;:false,&quot;citeprocText&quot;:&quot;(Lewis &lt;i&gt;et al.&lt;/i&gt;, 2020)&quot;,&quot;manualOverrideText&quot;:&quot;&quot;},&quot;citationTag&quot;:&quot;MENDELEY_CITATION_v3_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MsNF1dfSwiVVJMIjoiaHR0cHM6Ly9naXRodWIuY29tL2h1Z2dpbmdmYWNlL3RyYW5zZm9ybWVycy9ibG9iL21hc3Rlci8iLCJpc3N1ZWQiOnsiZGF0ZS1wYXJ0cyI6W1syMDIwXV19LCJwYWdlIjoiOTQ1OS05NDc0Ii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t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2b2x1bWUiOiIzMyJ9LCJpc1RlbXBvcmFyeSI6ZmFsc2V9XX0=&quot;,&quot;citationItems&quot;:[{&quot;id&quot;:&quot;60f735f2-3d15-3bcf-bc3e-1e3ac583777e&quot;,&quot;itemData&quot;:{&quot;type&quot;:&quot;article-journal&quot;,&quot;id&quot;:&quot;60f735f2-3d15-3bcf-bc3e-1e3ac583777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Advances in Neural Information Processing Systems&quot;,&quot;container-title-short&quot;:&quot;Adv. Neural Inf. Process. Syst.&quot;,&quot;accessed&quot;:{&quot;date-parts&quot;:[[2026,3,4]]},&quot;URL&quot;:&quot;https://github.com/huggingface/transformers/blob/master/&quot;,&quot;issued&quot;:{&quot;date-parts&quot;:[[2020]]},&quot;page&quot;:&quot;9459-9474&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volume&quot;:&quot;33&quot;},&quot;isTemporary&quot;:false}]},{&quot;citationID&quot;:&quot;MENDELEY_CITATION_658d5bd9-b80d-4613-9c91-ba584b073875&quot;,&quot;properties&quot;:{&quot;noteIndex&quot;:0},&quot;isEdited&quot;:false,&quot;manualOverride&quot;:{&quot;isManuallyOverridden&quot;:false,&quot;citeprocText&quot;:&quot;(Gao &lt;i&gt;et al.&lt;/i&gt;, 2023)&quot;,&quot;manualOverrideText&quot;:&quot;&quot;},&quot;citationTag&quot;:&quot;MENDELEY_CITATION_v3_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&quot;,&quot;citationItems&quot;:[{&quot;id&quot;:&quot;eddfede7-613b-3cb4-83ba-4788e6e0cfe9&quot;,&quot;itemData&quot;:{&quot;type&quot;:&quot;article-journal&quot;,&quot;id&quot;:&quot;eddfede7-613b-3cb4-83ba-4788e6e0cfe9&quot;,&quot;title&quot;:&quot;Retrieval-Augmented Generation for Large Language Models: A Survey&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xiang&quot;,&quot;parse-names&quot;:false,&quot;dropping-particle&quot;:&quot;&quot;,&quot;non-dropping-particle&quot;:&quot;&quot;},{&quot;family&quot;:&quot;Pan&quot;,&quot;given&quot;:&quot;Jinliu&quot;,&quot;parse-names&quot;:false,&quot;dropping-particle&quot;:&quot;&quot;,&quot;non-dropping-particle&quot;:&quot;&quot;},{&quot;family&quot;:&quot;Bi&quot;,&quot;given&quot;:&quot;Yuxi&quot;,&quot;parse-names&quot;:false,&quot;dropping-particle&quot;:&quot;&quot;,&quot;non-dropping-particle&quot;:&quot;&quot;},{&quot;family&quot;:&quot;Dai&quot;,&quot;given&quot;:&quot;Yi&quot;,&quot;parse-names&quot;:false,&quot;dropping-particle&quot;:&quot;&quot;,&quot;non-dropping-particle&quot;:&quot;&quot;},{&quot;family&quot;:&quot;Sun&quot;,&quot;given&quot;:&quot;Jiawei&quot;,&quot;parse-names&quot;:false,&quot;dropping-particle&quot;:&quot;&quot;,&quot;non-dropping-particle&quot;:&quot;&quot;},{&quot;family&quot;:&quot;Wang&quot;,&quot;given&quot;:&quot;Haofen&quot;,&quot;parse-names&quot;:false,&quot;dropping-particle&quot;:&quot;&quot;,&quot;non-dropping-particle&quot;:&quot;&quot;}],&quot;accessed&quot;:{&quot;date-parts&quot;:[[2026,2,20]]},&quot;DOI&quot;:&quot;https://doi.org/10.48550/arXiv.2312.10997&quot;,&quot;URL&quot;:&quot;https://github.com/Tongji-KGLLM/&quot;,&quot;issued&quot;:{&quot;date-parts&quot;:[[2023]]},&quot;page&quot;:&quot;32&quot;,&quot;abstract&quot;:&quot;Large language models (LLMs) demonstrate powerful capabilities, but they still face challenges in practical applications, such as hallucinations, slow knowledge updates, and lack of transparency in answers. Retrieval-Augmented Generation (RAG) refers to the retrieval of relevant information from external knowledge bases before answering questions with LLMs. RAG has been demonstrated to significantly enhance answer accuracy, reduce model hallucination, particularly for knowledge-intensive tasks. By citing sources, users can verify the accuracy of answers and increase trust in model outputs. It also facilitates knowledge updates and the introduction of domain-specific knowledge. RAG effectively combines the parameter-ized knowledge of LLMs with non-parameterized external knowledge bases, making it one of the most important methods for implementing large language models. This paper outlines the development paradigms of RAG in the era of LLMs, summarizing three paradigms: Naive RAG, Advanced RAG, and Modular RAG. It then provides a summary and organization of the three main components of RAG: retriever, generator, and augmentation methods, along with key technologies in each component. Furthermore, it discusses how to evaluate the effectiveness of RAG models, introducing two evaluation methods for RAG, emphasizing key metrics and abilities for evaluation, and presenting the latest automatic evaluation framework. Finally, potential future research directions are introduced from three aspects: vertical optimization, horizontal scalability, and the technical stack and ecosystem of RAG. 1&quot;,&quot;container-title-short&quot;:&quot;&quot;},&quot;isTemporary&quot;:false}]},{&quot;citationID&quot;:&quot;MENDELEY_CITATION_9334c375-d84c-41e7-bbc3-021f021926da&quot;,&quot;properties&quot;:{&quot;noteIndex&quot;:0},&quot;isEdited&quot;:false,&quot;manualOverride&quot;:{&quot;isManuallyOverridden&quot;:false,&quot;citeprocText&quot;:&quot;(Ammann &lt;i&gt;et al.&lt;/i&gt;, 2025)&quot;,&quot;manualOverrideText&quot;:&quot;&quot;},&quot;citationTag&quot;:&quot;MENDELEY_CITATION_v3_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&quot;,&quot;citationItems&quot;:[{&quot;id&quot;:&quot;6a66c329-5cde-3489-a8f9-c63b10d87bc1&quot;,&quot;itemData&quot;:{&quot;type&quot;:&quot;paper-conference&quot;,&quot;id&quot;:&quot;6a66c329-5cde-3489-a8f9-c63b10d87bc1&quot;,&quot;title&quot;:&quot;Securing Rag: A Risk Assessment and Mitigation Framework&quot;,&quot;author&quot;:[{&quot;family&quot;:&quot;Ammann&quot;,&quot;given&quot;:&quot;Lukas&quot;,&quot;parse-names&quot;:false,&quot;dropping-particle&quot;:&quot;&quot;,&quot;non-dropping-particle&quot;:&quot;&quot;},{&quot;family&quot;:&quot;Ott&quot;,&quot;given&quot;:&quot;Sara&quot;,&quot;parse-names&quot;:false,&quot;dropping-particle&quot;:&quot;&quot;,&quot;non-dropping-particle&quot;:&quot;&quot;},{&quot;family&quot;:&quot;Landolt&quot;,&quot;given&quot;:&quot;Christoph R.&quot;,&quot;parse-names&quot;:false,&quot;dropping-particle&quot;:&quot;&quot;,&quot;non-dropping-particle&quot;:&quot;&quot;},{&quot;family&quot;:&quot;Lehmann&quot;,&quot;given&quot;:&quot;Marco P.&quot;,&quot;parse-names&quot;:false,&quot;dropping-particle&quot;:&quot;&quot;,&quot;non-dropping-particle&quot;:&quot;&quot;}],&quot;container-title&quot;:&quot;Proceedings - Swiss Conference on Data Science, SDS&quot;,&quot;accessed&quot;:{&quot;date-parts&quot;:[[2026,3,4]]},&quot;DOI&quot;:&quot;10.1109/SDS66131.2025.00024&quot;,&quot;ISBN&quot;:&quot;9798331594671&quot;,&quot;ISSN&quot;:&quot;28353420&quot;,&quot;URL&quot;:&quot;https://ieeexplore.ieee.org/abstract/document/11081501&quot;,&quot;issued&quot;:{&quot;date-parts&quot;:[[2025,6]]},&quot;page&quot;:&quot;127-134&quot;,&quot;abstract&quot;:&quot;Retrieval Augmented Generation (RAG) has emerged as the de facto industry standard for user-facing NLP applications, offering the ability to integrate data without retraining or fine-tuning Large Language Models (LLMs). This capability enhances the quality and accuracy of responses but also introduces novel security and privacy challenges, particularly when sensitive data is integrated. With the rapid adoption of RAG, securing data and services has become a critical priority. This paper first reviews the vulnerabilities of RAG pipelines, and outlines the attack surface from data pre-processing and data storage management to integration with LLMs. The identified risks are then paired with corresponding mitigations in a structured overview. In a second step, the paper develops a framework that combines RAG-specific security considerations, with existing general security guidelines, industry standards, and best practices. The proposed framework aims to guide the implementation of robust, compliant, secure, and trustworthy RAG systems.&quot;,&quot;publisher&quot;:&quot;Institute of Electrical and Electronics Engineers Inc.&quot;,&quot;issue&quot;:&quot;2025&quot;,&quot;container-title-short&quot;:&quot;&quot;},&quot;isTemporary&quot;:false}]},{&quot;citationID&quot;:&quot;MENDELEY_CITATION_171a01a8-9a2b-4ac3-9d2a-51e6d62912f3&quot;,&quot;properties&quot;:{&quot;noteIndex&quot;:0},&quot;isEdited&quot;:false,&quot;manualOverride&quot;:{&quot;isManuallyOverridden&quot;:false,&quot;citeprocText&quot;:&quot;(Polan, 2025)&quot;,&quot;manualOverrideText&quot;:&quot;&quot;},&quot;citationTag&quot;:&quot;MENDELEY_CITATION_v3_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&quot;,&quot;citationItems&quot;:[{&quot;id&quot;:&quot;9e2b8fd8-ff6f-3a65-862d-81fc4afc0e56&quot;,&quot;itemData&quot;:{&quot;type&quot;:&quot;article-journal&quot;,&quot;id&quot;:&quot;9e2b8fd8-ff6f-3a65-862d-81fc4afc0e56&quot;,&quot;title&quot;:&quot;Retrieval-Augmented Generation: Architecture, Techniques, and Evaluations&quot;,&quot;author&quot;:[{&quot;family&quot;:&quot;Polan&quot;,&quot;given&quot;:&quot;Şevket&quot;,&quot;parse-names&quot;:false,&quot;dropping-particle&quot;:&quot;&quot;,&quot;non-dropping-particle&quot;:&quot;&quot;}],&quot;container-title&quot;:&quot;Journal of Modern Technology and Engineering&quot;,&quot;accessed&quot;:{&quot;date-parts&quot;:[[2026,3,4]]},&quot;DOI&quot;:&quot;10.62476/jmte.10142&quot;,&quot;issued&quot;:{&quot;date-parts&quot;:[[2025,5,5]]},&quot;page&quot;:&quot;42-56&quot;,&quot;abstract&quot;:&quot;… In this regard, RAG adds transparency to generative models and is considered crucial for … Similarly, RAG systems may enter a phase where they are fine-tuned based on human …&quot;,&quot;publisher&quot;:&quot;Jomard Publishing&quot;,&quot;issue&quot;:&quot;1&quot;,&quot;volume&quot;:&quot;10&quot;,&quot;container-title-short&quot;:&quot;&quot;},&quot;isTemporary&quot;:false}]},{&quot;citationID&quot;:&quot;MENDELEY_CITATION_3428dd13-df9a-4f76-9e6e-1e010f10a816&quot;,&quot;properties&quot;:{&quot;noteIndex&quot;:0},&quot;isEdited&quot;:false,&quot;manualOverride&quot;:{&quot;isManuallyOverridden&quot;:false,&quot;citeprocText&quot;:&quot;(Polan, 2025)&quot;,&quot;manualOverrideText&quot;:&quot;&quot;},&quot;citationTag&quot;:&quot;MENDELEY_CITATION_v3_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&quot;,&quot;citationItems&quot;:[{&quot;id&quot;:&quot;9e2b8fd8-ff6f-3a65-862d-81fc4afc0e56&quot;,&quot;itemData&quot;:{&quot;type&quot;:&quot;article-journal&quot;,&quot;id&quot;:&quot;9e2b8fd8-ff6f-3a65-862d-81fc4afc0e56&quot;,&quot;title&quot;:&quot;Retrieval-Augmented Generation: Architecture, Techniques, and Evaluations&quot;,&quot;author&quot;:[{&quot;family&quot;:&quot;Polan&quot;,&quot;given&quot;:&quot;Şevket&quot;,&quot;parse-names&quot;:false,&quot;dropping-particle&quot;:&quot;&quot;,&quot;non-dropping-particle&quot;:&quot;&quot;}],&quot;container-title&quot;:&quot;Journal of Modern Technology and Engineering&quot;,&quot;accessed&quot;:{&quot;date-parts&quot;:[[2026,3,4]]},&quot;DOI&quot;:&quot;10.62476/jmte.10142&quot;,&quot;issued&quot;:{&quot;date-parts&quot;:[[2025,5,5]]},&quot;page&quot;:&quot;42-56&quot;,&quot;abstract&quot;:&quot;… In this regard, RAG adds transparency to generative models and is considered crucial for … Similarly, RAG systems may enter a phase where they are fine-tuned based on human …&quot;,&quot;publisher&quot;:&quot;Jomard Publishing&quot;,&quot;issue&quot;:&quot;1&quot;,&quot;volume&quot;:&quot;10&quot;,&quot;container-title-short&quot;:&quot;&quot;},&quot;isTemporary&quot;:false}]},{&quot;citationID&quot;:&quot;MENDELEY_CITATION_f4239a10-a1cc-4f04-8a75-a3b5f47141ec&quot;,&quot;properties&quot;:{&quot;noteIndex&quot;:0},&quot;isEdited&quot;:false,&quot;manualOverride&quot;:{&quot;isManuallyOverridden&quot;:false,&quot;citeprocText&quot;:&quot;(Polan, 2025)&quot;,&quot;manualOverrideText&quot;:&quot;&quot;},&quot;citationTag&quot;:&quot;MENDELEY_CITATION_v3_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&quot;,&quot;citationItems&quot;:[{&quot;id&quot;:&quot;9e2b8fd8-ff6f-3a65-862d-81fc4afc0e56&quot;,&quot;itemData&quot;:{&quot;type&quot;:&quot;article-journal&quot;,&quot;id&quot;:&quot;9e2b8fd8-ff6f-3a65-862d-81fc4afc0e56&quot;,&quot;title&quot;:&quot;Retrieval-Augmented Generation: Architecture, Techniques, and Evaluations&quot;,&quot;author&quot;:[{&quot;family&quot;:&quot;Polan&quot;,&quot;given&quot;:&quot;Şevket&quot;,&quot;parse-names&quot;:false,&quot;dropping-particle&quot;:&quot;&quot;,&quot;non-dropping-particle&quot;:&quot;&quot;}],&quot;container-title&quot;:&quot;Journal of Modern Technology and Engineering&quot;,&quot;accessed&quot;:{&quot;date-parts&quot;:[[2026,3,4]]},&quot;DOI&quot;:&quot;10.62476/jmte.10142&quot;,&quot;issued&quot;:{&quot;date-parts&quot;:[[2025,5,5]]},&quot;page&quot;:&quot;42-56&quot;,&quot;abstract&quot;:&quot;… In this regard, RAG adds transparency to generative models and is considered crucial for … Similarly, RAG systems may enter a phase where they are fine-tuned based on human …&quot;,&quot;publisher&quot;:&quot;Jomard Publishing&quot;,&quot;issue&quot;:&quot;1&quot;,&quot;volume&quot;:&quot;10&quot;,&quot;container-title-short&quot;:&quot;&quot;},&quot;isTemporary&quot;:false}]},{&quot;citationID&quot;:&quot;MENDELEY_CITATION_f04036bc-ad25-4e5b-b835-a8b76aa07839&quot;,&quot;properties&quot;:{&quot;noteIndex&quot;:0},&quot;isEdited&quot;:false,&quot;manualOverride&quot;:{&quot;isManuallyOverridden&quot;:false,&quot;citeprocText&quot;:&quot;(Polan, 2025)&quot;,&quot;manualOverrideText&quot;:&quot;&quot;},&quot;citationTag&quot;:&quot;MENDELEY_CITATION_v3_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&quot;,&quot;citationItems&quot;:[{&quot;id&quot;:&quot;9e2b8fd8-ff6f-3a65-862d-81fc4afc0e56&quot;,&quot;itemData&quot;:{&quot;type&quot;:&quot;article-journal&quot;,&quot;id&quot;:&quot;9e2b8fd8-ff6f-3a65-862d-81fc4afc0e56&quot;,&quot;title&quot;:&quot;Retrieval-Augmented Generation: Architecture, Techniques, and Evaluations&quot;,&quot;author&quot;:[{&quot;family&quot;:&quot;Polan&quot;,&quot;given&quot;:&quot;Şevket&quot;,&quot;parse-names&quot;:false,&quot;dropping-particle&quot;:&quot;&quot;,&quot;non-dropping-particle&quot;:&quot;&quot;}],&quot;container-title&quot;:&quot;Journal of Modern Technology and Engineering&quot;,&quot;accessed&quot;:{&quot;date-parts&quot;:[[2026,3,4]]},&quot;DOI&quot;:&quot;10.62476/jmte.10142&quot;,&quot;issued&quot;:{&quot;date-parts&quot;:[[2025,5,5]]},&quot;page&quot;:&quot;42-56&quot;,&quot;abstract&quot;:&quot;… In this regard, RAG adds transparency to generative models and is considered crucial for … Similarly, RAG systems may enter a phase where they are fine-tuned based on human …&quot;,&quot;publisher&quot;:&quot;Jomard Publishing&quot;,&quot;issue&quot;:&quot;1&quot;,&quot;volume&quot;:&quot;10&quot;,&quot;container-title-short&quot;:&quot;&quot;},&quot;isTemporary&quot;:false}]},{&quot;citationID&quot;:&quot;MENDELEY_CITATION_6a1f299d-7f8f-4742-bebf-7c2e72e439ae&quot;,&quot;properties&quot;:{&quot;noteIndex&quot;:0},&quot;isEdited&quot;:false,&quot;manualOverride&quot;:{&quot;isManuallyOverridden&quot;:false,&quot;citeprocText&quot;:&quot;(Gupta &lt;i&gt;et al.&lt;/i&gt;, 2024)&quot;,&quot;manualOverrideText&quot;:&quot;&quot;},&quot;citationTag&quot;:&quot;MENDELEY_CITATION_v3_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&quot;,&quot;citationItems&quot;:[{&quot;id&quot;:&quot;763b16fd-5426-32fc-85b4-5260034cb0de&quot;,&quot;itemData&quot;:{&quot;type&quot;:&quot;article-journal&quot;,&quot;id&quot;:&quot;763b16fd-5426-32fc-85b4-5260034cb0de&quot;,&quot;title&quot;:&quot;A Comprehensive Survey of Retrieval-Augmented Generation (RAG): Evolution, Current Landscape and Future Directions&quot;,&quot;author&quot;:[{&quot;family&quot;:&quot;Gupta&quot;,&quot;given&quot;:&quot;Shailja&quot;,&quot;parse-names&quot;:false,&quot;dropping-particle&quot;:&quot;&quot;,&quot;non-dropping-particle&quot;:&quot;&quot;},{&quot;family&quot;:&quot;Ranjan&quot;,&quot;given&quot;:&quot;Rajesh&quot;,&quot;parse-names&quot;:false,&quot;dropping-particle&quot;:&quot;&quot;,&quot;non-dropping-particle&quot;:&quot;&quot;},{&quot;family&quot;:&quot;Singh&quot;,&quot;given&quot;:&quot;Surya Narayan&quot;,&quot;parse-names&quot;:false,&quot;dropping-particle&quot;:&quot;&quot;,&quot;non-dropping-particle&quot;:&quot;&quot;}],&quot;accessed&quot;:{&quot;date-parts&quot;:[[2026,3,5]]},&quot;URL&quot;:&quot;http://arxiv.org/abs/2410.12837&quot;,&quot;issued&quot;:{&quot;date-parts&quot;:[[2024,10,3]]},&quot;abstract&quot;:&quot;This paper presents a comprehensive study of Retrieval-Augmented Generation (RAG), tracing its evolution from foundational concepts to the current state of the art. RAG combines retrieval mechanisms with generative language models to enhance the accuracy of outputs, addressing key limitations of LLMs. The study explores the basic architecture of RAG, focusing on how retrieval and generation are integrated to handle knowledge-intensive tasks. A detailed review of the significant technological advancements in RAG is provided, including key innovations in retrieval-augmented language models and applications across various domains such as question-answering, summarization, and knowledge-based tasks. Recent research breakthroughs are discussed, highlighting novel methods for improving retrieval efficiency. Furthermore, the paper examines ongoing challenges such as scalability, bias, and ethical concerns in deployment. Future research directions are proposed, focusing on improving the robustness of RAG models, expanding the scope of application of RAG models, and addressing societal implications. This survey aims to serve as a foundational resource for researchers and practitioners in understanding the potential of RAG and its trajectory in natural language processing.&quot;,&quot;container-title-short&quot;:&quot;&quot;},&quot;isTemporary&quot;:false}]},{&quot;citationID&quot;:&quot;MENDELEY_CITATION_12bb5df2-efd2-4e81-be24-4e03c13fbdc2&quot;,&quot;properties&quot;:{&quot;noteIndex&quot;:0},&quot;isEdited&quot;:false,&quot;manualOverride&quot;:{&quot;isManuallyOverridden&quot;:false,&quot;citeprocText&quot;:&quot;(Fan &lt;i&gt;et al.&lt;/i&gt;, 2024)&quot;,&quot;manualOverrideText&quot;:&quot;&quot;},&quot;citationTag&quot;:&quot;MENDELEY_CITATION_v3_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&quot;,&quot;citationItems&quot;:[{&quot;id&quot;:&quot;42c16ce9-09a9-362f-b32f-d53283329881&quot;,&quot;itemData&quot;:{&quot;type&quot;:&quot;article-journal&quot;,&quot;id&quot;:&quot;42c16ce9-09a9-362f-b32f-d53283329881&quot;,&quot;title&quot;:&quot;A Survey on RAG Meeting LLMs: Towards Retrieval-Augmented Large Language Models&quot;,&quot;author&quot;:[{&quot;family&quot;:&quot;Fan&quot;,&quot;given&quot;:&quot;Wenqi&quot;,&quot;parse-names&quot;:false,&quot;dropping-particle&quot;:&quot;&quot;,&quot;non-dropping-particle&quot;:&quot;&quot;},{&quot;family&quot;:&quot;Kong&quot;,&quot;given&quot;:&quot;Hong&quot;,&quot;parse-names&quot;:false,&quot;dropping-particle&quot;:&quot;&quot;,&quot;non-dropping-particle&quot;:&quot;&quot;},{&quot;family&quot;:&quot;Ding&quot;,&quot;given&quot;:&quot;Yujuan&quot;,&quot;parse-names&quot;:false,&quot;dropping-particle&quot;:&quot;&quot;,&quot;non-dropping-particle&quot;:&quot;&quot;},{&quot;family&quot;:&quot;Ning&quot;,&quot;given&quot;:&quot;Liangbo&quot;,&quot;parse-names&quot;:false,&quot;dropping-particle&quot;:&quot;&quot;,&quot;non-dropping-particle&quot;:&quot;&quot;},{&quot;family&quot;:&quot;Wang&quot;,&quot;given&quot;:&quot;Shijie&quot;,&quot;parse-names&quot;:false,&quot;dropping-particle&quot;:&quot;&quot;,&quot;non-dropping-particle&quot;:&quot;&quot;},{&quot;family&quot;:&quot;Li&quot;,&quot;given&quot;:&quot;Hengyun&quot;,&quot;parse-names&quot;:false,&quot;dropping-particle&quot;:&quot;&quot;,&quot;non-dropping-particle&quot;:&quot;&quot;},{&quot;family&quot;:&quot;Yin&quot;,&quot;given&quot;:&quot;Dawei&quot;,&quot;parse-names&quot;:false,&quot;dropping-particle&quot;:&quot;&quot;,&quot;non-dropping-particle&quot;:&quot;&quot;},{&quot;family&quot;:&quot;Chua&quot;,&quot;given&quot;:&quot;Tat-Seng&quot;,&quot;parse-names&quot;:false,&quot;dropping-particle&quot;:&quot;&quot;,&quot;non-dropping-particle&quot;:&quot;&quot;},{&quot;family&quot;:&quot;Li&quot;,&quot;given&quot;:&quot;Qing&quot;,&quot;parse-names&quot;:false,&quot;dropping-particle&quot;:&quot;&quot;,&quot;non-dropping-particle&quot;:&quot;&quot;}],&quot;container-title&quot;:&quot;Proceedings of the 30th ACM SIGKDD Conference on Knowledge Discovery and Data Mining&quot;,&quot;accessed&quot;:{&quot;date-parts&quot;:[[2026,3,5]]},&quot;DOI&quot;:&quot;10.1145/3637528.3671470&quot;,&quot;ISBN&quot;:&quot;9798400704901&quot;,&quot;URL&quot;:&quot;/doi/pdf/10.1145/3637528.3671470?download=true&quot;,&quot;issued&quot;:{&quot;date-parts&quot;:[[2024,8,24]]},&quot;publisher-place&quot;:&quot;New York, NY, USA&quot;,&quot;page&quot;:&quot;11&quot;,&quot;abstract&quot;:&quot;As one of the most advanced techniques in AI, Retrieval-Augmented Generation (RAG) can offer reliable and up-to-date external knowledge , providing huge convenience for numerous tasks. Particularly in the era of AI-Generated Content (AIGC), the powerful capacity of retrieval in providing additional knowledge enables RAG to assist existing generative AI in producing high-quality outputs. Recently, Large Language Models (LLMs) have demonstrated revolutionary abilities in language understanding and generation, while still facing inherent limitations such as hallucinations and out-of-date internal knowledge. Given the powerful abilities of RAG in providing the latest and helpful auxiliary information, Retrieval-Augmented Large Language Models (RA-LLMs) have emerged to harness external and authoritative knowledge bases, rather than solely relying on the model's internal knowledge, to augment the quality of the generated content of LLMs. In this survey, we comprehensively review existing research studies in RA-LLMs, covering three primary technical perspectives: architectures, training strategies, and applications. Furthermore, to deliver deeper insights, we discuss current limitations and several promising directions for future research. Updated information about this survey can be found at https: // advanced-recommender-systems.github.io/ RAG-Meets-LLMs/ 1. * Corresponding author: Yujuan Ding 1 For the long version of this survey, please refer to https://arxiv.org/abs/2405.06211 • General and reference → Surveys and overviews; • Computing methodologies → Natural language generation; • Information systems → Retrieval models and ranking.&quot;,&quot;publisher&quot;:&quot;ACM&quot;,&quot;volume&quot;:&quot;24&quot;,&quot;container-title-short&quot;:&quot;&quot;},&quot;isTemporary&quot;:false}]},{&quot;citationID&quot;:&quot;MENDELEY_CITATION_709308a5-354a-4fea-ac1f-1e2255f250ef&quot;,&quot;properties&quot;:{&quot;noteIndex&quot;:0},&quot;isEdited&quot;:false,&quot;manualOverride&quot;:{&quot;isManuallyOverridden&quot;:false,&quot;citeprocText&quot;:&quot;(Fan &lt;i&gt;et al.&lt;/i&gt;, 2024)&quot;,&quot;manualOverrideText&quot;:&quot;&quot;},&quot;citationTag&quot;:&quot;MENDELEY_CITATION_v3_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&quot;,&quot;citationItems&quot;:[{&quot;id&quot;:&quot;42c16ce9-09a9-362f-b32f-d53283329881&quot;,&quot;itemData&quot;:{&quot;type&quot;:&quot;article-journal&quot;,&quot;id&quot;:&quot;42c16ce9-09a9-362f-b32f-d53283329881&quot;,&quot;title&quot;:&quot;A Survey on RAG Meeting LLMs: Towards Retrieval-Augmented Large Language Models&quot;,&quot;author&quot;:[{&quot;family&quot;:&quot;Fan&quot;,&quot;given&quot;:&quot;Wenqi&quot;,&quot;parse-names&quot;:false,&quot;dropping-particle&quot;:&quot;&quot;,&quot;non-dropping-particle&quot;:&quot;&quot;},{&quot;family&quot;:&quot;Kong&quot;,&quot;given&quot;:&quot;Hong&quot;,&quot;parse-names&quot;:false,&quot;dropping-particle&quot;:&quot;&quot;,&quot;non-dropping-particle&quot;:&quot;&quot;},{&quot;family&quot;:&quot;Ding&quot;,&quot;given&quot;:&quot;Yujuan&quot;,&quot;parse-names&quot;:false,&quot;dropping-particle&quot;:&quot;&quot;,&quot;non-dropping-particle&quot;:&quot;&quot;},{&quot;family&quot;:&quot;Ning&quot;,&quot;given&quot;:&quot;Liangbo&quot;,&quot;parse-names&quot;:false,&quot;dropping-particle&quot;:&quot;&quot;,&quot;non-dropping-particle&quot;:&quot;&quot;},{&quot;family&quot;:&quot;Wang&quot;,&quot;given&quot;:&quot;Shijie&quot;,&quot;parse-names&quot;:false,&quot;dropping-particle&quot;:&quot;&quot;,&quot;non-dropping-particle&quot;:&quot;&quot;},{&quot;family&quot;:&quot;Li&quot;,&quot;given&quot;:&quot;Hengyun&quot;,&quot;parse-names&quot;:false,&quot;dropping-particle&quot;:&quot;&quot;,&quot;non-dropping-particle&quot;:&quot;&quot;},{&quot;family&quot;:&quot;Yin&quot;,&quot;given&quot;:&quot;Dawei&quot;,&quot;parse-names&quot;:false,&quot;dropping-particle&quot;:&quot;&quot;,&quot;non-dropping-particle&quot;:&quot;&quot;},{&quot;family&quot;:&quot;Chua&quot;,&quot;given&quot;:&quot;Tat-Seng&quot;,&quot;parse-names&quot;:false,&quot;dropping-particle&quot;:&quot;&quot;,&quot;non-dropping-particle&quot;:&quot;&quot;},{&quot;family&quot;:&quot;Li&quot;,&quot;given&quot;:&quot;Qing&quot;,&quot;parse-names&quot;:false,&quot;dropping-particle&quot;:&quot;&quot;,&quot;non-dropping-particle&quot;:&quot;&quot;}],&quot;container-title&quot;:&quot;Proceedings of the 30th ACM SIGKDD Conference on Knowledge Discovery and Data Mining&quot;,&quot;accessed&quot;:{&quot;date-parts&quot;:[[2026,3,5]]},&quot;DOI&quot;:&quot;10.1145/3637528.3671470&quot;,&quot;ISBN&quot;:&quot;9798400704901&quot;,&quot;URL&quot;:&quot;/doi/pdf/10.1145/3637528.3671470?download=true&quot;,&quot;issued&quot;:{&quot;date-parts&quot;:[[2024,8,24]]},&quot;publisher-place&quot;:&quot;New York, NY, USA&quot;,&quot;page&quot;:&quot;11&quot;,&quot;abstract&quot;:&quot;As one of the most advanced techniques in AI, Retrieval-Augmented Generation (RAG) can offer reliable and up-to-date external knowledge , providing huge convenience for numerous tasks. Particularly in the era of AI-Generated Content (AIGC), the powerful capacity of retrieval in providing additional knowledge enables RAG to assist existing generative AI in producing high-quality outputs. Recently, Large Language Models (LLMs) have demonstrated revolutionary abilities in language understanding and generation, while still facing inherent limitations such as hallucinations and out-of-date internal knowledge. Given the powerful abilities of RAG in providing the latest and helpful auxiliary information, Retrieval-Augmented Large Language Models (RA-LLMs) have emerged to harness external and authoritative knowledge bases, rather than solely relying on the model's internal knowledge, to augment the quality of the generated content of LLMs. In this survey, we comprehensively review existing research studies in RA-LLMs, covering three primary technical perspectives: architectures, training strategies, and applications. Furthermore, to deliver deeper insights, we discuss current limitations and several promising directions for future research. Updated information about this survey can be found at https: // advanced-recommender-systems.github.io/ RAG-Meets-LLMs/ 1. * Corresponding author: Yujuan Ding 1 For the long version of this survey, please refer to https://arxiv.org/abs/2405.06211 • General and reference → Surveys and overviews; • Computing methodologies → Natural language generation; • Information systems → Retrieval models and ranking.&quot;,&quot;publisher&quot;:&quot;ACM&quot;,&quot;volume&quot;:&quot;24&quot;,&quot;container-title-short&quot;:&quot;&quot;},&quot;isTemporary&quot;:false}]},{&quot;citationID&quot;:&quot;MENDELEY_CITATION_eff0a663-8551-4041-88e8-c9f5a9303357&quot;,&quot;properties&quot;:{&quot;noteIndex&quot;:0},&quot;isEdited&quot;:false,&quot;manualOverride&quot;:{&quot;isManuallyOverridden&quot;:false,&quot;citeprocText&quot;:&quot;(Abo El-Enen &lt;i&gt;et al.&lt;/i&gt;, 2025; Balaji &lt;i&gt;et al.&lt;/i&gt;, 2026; Gupta &lt;i&gt;et al.&lt;/i&gt;, 2024; Karakurt and Akbulut, 2026; Keisha &lt;i&gt;et al.&lt;/i&gt;, 2025)&quot;,&quot;manualOverrideText&quot;:&quot;&quot;},&quot;citationTag&quot;:&quot;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&quot;,&quot;citationItems&quot;:[{&quot;id&quot;:&quot;03ec242d-217c-3c35-9982-dc97a1dfecef&quot;,&quot;itemData&quot;:{&quot;type&quot;:&quot;article-journal&quot;,&quot;id&quot;:&quot;03ec242d-217c-3c35-9982-dc97a1dfecef&quot;,&quot;title&quot;:&quot;BuildingGPT: Query building semantic data using large language models and vector-graph retrieval-augmented generation&quot;,&quot;author&quot;:[{&quot;family&quot;:&quot;Balaji&quot;,&quot;given&quot;:&quot;Bharathan&quot;,&quot;parse-names&quot;:false,&quot;dropping-particle&quot;:&quot;&quot;,&quot;non-dropping-particle&quot;:&quot;&quot;},{&quot;family&quot;:&quot;Bhattacharya&quot;,&quot;given&quot;:&quot;Arka&quot;,&quot;parse-names&quot;:false,&quot;dropping-particle&quot;:&quot;&quot;,&quot;non-dropping-particle&quot;:&quot;&quot;},{&quot;family&quot;:&quot;Fierro&quot;,&quot;given&quot;:&quot;Gabriel&quot;,&quot;parse-names&quot;:false,&quot;dropping-particle&quot;:&quot;&quot;,&quot;non-dropping-particle&quot;:&quot;&quot;},{&quot;family&quot;:&quot;Gao&quot;,&quot;given&quot;:&quot;Jingkun&quot;,&quot;parse-names&quot;:false,&quot;dropping-particle&quot;:&quot;&quot;,&quot;non-dropping-particle&quot;:&quot;&quot;},{&quot;family&quot;:&quot;Gluck&quot;,&quot;given&quot;:&quot;Joshua&quot;,&quot;parse-names&quot;:false,&quot;dropping-particle&quot;:&quot;&quot;,&quot;non-dropping-particle&quot;:&quot;&quot;},{&quot;family&quot;:&quot;Hong&quot;,&quot;given&quot;:&quot;Dezhi&quot;,&quot;parse-names&quot;:false,&quot;dropping-particle&quot;:&quot;&quot;,&quot;non-dropping-particle&quot;:&quot;&quot;},{&quot;family&quot;:&quot;Johansen&quot;,&quot;given&quot;:&quot;Aslak&quot;,&quot;parse-names&quot;:false,&quot;dropping-particle&quot;:&quot;&quot;,&quot;non-dropping-particle&quot;:&quot;&quot;},{&quot;family&quot;:&quot;Koh&quot;,&quot;given&quot;:&quot;Jason&quot;,&quot;parse-names&quot;:false,&quot;dropping-particle&quot;:&quot;&quot;,&quot;non-dropping-particle&quot;:&quot;&quot;},{&quot;family&quot;:&quot;Ploennigs&quot;,&quot;given&quot;:&quot;Joern&quot;,&quot;parse-names&quot;:false,&quot;dropping-particle&quot;:&quot;&quot;,&quot;non-dropping-particle&quot;:&quot;&quot;},{&quot;family&quot;:&quot;Agarwal&quot;,&quot;given&quot;:&quot;Yuvraj&quot;,&quot;parse-names&quot;:false,&quot;dropping-particle&quot;:&quot;&quot;,&quot;non-dropping-particle&quot;:&quot;&quot;},{&quot;family&quot;:&quot;Bergés&quot;,&quot;given&quot;:&quot;Mario&quot;,&quot;parse-names&quot;:false,&quot;dropping-particle&quot;:&quot;&quot;,&quot;non-dropping-particle&quot;:&quot;&quot;},{&quot;family&quot;:&quot;Culler&quot;,&quot;given&quot;:&quot;David&quot;,&quot;parse-names&quot;:false,&quot;dropping-particle&quot;:&quot;&quot;,&quot;non-dropping-particle&quot;:&quot;&quot;},{&quot;family&quot;:&quot;Gupta&quot;,&quot;given&quot;:&quot;Rajesh K.&quot;,&quot;parse-names&quot;:false,&quot;dropping-particle&quot;:&quot;&quot;,&quot;non-dropping-particle&quot;:&quot;&quot;},{&quot;family&quot;:&quot;Kjærgaard&quot;,&quot;given&quot;:&quot;Mikkel Baun&quot;,&quot;parse-names&quot;:false,&quot;dropping-particle&quot;:&quot;&quot;,&quot;non-dropping-particle&quot;:&quot;&quot;},{&quot;family&quot;:&quot;Srivastava&quot;,&quot;given&quot;:&quot;Mani&quot;,&quot;parse-names&quot;:false,&quot;dropping-particle&quot;:&quot;&quot;,&quot;non-dropping-particle&quot;:&quot;&quot;},{&quot;family&quot;:&quot;Whitehouse&quot;,&quot;given&quot;:&quot;Kamin&quot;,&quot;parse-names&quot;:false,&quot;dropping-particle&quot;:&quot;&quot;,&quot;non-dropping-particle&quot;:&quot;&quot;}],&quot;container-title&quot;:&quot;Building and Environment&quot;,&quot;container-title-short&quot;:&quot;Build. Environ.&quot;,&quot;accessed&quot;:{&quot;date-parts&quot;:[[2026,2,19]]},&quot;DOI&quot;:&quot;10.1016/j.apenergy.2018.02.091&quot;,&quot;ISSN&quot;:&quot;03062619&quot;,&quot;URL&quot;:&quot;https://doi.org/10.1016/j.apenergy.2018.02.091&quot;,&quot;issued&quot;:{&quot;date-parts&quot;:[[2026,1,1]]},&quot;page&quot;:&quot;113855&quot;,&quot;abstract&quot;:&quot;Buildings account for 32% of worldwide energy usage. A new regime of exciting new “applications” that span a distributed fabric of sensors, actuators and humans has emerged to improve building energy efficiency and operations management. These applications leverage the technological advances in embedded sensing, processing, networking and methods by which they can be coupled with supervisory control and data acquisition systems deployed in modern buildings and with users on mobile wireless platforms. There are, however, several technical challenges to confront before such a vision of smart building applications and cyber-physical systems can be realized. The sensory data produced by these systems need significant curation before it can be used meaningfully. This is largely a manual, cost-prohibitive task and hence such solutions rarely experience widespread adoption due to the lack of a common descriptive schema. Recent attempts have sought to address this through data standards and metadata schemata but fall short in capturing the richness of relationships required by applications. This paper describes Brick, a uniform metadata schema for representing buildings that builds upon recent advances in the area. Our schema defines a concrete ontology for sensors, subsystems and the relationships between them, which enables portable applications. We demonstrate the completeness and effectiveness of Brick by using it to represent the entire vendor-specific sensor metadata of six diverse buildings across different campuses, comprising 17,700 data points, and running eight unmodified energy efficiency applications on these buildings.&quot;,&quot;publisher&quot;:&quot;Pergamon&quot;,&quot;volume&quot;:&quot;287&quot;},&quot;isTemporary&quot;:false},{&quot;id&quot;:&quot;475c9f2b-f713-31c5-9391-8feaf3b33be6&quot;,&quot;itemData&quot;:{&quot;type&quot;:&quot;article-journal&quot;,&quot;id&quot;:&quot;475c9f2b-f713-31c5-9391-8feaf3b33be6&quot;,&quot;title&quot;:&quot;All for law and law for all: Adaptive RAG Pipeline for Legal Research&quot;,&quot;author&quot;:[{&quot;family&quot;:&quot;Keisha&quot;,&quot;given&quot;:&quot;Figarri&quot;,&quot;parse-names&quot;:false,&quot;dropping-particle&quot;:&quot;&quot;,&quot;non-dropping-particle&quot;:&quot;&quot;},{&quot;family&quot;:&quot;Singh&quot;,&quot;given&quot;:&quot;Prince&quot;,&quot;parse-names&quot;:false,&quot;dropping-particle&quot;:&quot;&quot;,&quot;non-dropping-particle&quot;:&quot;&quot;},{&quot;family&quot;:&quot;Pallavi&quot;,&quot;given&quot;:&quot;&quot;,&quot;parse-names&quot;:false,&quot;dropping-particle&quot;:&quot;&quot;,&quot;non-dropping-particle&quot;:&quot;&quot;},{&quot;family&quot;:&quot;Fernandes&quot;,&quot;given&quot;:&quot;Dion&quot;,&quot;parse-names&quot;:false,&quot;dropping-particle&quot;:&quot;&quot;,&quot;non-dropping-particle&quot;:&quot;&quot;},{&quot;family&quot;:&quot;Manivannan&quot;,&quot;given&quot;:&quot;Aravindh&quot;,&quot;parse-names&quot;:false,&quot;dropping-particle&quot;:&quot;&quot;,&quot;non-dropping-particle&quot;:&quot;&quot;},{&quot;family&quot;:&quot;Wicaksono&quot;,&quot;given&quot;:&quot;Ilham&quot;,&quot;parse-names&quot;:false,&quot;dropping-particle&quot;:&quot;&quot;,&quot;non-dropping-particle&quot;:&quot;&quot;},{&quot;family&quot;:&quot;Ahmad&quot;,&quot;given&quot;:&quot;Faisal&quot;,&quot;parse-names&quot;:false,&quot;dropping-particle&quot;:&quot;&quot;,&quot;non-dropping-particle&quot;:&quot;&quot;},{&quot;family&quot;:&quot;Rim&quot;,&quot;given&quot;:&quot;Wiem&quot;,&quot;parse-names&quot;:false,&quot;dropping-particle&quot;:&quot;Ben&quot;,&quot;non-dropping-particle&quot;:&quot;&quot;}],&quot;accessed&quot;:{&quot;date-parts&quot;:[[2026,2,19]]},&quot;URL&quot;:&quot;http://arxiv.org/abs/2508.13107&quot;,&quot;issued&quot;:{&quot;date-parts&quot;:[[2025,9,10]]},&quot;page&quot;:&quot;1-14&quot;,&quot;abstract&quot;:&quot;Retrieval-Augmented Generation (RAG) has transformed how we approach text generation tasks by grounding Large Language Model (LLM) outputs in retrieved knowledge. This capability is especially critical in the legal domain. In this work, we introduce a novel end-to-end RAG pipeline that improves upon previous baselines using three targeted enhancements: (i) a context-aware query translator that disentangles document references from natural-language questions and adapts retrieval depth and response style based on expertise and specificity, (ii) open-source retrieval strategies using SBERT and GTE embeddings that achieve substantial performance gains while remaining cost-efficient, and (iii) a comprehensive evaluation and generation framework that combines RAGAS, BERTScore-F1, and ROUGE-Recall to assess semantic alignment and faithfulness across models and prompt designs. Our results show that carefully designed open-source pipelines can rival proprietary approaches in retrieval quality, while a custom legal-grounded prompt consistently produces more faithful and contextually relevant answers than baseline prompting. Taken together, these contributions demonstrate the potential of task-aware, component-level tuning to deliver legally grounded, reproducible, and cost-effective RAG systems for legal research assistance.&quot;,&quot;publisher&quot;:&quot;arXiv.org (Cornell University)&quot;,&quot;container-title-short&quot;:&quot;&quot;},&quot;isTemporary&quot;:false},{&quot;id&quot;:&quot;867743cc-7d69-3bd6-9659-105752154515&quot;,&quot;itemData&quot;:{&quot;type&quot;:&quot;article-journal&quot;,&quot;id&quot;:&quot;867743cc-7d69-3bd6-9659-105752154515&quot;,&quot;title&quot;:&quot;Retrieval-Augmented Generation (RAG) and Large Language Models (LLMs) for Enterprise Knowledge Management and Document Automation: A Systematic Literature Review&quot;,&quot;author&quot;:[{&quot;family&quot;:&quot;Karakurt&quot;,&quot;given&quot;:&quot;Ehlullah&quot;,&quot;parse-names&quot;:false,&quot;dropping-particle&quot;:&quot;&quot;,&quot;non-dropping-particle&quot;:&quot;&quot;},{&quot;family&quot;:&quot;Akbulut&quot;,&quot;given&quot;:&quot;Akhan&quot;,&quot;parse-names&quot;:false,&quot;dropping-particle&quot;:&quot;&quot;,&quot;non-dropping-particle&quot;:&quot;&quot;}],&quot;container-title&quot;:&quot;Applied Sciences (Switzerland)&quot;,&quot;accessed&quot;:{&quot;date-parts&quot;:[[2026,2,19]]},&quot;DOI&quot;:&quot;10.3390/app16010368&quot;,&quot;ISSN&quot;:&quot;20763417&quot;,&quot;URL&quot;:&quot;https://www.mdpi.com/2076-3417/16/1/368/htm&quot;,&quot;issued&quot;:{&quot;date-parts&quot;:[[2026,1,1]]},&quot;page&quot;:&quot;368&quot;,&quot;abstract&quot;:&quot;The integration of Retrieval-Augmented Generation (RAG) with Large Language Models (LLMs) is rapidly transforming enterprise knowledge management, yet a comprehensive understanding of their deployment in real-world workflows remains limited. This study presents a systematic literature review (SLR) analyzing 63 high-quality primary studies selected after rigorous screening to evaluate how these technologies address practical enterprise challenges. We formulated nine research questions targeting platforms, datasets, algorithms, and validation metrics to map the current landscape. Our findings reveal that enterprise adoption is largely in the experimental phase: 63.6% of implementations utilize GPT based models, and 80.5% rely on standard retrieval frameworks such as FAISS or Elasticsearch. Critically, this review identifies a significant ‘lab-to-market’ gap; while retrieval and classification sub-tasks frequently employ academic validation methods like k-fold cross-validation (93.6%), generative evaluation predominantly relies on static hold-out sets due to computational constraints. Furthermore, fewer than 15% of studies address real-time integration challenges required for production scale deployment. By systematically mapping these disparities, this study offers a data-driven perspective and a strategic roadmap for bridging the gap between academic prototypes and robust enterprise applications.&quot;,&quot;publisher&quot;:&quot;Multidisciplinary Digital Publishing Institute (MDPI)&quot;,&quot;issue&quot;:&quot;1&quot;,&quot;volume&quot;:&quot;16&quot;,&quot;container-title-short&quot;:&quot;&quot;},&quot;isTemporary&quot;:false},{&quot;id&quot;:&quot;15f75095-3fdf-38e7-a190-18c60ca23dfa&quot;,&quot;itemData&quot;:{&quot;type&quot;:&quot;article-journal&quot;,&quot;id&quot;:&quot;15f75095-3fdf-38e7-a190-18c60ca23dfa&quot;,&quot;title&quot;:&quot;A survey on retrieval-augmentation generation (RAG) models for healthcare applications&quot;,&quot;author&quot;:[{&quot;family&quot;:&quot;Abo El-Enen&quot;,&quot;given&quot;:&quot;Mohamed&quot;,&quot;parse-names&quot;:false,&quot;dropping-particle&quot;:&quot;&quot;,&quot;non-dropping-particle&quot;:&quot;&quot;},{&quot;family&quot;:&quot;Saad&quot;,&quot;given&quot;:&quot;Sally&quot;,&quot;parse-names&quot;:false,&quot;dropping-particle&quot;:&quot;&quot;,&quot;non-dropping-particle&quot;:&quot;&quot;},{&quot;family&quot;:&quot;Nazmy&quot;,&quot;given&quot;:&quot;Taymoor&quot;,&quot;parse-names&quot;:false,&quot;dropping-particle&quot;:&quot;&quot;,&quot;non-dropping-particle&quot;:&quot;&quot;}],&quot;container-title&quot;:&quot;Neural Computing and Applications 2025 37:33&quot;,&quot;accessed&quot;:{&quot;date-parts&quot;:[[2026,2,19]]},&quot;DOI&quot;:&quot;10.1007/s00521-025-11666-9&quot;,&quot;ISSN&quot;:&quot;14333058&quot;,&quot;URL&quot;:&quot;https://link.springer.com/article/10.1007/s00521-025-11666-9&quot;,&quot;issued&quot;:{&quot;date-parts&quot;:[[2025,10,16]]},&quot;page&quot;:&quot;28191-28267&quot;,&quot;abstract&quot;:&quot;Retrieval-augmented generation (RAG) models have become crucial in healthcare applications, significantly enhancing the relevance and reliability of AI-driven insights by combining the generative capabilities of large language models (LLMs) with retrieval-based methods. As healthcare data demand precision and accountability, RAG models address critical limitations of LLMs, such as the tendency to “hallucinate” or produce inaccurate information—by incorporating real-time retrieval from trusted medical knowledge bases and clinical literature. This dual process of retrieving and generating ensures that responses are both contextually accurate and aligned with the latest clinical evidence, making RAG models especially valuable for medical question answering, diagnostics, and treatment planning. This paper presents an in-depth exploration of RAG models and LLMs, specifically within healthcare contexts, to meet the unique demands of medical data processing and decision support. It reviews various RAG architectures, including Naive, Advanced, and Modular RAG approaches, discussing how each framework optimizes retrieval depth, response quality, and computational efficiency. By reducing errors in patient-care recommendations, RAG models play an essential role in scenarios that require high precision and accountability. Additionally, this survey addresses the ethical considerations and transparency requirements for deploying RAG models in healthcare, identifying current challenges and future directions, such as enhancing source interpretability and adapting RAG frameworks for specialized medical fields. By systematically analyzing RAG techniques, this paper provides a comprehensive guide to the state-of-the-art in RAG applications within healthcare, positioning RAG models as a transformative tool for advancing AI-supported healthcare outcomes.&quot;,&quot;publisher&quot;:&quot;Springer&quot;,&quot;issue&quot;:&quot;33&quot;,&quot;volume&quot;:&quot;37&quot;,&quot;container-title-short&quot;:&quot;&quot;},&quot;isTemporary&quot;:false},{&quot;id&quot;:&quot;763b16fd-5426-32fc-85b4-5260034cb0de&quot;,&quot;itemData&quot;:{&quot;type&quot;:&quot;article-journal&quot;,&quot;id&quot;:&quot;763b16fd-5426-32fc-85b4-5260034cb0de&quot;,&quot;title&quot;:&quot;A Comprehensive Survey of Retrieval-Augmented Generation (RAG): Evolution, Current Landscape and Future Directions&quot;,&quot;author&quot;:[{&quot;family&quot;:&quot;Gupta&quot;,&quot;given&quot;:&quot;Shailja&quot;,&quot;parse-names&quot;:false,&quot;dropping-particle&quot;:&quot;&quot;,&quot;non-dropping-particle&quot;:&quot;&quot;},{&quot;family&quot;:&quot;Ranjan&quot;,&quot;given&quot;:&quot;Rajesh&quot;,&quot;parse-names&quot;:false,&quot;dropping-particle&quot;:&quot;&quot;,&quot;non-dropping-particle&quot;:&quot;&quot;},{&quot;family&quot;:&quot;Singh&quot;,&quot;given&quot;:&quot;Surya Narayan&quot;,&quot;parse-names&quot;:false,&quot;dropping-particle&quot;:&quot;&quot;,&quot;non-dropping-particle&quot;:&quot;&quot;}],&quot;accessed&quot;:{&quot;date-parts&quot;:[[2026,3,5]]},&quot;URL&quot;:&quot;http://arxiv.org/abs/2410.12837&quot;,&quot;issued&quot;:{&quot;date-parts&quot;:[[2024,10,3]]},&quot;abstract&quot;:&quot;This paper presents a comprehensive study of Retrieval-Augmented Generation (RAG), tracing its evolution from foundational concepts to the current state of the art. RAG combines retrieval mechanisms with generative language models to enhance the accuracy of outputs, addressing key limitations of LLMs. The study explores the basic architecture of RAG, focusing on how retrieval and generation are integrated to handle knowledge-intensive tasks. A detailed review of the significant technological advancements in RAG is provided, including key innovations in retrieval-augmented language models and applications across various domains such as question-answering, summarization, and knowledge-based tasks. Recent research breakthroughs are discussed, highlighting novel methods for improving retrieval efficiency. Furthermore, the paper examines ongoing challenges such as scalability, bias, and ethical concerns in deployment. Future research directions are proposed, focusing on improving the robustness of RAG models, expanding the scope of application of RAG models, and addressing societal implications. This survey aims to serve as a foundational resource for researchers and practitioners in understanding the potential of RAG and its trajectory in natural language processing.&quot;,&quot;container-title-short&quot;:&quot;&quot;},&quot;isTemporary&quot;:false}]},{&quot;citationID&quot;:&quot;MENDELEY_CITATION_aa573c6b-3f6e-43b3-9cf7-cebe867df6bb&quot;,&quot;properties&quot;:{&quot;noteIndex&quot;:0},&quot;isEdited&quot;:false,&quot;manualOverride&quot;:{&quot;isManuallyOverridden&quot;:false,&quot;citeprocText&quot;:&quot;(Zheng &lt;i&gt;et al.&lt;/i&gt;, 2025)&quot;,&quot;manualOverrideText&quot;:&quot;&quot;},&quot;citationTag&quot;:&quot;MENDELEY_CITATION_v3_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&quot;,&quot;citationItems&quot;:[{&quot;id&quot;:&quot;510127b5-7e7f-3a93-a04f-b5cd1eae70fb&quot;,&quot;itemData&quot;:{&quot;type&quot;:&quot;article-journal&quot;,&quot;id&quot;:&quot;510127b5-7e7f-3a93-a04f-b5cd1eae70fb&quot;,&quot;title&quot;:&quot;Retrieval Augmented Generation and Understanding in Vision: A Survey and New Outlook&quot;,&quot;author&quot;:[{&quot;family&quot;:&quot;Zheng&quot;,&quot;given&quot;:&quot;Xu&quot;,&quot;parse-names&quot;:false,&quot;dropping-particle&quot;:&quot;&quot;,&quot;non-dropping-particle&quot;:&quot;&quot;},{&quot;family&quot;:&quot;Weng&quot;,&quot;given&quot;:&quot;Ziqiao&quot;,&quot;parse-names&quot;:false,&quot;dropping-particle&quot;:&quot;&quot;,&quot;non-dropping-particle&quot;:&quot;&quot;},{&quot;family&quot;:&quot;Lyu&quot;,&quot;given&quot;:&quot;Yuanhuiyi&quot;,&quot;parse-names&quot;:false,&quot;dropping-particle&quot;:&quot;&quot;,&quot;non-dropping-particle&quot;:&quot;&quot;},{&quot;family&quot;:&quot;Jiang&quot;,&quot;given&quot;:&quot;Lutao&quot;,&quot;parse-names&quot;:false,&quot;dropping-particle&quot;:&quot;&quot;,&quot;non-dropping-particle&quot;:&quot;&quot;},{&quot;family&quot;:&quot;Xue&quot;,&quot;given&quot;:&quot;Haiwei&quot;,&quot;parse-names&quot;:false,&quot;dropping-particle&quot;:&quot;&quot;,&quot;non-dropping-particle&quot;:&quot;&quot;},{&quot;family&quot;:&quot;Ren&quot;,&quot;given&quot;:&quot;Bin&quot;,&quot;parse-names&quot;:false,&quot;dropping-particle&quot;:&quot;&quot;,&quot;non-dropping-particle&quot;:&quot;&quot;},{&quot;family&quot;:&quot;Paudel&quot;,&quot;given&quot;:&quot;Danda&quot;,&quot;parse-names&quot;:false,&quot;dropping-particle&quot;:&quot;&quot;,&quot;non-dropping-particle&quot;:&quot;&quot;},{&quot;family&quot;:&quot;Sebe&quot;,&quot;given&quot;:&quot;Nicu&quot;,&quot;parse-names&quot;:false,&quot;dropping-particle&quot;:&quot;&quot;,&quot;non-dropping-particle&quot;:&quot;&quot;},{&quot;family&quot;:&quot;Gool&quot;,&quot;given&quot;:&quot;Luc&quot;,&quot;parse-names&quot;:false,&quot;dropping-particle&quot;:&quot;&quot;,&quot;non-dropping-particle&quot;:&quot;Van&quot;},{&quot;family&quot;:&quot;Hu&quot;,&quot;given&quot;:&quot;Xuming&quot;,&quot;parse-names&quot;:false,&quot;dropping-particle&quot;:&quot;&quot;,&quot;non-dropping-particle&quot;:&quot;&quot;}],&quot;accessed&quot;:{&quot;date-parts&quot;:[[2026,3,5]]},&quot;URL&quot;:&quot;https://github.com/zhengxuJosh/Awesome-RAG-Vision.&quot;,&quot;issued&quot;:{&quot;date-parts&quot;:[[2025]]},&quot;container-title-short&quot;:&quot;&quot;},&quot;isTemporary&quot;:false}]},{&quot;citationID&quot;:&quot;MENDELEY_CITATION_f4f21c85-16ec-4e7f-9106-19bdb887d63a&quot;,&quot;properties&quot;:{&quot;noteIndex&quot;:0},&quot;isEdited&quot;:false,&quot;manualOverride&quot;:{&quot;isManuallyOverridden&quot;:false,&quot;citeprocText&quot;:&quot;(Zheng &lt;i&gt;et al.&lt;/i&gt;, 2025)&quot;,&quot;manualOverrideText&quot;:&quot;&quot;},&quot;citationTag&quot;:&quot;MENDELEY_CITATION_v3_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&quot;,&quot;citationItems&quot;:[{&quot;id&quot;:&quot;510127b5-7e7f-3a93-a04f-b5cd1eae70fb&quot;,&quot;itemData&quot;:{&quot;type&quot;:&quot;article-journal&quot;,&quot;id&quot;:&quot;510127b5-7e7f-3a93-a04f-b5cd1eae70fb&quot;,&quot;title&quot;:&quot;Retrieval Augmented Generation and Understanding in Vision: A Survey and New Outlook&quot;,&quot;author&quot;:[{&quot;family&quot;:&quot;Zheng&quot;,&quot;given&quot;:&quot;Xu&quot;,&quot;parse-names&quot;:false,&quot;dropping-particle&quot;:&quot;&quot;,&quot;non-dropping-particle&quot;:&quot;&quot;},{&quot;family&quot;:&quot;Weng&quot;,&quot;given&quot;:&quot;Ziqiao&quot;,&quot;parse-names&quot;:false,&quot;dropping-particle&quot;:&quot;&quot;,&quot;non-dropping-particle&quot;:&quot;&quot;},{&quot;family&quot;:&quot;Lyu&quot;,&quot;given&quot;:&quot;Yuanhuiyi&quot;,&quot;parse-names&quot;:false,&quot;dropping-particle&quot;:&quot;&quot;,&quot;non-dropping-particle&quot;:&quot;&quot;},{&quot;family&quot;:&quot;Jiang&quot;,&quot;given&quot;:&quot;Lutao&quot;,&quot;parse-names&quot;:false,&quot;dropping-particle&quot;:&quot;&quot;,&quot;non-dropping-particle&quot;:&quot;&quot;},{&quot;family&quot;:&quot;Xue&quot;,&quot;given&quot;:&quot;Haiwei&quot;,&quot;parse-names&quot;:false,&quot;dropping-particle&quot;:&quot;&quot;,&quot;non-dropping-particle&quot;:&quot;&quot;},{&quot;family&quot;:&quot;Ren&quot;,&quot;given&quot;:&quot;Bin&quot;,&quot;parse-names&quot;:false,&quot;dropping-particle&quot;:&quot;&quot;,&quot;non-dropping-particle&quot;:&quot;&quot;},{&quot;family&quot;:&quot;Paudel&quot;,&quot;given&quot;:&quot;Danda&quot;,&quot;parse-names&quot;:false,&quot;dropping-particle&quot;:&quot;&quot;,&quot;non-dropping-particle&quot;:&quot;&quot;},{&quot;family&quot;:&quot;Sebe&quot;,&quot;given&quot;:&quot;Nicu&quot;,&quot;parse-names&quot;:false,&quot;dropping-particle&quot;:&quot;&quot;,&quot;non-dropping-particle&quot;:&quot;&quot;},{&quot;family&quot;:&quot;Gool&quot;,&quot;given&quot;:&quot;Luc&quot;,&quot;parse-names&quot;:false,&quot;dropping-particle&quot;:&quot;&quot;,&quot;non-dropping-particle&quot;:&quot;Van&quot;},{&quot;family&quot;:&quot;Hu&quot;,&quot;given&quot;:&quot;Xuming&quot;,&quot;parse-names&quot;:false,&quot;dropping-particle&quot;:&quot;&quot;,&quot;non-dropping-particle&quot;:&quot;&quot;}],&quot;accessed&quot;:{&quot;date-parts&quot;:[[2026,3,5]]},&quot;URL&quot;:&quot;https://github.com/zhengxuJosh/Awesome-RAG-Vision.&quot;,&quot;issued&quot;:{&quot;date-parts&quot;:[[2025]]},&quot;container-title-short&quot;:&quot;&quot;},&quot;isTemporary&quot;:false}]}]"/>
    <we:property name="MENDELEY_CITATIONS_LOCALE_CODE" value="&quot;en-US&quot;"/>
    <we:property name="MENDELEY_CITATIONS_STYLE" value="{&quot;id&quot;:&quot;https://www.zotero.org/styles/emerald-harvard&quot;,&quot;title&quot;:&quot;Emerald (author-date/Harvard)&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80AB826C1CC245B46342687C77D539" ma:contentTypeVersion="4" ma:contentTypeDescription="Create a new document." ma:contentTypeScope="" ma:versionID="bb6e3146691e46b4c986f6fcf774d2a4">
  <xsd:schema xmlns:xsd="http://www.w3.org/2001/XMLSchema" xmlns:xs="http://www.w3.org/2001/XMLSchema" xmlns:p="http://schemas.microsoft.com/office/2006/metadata/properties" xmlns:ns2="69a7e820-6532-489e-a29b-a92b99487f30" targetNamespace="http://schemas.microsoft.com/office/2006/metadata/properties" ma:root="true" ma:fieldsID="1700fb338e41bc8434df31156854b6fc" ns2:_="">
    <xsd:import namespace="69a7e820-6532-489e-a29b-a92b99487f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a7e820-6532-489e-a29b-a92b99487f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A9198B-A2D5-42AC-8A14-65878FE549AE}">
  <ds:schemaRefs>
    <ds:schemaRef ds:uri="http://schemas.microsoft.com/sharepoint/v3/contenttype/forms"/>
  </ds:schemaRefs>
</ds:datastoreItem>
</file>

<file path=customXml/itemProps2.xml><?xml version="1.0" encoding="utf-8"?>
<ds:datastoreItem xmlns:ds="http://schemas.openxmlformats.org/officeDocument/2006/customXml" ds:itemID="{AAC79E77-F254-4281-9BEA-7AA497946E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a7e820-6532-489e-a29b-a92b99487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883CB6-05D7-F84F-9049-6E98D40B7DB1}">
  <ds:schemaRefs>
    <ds:schemaRef ds:uri="http://schemas.openxmlformats.org/officeDocument/2006/bibliography"/>
  </ds:schemaRefs>
</ds:datastoreItem>
</file>

<file path=customXml/itemProps4.xml><?xml version="1.0" encoding="utf-8"?>
<ds:datastoreItem xmlns:ds="http://schemas.openxmlformats.org/officeDocument/2006/customXml" ds:itemID="{78F7B194-7922-4957-9B71-488723FB74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WCS2024_Full_Paper_Template_&amp;_Guidelines</Template>
  <TotalTime>3166</TotalTime>
  <Pages>8</Pages>
  <Words>2860</Words>
  <Characters>16304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Miyuki Natasha</cp:lastModifiedBy>
  <cp:revision>105</cp:revision>
  <dcterms:created xsi:type="dcterms:W3CDTF">2025-12-19T08:06:00Z</dcterms:created>
  <dcterms:modified xsi:type="dcterms:W3CDTF">2026-03-05T17:32:00Z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0x0101009580AB826C1CC245B46342687C77D539</vt:lpwstr>
  </property>
  <property fmtid="{D5CDD505-2E9C-101B-9397-08002B2CF9AE}" pid="3" name="GrammarlyDocumentId">
    <vt:lpwstr>0c5b8bfe-02b6-4c42-aebf-05c4d350604e</vt:lpwstr>
  </property>
</Properties>
</file>