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EE532" w14:textId="77777777" w:rsidR="00E01EE5" w:rsidRDefault="00E01EE5" w:rsidP="00E01EE5">
      <w:pPr>
        <w:jc w:val="center"/>
        <w:rPr>
          <w:rStyle w:val="normaltextrun"/>
          <w:rFonts w:eastAsiaTheme="majorEastAsia" w:cs="Times New Roman (Headings CS)"/>
          <w:b/>
          <w:kern w:val="28"/>
          <w:szCs w:val="56"/>
        </w:rPr>
      </w:pPr>
      <w:r w:rsidRPr="0091248A">
        <w:rPr>
          <w:rStyle w:val="normaltextrun"/>
          <w:rFonts w:eastAsiaTheme="majorEastAsia" w:cs="Times New Roman (Headings CS)"/>
          <w:b/>
          <w:kern w:val="28"/>
          <w:szCs w:val="56"/>
        </w:rPr>
        <w:t>Exploring the Connection Between Functional Social Support, Marital Status and Memory from the Perspective of Community-Dwelling Middle-Aged and Older Adults: A Qualitative Study</w:t>
      </w:r>
    </w:p>
    <w:p w14:paraId="292B79F2" w14:textId="77777777" w:rsidR="00E01EE5" w:rsidRPr="00DB39BA" w:rsidRDefault="00E01EE5" w:rsidP="00E01EE5"/>
    <w:p w14:paraId="03F1F709" w14:textId="77777777" w:rsidR="00E01EE5" w:rsidRPr="009E4F28" w:rsidRDefault="00E01EE5" w:rsidP="00E01EE5">
      <w:pPr>
        <w:jc w:val="center"/>
      </w:pPr>
      <w:r w:rsidRPr="009E4F28">
        <w:t>Paniz Haghighi</w:t>
      </w:r>
      <w:r>
        <w:t xml:space="preserve"> </w:t>
      </w:r>
      <w:r w:rsidRPr="00825259">
        <w:rPr>
          <w:vertAlign w:val="superscript"/>
        </w:rPr>
        <w:t>a</w:t>
      </w:r>
      <w:r w:rsidRPr="009E4F28">
        <w:t>, Samantha B. Meyer</w:t>
      </w:r>
      <w:r>
        <w:t xml:space="preserve"> </w:t>
      </w:r>
      <w:r w:rsidRPr="00825259">
        <w:rPr>
          <w:vertAlign w:val="superscript"/>
        </w:rPr>
        <w:t>a</w:t>
      </w:r>
      <w:r w:rsidRPr="009E4F28">
        <w:t>, Suzanne L. Tyas</w:t>
      </w:r>
      <w:r>
        <w:t xml:space="preserve"> </w:t>
      </w:r>
      <w:r w:rsidRPr="00825259">
        <w:rPr>
          <w:vertAlign w:val="superscript"/>
        </w:rPr>
        <w:t>a</w:t>
      </w:r>
      <w:r w:rsidRPr="009E4F28">
        <w:t>, Leilei Zeng</w:t>
      </w:r>
      <w:r>
        <w:t xml:space="preserve"> </w:t>
      </w:r>
      <w:r w:rsidRPr="00825259">
        <w:rPr>
          <w:vertAlign w:val="superscript"/>
        </w:rPr>
        <w:t>b</w:t>
      </w:r>
      <w:r w:rsidRPr="009E4F28">
        <w:t>, Mark Oremus</w:t>
      </w:r>
      <w:r>
        <w:t xml:space="preserve"> </w:t>
      </w:r>
      <w:r w:rsidRPr="00825259">
        <w:rPr>
          <w:vertAlign w:val="superscript"/>
        </w:rPr>
        <w:t>a</w:t>
      </w:r>
    </w:p>
    <w:p w14:paraId="749EB7A2" w14:textId="77777777" w:rsidR="00E01EE5" w:rsidRDefault="00E01EE5" w:rsidP="00E01EE5"/>
    <w:p w14:paraId="07F7B7DE" w14:textId="77777777" w:rsidR="00E01EE5" w:rsidRDefault="00E01EE5" w:rsidP="00E01EE5">
      <w:pPr>
        <w:jc w:val="center"/>
        <w:rPr>
          <w:sz w:val="22"/>
          <w:szCs w:val="22"/>
        </w:rPr>
      </w:pPr>
      <w:r w:rsidRPr="009E4F28">
        <w:rPr>
          <w:sz w:val="22"/>
          <w:szCs w:val="22"/>
          <w:vertAlign w:val="superscript"/>
        </w:rPr>
        <w:t>a</w:t>
      </w:r>
      <w:r>
        <w:rPr>
          <w:sz w:val="22"/>
          <w:szCs w:val="22"/>
        </w:rPr>
        <w:t xml:space="preserve"> </w:t>
      </w:r>
      <w:r w:rsidRPr="00DB39BA">
        <w:rPr>
          <w:sz w:val="22"/>
          <w:szCs w:val="22"/>
        </w:rPr>
        <w:t>School of Public Health Sciences, Faculty of Health, University of Waterloo, Waterloo, Ontario, Canada</w:t>
      </w:r>
    </w:p>
    <w:p w14:paraId="4555766C" w14:textId="77777777" w:rsidR="00E01EE5" w:rsidRDefault="00E01EE5" w:rsidP="00E01EE5">
      <w:pPr>
        <w:jc w:val="center"/>
      </w:pPr>
      <w:r w:rsidRPr="009E4F28"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r w:rsidRPr="00DB39BA">
        <w:rPr>
          <w:sz w:val="22"/>
          <w:szCs w:val="22"/>
        </w:rPr>
        <w:t>Department of Statistics and Actuarial Science, Faculty of Mathematics, University of Waterloo, Waterloo, Ontario, Canada</w:t>
      </w:r>
    </w:p>
    <w:p w14:paraId="7AACDE9A" w14:textId="77777777" w:rsidR="00E01EE5" w:rsidRPr="00DB39BA" w:rsidRDefault="00E01EE5" w:rsidP="00E01EE5">
      <w:pPr>
        <w:rPr>
          <w:b/>
          <w:bCs/>
        </w:rPr>
      </w:pPr>
    </w:p>
    <w:p w14:paraId="54E4C430" w14:textId="77777777" w:rsidR="00E01EE5" w:rsidRPr="00A10442" w:rsidRDefault="00E01EE5" w:rsidP="00E01EE5">
      <w:r w:rsidRPr="00A10442">
        <w:rPr>
          <w:b/>
          <w:bCs/>
        </w:rPr>
        <w:t>Corresponding author:</w:t>
      </w:r>
      <w:r w:rsidRPr="00A10442">
        <w:t xml:space="preserve"> Mark Oremus, PhD, School of Public Health Sciences, Faculty of Health, University of Waterloo, Waterloo, ON, N2L 3G1 Canada </w:t>
      </w:r>
    </w:p>
    <w:p w14:paraId="1EC2D023" w14:textId="26857330" w:rsidR="002539C6" w:rsidRPr="00E01EE5" w:rsidRDefault="00E01EE5" w:rsidP="00E01EE5">
      <w:r w:rsidRPr="00A10442">
        <w:t>Email: moremus@uwaterloo.ca</w:t>
      </w:r>
    </w:p>
    <w:sectPr w:rsidR="002539C6" w:rsidRPr="00E01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E5"/>
    <w:rsid w:val="002539C6"/>
    <w:rsid w:val="002F2BC5"/>
    <w:rsid w:val="00493BE6"/>
    <w:rsid w:val="0049755B"/>
    <w:rsid w:val="00585A21"/>
    <w:rsid w:val="007D1323"/>
    <w:rsid w:val="009249DF"/>
    <w:rsid w:val="00A15D3C"/>
    <w:rsid w:val="00A52A6B"/>
    <w:rsid w:val="00B15039"/>
    <w:rsid w:val="00B20411"/>
    <w:rsid w:val="00E01EE5"/>
    <w:rsid w:val="00FB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C4278"/>
  <w15:chartTrackingRefBased/>
  <w15:docId w15:val="{0122F7A9-FE1C-5F4E-ADC7-732C8DEB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E5"/>
    <w:pPr>
      <w:spacing w:after="0" w:line="480" w:lineRule="auto"/>
    </w:pPr>
    <w:rPr>
      <w:rFonts w:ascii="Times New Roman" w:eastAsiaTheme="minorEastAsia" w:hAnsi="Times New Roman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EE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EE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EE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EE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EE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EE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EE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EE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EE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01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EE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01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EE5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01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EE5"/>
    <w:pPr>
      <w:spacing w:after="160" w:line="278" w:lineRule="auto"/>
      <w:ind w:left="720"/>
      <w:contextualSpacing/>
    </w:pPr>
    <w:rPr>
      <w:rFonts w:asciiTheme="minorHAnsi" w:eastAsiaTheme="minorHAnsi" w:hAnsi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01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EE5"/>
    <w:rPr>
      <w:b/>
      <w:bCs/>
      <w:smallCaps/>
      <w:color w:val="2F5496" w:themeColor="accent1" w:themeShade="BF"/>
      <w:spacing w:val="5"/>
    </w:rPr>
  </w:style>
  <w:style w:type="character" w:customStyle="1" w:styleId="normaltextrun">
    <w:name w:val="normaltextrun"/>
    <w:basedOn w:val="DefaultParagraphFont"/>
    <w:rsid w:val="00E01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Paniz Haghighi</dc:creator>
  <cp:keywords/>
  <dc:description/>
  <cp:lastModifiedBy>Mark Oremus</cp:lastModifiedBy>
  <cp:revision>2</cp:revision>
  <dcterms:created xsi:type="dcterms:W3CDTF">2025-09-03T15:55:00Z</dcterms:created>
  <dcterms:modified xsi:type="dcterms:W3CDTF">2025-09-03T15:55:00Z</dcterms:modified>
</cp:coreProperties>
</file>