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896" w:rsidRDefault="00BD7646" w:rsidP="00BD7646">
      <w:pPr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Implementación de un árbol de segmentos para calcular la varianza </w:t>
      </w:r>
      <w:r w:rsidR="001F71F6">
        <w:rPr>
          <w:b/>
          <w:bCs/>
          <w:sz w:val="32"/>
          <w:szCs w:val="32"/>
          <w:lang w:val="es-MX"/>
        </w:rPr>
        <w:t>de un intervalo</w:t>
      </w:r>
    </w:p>
    <w:p w:rsidR="001F71F6" w:rsidRDefault="001F71F6" w:rsidP="00BD7646">
      <w:pPr>
        <w:jc w:val="center"/>
        <w:rPr>
          <w:b/>
          <w:bCs/>
          <w:sz w:val="32"/>
          <w:szCs w:val="32"/>
          <w:lang w:val="es-MX"/>
        </w:rPr>
      </w:pPr>
    </w:p>
    <w:p w:rsidR="001F71F6" w:rsidRDefault="001F71F6" w:rsidP="00BD7646">
      <w:pPr>
        <w:jc w:val="center"/>
        <w:rPr>
          <w:sz w:val="32"/>
          <w:szCs w:val="32"/>
          <w:lang w:val="es-MX"/>
        </w:rPr>
      </w:pPr>
    </w:p>
    <w:p w:rsidR="001F71F6" w:rsidRPr="001F71F6" w:rsidRDefault="001F71F6" w:rsidP="00BD7646">
      <w:pPr>
        <w:jc w:val="center"/>
        <w:rPr>
          <w:sz w:val="32"/>
          <w:szCs w:val="32"/>
          <w:lang w:val="es-MX"/>
        </w:rPr>
      </w:pPr>
    </w:p>
    <w:p w:rsidR="001F71F6" w:rsidRDefault="001F71F6" w:rsidP="00BD7646">
      <w:pPr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Sara Isabel Sepúlveda</w:t>
      </w:r>
      <w:r>
        <w:rPr>
          <w:sz w:val="24"/>
          <w:szCs w:val="24"/>
          <w:lang w:val="es-MX"/>
        </w:rPr>
        <w:tab/>
        <w:t xml:space="preserve"> Pérez</w:t>
      </w:r>
    </w:p>
    <w:p w:rsidR="001F71F6" w:rsidRDefault="001F71F6" w:rsidP="00BD7646">
      <w:pPr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Samuel Mejía Ortiz</w:t>
      </w:r>
    </w:p>
    <w:p w:rsidR="001F71F6" w:rsidRDefault="001F71F6" w:rsidP="00BD7646">
      <w:pPr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Antonio José Moreno López</w:t>
      </w:r>
    </w:p>
    <w:p w:rsidR="001F71F6" w:rsidRDefault="001F71F6" w:rsidP="00BD7646">
      <w:pPr>
        <w:jc w:val="center"/>
        <w:rPr>
          <w:sz w:val="24"/>
          <w:szCs w:val="24"/>
          <w:lang w:val="es-MX"/>
        </w:rPr>
      </w:pPr>
    </w:p>
    <w:p w:rsidR="001F71F6" w:rsidRDefault="001F71F6" w:rsidP="00BD7646">
      <w:pPr>
        <w:jc w:val="center"/>
        <w:rPr>
          <w:sz w:val="24"/>
          <w:szCs w:val="24"/>
          <w:lang w:val="es-MX"/>
        </w:rPr>
      </w:pPr>
    </w:p>
    <w:p w:rsidR="001F71F6" w:rsidRDefault="001F71F6" w:rsidP="00BD7646">
      <w:pPr>
        <w:jc w:val="center"/>
        <w:rPr>
          <w:sz w:val="24"/>
          <w:szCs w:val="24"/>
          <w:lang w:val="es-MX"/>
        </w:rPr>
      </w:pPr>
    </w:p>
    <w:p w:rsidR="001F71F6" w:rsidRDefault="001F71F6" w:rsidP="00BD7646">
      <w:pPr>
        <w:jc w:val="center"/>
        <w:rPr>
          <w:sz w:val="24"/>
          <w:szCs w:val="24"/>
          <w:lang w:val="es-MX"/>
        </w:rPr>
      </w:pPr>
    </w:p>
    <w:p w:rsidR="001F71F6" w:rsidRDefault="001F71F6" w:rsidP="001F71F6">
      <w:pPr>
        <w:jc w:val="both"/>
        <w:rPr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Varianza: </w:t>
      </w:r>
      <w:r>
        <w:rPr>
          <w:sz w:val="24"/>
          <w:szCs w:val="24"/>
          <w:lang w:val="es-MX"/>
        </w:rPr>
        <w:t>La varianza se refiere a una medida estadística que indica cuanto se dispersan los valores de un conjunto respecto a su media. Para un conjunto de datos x</w:t>
      </w:r>
      <w:r>
        <w:rPr>
          <w:sz w:val="24"/>
          <w:szCs w:val="24"/>
          <w:vertAlign w:val="subscript"/>
          <w:lang w:val="es-MX"/>
        </w:rPr>
        <w:t>1</w:t>
      </w:r>
      <w:r>
        <w:rPr>
          <w:sz w:val="24"/>
          <w:szCs w:val="24"/>
          <w:lang w:val="es-MX"/>
        </w:rPr>
        <w:t>, x</w:t>
      </w:r>
      <w:r>
        <w:rPr>
          <w:sz w:val="24"/>
          <w:szCs w:val="24"/>
          <w:vertAlign w:val="subscript"/>
          <w:lang w:val="es-MX"/>
        </w:rPr>
        <w:t xml:space="preserve">2, </w:t>
      </w:r>
      <w:proofErr w:type="gramStart"/>
      <w:r>
        <w:rPr>
          <w:sz w:val="24"/>
          <w:szCs w:val="24"/>
          <w:lang w:val="es-MX"/>
        </w:rPr>
        <w:t xml:space="preserve">…, </w:t>
      </w:r>
      <w:r>
        <w:rPr>
          <w:sz w:val="24"/>
          <w:szCs w:val="24"/>
          <w:vertAlign w:val="subscript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x</w:t>
      </w:r>
      <w:r>
        <w:rPr>
          <w:sz w:val="24"/>
          <w:szCs w:val="24"/>
          <w:vertAlign w:val="subscript"/>
          <w:lang w:val="es-MX"/>
        </w:rPr>
        <w:t>n</w:t>
      </w:r>
      <w:proofErr w:type="spellEnd"/>
      <w:proofErr w:type="gramEnd"/>
      <w:r>
        <w:rPr>
          <w:sz w:val="24"/>
          <w:szCs w:val="24"/>
          <w:lang w:val="es-MX"/>
        </w:rPr>
        <w:t>, la varianza se define con la siguiente expresión:</w:t>
      </w:r>
    </w:p>
    <w:p w:rsidR="001F71F6" w:rsidRDefault="001F71F6" w:rsidP="001F71F6">
      <w:pPr>
        <w:jc w:val="center"/>
        <w:rPr>
          <w:sz w:val="24"/>
          <w:szCs w:val="24"/>
          <w:lang w:val="es-MX"/>
        </w:rPr>
      </w:pPr>
      <w:r w:rsidRPr="001F71F6">
        <w:rPr>
          <w:sz w:val="24"/>
          <w:szCs w:val="24"/>
          <w:lang w:val="es-MX"/>
        </w:rPr>
        <w:drawing>
          <wp:inline distT="0" distB="0" distL="0" distR="0" wp14:anchorId="7F74E6F6" wp14:editId="41391F33">
            <wp:extent cx="2410161" cy="943107"/>
            <wp:effectExtent l="0" t="0" r="0" b="9525"/>
            <wp:docPr id="36826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1F6" w:rsidRDefault="001F71F6" w:rsidP="001F71F6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Sin embargo, una forma mas eficiente computacionalmente es usando una identidad de la forma </w:t>
      </w:r>
    </w:p>
    <w:p w:rsidR="001F71F6" w:rsidRDefault="001F71F6" w:rsidP="001F71F6">
      <w:pPr>
        <w:jc w:val="center"/>
        <w:rPr>
          <w:sz w:val="24"/>
          <w:szCs w:val="24"/>
          <w:lang w:val="es-MX"/>
        </w:rPr>
      </w:pPr>
      <w:r w:rsidRPr="001F71F6">
        <w:rPr>
          <w:sz w:val="24"/>
          <w:szCs w:val="24"/>
          <w:lang w:val="es-MX"/>
        </w:rPr>
        <w:drawing>
          <wp:inline distT="0" distB="0" distL="0" distR="0" wp14:anchorId="4D434AE6" wp14:editId="2CE5416C">
            <wp:extent cx="2667372" cy="771633"/>
            <wp:effectExtent l="0" t="0" r="0" b="9525"/>
            <wp:docPr id="151065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57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1F6" w:rsidRDefault="001F71F6" w:rsidP="001F71F6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Esta expresión permite obtener la varianza utilizando únicamente la suma de los valores, la suma de sus cuadrados y la cantidad de elementos, lo que evita recorrer todo el intervalo en cada consulta.</w:t>
      </w:r>
    </w:p>
    <w:p w:rsidR="001F71F6" w:rsidRDefault="001F71F6" w:rsidP="001F71F6">
      <w:pPr>
        <w:rPr>
          <w:sz w:val="24"/>
          <w:szCs w:val="24"/>
          <w:lang w:val="es-MX"/>
        </w:rPr>
      </w:pPr>
    </w:p>
    <w:p w:rsidR="001F71F6" w:rsidRDefault="001F71F6" w:rsidP="001F71F6">
      <w:pPr>
        <w:rPr>
          <w:sz w:val="24"/>
          <w:szCs w:val="24"/>
          <w:lang w:val="es-MX"/>
        </w:rPr>
      </w:pPr>
    </w:p>
    <w:p w:rsidR="001F71F6" w:rsidRDefault="001F71F6" w:rsidP="001F71F6">
      <w:pPr>
        <w:rPr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lastRenderedPageBreak/>
        <w:t xml:space="preserve">Arboles de segmentos: </w:t>
      </w:r>
      <w:r>
        <w:rPr>
          <w:sz w:val="24"/>
          <w:szCs w:val="24"/>
          <w:lang w:val="es-MX"/>
        </w:rPr>
        <w:t xml:space="preserve">Un </w:t>
      </w:r>
      <w:r w:rsidR="008B336A">
        <w:rPr>
          <w:sz w:val="24"/>
          <w:szCs w:val="24"/>
          <w:lang w:val="es-MX"/>
        </w:rPr>
        <w:t>árbol</w:t>
      </w:r>
      <w:r>
        <w:rPr>
          <w:sz w:val="24"/>
          <w:szCs w:val="24"/>
          <w:lang w:val="es-MX"/>
        </w:rPr>
        <w:t xml:space="preserve"> de segmentos es una estructura de datos utilizada para responder consultas sobre un intervalo de un arreglo de forma eficiente</w:t>
      </w:r>
      <w:r w:rsidR="008B336A">
        <w:rPr>
          <w:sz w:val="24"/>
          <w:szCs w:val="24"/>
          <w:lang w:val="es-MX"/>
        </w:rPr>
        <w:t xml:space="preserve">, consiste en dividir el arreglo en segmentos que se almacenan en forma de </w:t>
      </w:r>
      <w:proofErr w:type="spellStart"/>
      <w:r w:rsidR="008B336A">
        <w:rPr>
          <w:sz w:val="24"/>
          <w:szCs w:val="24"/>
          <w:lang w:val="es-MX"/>
        </w:rPr>
        <w:t>arbol</w:t>
      </w:r>
      <w:proofErr w:type="spellEnd"/>
      <w:r w:rsidR="008B336A">
        <w:rPr>
          <w:sz w:val="24"/>
          <w:szCs w:val="24"/>
          <w:lang w:val="es-MX"/>
        </w:rPr>
        <w:t xml:space="preserve"> binario, de modo que la raíz representa todo el arreglo, cada nodo representa un intervalo y los hijos representan subdivisiones en mitades de intervalos, lo que permite consultar información de un intervalo [L, R] y actualizar el valor de un arreglo en tiempo O(log n).</w:t>
      </w:r>
    </w:p>
    <w:p w:rsidR="008B336A" w:rsidRDefault="008B336A" w:rsidP="001F71F6">
      <w:pPr>
        <w:rPr>
          <w:sz w:val="24"/>
          <w:szCs w:val="24"/>
          <w:lang w:val="es-MX"/>
        </w:rPr>
      </w:pPr>
    </w:p>
    <w:p w:rsidR="008B336A" w:rsidRDefault="008B336A" w:rsidP="001F71F6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Para calcular la varianza de cualquier intervalo de un arreglo de forma rápida, cada nodo del </w:t>
      </w:r>
      <w:proofErr w:type="spellStart"/>
      <w:r>
        <w:rPr>
          <w:sz w:val="24"/>
          <w:szCs w:val="24"/>
          <w:lang w:val="es-MX"/>
        </w:rPr>
        <w:t>arbol</w:t>
      </w:r>
      <w:proofErr w:type="spellEnd"/>
      <w:r>
        <w:rPr>
          <w:sz w:val="24"/>
          <w:szCs w:val="24"/>
          <w:lang w:val="es-MX"/>
        </w:rPr>
        <w:t xml:space="preserve"> deberá almacenar la suma y suma </w:t>
      </w:r>
      <w:proofErr w:type="gramStart"/>
      <w:r w:rsidR="00311234">
        <w:rPr>
          <w:sz w:val="24"/>
          <w:szCs w:val="24"/>
          <w:lang w:val="es-MX"/>
        </w:rPr>
        <w:t xml:space="preserve">de los </w:t>
      </w:r>
      <w:r>
        <w:rPr>
          <w:sz w:val="24"/>
          <w:szCs w:val="24"/>
          <w:lang w:val="es-MX"/>
        </w:rPr>
        <w:t>cuadrado</w:t>
      </w:r>
      <w:proofErr w:type="gramEnd"/>
      <w:r>
        <w:rPr>
          <w:sz w:val="24"/>
          <w:szCs w:val="24"/>
          <w:lang w:val="es-MX"/>
        </w:rPr>
        <w:t xml:space="preserve"> </w:t>
      </w:r>
      <w:proofErr w:type="gramStart"/>
      <w:r>
        <w:rPr>
          <w:sz w:val="24"/>
          <w:szCs w:val="24"/>
          <w:lang w:val="es-MX"/>
        </w:rPr>
        <w:t xml:space="preserve">de los </w:t>
      </w:r>
      <w:r w:rsidR="00311234">
        <w:rPr>
          <w:sz w:val="24"/>
          <w:szCs w:val="24"/>
          <w:lang w:val="es-MX"/>
        </w:rPr>
        <w:t>intervalo</w:t>
      </w:r>
      <w:proofErr w:type="gramEnd"/>
      <w:r w:rsidR="00311234">
        <w:rPr>
          <w:sz w:val="24"/>
          <w:szCs w:val="24"/>
          <w:lang w:val="es-MX"/>
        </w:rPr>
        <w:t xml:space="preserve"> del intervalo</w:t>
      </w:r>
      <w:r>
        <w:rPr>
          <w:sz w:val="24"/>
          <w:szCs w:val="24"/>
          <w:lang w:val="es-MX"/>
        </w:rPr>
        <w:t>,</w:t>
      </w:r>
      <w:r w:rsidR="00311234">
        <w:rPr>
          <w:sz w:val="24"/>
          <w:szCs w:val="24"/>
          <w:lang w:val="es-MX"/>
        </w:rPr>
        <w:t xml:space="preserve"> y la cantidad de elementos que contiene, con estos valores, la varianza del intervalo puede calcularse en tiempo constante con la formula usada anteriormente.</w:t>
      </w:r>
    </w:p>
    <w:p w:rsidR="00311234" w:rsidRDefault="00311234" w:rsidP="001F71F6">
      <w:pPr>
        <w:rPr>
          <w:sz w:val="24"/>
          <w:szCs w:val="24"/>
          <w:lang w:val="es-MX"/>
        </w:rPr>
      </w:pPr>
    </w:p>
    <w:p w:rsidR="00311234" w:rsidRDefault="00311234" w:rsidP="001F71F6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 </w:t>
      </w:r>
      <w:proofErr w:type="gramStart"/>
      <w:r>
        <w:rPr>
          <w:sz w:val="24"/>
          <w:szCs w:val="24"/>
          <w:lang w:val="es-MX"/>
        </w:rPr>
        <w:t>continuación</w:t>
      </w:r>
      <w:proofErr w:type="gramEnd"/>
      <w:r>
        <w:rPr>
          <w:sz w:val="24"/>
          <w:szCs w:val="24"/>
          <w:lang w:val="es-MX"/>
        </w:rPr>
        <w:t xml:space="preserve"> se explica un programa que implementa un </w:t>
      </w:r>
      <w:proofErr w:type="spellStart"/>
      <w:r>
        <w:rPr>
          <w:sz w:val="24"/>
          <w:szCs w:val="24"/>
          <w:lang w:val="es-MX"/>
        </w:rPr>
        <w:t>arbol</w:t>
      </w:r>
      <w:proofErr w:type="spellEnd"/>
      <w:r>
        <w:rPr>
          <w:sz w:val="24"/>
          <w:szCs w:val="24"/>
          <w:lang w:val="es-MX"/>
        </w:rPr>
        <w:t xml:space="preserve"> de segmentos especializado en calcular la varianza de cualquier intervalo del arreglo de forma </w:t>
      </w:r>
      <w:proofErr w:type="gramStart"/>
      <w:r>
        <w:rPr>
          <w:sz w:val="24"/>
          <w:szCs w:val="24"/>
          <w:lang w:val="es-MX"/>
        </w:rPr>
        <w:t>eficiente .</w:t>
      </w:r>
      <w:proofErr w:type="gramEnd"/>
    </w:p>
    <w:p w:rsidR="00311234" w:rsidRDefault="00311234" w:rsidP="001F71F6">
      <w:pPr>
        <w:rPr>
          <w:sz w:val="24"/>
          <w:szCs w:val="24"/>
          <w:lang w:val="es-MX"/>
        </w:rPr>
      </w:pPr>
      <w:r w:rsidRPr="00311234">
        <w:rPr>
          <w:sz w:val="24"/>
          <w:szCs w:val="24"/>
          <w:lang w:val="es-MX"/>
        </w:rPr>
        <w:drawing>
          <wp:inline distT="0" distB="0" distL="0" distR="0" wp14:anchorId="138A1DF9" wp14:editId="0FF39D0C">
            <wp:extent cx="5277587" cy="3000794"/>
            <wp:effectExtent l="0" t="0" r="0" b="9525"/>
            <wp:docPr id="31805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59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s-MX"/>
        </w:rPr>
        <w:br/>
        <w:t xml:space="preserve">Cada nodo del </w:t>
      </w:r>
      <w:proofErr w:type="spellStart"/>
      <w:r>
        <w:rPr>
          <w:sz w:val="24"/>
          <w:szCs w:val="24"/>
          <w:lang w:val="es-MX"/>
        </w:rPr>
        <w:t>arbol</w:t>
      </w:r>
      <w:proofErr w:type="spellEnd"/>
      <w:r>
        <w:rPr>
          <w:sz w:val="24"/>
          <w:szCs w:val="24"/>
          <w:lang w:val="es-MX"/>
        </w:rPr>
        <w:t xml:space="preserve"> representa un intervalo del arreglo, por lo que debe contener la suma de todos los elementos, la suma de los cuadrados y el tamaño del intervalo, acompañado de su respectivo método constructor.</w:t>
      </w:r>
    </w:p>
    <w:p w:rsidR="00311234" w:rsidRDefault="00311234" w:rsidP="001F71F6">
      <w:pPr>
        <w:rPr>
          <w:sz w:val="24"/>
          <w:szCs w:val="24"/>
          <w:lang w:val="es-MX"/>
        </w:rPr>
      </w:pPr>
      <w:r w:rsidRPr="00311234">
        <w:rPr>
          <w:sz w:val="24"/>
          <w:szCs w:val="24"/>
          <w:lang w:val="es-MX"/>
        </w:rPr>
        <w:lastRenderedPageBreak/>
        <w:drawing>
          <wp:inline distT="0" distB="0" distL="0" distR="0" wp14:anchorId="65ACC1EB" wp14:editId="0F513732">
            <wp:extent cx="5612130" cy="2432685"/>
            <wp:effectExtent l="0" t="0" r="7620" b="5715"/>
            <wp:docPr id="157418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85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34" w:rsidRDefault="00311234" w:rsidP="001F71F6">
      <w:p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tree</w:t>
      </w:r>
      <w:proofErr w:type="spellEnd"/>
      <w:r>
        <w:rPr>
          <w:sz w:val="24"/>
          <w:szCs w:val="24"/>
          <w:lang w:val="es-MX"/>
        </w:rPr>
        <w:t xml:space="preserve"> es el arreglo donde se guardan los nodos del </w:t>
      </w:r>
      <w:proofErr w:type="spellStart"/>
      <w:r>
        <w:rPr>
          <w:sz w:val="24"/>
          <w:szCs w:val="24"/>
          <w:lang w:val="es-MX"/>
        </w:rPr>
        <w:t>arbol</w:t>
      </w:r>
      <w:proofErr w:type="spellEnd"/>
      <w:r>
        <w:rPr>
          <w:sz w:val="24"/>
          <w:szCs w:val="24"/>
          <w:lang w:val="es-MX"/>
        </w:rPr>
        <w:t xml:space="preserve">, y n es el tamaño del arreglo original, luego se construye el </w:t>
      </w:r>
      <w:proofErr w:type="spellStart"/>
      <w:r w:rsidR="007A3E83">
        <w:rPr>
          <w:sz w:val="24"/>
          <w:szCs w:val="24"/>
          <w:lang w:val="es-MX"/>
        </w:rPr>
        <w:t>arbol</w:t>
      </w:r>
      <w:proofErr w:type="spellEnd"/>
      <w:r w:rsidR="007A3E83">
        <w:rPr>
          <w:sz w:val="24"/>
          <w:szCs w:val="24"/>
          <w:lang w:val="es-MX"/>
        </w:rPr>
        <w:t xml:space="preserve"> guardando el tamaño del arreglo recibido, creando un arreglo de tamaño 4*n (ya que la cantidad de nodos será de máximo 4 veces el tamaño del arreglo) y luego usa el </w:t>
      </w:r>
      <w:proofErr w:type="spellStart"/>
      <w:r w:rsidR="007A3E83">
        <w:rPr>
          <w:sz w:val="24"/>
          <w:szCs w:val="24"/>
          <w:lang w:val="es-MX"/>
        </w:rPr>
        <w:t>metodo</w:t>
      </w:r>
      <w:proofErr w:type="spellEnd"/>
      <w:r w:rsidR="007A3E83">
        <w:rPr>
          <w:sz w:val="24"/>
          <w:szCs w:val="24"/>
          <w:lang w:val="es-MX"/>
        </w:rPr>
        <w:t xml:space="preserve"> </w:t>
      </w:r>
      <w:proofErr w:type="spellStart"/>
      <w:r w:rsidR="007A3E83">
        <w:rPr>
          <w:sz w:val="24"/>
          <w:szCs w:val="24"/>
          <w:lang w:val="es-MX"/>
        </w:rPr>
        <w:t>buil</w:t>
      </w:r>
      <w:r w:rsidR="000F009C">
        <w:rPr>
          <w:sz w:val="24"/>
          <w:szCs w:val="24"/>
          <w:lang w:val="es-MX"/>
        </w:rPr>
        <w:t>d</w:t>
      </w:r>
      <w:proofErr w:type="spellEnd"/>
      <w:r w:rsidR="000F009C">
        <w:rPr>
          <w:sz w:val="24"/>
          <w:szCs w:val="24"/>
          <w:lang w:val="es-MX"/>
        </w:rPr>
        <w:t xml:space="preserve"> que se define mas adelante para construirlo desde la </w:t>
      </w:r>
      <w:proofErr w:type="spellStart"/>
      <w:r w:rsidR="000F009C">
        <w:rPr>
          <w:sz w:val="24"/>
          <w:szCs w:val="24"/>
          <w:lang w:val="es-MX"/>
        </w:rPr>
        <w:t>raiz</w:t>
      </w:r>
      <w:proofErr w:type="spellEnd"/>
      <w:r w:rsidR="000F009C">
        <w:rPr>
          <w:sz w:val="24"/>
          <w:szCs w:val="24"/>
          <w:lang w:val="es-MX"/>
        </w:rPr>
        <w:t xml:space="preserve"> (</w:t>
      </w:r>
      <w:proofErr w:type="spellStart"/>
      <w:r w:rsidR="000F009C">
        <w:rPr>
          <w:sz w:val="24"/>
          <w:szCs w:val="24"/>
          <w:lang w:val="es-MX"/>
        </w:rPr>
        <w:t>idx</w:t>
      </w:r>
      <w:proofErr w:type="spellEnd"/>
      <w:r w:rsidR="000F009C">
        <w:rPr>
          <w:sz w:val="24"/>
          <w:szCs w:val="24"/>
          <w:lang w:val="es-MX"/>
        </w:rPr>
        <w:t>=1).</w:t>
      </w:r>
    </w:p>
    <w:p w:rsidR="00F23D64" w:rsidRDefault="000F009C" w:rsidP="001F71F6">
      <w:pPr>
        <w:rPr>
          <w:noProof/>
        </w:rPr>
      </w:pPr>
      <w:r w:rsidRPr="000F009C">
        <w:rPr>
          <w:sz w:val="24"/>
          <w:szCs w:val="24"/>
          <w:lang w:val="es-MX"/>
        </w:rPr>
        <w:drawing>
          <wp:inline distT="0" distB="0" distL="0" distR="0" wp14:anchorId="03EA8140" wp14:editId="64A17442">
            <wp:extent cx="5612130" cy="2577465"/>
            <wp:effectExtent l="0" t="0" r="7620" b="0"/>
            <wp:docPr id="115607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73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s-MX"/>
        </w:rPr>
        <w:t xml:space="preserve">El método </w:t>
      </w:r>
      <w:proofErr w:type="spellStart"/>
      <w:r>
        <w:rPr>
          <w:sz w:val="24"/>
          <w:szCs w:val="24"/>
          <w:lang w:val="es-MX"/>
        </w:rPr>
        <w:t>merge</w:t>
      </w:r>
      <w:proofErr w:type="spellEnd"/>
      <w:r>
        <w:rPr>
          <w:sz w:val="24"/>
          <w:szCs w:val="24"/>
          <w:lang w:val="es-MX"/>
        </w:rPr>
        <w:t xml:space="preserve"> inicialmente revisa si ambos nodos son </w:t>
      </w:r>
      <w:proofErr w:type="spellStart"/>
      <w:r>
        <w:rPr>
          <w:sz w:val="24"/>
          <w:szCs w:val="24"/>
          <w:lang w:val="es-MX"/>
        </w:rPr>
        <w:t>validos</w:t>
      </w:r>
      <w:proofErr w:type="spellEnd"/>
      <w:r>
        <w:rPr>
          <w:sz w:val="24"/>
          <w:szCs w:val="24"/>
          <w:lang w:val="es-MX"/>
        </w:rPr>
        <w:t xml:space="preserve">, y si es </w:t>
      </w:r>
      <w:proofErr w:type="spellStart"/>
      <w:r>
        <w:rPr>
          <w:sz w:val="24"/>
          <w:szCs w:val="24"/>
          <w:lang w:val="es-MX"/>
        </w:rPr>
        <w:t>asi</w:t>
      </w:r>
      <w:proofErr w:type="spellEnd"/>
      <w:r>
        <w:rPr>
          <w:sz w:val="24"/>
          <w:szCs w:val="24"/>
          <w:lang w:val="es-MX"/>
        </w:rPr>
        <w:t xml:space="preserve">, calcula la suma total, la suma de cuadrados y la cantidad de elementos total. Mientras que el método </w:t>
      </w:r>
      <w:proofErr w:type="spellStart"/>
      <w:r>
        <w:rPr>
          <w:sz w:val="24"/>
          <w:szCs w:val="24"/>
          <w:lang w:val="es-MX"/>
        </w:rPr>
        <w:t>build</w:t>
      </w:r>
      <w:proofErr w:type="spellEnd"/>
      <w:r>
        <w:rPr>
          <w:sz w:val="24"/>
          <w:szCs w:val="24"/>
          <w:lang w:val="es-MX"/>
        </w:rPr>
        <w:t xml:space="preserve"> recibe el índice del nodo, los limites del intervalo, y el arreglo, primero revisa el caso l==r que indica que el arreglo tiene un único elemento, luego </w:t>
      </w:r>
      <w:proofErr w:type="spellStart"/>
      <w:r>
        <w:rPr>
          <w:sz w:val="24"/>
          <w:szCs w:val="24"/>
          <w:lang w:val="es-MX"/>
        </w:rPr>
        <w:t>evalua</w:t>
      </w:r>
      <w:proofErr w:type="spellEnd"/>
      <w:r>
        <w:rPr>
          <w:sz w:val="24"/>
          <w:szCs w:val="24"/>
          <w:lang w:val="es-MX"/>
        </w:rPr>
        <w:t xml:space="preserve"> el caso general, para el cual divide el intervalo en dos mitades que se convierten en los hijos izquierdo y derecho para construir de forma recursiva los hijos, y luego fusiona los valores de ambos hijos con el método </w:t>
      </w:r>
      <w:proofErr w:type="spellStart"/>
      <w:r>
        <w:rPr>
          <w:sz w:val="24"/>
          <w:szCs w:val="24"/>
          <w:lang w:val="es-MX"/>
        </w:rPr>
        <w:t>merge</w:t>
      </w:r>
      <w:proofErr w:type="spellEnd"/>
      <w:r>
        <w:rPr>
          <w:sz w:val="24"/>
          <w:szCs w:val="24"/>
          <w:lang w:val="es-MX"/>
        </w:rPr>
        <w:t>.</w:t>
      </w:r>
      <w:r w:rsidR="00F23D64" w:rsidRPr="00F23D64">
        <w:rPr>
          <w:noProof/>
        </w:rPr>
        <w:t xml:space="preserve"> </w:t>
      </w:r>
    </w:p>
    <w:p w:rsidR="000F009C" w:rsidRPr="00F23D64" w:rsidRDefault="00F23D64" w:rsidP="001F71F6">
      <w:pPr>
        <w:rPr>
          <w:sz w:val="24"/>
          <w:szCs w:val="24"/>
          <w:lang w:val="es-MX"/>
        </w:rPr>
      </w:pPr>
      <w:r w:rsidRPr="00F23D64">
        <w:rPr>
          <w:sz w:val="24"/>
          <w:szCs w:val="24"/>
          <w:lang w:val="es-MX"/>
        </w:rPr>
        <w:lastRenderedPageBreak/>
        <w:drawing>
          <wp:inline distT="0" distB="0" distL="0" distR="0" wp14:anchorId="021AE6FF" wp14:editId="367A03D6">
            <wp:extent cx="5612130" cy="1704975"/>
            <wp:effectExtent l="0" t="0" r="7620" b="9525"/>
            <wp:docPr id="54725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2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9C" w:rsidRDefault="00F23D64" w:rsidP="001F71F6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Para la consulta de intervalos se usa el método </w:t>
      </w:r>
      <w:proofErr w:type="spellStart"/>
      <w:r>
        <w:rPr>
          <w:sz w:val="24"/>
          <w:szCs w:val="24"/>
          <w:lang w:val="es-MX"/>
        </w:rPr>
        <w:t>query</w:t>
      </w:r>
      <w:proofErr w:type="spellEnd"/>
      <w:r>
        <w:rPr>
          <w:sz w:val="24"/>
          <w:szCs w:val="24"/>
          <w:lang w:val="es-MX"/>
        </w:rPr>
        <w:t xml:space="preserve">, el cual </w:t>
      </w:r>
      <w:proofErr w:type="spellStart"/>
      <w:r>
        <w:rPr>
          <w:sz w:val="24"/>
          <w:szCs w:val="24"/>
          <w:lang w:val="es-MX"/>
        </w:rPr>
        <w:t>evalua</w:t>
      </w:r>
      <w:proofErr w:type="spellEnd"/>
      <w:r>
        <w:rPr>
          <w:sz w:val="24"/>
          <w:szCs w:val="24"/>
          <w:lang w:val="es-MX"/>
        </w:rPr>
        <w:t xml:space="preserve"> </w:t>
      </w:r>
      <w:r w:rsidR="00F2062B">
        <w:rPr>
          <w:sz w:val="24"/>
          <w:szCs w:val="24"/>
          <w:lang w:val="es-MX"/>
        </w:rPr>
        <w:t>3 casos, si el intervalo esta fuera del nodo, si el nodo esta completamente dentro del intervalo solicitado, y si esta parcialmente dentro se revisa recursivamente entre sus hijos.</w:t>
      </w:r>
    </w:p>
    <w:p w:rsidR="00F2062B" w:rsidRDefault="00F2062B" w:rsidP="001F71F6">
      <w:pPr>
        <w:rPr>
          <w:sz w:val="24"/>
          <w:szCs w:val="24"/>
          <w:lang w:val="es-MX"/>
        </w:rPr>
      </w:pPr>
    </w:p>
    <w:p w:rsidR="00F2062B" w:rsidRDefault="00F2062B" w:rsidP="001F71F6">
      <w:pPr>
        <w:rPr>
          <w:sz w:val="24"/>
          <w:szCs w:val="24"/>
          <w:lang w:val="es-MX"/>
        </w:rPr>
      </w:pPr>
      <w:r w:rsidRPr="00F2062B">
        <w:rPr>
          <w:sz w:val="24"/>
          <w:szCs w:val="24"/>
          <w:lang w:val="es-MX"/>
        </w:rPr>
        <w:drawing>
          <wp:inline distT="0" distB="0" distL="0" distR="0" wp14:anchorId="2CB4C710" wp14:editId="036BC6CD">
            <wp:extent cx="5612130" cy="2315845"/>
            <wp:effectExtent l="0" t="0" r="7620" b="8255"/>
            <wp:docPr id="15039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52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62B" w:rsidRDefault="00F2062B" w:rsidP="001F71F6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método </w:t>
      </w:r>
      <w:proofErr w:type="spellStart"/>
      <w:r>
        <w:rPr>
          <w:sz w:val="24"/>
          <w:szCs w:val="24"/>
          <w:lang w:val="es-MX"/>
        </w:rPr>
        <w:t>update</w:t>
      </w:r>
      <w:proofErr w:type="spellEnd"/>
      <w:r>
        <w:rPr>
          <w:sz w:val="24"/>
          <w:szCs w:val="24"/>
          <w:lang w:val="es-MX"/>
        </w:rPr>
        <w:t xml:space="preserve"> permite actualizar un valor del arreglo, baja recursivamente hasta llegar a la posición buscada, sustituye el valor por el nuevo, y si devuelve por recursión recalculando cada nodo padre según los dos hijos actualizados para mantener consistente el </w:t>
      </w:r>
      <w:proofErr w:type="spellStart"/>
      <w:r>
        <w:rPr>
          <w:sz w:val="24"/>
          <w:szCs w:val="24"/>
          <w:lang w:val="es-MX"/>
        </w:rPr>
        <w:t>arbol</w:t>
      </w:r>
      <w:proofErr w:type="spellEnd"/>
      <w:r>
        <w:rPr>
          <w:sz w:val="24"/>
          <w:szCs w:val="24"/>
          <w:lang w:val="es-MX"/>
        </w:rPr>
        <w:t>.</w:t>
      </w:r>
    </w:p>
    <w:p w:rsidR="00F2062B" w:rsidRDefault="00F2062B" w:rsidP="001F71F6">
      <w:pPr>
        <w:rPr>
          <w:sz w:val="24"/>
          <w:szCs w:val="24"/>
          <w:lang w:val="es-MX"/>
        </w:rPr>
      </w:pPr>
    </w:p>
    <w:p w:rsidR="00F2062B" w:rsidRDefault="00F2062B" w:rsidP="001F71F6">
      <w:pPr>
        <w:rPr>
          <w:sz w:val="24"/>
          <w:szCs w:val="24"/>
          <w:lang w:val="es-MX"/>
        </w:rPr>
      </w:pPr>
      <w:r w:rsidRPr="00F2062B">
        <w:rPr>
          <w:sz w:val="24"/>
          <w:szCs w:val="24"/>
          <w:lang w:val="es-MX"/>
        </w:rPr>
        <w:drawing>
          <wp:inline distT="0" distB="0" distL="0" distR="0" wp14:anchorId="752D3161" wp14:editId="6C09D6CC">
            <wp:extent cx="5268060" cy="1057423"/>
            <wp:effectExtent l="0" t="0" r="0" b="9525"/>
            <wp:docPr id="6935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32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62B" w:rsidRDefault="00F2062B" w:rsidP="001F71F6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Finalmente se hace el método para calcular la varianza el </w:t>
      </w:r>
      <w:proofErr w:type="gramStart"/>
      <w:r>
        <w:rPr>
          <w:sz w:val="24"/>
          <w:szCs w:val="24"/>
          <w:lang w:val="es-MX"/>
        </w:rPr>
        <w:t>cual  usa</w:t>
      </w:r>
      <w:proofErr w:type="gramEnd"/>
      <w:r>
        <w:rPr>
          <w:sz w:val="24"/>
          <w:szCs w:val="24"/>
          <w:lang w:val="es-MX"/>
        </w:rPr>
        <w:t xml:space="preserve"> el </w:t>
      </w:r>
      <w:proofErr w:type="spellStart"/>
      <w:r>
        <w:rPr>
          <w:sz w:val="24"/>
          <w:szCs w:val="24"/>
          <w:lang w:val="es-MX"/>
        </w:rPr>
        <w:t>query</w:t>
      </w:r>
      <w:proofErr w:type="spellEnd"/>
      <w:r>
        <w:rPr>
          <w:sz w:val="24"/>
          <w:szCs w:val="24"/>
          <w:lang w:val="es-MX"/>
        </w:rPr>
        <w:t xml:space="preserve"> para recuperar la información de cierto intervalo, y obtiene los valores necesarios para calcular la varianza de acuerdo a la formula planteada inicialmente.</w:t>
      </w:r>
    </w:p>
    <w:p w:rsidR="00F2062B" w:rsidRDefault="00F2062B" w:rsidP="001F71F6">
      <w:pPr>
        <w:rPr>
          <w:sz w:val="24"/>
          <w:szCs w:val="24"/>
          <w:lang w:val="es-MX"/>
        </w:rPr>
      </w:pPr>
      <w:r w:rsidRPr="00F2062B">
        <w:rPr>
          <w:sz w:val="24"/>
          <w:szCs w:val="24"/>
          <w:lang w:val="es-MX"/>
        </w:rPr>
        <w:lastRenderedPageBreak/>
        <w:drawing>
          <wp:inline distT="0" distB="0" distL="0" distR="0" wp14:anchorId="72F14593" wp14:editId="138D62E3">
            <wp:extent cx="5612130" cy="1906905"/>
            <wp:effectExtent l="0" t="0" r="7620" b="0"/>
            <wp:docPr id="157807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71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62B" w:rsidRDefault="00F2062B" w:rsidP="001F71F6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Es importante realizar pruebas para verificar el </w:t>
      </w:r>
      <w:proofErr w:type="gramStart"/>
      <w:r>
        <w:rPr>
          <w:sz w:val="24"/>
          <w:szCs w:val="24"/>
          <w:lang w:val="es-MX"/>
        </w:rPr>
        <w:t>funcionamiento  apropiado</w:t>
      </w:r>
      <w:proofErr w:type="gramEnd"/>
      <w:r>
        <w:rPr>
          <w:sz w:val="24"/>
          <w:szCs w:val="24"/>
          <w:lang w:val="es-MX"/>
        </w:rPr>
        <w:t xml:space="preserve"> del programa, en este caso se muestra como se le calcula la varianza a un arreglo dado</w:t>
      </w:r>
      <w:r w:rsidR="00D2278B">
        <w:rPr>
          <w:sz w:val="24"/>
          <w:szCs w:val="24"/>
          <w:lang w:val="es-MX"/>
        </w:rPr>
        <w:t xml:space="preserve"> en cierto intervalo (En este caso el arreglo completo), luego se actualiza un valor del arreglo y se halla nuevamente su varianza</w:t>
      </w:r>
    </w:p>
    <w:p w:rsidR="00F2062B" w:rsidRDefault="00F2062B" w:rsidP="001F71F6">
      <w:pPr>
        <w:rPr>
          <w:sz w:val="24"/>
          <w:szCs w:val="24"/>
          <w:lang w:val="es-MX"/>
        </w:rPr>
      </w:pPr>
      <w:r w:rsidRPr="00F2062B">
        <w:rPr>
          <w:sz w:val="24"/>
          <w:szCs w:val="24"/>
          <w:lang w:val="es-MX"/>
        </w:rPr>
        <w:drawing>
          <wp:inline distT="0" distB="0" distL="0" distR="0" wp14:anchorId="04E63683" wp14:editId="3125D08A">
            <wp:extent cx="4382112" cy="1476581"/>
            <wp:effectExtent l="0" t="0" r="0" b="9525"/>
            <wp:docPr id="149873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39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78B" w:rsidRPr="001F71F6" w:rsidRDefault="00D2278B" w:rsidP="001F71F6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Obteniendo las salidas esperadas, ya que si todos los datos son iguales al </w:t>
      </w:r>
      <w:proofErr w:type="spellStart"/>
      <w:r>
        <w:rPr>
          <w:sz w:val="24"/>
          <w:szCs w:val="24"/>
          <w:lang w:val="es-MX"/>
        </w:rPr>
        <w:t>primedio</w:t>
      </w:r>
      <w:proofErr w:type="spellEnd"/>
      <w:r>
        <w:rPr>
          <w:sz w:val="24"/>
          <w:szCs w:val="24"/>
          <w:lang w:val="es-MX"/>
        </w:rPr>
        <w:t xml:space="preserve"> la varianza es 0. En resumen el programa permite una construcción en tiempo lineal, y una actualización y consulta de varianza en tiempo logarítmico, lo que resulta muy eficiente en comparación a otra formas tradicionales de hallar la varianza de un arreglo.</w:t>
      </w:r>
    </w:p>
    <w:sectPr w:rsidR="00D2278B" w:rsidRPr="001F71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46"/>
    <w:rsid w:val="0006656D"/>
    <w:rsid w:val="000F009C"/>
    <w:rsid w:val="001F71F6"/>
    <w:rsid w:val="00311234"/>
    <w:rsid w:val="007A3E83"/>
    <w:rsid w:val="008B336A"/>
    <w:rsid w:val="008D4896"/>
    <w:rsid w:val="00BD7646"/>
    <w:rsid w:val="00CF4274"/>
    <w:rsid w:val="00D2278B"/>
    <w:rsid w:val="00DF5CA8"/>
    <w:rsid w:val="00F2062B"/>
    <w:rsid w:val="00F2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00302"/>
  <w15:chartTrackingRefBased/>
  <w15:docId w15:val="{01CA7E88-9218-48E9-8190-5D73E547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657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Moreno</dc:creator>
  <cp:keywords/>
  <dc:description/>
  <cp:lastModifiedBy>Antonio Moreno</cp:lastModifiedBy>
  <cp:revision>1</cp:revision>
  <dcterms:created xsi:type="dcterms:W3CDTF">2025-11-22T00:07:00Z</dcterms:created>
  <dcterms:modified xsi:type="dcterms:W3CDTF">2025-11-22T01:49:00Z</dcterms:modified>
</cp:coreProperties>
</file>