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B63BF8" w14:textId="59D5A7F8" w:rsidR="00D12D9E" w:rsidRDefault="00D12D9E" w:rsidP="00D12D9E">
      <w:pPr>
        <w:bidi/>
      </w:pPr>
      <w:r>
        <w:rPr>
          <w:rFonts w:hint="cs"/>
          <w:rtl/>
        </w:rPr>
        <w:t>בכדי להריץ את תהליך התקיפה נעקוב אחר הפעולות הבאות:</w:t>
      </w:r>
    </w:p>
    <w:p w14:paraId="7499B7B2" w14:textId="485A3647" w:rsidR="00D12D9E" w:rsidRDefault="00D12D9E" w:rsidP="00D12D9E">
      <w:pPr>
        <w:pStyle w:val="a3"/>
        <w:numPr>
          <w:ilvl w:val="0"/>
          <w:numId w:val="1"/>
        </w:numPr>
        <w:bidi/>
        <w:jc w:val="both"/>
        <w:rPr>
          <w:rtl/>
        </w:rPr>
      </w:pPr>
      <w:r>
        <w:rPr>
          <w:rFonts w:hint="cs"/>
          <w:rtl/>
        </w:rPr>
        <w:t xml:space="preserve">נוריד את התיקייה </w:t>
      </w:r>
      <w:r w:rsidRPr="00D12D9E">
        <w:t xml:space="preserve"> </w:t>
      </w:r>
      <w:proofErr w:type="spellStart"/>
      <w:r w:rsidRPr="00D12D9E">
        <w:t>Cache_Covert_Channel</w:t>
      </w:r>
      <w:proofErr w:type="spellEnd"/>
      <w:r>
        <w:rPr>
          <w:rFonts w:hint="cs"/>
          <w:rtl/>
        </w:rPr>
        <w:t xml:space="preserve">(שבתמונות נקראת </w:t>
      </w:r>
      <w:r>
        <w:t>CJAG-master</w:t>
      </w:r>
      <w:r>
        <w:rPr>
          <w:rFonts w:hint="cs"/>
          <w:rtl/>
        </w:rPr>
        <w:t>).</w:t>
      </w:r>
    </w:p>
    <w:p w14:paraId="41A58B7A" w14:textId="2266A218" w:rsidR="00D12D9E" w:rsidRDefault="00D12D9E" w:rsidP="00D12D9E">
      <w:pPr>
        <w:pStyle w:val="a3"/>
        <w:numPr>
          <w:ilvl w:val="0"/>
          <w:numId w:val="1"/>
        </w:numPr>
        <w:bidi/>
        <w:spacing w:line="257" w:lineRule="auto"/>
        <w:contextualSpacing w:val="0"/>
      </w:pPr>
      <w:r>
        <w:rPr>
          <w:rFonts w:hint="cs"/>
          <w:rtl/>
        </w:rPr>
        <w:t>נפתח את התיקייה</w:t>
      </w:r>
      <w:r>
        <w:rPr>
          <w:rFonts w:hint="cs"/>
          <w:rtl/>
        </w:rPr>
        <w:t xml:space="preserve"> </w:t>
      </w:r>
      <w:r>
        <w:rPr>
          <w:rFonts w:hint="cs"/>
          <w:rtl/>
        </w:rPr>
        <w:t xml:space="preserve">ונקמפל את הקבצים על ידי פקודת </w:t>
      </w:r>
      <m:oMath>
        <m:r>
          <w:rPr>
            <w:rFonts w:ascii="Cambria Math" w:hAnsi="Cambria Math"/>
          </w:rPr>
          <m:t>make</m:t>
        </m:r>
      </m:oMath>
      <w:r>
        <w:rPr>
          <w:rFonts w:hint="cs"/>
          <w:rtl/>
        </w:rPr>
        <w:t>.</w:t>
      </w:r>
    </w:p>
    <w:p w14:paraId="06E491BA" w14:textId="77777777" w:rsidR="00D12D9E" w:rsidRDefault="00D12D9E" w:rsidP="00D12D9E">
      <w:pPr>
        <w:pStyle w:val="a3"/>
        <w:numPr>
          <w:ilvl w:val="0"/>
          <w:numId w:val="1"/>
        </w:numPr>
        <w:bidi/>
        <w:spacing w:line="257" w:lineRule="auto"/>
        <w:contextualSpacing w:val="0"/>
      </w:pPr>
      <w:r>
        <w:rPr>
          <w:rFonts w:hint="cs"/>
          <w:rtl/>
        </w:rPr>
        <w:t>נבחין כי קובץ הקלט שלנו נמצא גם כן באותה תיקייה אך ניתן לשנות זאת.</w:t>
      </w:r>
    </w:p>
    <w:p w14:paraId="09B74E36" w14:textId="77777777" w:rsidR="00D12D9E" w:rsidRDefault="00D12D9E" w:rsidP="00D12D9E">
      <w:pPr>
        <w:pStyle w:val="a3"/>
        <w:numPr>
          <w:ilvl w:val="0"/>
          <w:numId w:val="1"/>
        </w:numPr>
        <w:bidi/>
        <w:spacing w:line="257" w:lineRule="auto"/>
        <w:contextualSpacing w:val="0"/>
      </w:pPr>
      <w:r>
        <w:rPr>
          <w:rFonts w:hint="cs"/>
          <w:rtl/>
        </w:rPr>
        <w:t>נפתח 2 טרמינלים באותה תיקייה כאשר אחד עבור ה-</w:t>
      </w:r>
      <m:oMath>
        <m:r>
          <w:rPr>
            <w:rFonts w:ascii="Cambria Math" w:hAnsi="Cambria Math"/>
          </w:rPr>
          <m:t>receiver</m:t>
        </m:r>
      </m:oMath>
      <w:r>
        <w:rPr>
          <w:rFonts w:hint="cs"/>
          <w:rtl/>
        </w:rPr>
        <w:t xml:space="preserve"> והשני עבור ה-</w:t>
      </w:r>
      <m:oMath>
        <m:r>
          <w:rPr>
            <w:rFonts w:ascii="Cambria Math" w:hAnsi="Cambria Math"/>
          </w:rPr>
          <m:t>sender</m:t>
        </m:r>
      </m:oMath>
      <w:r>
        <w:rPr>
          <w:rFonts w:eastAsiaTheme="minorEastAsia" w:hint="cs"/>
          <w:rtl/>
        </w:rPr>
        <w:t>.</w:t>
      </w:r>
    </w:p>
    <w:p w14:paraId="58402596" w14:textId="77777777" w:rsidR="00D12D9E" w:rsidRPr="002450F7" w:rsidRDefault="00D12D9E" w:rsidP="00D12D9E">
      <w:pPr>
        <w:pStyle w:val="a3"/>
        <w:numPr>
          <w:ilvl w:val="0"/>
          <w:numId w:val="1"/>
        </w:numPr>
        <w:bidi/>
        <w:spacing w:line="257" w:lineRule="auto"/>
        <w:contextualSpacing w:val="0"/>
      </w:pPr>
      <w:r>
        <w:rPr>
          <w:rFonts w:hint="cs"/>
          <w:rtl/>
        </w:rPr>
        <w:t xml:space="preserve">נריץ את הקוד על ידי הפקודה </w:t>
      </w:r>
      <m:oMath>
        <m:r>
          <w:rPr>
            <w:rFonts w:ascii="Cambria Math" w:hAnsi="Cambria Math"/>
          </w:rPr>
          <m:t>./cjag</m:t>
        </m:r>
      </m:oMath>
      <w:r>
        <w:rPr>
          <w:rFonts w:hint="cs"/>
          <w:rtl/>
        </w:rPr>
        <w:t xml:space="preserve"> כאשר עבור ה-</w:t>
      </w:r>
      <m:oMath>
        <m:r>
          <w:rPr>
            <w:rFonts w:ascii="Cambria Math" w:hAnsi="Cambria Math"/>
          </w:rPr>
          <m:t>receiver</m:t>
        </m:r>
      </m:oMath>
      <w:r>
        <w:rPr>
          <w:rFonts w:hint="cs"/>
          <w:rtl/>
        </w:rPr>
        <w:t xml:space="preserve"> נוסיף את הביטוי </w:t>
      </w:r>
      <m:oMath>
        <m:r>
          <w:rPr>
            <w:rFonts w:ascii="Cambria Math" w:hAnsi="Cambria Math"/>
          </w:rPr>
          <m:t>-r</m:t>
        </m:r>
      </m:oMath>
      <w:r>
        <w:rPr>
          <w:rFonts w:eastAsiaTheme="minorEastAsia" w:hint="cs"/>
          <w:rtl/>
        </w:rPr>
        <w:t xml:space="preserve">, כלומר בחלון </w:t>
      </w:r>
      <w:r>
        <w:rPr>
          <w:rFonts w:hint="cs"/>
          <w:rtl/>
        </w:rPr>
        <w:t xml:space="preserve">של </w:t>
      </w:r>
      <w:r>
        <w:rPr>
          <w:rtl/>
        </w:rPr>
        <w:br/>
      </w:r>
      <w:r>
        <w:rPr>
          <w:rFonts w:hint="cs"/>
          <w:rtl/>
        </w:rPr>
        <w:t>ה-</w:t>
      </w:r>
      <m:oMath>
        <m:r>
          <w:rPr>
            <w:rFonts w:ascii="Cambria Math" w:hAnsi="Cambria Math"/>
          </w:rPr>
          <m:t>receiver</m:t>
        </m:r>
      </m:oMath>
      <w:r>
        <w:rPr>
          <w:rFonts w:hint="cs"/>
          <w:rtl/>
        </w:rPr>
        <w:t xml:space="preserve"> נכתוב את הפקודה </w:t>
      </w:r>
      <m:oMath>
        <m:r>
          <w:rPr>
            <w:rFonts w:ascii="Cambria Math" w:hAnsi="Cambria Math" w:cs="Arial"/>
            <w:rtl/>
          </w:rPr>
          <m:t>./</m:t>
        </m:r>
        <m:r>
          <w:rPr>
            <w:rFonts w:ascii="Cambria Math" w:hAnsi="Cambria Math"/>
          </w:rPr>
          <m:t>cjag -r</m:t>
        </m:r>
      </m:oMath>
      <w:r>
        <w:rPr>
          <w:rFonts w:hint="cs"/>
          <w:rtl/>
        </w:rPr>
        <w:t xml:space="preserve"> , כאשר בברירת מחדל ירוץ ה-</w:t>
      </w:r>
      <m:oMath>
        <m:r>
          <w:rPr>
            <w:rFonts w:ascii="Cambria Math" w:hAnsi="Cambria Math"/>
          </w:rPr>
          <m:t>sender</m:t>
        </m:r>
      </m:oMath>
      <w:r>
        <w:rPr>
          <w:rFonts w:eastAsiaTheme="minorEastAsia" w:hint="cs"/>
          <w:rtl/>
        </w:rPr>
        <w:t xml:space="preserve"> .</w:t>
      </w:r>
      <w:r>
        <w:rPr>
          <w:rFonts w:eastAsiaTheme="minorEastAsia"/>
          <w:rtl/>
        </w:rPr>
        <w:br/>
      </w:r>
      <w:r>
        <w:rPr>
          <w:rFonts w:eastAsiaTheme="minorEastAsia" w:hint="cs"/>
          <w:rtl/>
        </w:rPr>
        <w:t xml:space="preserve">נציין כי לאחר שבדקנו את התקיפה במספר מחשבים הבחנו כי מהירות המחשב משפיעה באופן ישיר על ריצה תקינה של ההתקפה ולכן במידה והמחשב קצת איטי יש צורך להוסיף פרמטר נוסף אשר הינו </w:t>
      </w:r>
      <m:oMath>
        <m:r>
          <w:rPr>
            <w:rFonts w:ascii="Cambria Math" w:eastAsiaTheme="minorEastAsia" w:hAnsi="Cambria Math"/>
          </w:rPr>
          <m:t>-d</m:t>
        </m:r>
      </m:oMath>
      <w:r>
        <w:rPr>
          <w:rFonts w:eastAsiaTheme="minorEastAsia" w:hint="cs"/>
          <w:rtl/>
        </w:rPr>
        <w:t xml:space="preserve"> ולהזין מספר בטווח </w:t>
      </w:r>
      <m:oMath>
        <m:r>
          <w:rPr>
            <w:rFonts w:ascii="Cambria Math" w:eastAsiaTheme="minorEastAsia" w:hAnsi="Cambria Math"/>
          </w:rPr>
          <m:t>4-10</m:t>
        </m:r>
      </m:oMath>
      <w:r>
        <w:rPr>
          <w:rFonts w:eastAsiaTheme="minorEastAsia" w:hint="cs"/>
          <w:rtl/>
        </w:rPr>
        <w:t xml:space="preserve"> (ככל שהמחשב איטי יש צורך במספר גבוה יותר).</w:t>
      </w:r>
      <w:r>
        <w:rPr>
          <w:rFonts w:hint="cs"/>
          <w:rtl/>
        </w:rPr>
        <w:t xml:space="preserve"> </w:t>
      </w:r>
    </w:p>
    <w:p w14:paraId="2FEEDFA2" w14:textId="77777777" w:rsidR="00D12D9E" w:rsidRDefault="00D12D9E" w:rsidP="00D12D9E">
      <w:pPr>
        <w:pStyle w:val="a3"/>
        <w:bidi/>
        <w:spacing w:line="257" w:lineRule="auto"/>
        <w:contextualSpacing w:val="0"/>
        <w:rPr>
          <w:rFonts w:eastAsiaTheme="minorEastAsia"/>
          <w:rtl/>
        </w:rPr>
      </w:pPr>
      <w:r>
        <w:rPr>
          <w:noProof/>
        </w:rPr>
        <w:drawing>
          <wp:anchor distT="0" distB="0" distL="114300" distR="114300" simplePos="0" relativeHeight="251659264" behindDoc="1" locked="0" layoutInCell="1" allowOverlap="1" wp14:anchorId="7EDB24E6" wp14:editId="382377AD">
            <wp:simplePos x="0" y="0"/>
            <wp:positionH relativeFrom="margin">
              <wp:posOffset>802005</wp:posOffset>
            </wp:positionH>
            <wp:positionV relativeFrom="paragraph">
              <wp:posOffset>358140</wp:posOffset>
            </wp:positionV>
            <wp:extent cx="4691380" cy="1847215"/>
            <wp:effectExtent l="0" t="0" r="0" b="635"/>
            <wp:wrapTight wrapText="bothSides">
              <wp:wrapPolygon edited="0">
                <wp:start x="0" y="0"/>
                <wp:lineTo x="0" y="21385"/>
                <wp:lineTo x="21489" y="21385"/>
                <wp:lineTo x="21489" y="0"/>
                <wp:lineTo x="0"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91380" cy="18472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heme="minorEastAsia" w:hint="cs"/>
          <w:rtl/>
        </w:rPr>
        <w:t xml:space="preserve">לדוגמה: </w:t>
      </w:r>
      <m:oMath>
        <m:r>
          <w:rPr>
            <w:rFonts w:ascii="Cambria Math" w:hAnsi="Cambria Math" w:cs="Arial"/>
            <w:rtl/>
          </w:rPr>
          <m:t>./</m:t>
        </m:r>
        <m:r>
          <w:rPr>
            <w:rFonts w:ascii="Cambria Math" w:hAnsi="Cambria Math"/>
          </w:rPr>
          <m:t>cjag -r -d8</m:t>
        </m:r>
      </m:oMath>
      <w:r>
        <w:rPr>
          <w:rFonts w:eastAsiaTheme="minorEastAsia" w:hint="cs"/>
          <w:rtl/>
        </w:rPr>
        <w:t xml:space="preserve"> (עבד ברוב המחשבים אשר ניסינו) כאשר הוספת ביטוי זה צריכה להיות חופפת בשני החלונות אשר פתחנו.</w:t>
      </w:r>
    </w:p>
    <w:p w14:paraId="7A061227" w14:textId="77777777" w:rsidR="00D12D9E" w:rsidRDefault="00D12D9E" w:rsidP="00D12D9E">
      <w:pPr>
        <w:pStyle w:val="a3"/>
        <w:bidi/>
        <w:spacing w:line="257" w:lineRule="auto"/>
        <w:contextualSpacing w:val="0"/>
        <w:rPr>
          <w:rFonts w:eastAsiaTheme="minorEastAsia"/>
          <w:rtl/>
        </w:rPr>
      </w:pPr>
    </w:p>
    <w:p w14:paraId="55F36D3C" w14:textId="77777777" w:rsidR="00D12D9E" w:rsidRDefault="00D12D9E" w:rsidP="00D12D9E">
      <w:pPr>
        <w:pStyle w:val="a3"/>
        <w:bidi/>
        <w:spacing w:line="257" w:lineRule="auto"/>
        <w:contextualSpacing w:val="0"/>
        <w:rPr>
          <w:rFonts w:eastAsiaTheme="minorEastAsia"/>
          <w:rtl/>
        </w:rPr>
      </w:pPr>
    </w:p>
    <w:p w14:paraId="76B2756E" w14:textId="77777777" w:rsidR="00D12D9E" w:rsidRDefault="00D12D9E" w:rsidP="00D12D9E">
      <w:pPr>
        <w:pStyle w:val="a3"/>
        <w:bidi/>
        <w:spacing w:line="257" w:lineRule="auto"/>
        <w:contextualSpacing w:val="0"/>
        <w:rPr>
          <w:rFonts w:eastAsiaTheme="minorEastAsia"/>
          <w:rtl/>
        </w:rPr>
      </w:pPr>
    </w:p>
    <w:p w14:paraId="374FE69C" w14:textId="77777777" w:rsidR="00D12D9E" w:rsidRDefault="00D12D9E" w:rsidP="00D12D9E">
      <w:pPr>
        <w:pStyle w:val="a3"/>
        <w:bidi/>
        <w:spacing w:line="257" w:lineRule="auto"/>
        <w:contextualSpacing w:val="0"/>
        <w:rPr>
          <w:rFonts w:eastAsiaTheme="minorEastAsia"/>
          <w:rtl/>
        </w:rPr>
      </w:pPr>
    </w:p>
    <w:p w14:paraId="0F4ECD03" w14:textId="77777777" w:rsidR="00D12D9E" w:rsidRDefault="00D12D9E" w:rsidP="00D12D9E">
      <w:pPr>
        <w:pStyle w:val="a3"/>
        <w:bidi/>
        <w:spacing w:line="257" w:lineRule="auto"/>
        <w:contextualSpacing w:val="0"/>
        <w:rPr>
          <w:rFonts w:eastAsiaTheme="minorEastAsia"/>
          <w:rtl/>
        </w:rPr>
      </w:pPr>
    </w:p>
    <w:p w14:paraId="5D1B9380" w14:textId="77777777" w:rsidR="00D12D9E" w:rsidRDefault="00D12D9E" w:rsidP="00D12D9E">
      <w:pPr>
        <w:pStyle w:val="a3"/>
        <w:bidi/>
        <w:spacing w:line="257" w:lineRule="auto"/>
        <w:contextualSpacing w:val="0"/>
        <w:rPr>
          <w:rFonts w:eastAsiaTheme="minorEastAsia"/>
          <w:rtl/>
        </w:rPr>
      </w:pPr>
    </w:p>
    <w:p w14:paraId="05F6842C" w14:textId="77777777" w:rsidR="00D12D9E" w:rsidRDefault="00D12D9E" w:rsidP="00D12D9E">
      <w:pPr>
        <w:pStyle w:val="a3"/>
        <w:bidi/>
        <w:spacing w:line="257" w:lineRule="auto"/>
        <w:contextualSpacing w:val="0"/>
        <w:rPr>
          <w:rFonts w:eastAsiaTheme="minorEastAsia"/>
          <w:rtl/>
        </w:rPr>
      </w:pPr>
    </w:p>
    <w:p w14:paraId="5D394A53" w14:textId="77777777" w:rsidR="00D12D9E" w:rsidRDefault="00D12D9E" w:rsidP="00D12D9E">
      <w:pPr>
        <w:pStyle w:val="a3"/>
        <w:numPr>
          <w:ilvl w:val="0"/>
          <w:numId w:val="1"/>
        </w:numPr>
        <w:bidi/>
        <w:spacing w:line="257" w:lineRule="auto"/>
        <w:contextualSpacing w:val="0"/>
        <w:rPr>
          <w:rFonts w:eastAsiaTheme="minorEastAsia"/>
        </w:rPr>
      </w:pPr>
      <w:r>
        <w:rPr>
          <w:rFonts w:eastAsiaTheme="minorEastAsia" w:hint="cs"/>
          <w:rtl/>
        </w:rPr>
        <w:t>כעת נשים לב להדפסות אשר מתארות את תהליך בחירת 19 הערוצים אשר באמצעותם נעביר את המידע.</w:t>
      </w:r>
    </w:p>
    <w:p w14:paraId="79E530C9" w14:textId="77777777" w:rsidR="00D12D9E" w:rsidRDefault="00D12D9E" w:rsidP="00D12D9E">
      <w:pPr>
        <w:pStyle w:val="a3"/>
        <w:bidi/>
        <w:spacing w:line="257" w:lineRule="auto"/>
        <w:contextualSpacing w:val="0"/>
        <w:rPr>
          <w:rFonts w:eastAsiaTheme="minorEastAsia"/>
        </w:rPr>
      </w:pPr>
      <w:r>
        <w:rPr>
          <w:noProof/>
        </w:rPr>
        <w:drawing>
          <wp:inline distT="0" distB="0" distL="0" distR="0" wp14:anchorId="43B305E2" wp14:editId="45F5875E">
            <wp:extent cx="4863826" cy="2077519"/>
            <wp:effectExtent l="0" t="0" r="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97450" cy="2091881"/>
                    </a:xfrm>
                    <a:prstGeom prst="rect">
                      <a:avLst/>
                    </a:prstGeom>
                    <a:noFill/>
                    <a:ln>
                      <a:noFill/>
                    </a:ln>
                  </pic:spPr>
                </pic:pic>
              </a:graphicData>
            </a:graphic>
          </wp:inline>
        </w:drawing>
      </w:r>
    </w:p>
    <w:p w14:paraId="688D78AB" w14:textId="77777777" w:rsidR="00D12D9E" w:rsidRDefault="00D12D9E" w:rsidP="00D12D9E">
      <w:pPr>
        <w:pStyle w:val="a3"/>
        <w:numPr>
          <w:ilvl w:val="0"/>
          <w:numId w:val="1"/>
        </w:numPr>
        <w:bidi/>
        <w:spacing w:line="257" w:lineRule="auto"/>
        <w:contextualSpacing w:val="0"/>
        <w:rPr>
          <w:rFonts w:eastAsiaTheme="minorEastAsia"/>
        </w:rPr>
      </w:pPr>
      <w:r>
        <w:rPr>
          <w:rFonts w:eastAsiaTheme="minorEastAsia" w:hint="cs"/>
          <w:rtl/>
        </w:rPr>
        <w:t xml:space="preserve">לאחר סיום בחירת הערוצים תודפס הודעה של אחוז ההצלחה ביצירת הערוצים. נציין כי במידה ותהליך זה איננו הצליח, כלומר אחוזי ההצלחה אינם </w:t>
      </w:r>
      <m:oMath>
        <m:r>
          <w:rPr>
            <w:rFonts w:ascii="Cambria Math" w:eastAsiaTheme="minorEastAsia" w:hAnsi="Cambria Math"/>
          </w:rPr>
          <m:t>100%</m:t>
        </m:r>
      </m:oMath>
      <w:r>
        <w:rPr>
          <w:rFonts w:eastAsiaTheme="minorEastAsia" w:hint="cs"/>
          <w:rtl/>
        </w:rPr>
        <w:t xml:space="preserve"> נרצה לנסות להפעיל ניסיון חדש (יכול לנבוע מרעשים וחוסר התאמות נכונות לחומרת המחשב).</w:t>
      </w:r>
    </w:p>
    <w:p w14:paraId="165B1675" w14:textId="77777777" w:rsidR="00D12D9E" w:rsidRDefault="00D12D9E" w:rsidP="00D12D9E">
      <w:pPr>
        <w:pStyle w:val="a3"/>
        <w:numPr>
          <w:ilvl w:val="0"/>
          <w:numId w:val="1"/>
        </w:numPr>
        <w:bidi/>
        <w:spacing w:line="257" w:lineRule="auto"/>
        <w:contextualSpacing w:val="0"/>
        <w:rPr>
          <w:rFonts w:eastAsiaTheme="minorEastAsia"/>
        </w:rPr>
      </w:pPr>
      <w:r>
        <w:rPr>
          <w:rFonts w:eastAsiaTheme="minorEastAsia" w:hint="cs"/>
          <w:rtl/>
        </w:rPr>
        <w:t xml:space="preserve">לאחר יצירת הערוצים תופיע הודעה המודיעה כי תהליך שליחת הקובץ מתחיל </w:t>
      </w:r>
    </w:p>
    <w:p w14:paraId="3F795448" w14:textId="77777777" w:rsidR="00D12D9E" w:rsidRDefault="00D12D9E" w:rsidP="00D12D9E">
      <w:pPr>
        <w:pStyle w:val="a3"/>
        <w:bidi/>
        <w:spacing w:line="257" w:lineRule="auto"/>
        <w:contextualSpacing w:val="0"/>
        <w:rPr>
          <w:rFonts w:eastAsiaTheme="minorEastAsia"/>
          <w:rtl/>
        </w:rPr>
      </w:pPr>
      <w:r>
        <w:rPr>
          <w:noProof/>
        </w:rPr>
        <w:lastRenderedPageBreak/>
        <w:drawing>
          <wp:anchor distT="0" distB="0" distL="114300" distR="114300" simplePos="0" relativeHeight="251663360" behindDoc="1" locked="0" layoutInCell="1" allowOverlap="1" wp14:anchorId="7756F9EF" wp14:editId="5EBF4F64">
            <wp:simplePos x="0" y="0"/>
            <wp:positionH relativeFrom="margin">
              <wp:align>center</wp:align>
            </wp:positionH>
            <wp:positionV relativeFrom="paragraph">
              <wp:posOffset>10160</wp:posOffset>
            </wp:positionV>
            <wp:extent cx="4819650" cy="2035810"/>
            <wp:effectExtent l="0" t="0" r="0" b="2540"/>
            <wp:wrapTight wrapText="bothSides">
              <wp:wrapPolygon edited="0">
                <wp:start x="0" y="0"/>
                <wp:lineTo x="0" y="21425"/>
                <wp:lineTo x="21515" y="21425"/>
                <wp:lineTo x="21515" y="0"/>
                <wp:lineTo x="0" y="0"/>
              </wp:wrapPolygon>
            </wp:wrapTight>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9650" cy="20358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A31677" w14:textId="77777777" w:rsidR="00D12D9E" w:rsidRDefault="00D12D9E" w:rsidP="00D12D9E">
      <w:pPr>
        <w:pStyle w:val="a3"/>
        <w:bidi/>
        <w:spacing w:line="257" w:lineRule="auto"/>
        <w:contextualSpacing w:val="0"/>
        <w:rPr>
          <w:rFonts w:eastAsiaTheme="minorEastAsia"/>
        </w:rPr>
      </w:pPr>
    </w:p>
    <w:p w14:paraId="07A19193" w14:textId="77777777" w:rsidR="00D12D9E" w:rsidRPr="00CC63A6" w:rsidRDefault="00D12D9E" w:rsidP="00D12D9E">
      <w:pPr>
        <w:pStyle w:val="a3"/>
        <w:rPr>
          <w:rFonts w:eastAsiaTheme="minorEastAsia"/>
          <w:rtl/>
        </w:rPr>
      </w:pPr>
    </w:p>
    <w:p w14:paraId="5C5A6CAC" w14:textId="77777777" w:rsidR="00D12D9E" w:rsidRDefault="00D12D9E" w:rsidP="00D12D9E">
      <w:pPr>
        <w:pStyle w:val="a3"/>
        <w:bidi/>
        <w:spacing w:line="257" w:lineRule="auto"/>
        <w:contextualSpacing w:val="0"/>
        <w:rPr>
          <w:rFonts w:eastAsiaTheme="minorEastAsia"/>
        </w:rPr>
      </w:pPr>
    </w:p>
    <w:p w14:paraId="1407EC23" w14:textId="77777777" w:rsidR="00D12D9E" w:rsidRDefault="00D12D9E" w:rsidP="00D12D9E">
      <w:pPr>
        <w:pStyle w:val="a3"/>
        <w:bidi/>
        <w:spacing w:line="257" w:lineRule="auto"/>
        <w:contextualSpacing w:val="0"/>
        <w:rPr>
          <w:rFonts w:eastAsiaTheme="minorEastAsia"/>
        </w:rPr>
      </w:pPr>
    </w:p>
    <w:p w14:paraId="0EFAB28A" w14:textId="77777777" w:rsidR="00D12D9E" w:rsidRDefault="00D12D9E" w:rsidP="00D12D9E">
      <w:pPr>
        <w:pStyle w:val="a3"/>
        <w:bidi/>
        <w:spacing w:line="257" w:lineRule="auto"/>
        <w:contextualSpacing w:val="0"/>
        <w:rPr>
          <w:rFonts w:eastAsiaTheme="minorEastAsia"/>
        </w:rPr>
      </w:pPr>
    </w:p>
    <w:p w14:paraId="42A017F9" w14:textId="77777777" w:rsidR="00D12D9E" w:rsidRDefault="00D12D9E" w:rsidP="00D12D9E">
      <w:pPr>
        <w:pStyle w:val="a3"/>
        <w:bidi/>
        <w:spacing w:line="257" w:lineRule="auto"/>
        <w:contextualSpacing w:val="0"/>
        <w:rPr>
          <w:rFonts w:eastAsiaTheme="minorEastAsia"/>
          <w:rtl/>
        </w:rPr>
      </w:pPr>
    </w:p>
    <w:p w14:paraId="12C47C02" w14:textId="77777777" w:rsidR="00D12D9E" w:rsidRDefault="00D12D9E" w:rsidP="00D12D9E">
      <w:pPr>
        <w:pStyle w:val="a3"/>
        <w:bidi/>
        <w:spacing w:line="257" w:lineRule="auto"/>
        <w:contextualSpacing w:val="0"/>
        <w:rPr>
          <w:rFonts w:eastAsiaTheme="minorEastAsia"/>
        </w:rPr>
      </w:pPr>
    </w:p>
    <w:p w14:paraId="16D61652" w14:textId="77777777" w:rsidR="00D12D9E" w:rsidRDefault="00D12D9E" w:rsidP="00D12D9E">
      <w:pPr>
        <w:pStyle w:val="a3"/>
        <w:numPr>
          <w:ilvl w:val="0"/>
          <w:numId w:val="1"/>
        </w:numPr>
        <w:bidi/>
        <w:spacing w:line="257" w:lineRule="auto"/>
        <w:contextualSpacing w:val="0"/>
        <w:rPr>
          <w:rFonts w:eastAsiaTheme="minorEastAsia"/>
        </w:rPr>
      </w:pPr>
      <w:r>
        <w:rPr>
          <w:rFonts w:eastAsiaTheme="minorEastAsia"/>
          <w:noProof/>
          <w:lang w:val="en-GB"/>
        </w:rPr>
        <w:drawing>
          <wp:anchor distT="0" distB="0" distL="114300" distR="114300" simplePos="0" relativeHeight="251662336" behindDoc="0" locked="0" layoutInCell="1" allowOverlap="1" wp14:anchorId="6C559C0C" wp14:editId="2B5067B4">
            <wp:simplePos x="0" y="0"/>
            <wp:positionH relativeFrom="margin">
              <wp:align>center</wp:align>
            </wp:positionH>
            <wp:positionV relativeFrom="paragraph">
              <wp:posOffset>400685</wp:posOffset>
            </wp:positionV>
            <wp:extent cx="5111750" cy="407670"/>
            <wp:effectExtent l="0" t="0" r="0" b="0"/>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1750" cy="4076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heme="minorEastAsia" w:hint="cs"/>
          <w:rtl/>
        </w:rPr>
        <w:t xml:space="preserve">לצורך הבנת תהליך השליחה הוספנו מספר הדפסות אשר מופיעות רק במצב של </w:t>
      </w:r>
      <m:oMath>
        <m:r>
          <w:rPr>
            <w:rFonts w:ascii="Cambria Math" w:eastAsiaTheme="minorEastAsia" w:hAnsi="Cambria Math"/>
          </w:rPr>
          <m:t>debug</m:t>
        </m:r>
      </m:oMath>
      <w:r>
        <w:rPr>
          <w:rFonts w:eastAsiaTheme="minorEastAsia" w:hint="cs"/>
          <w:rtl/>
        </w:rPr>
        <w:t xml:space="preserve"> אשר מוגדר להיות מופעל כברירת מחדל (ניתן לשנות מצב זה בקבצים </w:t>
      </w:r>
      <m:oMath>
        <m:r>
          <w:rPr>
            <w:rFonts w:ascii="Cambria Math" w:eastAsiaTheme="minorEastAsia" w:hAnsi="Cambria Math" w:hint="cs"/>
            <w:rtl/>
          </w:rPr>
          <m:t>"</m:t>
        </m:r>
        <m:r>
          <w:rPr>
            <w:rFonts w:ascii="Cambria Math" w:eastAsiaTheme="minorEastAsia" w:hAnsi="Cambria Math"/>
          </w:rPr>
          <m:t>receive.c</m:t>
        </m:r>
        <m:r>
          <w:rPr>
            <w:rFonts w:ascii="Cambria Math" w:eastAsiaTheme="minorEastAsia" w:hAnsi="Cambria Math" w:hint="cs"/>
            <w:rtl/>
          </w:rPr>
          <m:t>","</m:t>
        </m:r>
        <m:r>
          <w:rPr>
            <w:rFonts w:ascii="Cambria Math" w:eastAsiaTheme="minorEastAsia" w:hAnsi="Cambria Math"/>
          </w:rPr>
          <m:t>send.c</m:t>
        </m:r>
        <m:r>
          <w:rPr>
            <w:rFonts w:ascii="Cambria Math" w:eastAsiaTheme="minorEastAsia" w:hAnsi="Cambria Math" w:hint="cs"/>
            <w:rtl/>
          </w:rPr>
          <m:t>"</m:t>
        </m:r>
      </m:oMath>
      <w:r>
        <w:rPr>
          <w:rFonts w:eastAsiaTheme="minorEastAsia" w:hint="cs"/>
          <w:rtl/>
        </w:rPr>
        <w:t xml:space="preserve"> )</w:t>
      </w:r>
    </w:p>
    <w:p w14:paraId="2E23071B" w14:textId="77777777" w:rsidR="00D12D9E" w:rsidRDefault="00D12D9E" w:rsidP="00D12D9E">
      <w:pPr>
        <w:pStyle w:val="a3"/>
        <w:bidi/>
        <w:spacing w:line="257" w:lineRule="auto"/>
        <w:contextualSpacing w:val="0"/>
        <w:rPr>
          <w:rFonts w:eastAsiaTheme="minorEastAsia"/>
        </w:rPr>
      </w:pPr>
    </w:p>
    <w:p w14:paraId="10D45CF2" w14:textId="77777777" w:rsidR="00D12D9E" w:rsidRPr="00E47A7D" w:rsidRDefault="00D12D9E" w:rsidP="00D12D9E">
      <w:pPr>
        <w:bidi/>
        <w:spacing w:line="257" w:lineRule="auto"/>
        <w:rPr>
          <w:rFonts w:eastAsiaTheme="minorEastAsia"/>
        </w:rPr>
      </w:pPr>
    </w:p>
    <w:p w14:paraId="3DFE63FD" w14:textId="77777777" w:rsidR="00D12D9E" w:rsidRDefault="00D12D9E" w:rsidP="00D12D9E">
      <w:pPr>
        <w:pStyle w:val="a3"/>
        <w:numPr>
          <w:ilvl w:val="0"/>
          <w:numId w:val="1"/>
        </w:numPr>
        <w:bidi/>
        <w:spacing w:line="257" w:lineRule="auto"/>
        <w:contextualSpacing w:val="0"/>
        <w:rPr>
          <w:rFonts w:eastAsiaTheme="minorEastAsia"/>
        </w:rPr>
      </w:pPr>
      <w:r>
        <w:rPr>
          <w:rFonts w:eastAsiaTheme="minorEastAsia" w:hint="cs"/>
          <w:rtl/>
        </w:rPr>
        <w:t xml:space="preserve">בכדי להבחין כי תהליך השליחה הסתיים השתמשנו בשעון </w:t>
      </w:r>
      <m:oMath>
        <m:r>
          <w:rPr>
            <w:rFonts w:ascii="Cambria Math" w:eastAsiaTheme="minorEastAsia" w:hAnsi="Cambria Math"/>
          </w:rPr>
          <m:t>watchdog</m:t>
        </m:r>
      </m:oMath>
      <w:r>
        <w:rPr>
          <w:rFonts w:eastAsiaTheme="minorEastAsia" w:hint="cs"/>
          <w:rtl/>
        </w:rPr>
        <w:t xml:space="preserve"> אשר נועד לזהות חוסר פעילות מצד השולח ולסיים את התוכנית בהתאם לכך, כאשר הגדרנו את הזמן המביע חוסר פעילות מקסימלי להיות 3 שניות אך ניתן לשנות זאת בהתאם למהירות השליחה (בבדיקות אשר ביצענו מהירות זו הושפעה ממהירות המחשב עליו ביצענו את התקיפה). </w:t>
      </w:r>
    </w:p>
    <w:p w14:paraId="634EC3F7" w14:textId="77777777" w:rsidR="00D12D9E" w:rsidRDefault="00D12D9E" w:rsidP="00D12D9E">
      <w:pPr>
        <w:pStyle w:val="a3"/>
        <w:bidi/>
        <w:spacing w:line="257" w:lineRule="auto"/>
        <w:contextualSpacing w:val="0"/>
        <w:rPr>
          <w:rFonts w:eastAsiaTheme="minorEastAsia"/>
        </w:rPr>
      </w:pPr>
      <w:r w:rsidRPr="00FC774A">
        <w:rPr>
          <w:rFonts w:eastAsiaTheme="minorEastAsia" w:cs="Arial"/>
          <w:noProof/>
          <w:rtl/>
        </w:rPr>
        <w:drawing>
          <wp:inline distT="0" distB="0" distL="0" distR="0" wp14:anchorId="46A73B3C" wp14:editId="18983448">
            <wp:extent cx="5077534" cy="228632"/>
            <wp:effectExtent l="0" t="0" r="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7534" cy="228632"/>
                    </a:xfrm>
                    <a:prstGeom prst="rect">
                      <a:avLst/>
                    </a:prstGeom>
                  </pic:spPr>
                </pic:pic>
              </a:graphicData>
            </a:graphic>
          </wp:inline>
        </w:drawing>
      </w:r>
    </w:p>
    <w:p w14:paraId="5FC0B983" w14:textId="77777777" w:rsidR="00D12D9E" w:rsidRDefault="00D12D9E" w:rsidP="00D12D9E">
      <w:pPr>
        <w:pStyle w:val="a3"/>
        <w:numPr>
          <w:ilvl w:val="0"/>
          <w:numId w:val="1"/>
        </w:numPr>
        <w:bidi/>
        <w:spacing w:line="257" w:lineRule="auto"/>
        <w:contextualSpacing w:val="0"/>
        <w:rPr>
          <w:rFonts w:eastAsiaTheme="minorEastAsia"/>
        </w:rPr>
      </w:pPr>
      <w:r>
        <w:rPr>
          <w:rFonts w:eastAsiaTheme="minorEastAsia" w:hint="cs"/>
          <w:rtl/>
        </w:rPr>
        <w:t xml:space="preserve">לאחר הסיום קובץ הפלט יופיע גם כן באותה תיקיה תחת השם </w:t>
      </w:r>
      <m:oMath>
        <m:r>
          <w:rPr>
            <w:rFonts w:ascii="Cambria Math" w:eastAsiaTheme="minorEastAsia" w:hAnsi="Cambria Math" w:hint="cs"/>
            <w:rtl/>
          </w:rPr>
          <m:t>"</m:t>
        </m:r>
        <m:r>
          <w:rPr>
            <w:rFonts w:ascii="Cambria Math" w:eastAsiaTheme="minorEastAsia" w:hAnsi="Cambria Math"/>
          </w:rPr>
          <m:t>output.txt</m:t>
        </m:r>
        <m:r>
          <w:rPr>
            <w:rFonts w:ascii="Cambria Math" w:eastAsiaTheme="minorEastAsia" w:hAnsi="Cambria Math" w:hint="cs"/>
            <w:rtl/>
          </w:rPr>
          <m:t xml:space="preserve">" </m:t>
        </m:r>
      </m:oMath>
    </w:p>
    <w:p w14:paraId="7F99CE2C" w14:textId="77777777" w:rsidR="00D12D9E" w:rsidRPr="008F1A77" w:rsidRDefault="00D12D9E" w:rsidP="00D12D9E">
      <w:pPr>
        <w:rPr>
          <w:rFonts w:eastAsiaTheme="minorEastAsia"/>
        </w:rPr>
      </w:pPr>
      <w:r>
        <w:rPr>
          <w:rFonts w:eastAsiaTheme="minorEastAsia"/>
        </w:rPr>
        <w:br w:type="page"/>
      </w:r>
    </w:p>
    <w:p w14:paraId="4A876A4A" w14:textId="77777777" w:rsidR="00D12D9E" w:rsidRDefault="00D12D9E" w:rsidP="00D12D9E">
      <w:pPr>
        <w:pStyle w:val="a3"/>
        <w:numPr>
          <w:ilvl w:val="0"/>
          <w:numId w:val="1"/>
        </w:numPr>
        <w:bidi/>
        <w:spacing w:line="257" w:lineRule="auto"/>
        <w:contextualSpacing w:val="0"/>
        <w:rPr>
          <w:rFonts w:eastAsiaTheme="minorEastAsia"/>
        </w:rPr>
      </w:pPr>
      <w:r>
        <w:rPr>
          <w:rFonts w:eastAsiaTheme="minorEastAsia" w:hint="cs"/>
          <w:rtl/>
        </w:rPr>
        <w:lastRenderedPageBreak/>
        <w:t xml:space="preserve">בנוסף, מכיוון שבמאמר המקורי המפתחים השתמשו בארבעה ביטים אשר מציינים את כמות האפסים בהודעה לצורך התיקון האחרון </w:t>
      </w:r>
      <w:r w:rsidRPr="00255845">
        <w:rPr>
          <w:rtl/>
        </w:rPr>
        <w:t>בשלב ה-</w:t>
      </w:r>
      <m:oMath>
        <m:r>
          <w:rPr>
            <w:rFonts w:ascii="Cambria Math" w:hAnsi="Cambria Math"/>
            <w:lang w:val="en-GB"/>
          </w:rPr>
          <m:t>data linker</m:t>
        </m:r>
      </m:oMath>
      <w:r>
        <w:rPr>
          <w:rFonts w:eastAsiaTheme="minorEastAsia" w:hint="cs"/>
          <w:rtl/>
          <w:lang w:val="en-GB"/>
        </w:rPr>
        <w:t xml:space="preserve">, ומכיוון שאנו לא מממשים את שלב </w:t>
      </w:r>
      <w:r>
        <w:rPr>
          <w:rFonts w:eastAsiaTheme="minorEastAsia"/>
          <w:rtl/>
          <w:lang w:val="en-GB"/>
        </w:rPr>
        <w:br/>
      </w:r>
      <w:r>
        <w:rPr>
          <w:rFonts w:eastAsiaTheme="minorEastAsia" w:hint="cs"/>
          <w:rtl/>
          <w:lang w:val="en-GB"/>
        </w:rPr>
        <w:t>ה</w:t>
      </w:r>
      <w:r w:rsidRPr="00255845">
        <w:rPr>
          <w:rtl/>
        </w:rPr>
        <w:t>-</w:t>
      </w:r>
      <m:oMath>
        <m:r>
          <w:rPr>
            <w:rFonts w:ascii="Cambria Math" w:hAnsi="Cambria Math"/>
            <w:lang w:val="en-GB"/>
          </w:rPr>
          <m:t>data linker</m:t>
        </m:r>
      </m:oMath>
      <w:r>
        <w:rPr>
          <w:rFonts w:eastAsiaTheme="minorEastAsia" w:hint="cs"/>
          <w:rtl/>
          <w:lang w:val="en-GB"/>
        </w:rPr>
        <w:t>, הוספנו בכל מקרה קובץ פלט בשם "</w:t>
      </w:r>
      <m:oMath>
        <m:r>
          <w:rPr>
            <w:rFonts w:ascii="Cambria Math" w:eastAsiaTheme="minorEastAsia" w:hAnsi="Cambria Math"/>
            <w:lang w:val="en-GB"/>
          </w:rPr>
          <m:t>incorrect messages.txt</m:t>
        </m:r>
      </m:oMath>
      <w:r>
        <w:rPr>
          <w:rFonts w:eastAsiaTheme="minorEastAsia" w:hint="cs"/>
          <w:rtl/>
          <w:lang w:val="en-GB"/>
        </w:rPr>
        <w:t xml:space="preserve">" </w:t>
      </w:r>
      <w:r>
        <w:rPr>
          <w:rFonts w:eastAsiaTheme="minorEastAsia" w:hint="cs"/>
          <w:rtl/>
        </w:rPr>
        <w:t>אשר מכיל את כל ההודעות אשר נתפסו כמכילות שגיאה (במאמר הם מציינים כי הם מסמנים הודעות אלו לצורך תיקון סופי).</w:t>
      </w:r>
    </w:p>
    <w:p w14:paraId="48057FE9" w14:textId="77777777" w:rsidR="00D12D9E" w:rsidRDefault="00D12D9E" w:rsidP="00D12D9E">
      <w:pPr>
        <w:pStyle w:val="a3"/>
        <w:bidi/>
        <w:spacing w:line="257" w:lineRule="auto"/>
        <w:contextualSpacing w:val="0"/>
        <w:rPr>
          <w:rFonts w:eastAsiaTheme="minorEastAsia"/>
        </w:rPr>
      </w:pPr>
      <w:r>
        <w:rPr>
          <w:rFonts w:eastAsiaTheme="minorEastAsia" w:hint="cs"/>
          <w:noProof/>
          <w:rtl/>
          <w:lang w:val="he-IL"/>
        </w:rPr>
        <mc:AlternateContent>
          <mc:Choice Requires="wps">
            <w:drawing>
              <wp:anchor distT="0" distB="0" distL="114300" distR="114300" simplePos="0" relativeHeight="251661312" behindDoc="0" locked="0" layoutInCell="1" allowOverlap="1" wp14:anchorId="221A6C93" wp14:editId="6AC402A4">
                <wp:simplePos x="0" y="0"/>
                <wp:positionH relativeFrom="column">
                  <wp:posOffset>4526915</wp:posOffset>
                </wp:positionH>
                <wp:positionV relativeFrom="paragraph">
                  <wp:posOffset>2608951</wp:posOffset>
                </wp:positionV>
                <wp:extent cx="904875" cy="258445"/>
                <wp:effectExtent l="0" t="0" r="28575" b="27305"/>
                <wp:wrapNone/>
                <wp:docPr id="11" name="אליפסה 11"/>
                <wp:cNvGraphicFramePr/>
                <a:graphic xmlns:a="http://schemas.openxmlformats.org/drawingml/2006/main">
                  <a:graphicData uri="http://schemas.microsoft.com/office/word/2010/wordprocessingShape">
                    <wps:wsp>
                      <wps:cNvSpPr/>
                      <wps:spPr>
                        <a:xfrm>
                          <a:off x="0" y="0"/>
                          <a:ext cx="904875" cy="258445"/>
                        </a:xfrm>
                        <a:prstGeom prst="ellipse">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C1B6FA" id="אליפסה 11" o:spid="_x0000_s1026" style="position:absolute;margin-left:356.45pt;margin-top:205.45pt;width:71.25pt;height:20.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" filled="f" strokecolor="#ed7d31 [3205]"/>
            </w:pict>
          </mc:Fallback>
        </mc:AlternateContent>
      </w:r>
      <w:r>
        <w:rPr>
          <w:rFonts w:eastAsiaTheme="minorEastAsia" w:hint="cs"/>
          <w:noProof/>
          <w:rtl/>
          <w:lang w:val="he-IL"/>
        </w:rPr>
        <mc:AlternateContent>
          <mc:Choice Requires="wps">
            <w:drawing>
              <wp:anchor distT="0" distB="0" distL="114300" distR="114300" simplePos="0" relativeHeight="251660288" behindDoc="0" locked="0" layoutInCell="1" allowOverlap="1" wp14:anchorId="7CA6331A" wp14:editId="0F03715F">
                <wp:simplePos x="0" y="0"/>
                <wp:positionH relativeFrom="column">
                  <wp:posOffset>4062730</wp:posOffset>
                </wp:positionH>
                <wp:positionV relativeFrom="paragraph">
                  <wp:posOffset>2107301</wp:posOffset>
                </wp:positionV>
                <wp:extent cx="1345565" cy="257810"/>
                <wp:effectExtent l="0" t="0" r="26035" b="27940"/>
                <wp:wrapNone/>
                <wp:docPr id="9" name="אליפסה 9"/>
                <wp:cNvGraphicFramePr/>
                <a:graphic xmlns:a="http://schemas.openxmlformats.org/drawingml/2006/main">
                  <a:graphicData uri="http://schemas.microsoft.com/office/word/2010/wordprocessingShape">
                    <wps:wsp>
                      <wps:cNvSpPr/>
                      <wps:spPr>
                        <a:xfrm>
                          <a:off x="0" y="0"/>
                          <a:ext cx="1345565" cy="257810"/>
                        </a:xfrm>
                        <a:prstGeom prst="ellipse">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477036" id="אליפסה 9" o:spid="_x0000_s1026" style="position:absolute;margin-left:319.9pt;margin-top:165.95pt;width:105.95pt;height:20.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" filled="f" strokecolor="#4472c4 [3204]"/>
            </w:pict>
          </mc:Fallback>
        </mc:AlternateContent>
      </w:r>
      <w:r>
        <w:rPr>
          <w:rFonts w:eastAsiaTheme="minorEastAsia"/>
          <w:rtl/>
        </w:rPr>
        <w:br/>
      </w:r>
      <w:r w:rsidRPr="00C372EB">
        <w:rPr>
          <w:rFonts w:eastAsiaTheme="minorEastAsia" w:cs="Arial"/>
          <w:noProof/>
          <w:rtl/>
        </w:rPr>
        <w:drawing>
          <wp:inline distT="0" distB="0" distL="0" distR="0" wp14:anchorId="122105FB" wp14:editId="17EF3811">
            <wp:extent cx="5943600" cy="2794635"/>
            <wp:effectExtent l="0" t="0" r="0" b="5715"/>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94635"/>
                    </a:xfrm>
                    <a:prstGeom prst="rect">
                      <a:avLst/>
                    </a:prstGeom>
                  </pic:spPr>
                </pic:pic>
              </a:graphicData>
            </a:graphic>
          </wp:inline>
        </w:drawing>
      </w:r>
    </w:p>
    <w:p w14:paraId="1608DE1F" w14:textId="77777777" w:rsidR="00D12D9E" w:rsidRPr="003E67AD" w:rsidRDefault="00D12D9E" w:rsidP="00D12D9E">
      <w:pPr>
        <w:pStyle w:val="a3"/>
        <w:numPr>
          <w:ilvl w:val="0"/>
          <w:numId w:val="1"/>
        </w:numPr>
        <w:bidi/>
        <w:spacing w:line="257" w:lineRule="auto"/>
        <w:contextualSpacing w:val="0"/>
        <w:rPr>
          <w:rFonts w:eastAsiaTheme="minorEastAsia"/>
          <w:rtl/>
        </w:rPr>
      </w:pPr>
      <w:r>
        <w:rPr>
          <w:rFonts w:eastAsiaTheme="minorEastAsia" w:hint="cs"/>
          <w:rtl/>
        </w:rPr>
        <w:t>נבחין כי אנו מעבירים הודעות בנות 12 ביטים בכל פעם ולכן במידה ותוכן הקובץ איננו מתחלק ב-12 ההודעה האחרונה אשר מועברת תורחב אוטומטית להודעה בת 12  (בחרנו שהרחבה זו תתבצע על ידי אפסים).</w:t>
      </w:r>
    </w:p>
    <w:p w14:paraId="1633C18E" w14:textId="4549E87D" w:rsidR="00E53B7E" w:rsidRDefault="00E53B7E" w:rsidP="00D12D9E"/>
    <w:sectPr w:rsidR="00E53B7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740A4E"/>
    <w:multiLevelType w:val="hybridMultilevel"/>
    <w:tmpl w:val="3CC0E458"/>
    <w:lvl w:ilvl="0" w:tplc="940877BE">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D9E"/>
    <w:rsid w:val="00D12D9E"/>
    <w:rsid w:val="00E53B7E"/>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7593E"/>
  <w15:chartTrackingRefBased/>
  <w15:docId w15:val="{B5EF163B-A56E-4855-81F1-E4D8663E2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2D9E"/>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2D9E"/>
    <w:pPr>
      <w:spacing w:line="256" w:lineRule="auto"/>
      <w:ind w:left="720"/>
      <w:contextualSpacing/>
    </w:pPr>
  </w:style>
  <w:style w:type="character" w:customStyle="1" w:styleId="js-path-segment">
    <w:name w:val="js-path-segment"/>
    <w:basedOn w:val="a0"/>
    <w:rsid w:val="00D12D9E"/>
  </w:style>
  <w:style w:type="character" w:styleId="Hyperlink">
    <w:name w:val="Hyperlink"/>
    <w:basedOn w:val="a0"/>
    <w:uiPriority w:val="99"/>
    <w:semiHidden/>
    <w:unhideWhenUsed/>
    <w:rsid w:val="00D12D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359</Words>
  <Characters>2047</Characters>
  <Application>Microsoft Office Word</Application>
  <DocSecurity>0</DocSecurity>
  <Lines>17</Lines>
  <Paragraphs>4</Paragraphs>
  <ScaleCrop>false</ScaleCrop>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אסף מורנו</dc:creator>
  <cp:keywords/>
  <dc:description/>
  <cp:lastModifiedBy>אסף מורנו</cp:lastModifiedBy>
  <cp:revision>1</cp:revision>
  <dcterms:created xsi:type="dcterms:W3CDTF">2021-04-12T21:51:00Z</dcterms:created>
  <dcterms:modified xsi:type="dcterms:W3CDTF">2021-04-12T21:57:00Z</dcterms:modified>
</cp:coreProperties>
</file>