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B878" w14:textId="5E9E9256" w:rsidR="004A0CE1" w:rsidRPr="00C74F31" w:rsidRDefault="0022767E" w:rsidP="00F03E3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59" w:lineRule="auto"/>
        <w:ind w:left="0" w:firstLine="0"/>
        <w:jc w:val="center"/>
        <w:rPr>
          <w:sz w:val="28"/>
          <w:szCs w:val="28"/>
        </w:rPr>
      </w:pPr>
      <w:r w:rsidRPr="00C74F31">
        <w:rPr>
          <w:b/>
          <w:sz w:val="28"/>
          <w:szCs w:val="28"/>
        </w:rPr>
        <w:t>Mariam Moreno</w:t>
      </w:r>
    </w:p>
    <w:p w14:paraId="03B3B75B" w14:textId="77777777" w:rsidR="00AB4401" w:rsidRPr="00C74F31" w:rsidRDefault="00AB4401" w:rsidP="00F03E3C">
      <w:pPr>
        <w:tabs>
          <w:tab w:val="center" w:pos="5761"/>
          <w:tab w:val="center" w:pos="6481"/>
          <w:tab w:val="center" w:pos="7201"/>
        </w:tabs>
        <w:spacing w:after="0" w:line="259" w:lineRule="auto"/>
        <w:ind w:left="0" w:firstLine="0"/>
        <w:jc w:val="center"/>
        <w:rPr>
          <w:rStyle w:val="CommentReference"/>
          <w:sz w:val="24"/>
          <w:szCs w:val="24"/>
        </w:rPr>
      </w:pPr>
      <w:r w:rsidRPr="00C74F31">
        <w:rPr>
          <w:color w:val="0563C1"/>
          <w:sz w:val="24"/>
          <w:szCs w:val="24"/>
          <w:u w:val="single" w:color="0563C1"/>
        </w:rPr>
        <w:t>mmoreno26@sfsu.edu</w:t>
      </w:r>
      <w:r w:rsidR="0022767E" w:rsidRPr="00C74F31">
        <w:rPr>
          <w:b/>
          <w:bCs/>
          <w:sz w:val="24"/>
          <w:szCs w:val="24"/>
        </w:rPr>
        <w:t xml:space="preserve"> |</w:t>
      </w:r>
      <w:r w:rsidR="0022767E" w:rsidRPr="00C74F31">
        <w:rPr>
          <w:sz w:val="24"/>
          <w:szCs w:val="24"/>
        </w:rPr>
        <w:t xml:space="preserve"> (310) 626-3152 (mobile)</w:t>
      </w:r>
    </w:p>
    <w:p w14:paraId="0CC7789F" w14:textId="5E032FF7" w:rsidR="004A0CE1" w:rsidRPr="00C74F31" w:rsidRDefault="00AB4401" w:rsidP="00AB4401">
      <w:pPr>
        <w:tabs>
          <w:tab w:val="center" w:pos="5761"/>
          <w:tab w:val="center" w:pos="6481"/>
          <w:tab w:val="center" w:pos="7201"/>
        </w:tabs>
        <w:spacing w:after="0" w:line="259" w:lineRule="auto"/>
        <w:ind w:left="0" w:firstLine="0"/>
        <w:jc w:val="center"/>
        <w:rPr>
          <w:sz w:val="24"/>
          <w:szCs w:val="24"/>
        </w:rPr>
      </w:pPr>
      <w:r w:rsidRPr="00C74F31">
        <w:rPr>
          <w:sz w:val="24"/>
          <w:szCs w:val="24"/>
        </w:rPr>
        <w:t xml:space="preserve"> 3150 Paradise Drive</w:t>
      </w:r>
      <w:r w:rsidR="00A22C99" w:rsidRPr="00C74F31">
        <w:rPr>
          <w:sz w:val="24"/>
          <w:szCs w:val="24"/>
        </w:rPr>
        <w:t>,</w:t>
      </w:r>
      <w:r w:rsidRPr="00C74F31">
        <w:rPr>
          <w:sz w:val="24"/>
          <w:szCs w:val="24"/>
        </w:rPr>
        <w:t xml:space="preserve"> Tiburon, CA</w:t>
      </w:r>
    </w:p>
    <w:p w14:paraId="5B6B31D1" w14:textId="77777777" w:rsidR="004A0CE1" w:rsidRDefault="0022767E">
      <w:pPr>
        <w:spacing w:after="7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44BC71" wp14:editId="28FE04A2">
                <wp:extent cx="6895846" cy="6096"/>
                <wp:effectExtent l="0" t="0" r="0" b="0"/>
                <wp:docPr id="2800" name="Group 2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0" style="width:542.98pt;height:0.47998pt;mso-position-horizontal-relative:char;mso-position-vertical-relative:line" coordsize="68958,60">
                <v:shape id="Shape 346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6318C3" w14:textId="77777777" w:rsidR="004A0CE1" w:rsidRDefault="002276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B9B1A8" w14:textId="77777777" w:rsidR="004A0CE1" w:rsidRDefault="0022767E" w:rsidP="00C74F31">
      <w:pPr>
        <w:pStyle w:val="Heading1"/>
        <w:spacing w:line="240" w:lineRule="auto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4108EA06" w14:textId="02930A6A" w:rsidR="00F03E3C" w:rsidRDefault="00F03E3C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10797"/>
        </w:tabs>
        <w:spacing w:line="240" w:lineRule="auto"/>
        <w:ind w:left="0" w:firstLine="0"/>
        <w:rPr>
          <w:bCs/>
        </w:rPr>
      </w:pPr>
      <w:r>
        <w:rPr>
          <w:b/>
        </w:rPr>
        <w:t xml:space="preserve">San Francisco State University, </w:t>
      </w:r>
      <w:r>
        <w:rPr>
          <w:bCs/>
        </w:rPr>
        <w:t>San Francisco, CA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Anticipated Graduation May</w:t>
      </w:r>
      <w:r w:rsidR="00A22C99">
        <w:rPr>
          <w:bCs/>
        </w:rPr>
        <w:t xml:space="preserve"> 2026</w:t>
      </w:r>
    </w:p>
    <w:p w14:paraId="1512E150" w14:textId="0FF1988F" w:rsidR="00F03E3C" w:rsidRPr="00F03E3C" w:rsidRDefault="00AB4401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10797"/>
        </w:tabs>
        <w:spacing w:line="240" w:lineRule="auto"/>
        <w:ind w:left="0" w:firstLine="0"/>
        <w:rPr>
          <w:bCs/>
        </w:rPr>
      </w:pPr>
      <w:r>
        <w:rPr>
          <w:bCs/>
        </w:rPr>
        <w:t>Master of Science in Interdisciplinary Marine &amp; Es</w:t>
      </w:r>
      <w:r w:rsidR="00A22C99">
        <w:rPr>
          <w:bCs/>
        </w:rPr>
        <w:t>tuarine Sciences</w:t>
      </w:r>
    </w:p>
    <w:p w14:paraId="1CE13215" w14:textId="6E716DB2" w:rsidR="004A0CE1" w:rsidRDefault="0022767E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10797"/>
        </w:tabs>
        <w:spacing w:line="240" w:lineRule="auto"/>
        <w:ind w:left="0" w:firstLine="0"/>
      </w:pPr>
      <w:r>
        <w:rPr>
          <w:b/>
        </w:rPr>
        <w:t>University of Hawaiʻi at Mānoa</w:t>
      </w:r>
      <w:r>
        <w:t xml:space="preserve">, Honolulu, HI </w:t>
      </w:r>
      <w:r>
        <w:tab/>
        <w:t xml:space="preserve"> </w:t>
      </w:r>
      <w:r>
        <w:tab/>
        <w:t xml:space="preserve"> </w:t>
      </w:r>
      <w:r w:rsidR="006D43AE">
        <w:tab/>
        <w:t xml:space="preserve"> </w:t>
      </w:r>
      <w:r w:rsidR="006D43AE">
        <w:tab/>
      </w:r>
      <w:r>
        <w:t xml:space="preserve">         </w:t>
      </w:r>
      <w:r>
        <w:tab/>
        <w:t xml:space="preserve"> </w:t>
      </w:r>
      <w:r>
        <w:tab/>
        <w:t xml:space="preserve">                </w:t>
      </w:r>
      <w:r w:rsidR="00F03E3C">
        <w:t xml:space="preserve">August 2017- </w:t>
      </w:r>
      <w:r>
        <w:t xml:space="preserve">May 2021 </w:t>
      </w:r>
    </w:p>
    <w:p w14:paraId="3EFCFCEA" w14:textId="77777777" w:rsidR="008440E7" w:rsidRDefault="0022767E" w:rsidP="00C74F31">
      <w:pPr>
        <w:spacing w:after="0" w:line="240" w:lineRule="auto"/>
      </w:pPr>
      <w:r>
        <w:t xml:space="preserve">Bachelor of Science in Global Environmental Science  </w:t>
      </w:r>
    </w:p>
    <w:p w14:paraId="064AFE03" w14:textId="2E61AC27" w:rsidR="004A0CE1" w:rsidRDefault="008B2212" w:rsidP="00C74F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22767E">
        <w:t xml:space="preserve">                                            </w:t>
      </w:r>
    </w:p>
    <w:p w14:paraId="0345E35E" w14:textId="77777777" w:rsidR="004A0CE1" w:rsidRDefault="0022767E" w:rsidP="00C74F31">
      <w:pPr>
        <w:pStyle w:val="Heading1"/>
        <w:spacing w:line="240" w:lineRule="auto"/>
        <w:ind w:left="-5"/>
      </w:pPr>
      <w:r>
        <w:t>Work Experiences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4C22E1D7" w14:textId="5EB603A7" w:rsidR="0095176F" w:rsidRDefault="0095176F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  <w:rPr>
          <w:bCs/>
        </w:rPr>
      </w:pPr>
      <w:r>
        <w:rPr>
          <w:b/>
        </w:rPr>
        <w:t>Roundhouse Aquarium</w:t>
      </w:r>
      <w:r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 Beach, CA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 w:rsidR="00A22C99">
        <w:rPr>
          <w:bCs/>
        </w:rPr>
        <w:t xml:space="preserve"> </w:t>
      </w:r>
      <w:r>
        <w:rPr>
          <w:bCs/>
        </w:rPr>
        <w:t>June 2022-</w:t>
      </w:r>
      <w:r w:rsidR="00A22C99">
        <w:rPr>
          <w:bCs/>
        </w:rPr>
        <w:t xml:space="preserve"> August 2023</w:t>
      </w:r>
    </w:p>
    <w:p w14:paraId="713ED3BD" w14:textId="77777777" w:rsidR="0095176F" w:rsidRDefault="0095176F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  <w:rPr>
          <w:bCs/>
          <w:i/>
          <w:iCs/>
        </w:rPr>
      </w:pPr>
      <w:r>
        <w:rPr>
          <w:bCs/>
          <w:i/>
          <w:iCs/>
        </w:rPr>
        <w:t>Program Assistant</w:t>
      </w:r>
    </w:p>
    <w:p w14:paraId="124DE350" w14:textId="726C0CBA" w:rsidR="0095176F" w:rsidRDefault="007E641A" w:rsidP="00C74F31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Student Education</w:t>
      </w:r>
      <w:r w:rsidR="007B11C5">
        <w:rPr>
          <w:bCs/>
        </w:rPr>
        <w:t xml:space="preserve">: Online, onsite, and outreach </w:t>
      </w:r>
      <w:r w:rsidR="005754C2">
        <w:rPr>
          <w:bCs/>
        </w:rPr>
        <w:t>classes on marine</w:t>
      </w:r>
      <w:r w:rsidR="000E52C9">
        <w:rPr>
          <w:bCs/>
        </w:rPr>
        <w:t xml:space="preserve"> biology, water conservation, and </w:t>
      </w:r>
      <w:r w:rsidR="005543C4">
        <w:rPr>
          <w:bCs/>
        </w:rPr>
        <w:t>cephalopod dissections</w:t>
      </w:r>
    </w:p>
    <w:p w14:paraId="36312465" w14:textId="2F4D3B6F" w:rsidR="005543C4" w:rsidRDefault="00FB1D25" w:rsidP="00C74F31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 xml:space="preserve">Preparing teaching materials and interactive lessons for grades K-12 that included tidepool animal connections, </w:t>
      </w:r>
      <w:r w:rsidR="004F7777">
        <w:rPr>
          <w:bCs/>
        </w:rPr>
        <w:t xml:space="preserve">science experiments, and educational </w:t>
      </w:r>
      <w:proofErr w:type="gramStart"/>
      <w:r w:rsidR="004F7777">
        <w:rPr>
          <w:bCs/>
        </w:rPr>
        <w:t>games</w:t>
      </w:r>
      <w:proofErr w:type="gramEnd"/>
    </w:p>
    <w:p w14:paraId="4A641FE4" w14:textId="5CA5CCFC" w:rsidR="007E641A" w:rsidRDefault="007E641A" w:rsidP="00C74F31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Public Education</w:t>
      </w:r>
      <w:r w:rsidR="007B11C5">
        <w:rPr>
          <w:bCs/>
        </w:rPr>
        <w:t xml:space="preserve"> and Volunteer Coordinating:</w:t>
      </w:r>
      <w:r w:rsidR="00BB0257">
        <w:rPr>
          <w:bCs/>
        </w:rPr>
        <w:t xml:space="preserve"> Interpreting </w:t>
      </w:r>
      <w:r w:rsidR="00A14160">
        <w:rPr>
          <w:bCs/>
        </w:rPr>
        <w:t xml:space="preserve">different exhibits to the public, greeting guests, and assigning </w:t>
      </w:r>
      <w:r w:rsidR="005543C4">
        <w:rPr>
          <w:bCs/>
        </w:rPr>
        <w:t xml:space="preserve">and rotating volunteers across the different </w:t>
      </w:r>
      <w:proofErr w:type="gramStart"/>
      <w:r w:rsidR="00CA230E">
        <w:rPr>
          <w:bCs/>
        </w:rPr>
        <w:t>stations</w:t>
      </w:r>
      <w:proofErr w:type="gramEnd"/>
    </w:p>
    <w:p w14:paraId="33F6330E" w14:textId="7E792780" w:rsidR="009437F0" w:rsidRDefault="009437F0" w:rsidP="00C74F31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 xml:space="preserve">Mentoring high school </w:t>
      </w:r>
      <w:r w:rsidR="00CA230E">
        <w:rPr>
          <w:bCs/>
        </w:rPr>
        <w:t>students</w:t>
      </w:r>
      <w:r>
        <w:rPr>
          <w:bCs/>
        </w:rPr>
        <w:t xml:space="preserve"> in </w:t>
      </w:r>
      <w:r w:rsidR="00072B4E">
        <w:rPr>
          <w:bCs/>
        </w:rPr>
        <w:t>aquarist tasks</w:t>
      </w:r>
    </w:p>
    <w:p w14:paraId="163F1D1A" w14:textId="30E92384" w:rsidR="00FF232F" w:rsidRDefault="00FF232F" w:rsidP="00C74F31">
      <w:pPr>
        <w:pStyle w:val="ListParagraph"/>
        <w:numPr>
          <w:ilvl w:val="1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 xml:space="preserve">Mentoring college students in </w:t>
      </w:r>
      <w:r w:rsidR="000B04DD">
        <w:rPr>
          <w:bCs/>
        </w:rPr>
        <w:t>teaching online classes</w:t>
      </w:r>
    </w:p>
    <w:p w14:paraId="385CE569" w14:textId="05DE7075" w:rsidR="007E641A" w:rsidRPr="0066081F" w:rsidRDefault="0066081F" w:rsidP="00C74F31">
      <w:pPr>
        <w:pStyle w:val="ListParagraph"/>
        <w:numPr>
          <w:ilvl w:val="0"/>
          <w:numId w:val="11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Aquarist duties such as f</w:t>
      </w:r>
      <w:r w:rsidRPr="0095176F">
        <w:rPr>
          <w:bCs/>
        </w:rPr>
        <w:t xml:space="preserve">eeding </w:t>
      </w:r>
      <w:r>
        <w:rPr>
          <w:bCs/>
        </w:rPr>
        <w:t>animals</w:t>
      </w:r>
      <w:r w:rsidRPr="0095176F">
        <w:rPr>
          <w:bCs/>
        </w:rPr>
        <w:t xml:space="preserve"> of the exhibit</w:t>
      </w:r>
      <w:r>
        <w:rPr>
          <w:bCs/>
        </w:rPr>
        <w:t>s</w:t>
      </w:r>
      <w:r w:rsidR="00114258">
        <w:rPr>
          <w:bCs/>
        </w:rPr>
        <w:t xml:space="preserve">, tank and sump </w:t>
      </w:r>
      <w:r w:rsidR="008879AF">
        <w:rPr>
          <w:bCs/>
        </w:rPr>
        <w:t>maintenance</w:t>
      </w:r>
      <w:r w:rsidRPr="0095176F">
        <w:rPr>
          <w:bCs/>
        </w:rPr>
        <w:t xml:space="preserve">, </w:t>
      </w:r>
      <w:r w:rsidR="0094281B">
        <w:rPr>
          <w:bCs/>
        </w:rPr>
        <w:t xml:space="preserve">and </w:t>
      </w:r>
      <w:r w:rsidRPr="0095176F">
        <w:rPr>
          <w:bCs/>
        </w:rPr>
        <w:t xml:space="preserve">performing routine temperature </w:t>
      </w:r>
      <w:r w:rsidR="0094281B">
        <w:rPr>
          <w:bCs/>
        </w:rPr>
        <w:t xml:space="preserve">and water quality </w:t>
      </w:r>
      <w:proofErr w:type="gramStart"/>
      <w:r w:rsidR="0094281B">
        <w:rPr>
          <w:bCs/>
        </w:rPr>
        <w:t>checks</w:t>
      </w:r>
      <w:proofErr w:type="gramEnd"/>
    </w:p>
    <w:p w14:paraId="2B305262" w14:textId="2099E0E5" w:rsidR="004A0CE1" w:rsidRDefault="0022767E" w:rsidP="00C74F31">
      <w:pPr>
        <w:tabs>
          <w:tab w:val="center" w:pos="7201"/>
          <w:tab w:val="center" w:pos="7921"/>
          <w:tab w:val="right" w:pos="10797"/>
        </w:tabs>
        <w:spacing w:after="0" w:line="240" w:lineRule="auto"/>
        <w:ind w:left="-15" w:firstLine="0"/>
      </w:pPr>
      <w:r>
        <w:rPr>
          <w:b/>
        </w:rPr>
        <w:t>University of Hawaiʻi at Mānoa Department of Oceanography</w:t>
      </w:r>
      <w:r>
        <w:t xml:space="preserve">, Honolulu, HI </w:t>
      </w:r>
      <w:r>
        <w:tab/>
        <w:t xml:space="preserve"> </w:t>
      </w:r>
      <w:r>
        <w:tab/>
        <w:t xml:space="preserve"> </w:t>
      </w:r>
      <w:r>
        <w:tab/>
        <w:t xml:space="preserve">       June 2019-May 2021</w:t>
      </w:r>
      <w:r>
        <w:rPr>
          <w:b/>
        </w:rPr>
        <w:t xml:space="preserve"> </w:t>
      </w:r>
    </w:p>
    <w:p w14:paraId="77D54D25" w14:textId="77777777" w:rsidR="004A0CE1" w:rsidRDefault="0022767E" w:rsidP="00C74F31">
      <w:pPr>
        <w:pStyle w:val="Heading2"/>
        <w:tabs>
          <w:tab w:val="center" w:pos="3601"/>
          <w:tab w:val="center" w:pos="4321"/>
          <w:tab w:val="center" w:pos="5041"/>
        </w:tabs>
        <w:spacing w:line="240" w:lineRule="auto"/>
        <w:ind w:left="-15" w:firstLine="0"/>
      </w:pPr>
      <w:r>
        <w:t xml:space="preserve">Oceanographic Research Assistant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CFD8997" w14:textId="5C5CDBD1" w:rsidR="004A0CE1" w:rsidRDefault="0022767E" w:rsidP="00C74F31">
      <w:pPr>
        <w:numPr>
          <w:ilvl w:val="0"/>
          <w:numId w:val="2"/>
        </w:numPr>
        <w:spacing w:line="240" w:lineRule="auto"/>
        <w:ind w:hanging="360"/>
      </w:pPr>
      <w:r>
        <w:t xml:space="preserve">Data </w:t>
      </w:r>
      <w:r w:rsidR="006C56DE">
        <w:t>collection</w:t>
      </w:r>
      <w:r>
        <w:t>, entry, and analysis of water from three potential intake and discharge sites for the Sea</w:t>
      </w:r>
      <w:r w:rsidR="007B089D">
        <w:t>w</w:t>
      </w:r>
      <w:r>
        <w:t>ater Air Conditioning</w:t>
      </w:r>
      <w:r w:rsidR="007B089D">
        <w:t xml:space="preserve"> (SWAC)</w:t>
      </w:r>
      <w:r>
        <w:t xml:space="preserve"> project for the city of Honolulu</w:t>
      </w:r>
      <w:r>
        <w:rPr>
          <w:i/>
        </w:rPr>
        <w:t xml:space="preserve"> </w:t>
      </w:r>
    </w:p>
    <w:p w14:paraId="35943727" w14:textId="5A2E6D3B" w:rsidR="004A0CE1" w:rsidRDefault="0022767E" w:rsidP="00C74F31">
      <w:pPr>
        <w:numPr>
          <w:ilvl w:val="0"/>
          <w:numId w:val="2"/>
        </w:numPr>
        <w:spacing w:line="240" w:lineRule="auto"/>
        <w:ind w:hanging="360"/>
      </w:pPr>
      <w:r>
        <w:t>Calibrat</w:t>
      </w:r>
      <w:r w:rsidR="00AD5DF6">
        <w:t>ed</w:t>
      </w:r>
      <w:r>
        <w:t xml:space="preserve"> and fix</w:t>
      </w:r>
      <w:r w:rsidR="00575F68">
        <w:t>ed</w:t>
      </w:r>
      <w:r>
        <w:t xml:space="preserve"> instruments before every deployment by replacing batteries, programming sensors, and inspecting and preventing water </w:t>
      </w:r>
      <w:proofErr w:type="gramStart"/>
      <w:r>
        <w:t>damage</w:t>
      </w:r>
      <w:proofErr w:type="gramEnd"/>
    </w:p>
    <w:p w14:paraId="64564702" w14:textId="4047F43A" w:rsidR="00325530" w:rsidRDefault="0022767E" w:rsidP="00C74F31">
      <w:pPr>
        <w:numPr>
          <w:ilvl w:val="0"/>
          <w:numId w:val="2"/>
        </w:numPr>
        <w:spacing w:after="147" w:line="240" w:lineRule="auto"/>
        <w:ind w:hanging="360"/>
      </w:pPr>
      <w:r>
        <w:t>Conduct</w:t>
      </w:r>
      <w:r w:rsidR="00575F68">
        <w:t>ed</w:t>
      </w:r>
      <w:r>
        <w:t xml:space="preserve"> independent research </w:t>
      </w:r>
      <w:r w:rsidR="0020292E">
        <w:t xml:space="preserve">that compared environmental factors to vertical picoplankton distributions </w:t>
      </w:r>
      <w:r w:rsidR="007B520F">
        <w:t xml:space="preserve">at </w:t>
      </w:r>
      <w:r w:rsidR="00DF53CF">
        <w:t xml:space="preserve">nearshore and offshore </w:t>
      </w:r>
      <w:proofErr w:type="gramStart"/>
      <w:r w:rsidR="00DF53CF">
        <w:t>sites</w:t>
      </w:r>
      <w:proofErr w:type="gramEnd"/>
    </w:p>
    <w:p w14:paraId="63D6EC37" w14:textId="1ECBC41B" w:rsidR="006D43AE" w:rsidRDefault="006D43AE" w:rsidP="00C74F31">
      <w:pPr>
        <w:pStyle w:val="Heading1"/>
        <w:spacing w:after="151" w:line="240" w:lineRule="auto"/>
        <w:ind w:left="-5"/>
      </w:pPr>
      <w:r>
        <w:t>Research Experience</w:t>
      </w:r>
    </w:p>
    <w:p w14:paraId="53472FCF" w14:textId="35D409CD" w:rsidR="0022767E" w:rsidRDefault="0022767E" w:rsidP="00C74F31">
      <w:pPr>
        <w:spacing w:after="0" w:line="240" w:lineRule="auto"/>
        <w:rPr>
          <w:b/>
          <w:bCs/>
        </w:rPr>
      </w:pPr>
      <w:r>
        <w:rPr>
          <w:b/>
          <w:bCs/>
        </w:rPr>
        <w:t>Undergraduate Thesis</w:t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</w:r>
      <w:r w:rsidR="00FA0A7F">
        <w:rPr>
          <w:b/>
          <w:bCs/>
        </w:rPr>
        <w:tab/>
        <w:t xml:space="preserve">          </w:t>
      </w:r>
      <w:r w:rsidR="00AB4401">
        <w:rPr>
          <w:b/>
          <w:bCs/>
        </w:rPr>
        <w:tab/>
      </w:r>
      <w:r w:rsidR="00AB4401">
        <w:rPr>
          <w:b/>
          <w:bCs/>
        </w:rPr>
        <w:tab/>
        <w:t xml:space="preserve">           </w:t>
      </w:r>
      <w:r w:rsidR="00FA0A7F" w:rsidRPr="008F56A1">
        <w:t>May 2021</w:t>
      </w:r>
    </w:p>
    <w:p w14:paraId="6F426DAB" w14:textId="70F183C0" w:rsidR="0022767E" w:rsidRPr="00C74F31" w:rsidRDefault="00C64AED" w:rsidP="00C74F31">
      <w:pPr>
        <w:spacing w:after="0" w:line="240" w:lineRule="auto"/>
        <w:rPr>
          <w:u w:val="single"/>
        </w:rPr>
      </w:pPr>
      <w:r w:rsidRPr="00C74F31">
        <w:rPr>
          <w:u w:val="single"/>
        </w:rPr>
        <w:t xml:space="preserve">Environmental Influences on Vertical Picoplankton Distribution in </w:t>
      </w:r>
      <w:r w:rsidR="008F56A1" w:rsidRPr="00C74F31">
        <w:rPr>
          <w:u w:val="single"/>
        </w:rPr>
        <w:t xml:space="preserve">Māmala Bay, </w:t>
      </w:r>
      <w:proofErr w:type="spellStart"/>
      <w:r w:rsidR="008F56A1" w:rsidRPr="00C74F31">
        <w:rPr>
          <w:u w:val="single"/>
        </w:rPr>
        <w:t>Oʻahu</w:t>
      </w:r>
      <w:proofErr w:type="spellEnd"/>
      <w:r w:rsidR="008F56A1" w:rsidRPr="00C74F31">
        <w:rPr>
          <w:u w:val="single"/>
        </w:rPr>
        <w:t>, Hawaiʻi</w:t>
      </w:r>
    </w:p>
    <w:p w14:paraId="56CC8D2F" w14:textId="532B63B3" w:rsidR="00AB4401" w:rsidRDefault="00AB4401" w:rsidP="00C74F31">
      <w:pPr>
        <w:spacing w:after="0" w:line="240" w:lineRule="auto"/>
      </w:pPr>
      <w:r>
        <w:t>Advisor</w:t>
      </w:r>
      <w:r w:rsidR="00C20F10">
        <w:t>s</w:t>
      </w:r>
      <w:r>
        <w:t>: Dr. Margaret McManus</w:t>
      </w:r>
      <w:r w:rsidR="00C20F10">
        <w:t xml:space="preserve"> &amp; Christina Comfort</w:t>
      </w:r>
    </w:p>
    <w:p w14:paraId="26B16168" w14:textId="4DB3BEFA" w:rsidR="00E76C69" w:rsidRDefault="008276C3" w:rsidP="00C74F3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Examined </w:t>
      </w:r>
      <w:r w:rsidR="00C74F31">
        <w:t>a</w:t>
      </w:r>
      <w:r w:rsidR="003C00FA">
        <w:t xml:space="preserve">ny influences nutrients, chlorophyll, and photosynthetically active radiation (PAR) had on </w:t>
      </w:r>
      <w:r w:rsidR="00C74F31">
        <w:t xml:space="preserve">abundances of </w:t>
      </w:r>
      <w:r w:rsidR="00C74F31">
        <w:rPr>
          <w:i/>
          <w:iCs/>
        </w:rPr>
        <w:t xml:space="preserve">Prochlorococcus </w:t>
      </w:r>
      <w:r w:rsidR="00C74F31">
        <w:t xml:space="preserve">and </w:t>
      </w:r>
      <w:r w:rsidR="00C74F31">
        <w:rPr>
          <w:i/>
          <w:iCs/>
        </w:rPr>
        <w:t xml:space="preserve">Synechococcus </w:t>
      </w:r>
      <w:r w:rsidR="00C74F31">
        <w:t>at 2 nearshore sites and 1 offshore site</w:t>
      </w:r>
      <w:r>
        <w:t xml:space="preserve"> which in turn would serve as a contribution to an 8-year time series report of the understudied nearshore ecosystem Māmala Bay, </w:t>
      </w:r>
      <w:proofErr w:type="spellStart"/>
      <w:r>
        <w:t>Oʻahu</w:t>
      </w:r>
      <w:proofErr w:type="spellEnd"/>
      <w:r>
        <w:t>, Hawaiʻi</w:t>
      </w:r>
    </w:p>
    <w:p w14:paraId="195E77BD" w14:textId="313EB0AD" w:rsidR="00663E6C" w:rsidRDefault="00C20F10" w:rsidP="00C74F31">
      <w:pPr>
        <w:numPr>
          <w:ilvl w:val="0"/>
          <w:numId w:val="10"/>
        </w:numPr>
        <w:spacing w:after="0" w:line="240" w:lineRule="auto"/>
      </w:pPr>
      <w:r>
        <w:t>Graphics were produced</w:t>
      </w:r>
      <w:r w:rsidR="00663E6C">
        <w:t xml:space="preserve"> using</w:t>
      </w:r>
      <w:r w:rsidR="00EB3553">
        <w:t xml:space="preserve"> MATLAB and Python</w:t>
      </w:r>
      <w:r w:rsidR="003C00FA">
        <w:t xml:space="preserve"> and </w:t>
      </w:r>
      <w:r w:rsidR="00663E6C">
        <w:t xml:space="preserve">presented to the Department of Oceanography in the School of Ocean and Earth Science and Technology at the University of </w:t>
      </w:r>
      <w:r w:rsidR="00663E6C">
        <w:t>Hawaiʻi</w:t>
      </w:r>
      <w:r w:rsidR="00663E6C">
        <w:t xml:space="preserve"> </w:t>
      </w:r>
      <w:r w:rsidR="00663E6C">
        <w:t>Mā</w:t>
      </w:r>
      <w:r w:rsidR="00663E6C">
        <w:t xml:space="preserve">noa as part of the </w:t>
      </w:r>
      <w:r>
        <w:t xml:space="preserve">virtual </w:t>
      </w:r>
      <w:r w:rsidR="00663E6C">
        <w:t>Global Environmental Science Symposium</w:t>
      </w:r>
      <w:r>
        <w:t>. Th</w:t>
      </w:r>
      <w:r w:rsidR="003C00FA">
        <w:t>is</w:t>
      </w:r>
      <w:r>
        <w:t xml:space="preserve"> paper is available here: </w:t>
      </w:r>
      <w:hyperlink r:id="rId6" w:history="1">
        <w:r w:rsidRPr="00B75A32">
          <w:rPr>
            <w:rStyle w:val="Hyperlink"/>
          </w:rPr>
          <w:t>https://hdl.ha</w:t>
        </w:r>
        <w:r w:rsidRPr="00B75A32">
          <w:rPr>
            <w:rStyle w:val="Hyperlink"/>
          </w:rPr>
          <w:t>n</w:t>
        </w:r>
        <w:r w:rsidRPr="00B75A32">
          <w:rPr>
            <w:rStyle w:val="Hyperlink"/>
          </w:rPr>
          <w:t>dle.net/10125/</w:t>
        </w:r>
        <w:r w:rsidRPr="00B75A32">
          <w:rPr>
            <w:rStyle w:val="Hyperlink"/>
          </w:rPr>
          <w:t>1</w:t>
        </w:r>
        <w:r w:rsidRPr="00B75A32">
          <w:rPr>
            <w:rStyle w:val="Hyperlink"/>
          </w:rPr>
          <w:t>02415</w:t>
        </w:r>
      </w:hyperlink>
      <w:r>
        <w:t xml:space="preserve"> </w:t>
      </w:r>
    </w:p>
    <w:p w14:paraId="4AE051F1" w14:textId="77777777" w:rsidR="00DE2FA6" w:rsidRDefault="00DE2FA6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  <w:rPr>
          <w:b/>
        </w:rPr>
      </w:pPr>
    </w:p>
    <w:p w14:paraId="7C119B46" w14:textId="251251FE" w:rsidR="00574AB0" w:rsidRDefault="00574AB0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</w:pPr>
      <w:r>
        <w:rPr>
          <w:b/>
        </w:rPr>
        <w:t>Hawaiʻi Ocean Time-Series</w:t>
      </w:r>
      <w:r>
        <w:t>, Honolulu, HI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</w:t>
      </w:r>
    </w:p>
    <w:p w14:paraId="4A7ED3AD" w14:textId="6DFBF694" w:rsidR="00574AB0" w:rsidRDefault="00663E6C" w:rsidP="00C74F31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7"/>
        </w:tabs>
        <w:spacing w:after="169" w:line="240" w:lineRule="auto"/>
        <w:ind w:left="0" w:firstLine="0"/>
      </w:pPr>
      <w:r>
        <w:rPr>
          <w:i/>
        </w:rPr>
        <w:t xml:space="preserve">Undergraduate </w:t>
      </w:r>
      <w:r w:rsidR="00574AB0">
        <w:rPr>
          <w:i/>
        </w:rPr>
        <w:t xml:space="preserve">Volunteer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Oct. 2018 &amp; Dec. 2019</w:t>
      </w:r>
      <w:r w:rsidR="00574AB0">
        <w:rPr>
          <w:b/>
        </w:rPr>
        <w:t xml:space="preserve"> </w:t>
      </w:r>
    </w:p>
    <w:p w14:paraId="7E8B6870" w14:textId="77777777" w:rsidR="00574AB0" w:rsidRDefault="00574AB0" w:rsidP="00C74F31">
      <w:pPr>
        <w:numPr>
          <w:ilvl w:val="0"/>
          <w:numId w:val="3"/>
        </w:numPr>
        <w:spacing w:line="240" w:lineRule="auto"/>
        <w:ind w:hanging="360"/>
      </w:pPr>
      <w:r>
        <w:t>Contributed to the Hawaiʻi Ocean Time Series data collection of the physical oceanographic properties of the North Pacific Tropical Gyre by collecting and analyzing water samples aboard the R/V Kilo Moana</w:t>
      </w:r>
    </w:p>
    <w:p w14:paraId="453293AA" w14:textId="77777777" w:rsidR="00574AB0" w:rsidRDefault="00574AB0" w:rsidP="00C74F31">
      <w:pPr>
        <w:numPr>
          <w:ilvl w:val="0"/>
          <w:numId w:val="3"/>
        </w:numPr>
        <w:spacing w:line="240" w:lineRule="auto"/>
        <w:ind w:hanging="360"/>
      </w:pPr>
      <w:r>
        <w:t xml:space="preserve">Shadowed principal investigators, research technicians, and graduate students of the physical oceanography </w:t>
      </w:r>
      <w:proofErr w:type="gramStart"/>
      <w:r>
        <w:t>lab</w:t>
      </w:r>
      <w:proofErr w:type="gramEnd"/>
    </w:p>
    <w:p w14:paraId="4057A7B7" w14:textId="77777777" w:rsidR="00574AB0" w:rsidRDefault="00574AB0" w:rsidP="00C74F31">
      <w:pPr>
        <w:numPr>
          <w:ilvl w:val="0"/>
          <w:numId w:val="3"/>
        </w:numPr>
        <w:spacing w:after="133" w:line="240" w:lineRule="auto"/>
        <w:ind w:hanging="360"/>
      </w:pPr>
      <w:r>
        <w:t xml:space="preserve">Recorded atmospheric and sea surface temperature data during times of CTD casts to ensure accurate record </w:t>
      </w:r>
      <w:proofErr w:type="gramStart"/>
      <w:r>
        <w:t>keeping</w:t>
      </w:r>
      <w:proofErr w:type="gramEnd"/>
      <w:r>
        <w:t xml:space="preserve"> </w:t>
      </w:r>
    </w:p>
    <w:p w14:paraId="7DC9F1D7" w14:textId="77777777" w:rsidR="00574AB0" w:rsidRDefault="00574AB0" w:rsidP="00C74F31">
      <w:pPr>
        <w:spacing w:after="0" w:line="240" w:lineRule="auto"/>
        <w:ind w:left="-5"/>
      </w:pPr>
      <w:r>
        <w:rPr>
          <w:b/>
        </w:rPr>
        <w:t>Catalina Sea Ranch</w:t>
      </w:r>
      <w:r>
        <w:rPr>
          <w:sz w:val="22"/>
        </w:rPr>
        <w:t xml:space="preserve">, </w:t>
      </w:r>
      <w:r>
        <w:t xml:space="preserve">San Pedro, CA  </w:t>
      </w:r>
    </w:p>
    <w:p w14:paraId="474FC78E" w14:textId="3218409B" w:rsidR="00574AB0" w:rsidRDefault="00AB4401" w:rsidP="00C74F31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55"/>
        </w:tabs>
        <w:spacing w:line="240" w:lineRule="auto"/>
        <w:ind w:left="0" w:firstLine="0"/>
      </w:pPr>
      <w:r>
        <w:rPr>
          <w:i/>
        </w:rPr>
        <w:t xml:space="preserve">Research </w:t>
      </w:r>
      <w:r w:rsidR="00574AB0">
        <w:rPr>
          <w:i/>
        </w:rPr>
        <w:t>Intern</w:t>
      </w:r>
      <w:r w:rsidR="00574AB0">
        <w:t xml:space="preserve">  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 w:rsidR="00574AB0">
        <w:tab/>
        <w:t xml:space="preserve"> </w:t>
      </w:r>
      <w:r>
        <w:t xml:space="preserve">           </w:t>
      </w:r>
      <w:r w:rsidR="00574AB0">
        <w:t xml:space="preserve">Summer 2017  </w:t>
      </w:r>
    </w:p>
    <w:p w14:paraId="07B3D34C" w14:textId="04EEFCB0" w:rsidR="00096709" w:rsidRDefault="00574AB0" w:rsidP="00C74F31">
      <w:pPr>
        <w:numPr>
          <w:ilvl w:val="0"/>
          <w:numId w:val="4"/>
        </w:numPr>
        <w:spacing w:line="240" w:lineRule="auto"/>
        <w:ind w:hanging="360"/>
      </w:pPr>
      <w:r>
        <w:t>Measured and recorded domoic acid levels</w:t>
      </w:r>
      <w:r w:rsidR="00663E6C">
        <w:t xml:space="preserve"> using a Domoic Acid ELISA Kit</w:t>
      </w:r>
      <w:r>
        <w:t xml:space="preserve"> in </w:t>
      </w:r>
      <w:r w:rsidR="00663E6C">
        <w:t xml:space="preserve">California </w:t>
      </w:r>
      <w:r>
        <w:t xml:space="preserve">mussels to determine if </w:t>
      </w:r>
      <w:r w:rsidR="00027F70">
        <w:t>they</w:t>
      </w:r>
      <w:r>
        <w:t xml:space="preserve"> were safe for human </w:t>
      </w:r>
      <w:proofErr w:type="gramStart"/>
      <w:r>
        <w:t>consumption</w:t>
      </w:r>
      <w:proofErr w:type="gramEnd"/>
    </w:p>
    <w:p w14:paraId="06851CC1" w14:textId="533A6C93" w:rsidR="00DE2FA6" w:rsidRDefault="00574AB0" w:rsidP="00C74F31">
      <w:pPr>
        <w:numPr>
          <w:ilvl w:val="0"/>
          <w:numId w:val="4"/>
        </w:numPr>
        <w:spacing w:line="240" w:lineRule="auto"/>
        <w:ind w:hanging="360"/>
      </w:pPr>
      <w:r>
        <w:t xml:space="preserve">Husbandry work of cleaning shellfish holding tanks and gaging water temperature to make sure </w:t>
      </w:r>
      <w:r w:rsidR="00887237">
        <w:t>tanks were</w:t>
      </w:r>
      <w:r>
        <w:t xml:space="preserve"> </w:t>
      </w:r>
      <w:proofErr w:type="gramStart"/>
      <w:r>
        <w:t>habitable</w:t>
      </w:r>
      <w:proofErr w:type="gramEnd"/>
    </w:p>
    <w:p w14:paraId="73762CFE" w14:textId="0C1349F1" w:rsidR="00602904" w:rsidRDefault="00096709" w:rsidP="00C74F31">
      <w:pPr>
        <w:numPr>
          <w:ilvl w:val="0"/>
          <w:numId w:val="4"/>
        </w:numPr>
        <w:spacing w:line="240" w:lineRule="auto"/>
        <w:ind w:hanging="360"/>
      </w:pPr>
      <w:r>
        <w:lastRenderedPageBreak/>
        <w:t xml:space="preserve">Presented my findings to the executive director and </w:t>
      </w:r>
      <w:r w:rsidR="007E010A">
        <w:t>my mentors</w:t>
      </w:r>
      <w:r w:rsidR="00663E6C">
        <w:t xml:space="preserve"> at Catalina Sea Ranch</w:t>
      </w:r>
    </w:p>
    <w:p w14:paraId="5652EC93" w14:textId="77777777" w:rsidR="00602904" w:rsidRPr="00C64AED" w:rsidRDefault="00602904" w:rsidP="00C74F31">
      <w:pPr>
        <w:spacing w:line="240" w:lineRule="auto"/>
      </w:pPr>
    </w:p>
    <w:p w14:paraId="7DEADF36" w14:textId="520CA6E0" w:rsidR="006D2292" w:rsidRPr="0033542D" w:rsidRDefault="0022767E" w:rsidP="00C74F31">
      <w:pPr>
        <w:pStyle w:val="Heading1"/>
        <w:spacing w:before="240" w:after="151" w:line="240" w:lineRule="auto"/>
        <w:ind w:left="-5"/>
      </w:pPr>
      <w:r>
        <w:t>Activities</w:t>
      </w:r>
      <w:r>
        <w:rPr>
          <w:u w:val="none"/>
        </w:rPr>
        <w:t xml:space="preserve"> </w:t>
      </w:r>
    </w:p>
    <w:p w14:paraId="6D01FA44" w14:textId="044ACEAD" w:rsidR="006D43AE" w:rsidRDefault="006D43AE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  <w:rPr>
          <w:bCs/>
        </w:rPr>
      </w:pPr>
      <w:r>
        <w:rPr>
          <w:b/>
        </w:rPr>
        <w:t>Roundhouse Aquarium</w:t>
      </w:r>
      <w:r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 Beach, CA</w:t>
      </w:r>
    </w:p>
    <w:p w14:paraId="0F6D839C" w14:textId="0E3064B5" w:rsidR="006D43AE" w:rsidRPr="008B2212" w:rsidRDefault="002B2075" w:rsidP="00C74F3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ind w:left="-15" w:firstLine="0"/>
        <w:rPr>
          <w:bCs/>
        </w:rPr>
      </w:pPr>
      <w:r>
        <w:rPr>
          <w:bCs/>
          <w:i/>
          <w:iCs/>
        </w:rPr>
        <w:t>Service-Learning</w:t>
      </w:r>
      <w:r w:rsidR="00FA0A7F">
        <w:rPr>
          <w:bCs/>
          <w:i/>
          <w:iCs/>
        </w:rPr>
        <w:t xml:space="preserve"> Student</w:t>
      </w:r>
      <w:r w:rsidR="00805223">
        <w:rPr>
          <w:bCs/>
          <w:i/>
          <w:iCs/>
        </w:rPr>
        <w:t xml:space="preserve"> Volunteer</w:t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</w:r>
      <w:r w:rsidR="008B2212">
        <w:rPr>
          <w:bCs/>
        </w:rPr>
        <w:tab/>
        <w:t xml:space="preserve">                   April 2022-</w:t>
      </w:r>
      <w:r w:rsidR="0095176F">
        <w:rPr>
          <w:bCs/>
        </w:rPr>
        <w:t>June 2022</w:t>
      </w:r>
    </w:p>
    <w:p w14:paraId="0A1F5752" w14:textId="77777777" w:rsidR="00C26A76" w:rsidRDefault="00FA0A7F" w:rsidP="00C74F31">
      <w:pPr>
        <w:pStyle w:val="ListParagraph"/>
        <w:numPr>
          <w:ilvl w:val="0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Public &amp; Student Education</w:t>
      </w:r>
    </w:p>
    <w:p w14:paraId="10D15508" w14:textId="50CB0F91" w:rsidR="00D53C81" w:rsidRPr="00D53C81" w:rsidRDefault="00C26A76" w:rsidP="00C74F31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A</w:t>
      </w:r>
      <w:r w:rsidR="00F7603A">
        <w:rPr>
          <w:bCs/>
        </w:rPr>
        <w:t xml:space="preserve">ssisted with </w:t>
      </w:r>
      <w:r>
        <w:rPr>
          <w:bCs/>
        </w:rPr>
        <w:t xml:space="preserve">school field trips, leading lessons about </w:t>
      </w:r>
      <w:r w:rsidR="00B901F0">
        <w:rPr>
          <w:bCs/>
        </w:rPr>
        <w:t xml:space="preserve">marine biology and water </w:t>
      </w:r>
      <w:proofErr w:type="gramStart"/>
      <w:r w:rsidR="00B901F0">
        <w:rPr>
          <w:bCs/>
        </w:rPr>
        <w:t>conservation</w:t>
      </w:r>
      <w:proofErr w:type="gramEnd"/>
    </w:p>
    <w:p w14:paraId="7FB80889" w14:textId="3DE49238" w:rsidR="00C26A76" w:rsidRDefault="00C26A76" w:rsidP="00C74F31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 xml:space="preserve">Educated </w:t>
      </w:r>
      <w:r w:rsidR="00F3628B">
        <w:rPr>
          <w:bCs/>
        </w:rPr>
        <w:t xml:space="preserve">guests during public hours </w:t>
      </w:r>
      <w:r>
        <w:rPr>
          <w:bCs/>
        </w:rPr>
        <w:t xml:space="preserve">about </w:t>
      </w:r>
      <w:r w:rsidR="00F3628B">
        <w:rPr>
          <w:bCs/>
        </w:rPr>
        <w:t>Southern California marine life at</w:t>
      </w:r>
      <w:r w:rsidR="009A44D1">
        <w:rPr>
          <w:bCs/>
        </w:rPr>
        <w:t xml:space="preserve"> interactive </w:t>
      </w:r>
      <w:proofErr w:type="gramStart"/>
      <w:r w:rsidR="009A44D1">
        <w:rPr>
          <w:bCs/>
        </w:rPr>
        <w:t>exhibits</w:t>
      </w:r>
      <w:proofErr w:type="gramEnd"/>
    </w:p>
    <w:p w14:paraId="3422F7D5" w14:textId="69DF8AD3" w:rsidR="00734C7D" w:rsidRDefault="00734C7D" w:rsidP="00C74F31">
      <w:pPr>
        <w:pStyle w:val="ListParagraph"/>
        <w:numPr>
          <w:ilvl w:val="1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 xml:space="preserve">Created </w:t>
      </w:r>
      <w:r w:rsidR="00D10B78">
        <w:rPr>
          <w:bCs/>
        </w:rPr>
        <w:t xml:space="preserve">a </w:t>
      </w:r>
      <w:r>
        <w:rPr>
          <w:bCs/>
        </w:rPr>
        <w:t xml:space="preserve">schedule to rotate volunteers </w:t>
      </w:r>
      <w:r w:rsidR="00067830">
        <w:rPr>
          <w:bCs/>
        </w:rPr>
        <w:t xml:space="preserve">among the different stations during public </w:t>
      </w:r>
      <w:proofErr w:type="gramStart"/>
      <w:r w:rsidR="00067830">
        <w:rPr>
          <w:bCs/>
        </w:rPr>
        <w:t>hours</w:t>
      </w:r>
      <w:proofErr w:type="gramEnd"/>
    </w:p>
    <w:p w14:paraId="698C7676" w14:textId="7A8FF2B6" w:rsidR="0095176F" w:rsidRPr="006D10FF" w:rsidRDefault="00FA0A7F" w:rsidP="00C74F31">
      <w:pPr>
        <w:pStyle w:val="ListParagraph"/>
        <w:numPr>
          <w:ilvl w:val="0"/>
          <w:numId w:val="12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0" w:line="240" w:lineRule="auto"/>
        <w:rPr>
          <w:bCs/>
        </w:rPr>
      </w:pPr>
      <w:r>
        <w:rPr>
          <w:bCs/>
        </w:rPr>
        <w:t>Aquarist</w:t>
      </w:r>
      <w:r w:rsidR="0095176F">
        <w:rPr>
          <w:bCs/>
        </w:rPr>
        <w:t xml:space="preserve"> duties such as f</w:t>
      </w:r>
      <w:r w:rsidR="00F7603A" w:rsidRPr="0095176F">
        <w:rPr>
          <w:bCs/>
        </w:rPr>
        <w:t xml:space="preserve">eeding </w:t>
      </w:r>
      <w:r w:rsidR="009A44D1">
        <w:rPr>
          <w:bCs/>
        </w:rPr>
        <w:t>animals</w:t>
      </w:r>
      <w:r w:rsidR="00F7603A" w:rsidRPr="0095176F">
        <w:rPr>
          <w:bCs/>
        </w:rPr>
        <w:t xml:space="preserve"> of the exhibit</w:t>
      </w:r>
      <w:r w:rsidR="009A44D1">
        <w:rPr>
          <w:bCs/>
        </w:rPr>
        <w:t>s</w:t>
      </w:r>
      <w:r w:rsidR="00F7603A" w:rsidRPr="0095176F">
        <w:rPr>
          <w:bCs/>
        </w:rPr>
        <w:t xml:space="preserve">, </w:t>
      </w:r>
      <w:r w:rsidR="00F3628B" w:rsidRPr="0095176F">
        <w:rPr>
          <w:bCs/>
        </w:rPr>
        <w:t xml:space="preserve">cleaning protein skimmers, replacing carbon in carbon socks, and performing routine temperature </w:t>
      </w:r>
      <w:proofErr w:type="gramStart"/>
      <w:r w:rsidR="00F3628B" w:rsidRPr="0095176F">
        <w:rPr>
          <w:bCs/>
        </w:rPr>
        <w:t>checks</w:t>
      </w:r>
      <w:proofErr w:type="gramEnd"/>
    </w:p>
    <w:sectPr w:rsidR="0095176F" w:rsidRPr="006D10FF">
      <w:pgSz w:w="12240" w:h="15840"/>
      <w:pgMar w:top="730" w:right="723" w:bottom="96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1"/>
    <w:multiLevelType w:val="hybridMultilevel"/>
    <w:tmpl w:val="4A3C3D8C"/>
    <w:lvl w:ilvl="0" w:tplc="A01AB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F4F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2C63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B4F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321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188F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4CC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D41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D6F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772F5"/>
    <w:multiLevelType w:val="hybridMultilevel"/>
    <w:tmpl w:val="CAE8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1A6B"/>
    <w:multiLevelType w:val="hybridMultilevel"/>
    <w:tmpl w:val="81C28D3E"/>
    <w:lvl w:ilvl="0" w:tplc="2D7E8F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4A28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047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B0A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2D1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DCA0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D4F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7EB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74C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B735A1"/>
    <w:multiLevelType w:val="hybridMultilevel"/>
    <w:tmpl w:val="346C71DA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6EE5"/>
    <w:multiLevelType w:val="hybridMultilevel"/>
    <w:tmpl w:val="234C849E"/>
    <w:lvl w:ilvl="0" w:tplc="424023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1000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3AEE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369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F88E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96B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B25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E4C4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2CD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06277D"/>
    <w:multiLevelType w:val="hybridMultilevel"/>
    <w:tmpl w:val="420A09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EA206C2"/>
    <w:multiLevelType w:val="hybridMultilevel"/>
    <w:tmpl w:val="C412686C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64A67"/>
    <w:multiLevelType w:val="hybridMultilevel"/>
    <w:tmpl w:val="343EB784"/>
    <w:lvl w:ilvl="0" w:tplc="BF50F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84C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EA1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0AC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FE7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26C2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0E1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6E14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AEA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84F1E"/>
    <w:multiLevelType w:val="hybridMultilevel"/>
    <w:tmpl w:val="E598882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DD4227E"/>
    <w:multiLevelType w:val="hybridMultilevel"/>
    <w:tmpl w:val="D70C90A4"/>
    <w:lvl w:ilvl="0" w:tplc="7F36983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86770"/>
    <w:multiLevelType w:val="hybridMultilevel"/>
    <w:tmpl w:val="31EEBEEA"/>
    <w:lvl w:ilvl="0" w:tplc="7F3698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DE4F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C8D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2C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423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5A4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727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209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A4DA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AB31A4"/>
    <w:multiLevelType w:val="hybridMultilevel"/>
    <w:tmpl w:val="5B5A22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7507118">
    <w:abstractNumId w:val="4"/>
  </w:num>
  <w:num w:numId="2" w16cid:durableId="1922328251">
    <w:abstractNumId w:val="0"/>
  </w:num>
  <w:num w:numId="3" w16cid:durableId="560094194">
    <w:abstractNumId w:val="7"/>
  </w:num>
  <w:num w:numId="4" w16cid:durableId="1357194385">
    <w:abstractNumId w:val="2"/>
  </w:num>
  <w:num w:numId="5" w16cid:durableId="771172734">
    <w:abstractNumId w:val="10"/>
  </w:num>
  <w:num w:numId="6" w16cid:durableId="1460536361">
    <w:abstractNumId w:val="8"/>
  </w:num>
  <w:num w:numId="7" w16cid:durableId="1345782146">
    <w:abstractNumId w:val="11"/>
  </w:num>
  <w:num w:numId="8" w16cid:durableId="99952195">
    <w:abstractNumId w:val="1"/>
  </w:num>
  <w:num w:numId="9" w16cid:durableId="615677688">
    <w:abstractNumId w:val="5"/>
  </w:num>
  <w:num w:numId="10" w16cid:durableId="676886400">
    <w:abstractNumId w:val="6"/>
  </w:num>
  <w:num w:numId="11" w16cid:durableId="1600988761">
    <w:abstractNumId w:val="9"/>
  </w:num>
  <w:num w:numId="12" w16cid:durableId="1254243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E1"/>
    <w:rsid w:val="00020260"/>
    <w:rsid w:val="00027F70"/>
    <w:rsid w:val="000620B2"/>
    <w:rsid w:val="00067830"/>
    <w:rsid w:val="00072B4E"/>
    <w:rsid w:val="00093E0F"/>
    <w:rsid w:val="00096709"/>
    <w:rsid w:val="000970F5"/>
    <w:rsid w:val="000B04DD"/>
    <w:rsid w:val="000E52C9"/>
    <w:rsid w:val="000F6894"/>
    <w:rsid w:val="000F6E60"/>
    <w:rsid w:val="00114258"/>
    <w:rsid w:val="0011719B"/>
    <w:rsid w:val="00136722"/>
    <w:rsid w:val="001D3DF1"/>
    <w:rsid w:val="0020292E"/>
    <w:rsid w:val="0022767E"/>
    <w:rsid w:val="00254E29"/>
    <w:rsid w:val="002B2075"/>
    <w:rsid w:val="002E4F07"/>
    <w:rsid w:val="002F5626"/>
    <w:rsid w:val="00322889"/>
    <w:rsid w:val="00325530"/>
    <w:rsid w:val="00332632"/>
    <w:rsid w:val="0033542D"/>
    <w:rsid w:val="003715B7"/>
    <w:rsid w:val="003A57B9"/>
    <w:rsid w:val="003B4A27"/>
    <w:rsid w:val="003C00FA"/>
    <w:rsid w:val="003D6D83"/>
    <w:rsid w:val="003E25CC"/>
    <w:rsid w:val="003F4532"/>
    <w:rsid w:val="00456E8D"/>
    <w:rsid w:val="00483547"/>
    <w:rsid w:val="004A0CE1"/>
    <w:rsid w:val="004B1266"/>
    <w:rsid w:val="004B778F"/>
    <w:rsid w:val="004C70DA"/>
    <w:rsid w:val="004F6238"/>
    <w:rsid w:val="004F7777"/>
    <w:rsid w:val="00524AD3"/>
    <w:rsid w:val="005349A7"/>
    <w:rsid w:val="005543C4"/>
    <w:rsid w:val="00574AB0"/>
    <w:rsid w:val="005754C2"/>
    <w:rsid w:val="00575F68"/>
    <w:rsid w:val="005911AD"/>
    <w:rsid w:val="005970C5"/>
    <w:rsid w:val="005A2DCF"/>
    <w:rsid w:val="005B34DD"/>
    <w:rsid w:val="005F6623"/>
    <w:rsid w:val="00602904"/>
    <w:rsid w:val="00607ED1"/>
    <w:rsid w:val="0066081F"/>
    <w:rsid w:val="00663E6C"/>
    <w:rsid w:val="0068552D"/>
    <w:rsid w:val="00692E45"/>
    <w:rsid w:val="0069415C"/>
    <w:rsid w:val="006B24CE"/>
    <w:rsid w:val="006C0079"/>
    <w:rsid w:val="006C4743"/>
    <w:rsid w:val="006C56DE"/>
    <w:rsid w:val="006D10FF"/>
    <w:rsid w:val="006D2292"/>
    <w:rsid w:val="006D43AE"/>
    <w:rsid w:val="006E043B"/>
    <w:rsid w:val="006E10AB"/>
    <w:rsid w:val="0071102A"/>
    <w:rsid w:val="00734C7D"/>
    <w:rsid w:val="00753B3A"/>
    <w:rsid w:val="0075703A"/>
    <w:rsid w:val="00757D6B"/>
    <w:rsid w:val="007B089D"/>
    <w:rsid w:val="007B11C5"/>
    <w:rsid w:val="007B520F"/>
    <w:rsid w:val="007E010A"/>
    <w:rsid w:val="007E641A"/>
    <w:rsid w:val="007F7085"/>
    <w:rsid w:val="00805223"/>
    <w:rsid w:val="008276C3"/>
    <w:rsid w:val="008440E7"/>
    <w:rsid w:val="00845AEB"/>
    <w:rsid w:val="00882BF6"/>
    <w:rsid w:val="00887237"/>
    <w:rsid w:val="008879AF"/>
    <w:rsid w:val="008B2212"/>
    <w:rsid w:val="008F56A1"/>
    <w:rsid w:val="00916223"/>
    <w:rsid w:val="00933B7E"/>
    <w:rsid w:val="0094281B"/>
    <w:rsid w:val="009437F0"/>
    <w:rsid w:val="0095176F"/>
    <w:rsid w:val="00957037"/>
    <w:rsid w:val="0099259C"/>
    <w:rsid w:val="009A2285"/>
    <w:rsid w:val="009A44D1"/>
    <w:rsid w:val="009C6736"/>
    <w:rsid w:val="009E6641"/>
    <w:rsid w:val="009F2BFC"/>
    <w:rsid w:val="00A14160"/>
    <w:rsid w:val="00A163A0"/>
    <w:rsid w:val="00A22C99"/>
    <w:rsid w:val="00A415F0"/>
    <w:rsid w:val="00A46F6C"/>
    <w:rsid w:val="00A8162F"/>
    <w:rsid w:val="00AA0691"/>
    <w:rsid w:val="00AB4401"/>
    <w:rsid w:val="00AD5DF6"/>
    <w:rsid w:val="00AF0263"/>
    <w:rsid w:val="00AF3131"/>
    <w:rsid w:val="00AF5AC7"/>
    <w:rsid w:val="00B546ED"/>
    <w:rsid w:val="00B65A52"/>
    <w:rsid w:val="00B901F0"/>
    <w:rsid w:val="00BB0257"/>
    <w:rsid w:val="00C07589"/>
    <w:rsid w:val="00C20F10"/>
    <w:rsid w:val="00C25FC4"/>
    <w:rsid w:val="00C26A76"/>
    <w:rsid w:val="00C41F22"/>
    <w:rsid w:val="00C439E4"/>
    <w:rsid w:val="00C64AED"/>
    <w:rsid w:val="00C74F31"/>
    <w:rsid w:val="00CA230E"/>
    <w:rsid w:val="00CE0A47"/>
    <w:rsid w:val="00D056E7"/>
    <w:rsid w:val="00D10B78"/>
    <w:rsid w:val="00D1361C"/>
    <w:rsid w:val="00D221AE"/>
    <w:rsid w:val="00D53C81"/>
    <w:rsid w:val="00D809B0"/>
    <w:rsid w:val="00DA0877"/>
    <w:rsid w:val="00DB3F00"/>
    <w:rsid w:val="00DB722C"/>
    <w:rsid w:val="00DC6D9A"/>
    <w:rsid w:val="00DE2FA6"/>
    <w:rsid w:val="00DF53CF"/>
    <w:rsid w:val="00E76C69"/>
    <w:rsid w:val="00E939DF"/>
    <w:rsid w:val="00EB3553"/>
    <w:rsid w:val="00F01CAF"/>
    <w:rsid w:val="00F03E3C"/>
    <w:rsid w:val="00F34287"/>
    <w:rsid w:val="00F3628B"/>
    <w:rsid w:val="00F523CD"/>
    <w:rsid w:val="00F53FCE"/>
    <w:rsid w:val="00F54BFA"/>
    <w:rsid w:val="00F7603A"/>
    <w:rsid w:val="00FA0641"/>
    <w:rsid w:val="00FA0A7F"/>
    <w:rsid w:val="00FB1D25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859E"/>
  <w15:docId w15:val="{0F71AD11-1A9D-41B1-B614-B215895D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E93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C6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C6D9A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E4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F0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F0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0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dl.handle.net/10125/1024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1A22-B425-4B92-980A-A2C1EF5B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mmariam581@gmail.com</dc:creator>
  <cp:keywords/>
  <cp:lastModifiedBy>mariam moreno</cp:lastModifiedBy>
  <cp:revision>2</cp:revision>
  <cp:lastPrinted>2022-12-06T08:23:00Z</cp:lastPrinted>
  <dcterms:created xsi:type="dcterms:W3CDTF">2023-09-09T21:29:00Z</dcterms:created>
  <dcterms:modified xsi:type="dcterms:W3CDTF">2023-09-09T21:29:00Z</dcterms:modified>
</cp:coreProperties>
</file>