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E4E"/>
          <w:sz w:val="34"/>
          <w:szCs w:val="34"/>
        </w:rPr>
        <w:t xml:space="preserve">Manual de usuario - More Envíos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Prototipo de práctica de seguimiento de envíos y logística</w:t>
      </w:r>
    </w:p>
    <w:p>
      <w:pPr>
        <w:spacing w:after="160"/>
      </w:pPr>
      <w:r>
        <w:rPr>
          <w:b/>
          <w:bCs/>
        </w:rPr>
        <w:t xml:space="preserve">Nombre: </w:t>
      </w:r>
      <w:r>
        <w:t xml:space="preserve">Alexander Fernández        Fecha: ____ / ____ / ______</w:t>
      </w:r>
    </w:p>
    <w:p>
      <w:pPr>
        <w:pStyle w:val="Heading1"/>
      </w:pPr>
      <w:r>
        <w:t xml:space="preserve">1. Para qué sirve</w:t>
      </w:r>
    </w:p>
    <w:p>
      <w:pPr>
        <w:spacing w:after="160"/>
      </w:pPr>
      <w:r>
        <w:t xml:space="preserve">More Envíos es un prototipo que hice para practicar cómo funciona una plataforma de envíos. Con él se puede ver el catálogo de tarifas, armar un pedido con uno o varios envíos, confirmarlo, ver qué repartidor se asignó y consultar el estado de cada guía. Todos los datos son de ejemplo y el pago es simulado, no se cobra nada.</w:t>
      </w:r>
    </w:p>
    <w:p>
      <w:pPr>
        <w:pStyle w:val="Heading1"/>
      </w:pPr>
      <w:r>
        <w:t xml:space="preserve">2. Qué necesito para usarlo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computadora o celular con un navegador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enlace del prototipo: https://claude.ai/artifact/M8hgTAxzsuF5R47VBd3XVu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hay que crear cuenta ni instalar nada</w:t>
      </w:r>
    </w:p>
    <w:p>
      <w:pPr>
        <w:pStyle w:val="Heading1"/>
      </w:pPr>
      <w:r>
        <w:t xml:space="preserve">3. Las cinco pestañas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la uso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las tarifas, las zonas, las sucursales y los envíos de ejemplo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Detalle de envío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Escribir un número de guía y ver sus datos y la línea de tiempo de su estado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Carrito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Agregar envíos, ver los totales y confirmar el pedido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Repartidores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qué repartidor está disponible u ocupado en cada zona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 pedidos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los pedidos que ya confirmé, con sus guías y su total</w:t>
            </w:r>
          </w:p>
        </w:tc>
      </w:tr>
    </w:tbl>
    <w:p>
      <w:pPr>
        <w:pStyle w:val="Heading1"/>
      </w:pPr>
      <w:r>
        <w:t xml:space="preserve">4. Cómo hago un pedido, paso por paso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Entro a la pestaña Carrito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Escribo el origen y el destino del envío, por ejemplo una calle y una colonia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Escribo el peso en kilos, que debe ser mayor a 0 y de máximo 70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Elijo el servicio, estándar o exprés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Elijo la zona de recolección, que es la zona de donde van a recoger el paquete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Doy clic en Agregar al carrito. Puedo repetir los pasos con todos los envíos que quiera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Reviso el subtotal, el IVA y el total que aparecen abajo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Escribo mi nombre y un correo y doy clic en Confirmar pedido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Veo el aviso con las guías nuevas que se generaron</w:t>
      </w:r>
    </w:p>
    <w:p>
      <w:pPr>
        <w:spacing w:after="160"/>
      </w:pPr>
      <w:r>
        <w:t xml:space="preserve">Cada envío del pedido ocupa un repartidor de su zona de recolección. Si en alguna zona ya no queda ninguno disponible, el pedido completo se rechaza y no se guarda nada, así que no se queda a medias.</w:t>
      </w:r>
    </w:p>
    <w:p>
      <w:pPr>
        <w:pStyle w:val="Heading1"/>
      </w:pPr>
      <w:r>
        <w:t xml:space="preserve">5. Cómo consulto una guía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Entro a Detalle de envío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Escribo la guía con este formato: MEV-2026-000013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Veo la ruta, el peso, el costo y la línea de tiempo con el estado actual</w:t>
      </w:r>
    </w:p>
    <w:p>
      <w:pPr>
        <w:spacing w:after="160"/>
      </w:pPr>
      <w:r>
        <w:t xml:space="preserve">También puedo llegar al detalle dando clic en la guía desde el catálogo o desde Mis pedidos. Los estados posibles son creado, recolectado, en tránsito, en reparto, entregado y fallido. Un envío entregado ya no cambia de estado.</w:t>
      </w:r>
    </w:p>
    <w:p>
      <w:pPr>
        <w:pStyle w:val="Heading1"/>
      </w:pPr>
      <w:r>
        <w:t xml:space="preserve">6. Tarifas</w:t>
      </w:r>
    </w:p>
    <w:p>
      <w:pPr>
        <w:spacing w:after="160"/>
      </w:pPr>
      <w:r>
        <w:t xml:space="preserve">El costo depende del servicio y del peso, antes de sumar el IVA: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Estándar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Exprés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Hasta 5 kg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$90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$160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Más de 5 y hasta 20 kg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$260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Más de 20 y hasta 70 kg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$280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$450</w:t>
            </w:r>
          </w:p>
        </w:tc>
      </w:tr>
    </w:tbl>
    <w:p>
      <w:pPr>
        <w:spacing w:after="160"/>
      </w:pPr>
      <w:r>
        <w:t xml:space="preserve">Ejemplo: un envío estándar de 8.5 kg y uno exprés de 3 kg suman $310. Con el IVA de 16 % el total es $359.60.</w:t>
      </w:r>
    </w:p>
    <w:p>
      <w:pPr>
        <w:pStyle w:val="Heading1"/>
      </w:pPr>
      <w:r>
        <w:t xml:space="preserve">7. Mensajes que me pueden salir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 y qué hago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Escribe origen y destino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Dejé uno de los dos vacío. Los lleno y vuelvo a intentar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peso debe ser mayor a 0 y de máximo 70 kg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peso está fuera de rango. Pongo un valor entre 0 y 70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Revisa el formato MEV-AAAA-NNNNNN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guía está mal escrita. La escribo con ese formato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carrito está vacío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he agregado envíos. Agrego al menos uno antes de confirmar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Escribe tu nombre y un correo válido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Falta el nombre o el correo está mal escrito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hay repartidor disponible en la zona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Esa zona ya no tiene repartidores libres y el pedido no se creó. Elijo otra zona o uso Reiniciar demo</w:t>
            </w:r>
          </w:p>
        </w:tc>
      </w:tr>
    </w:tbl>
    <w:p>
      <w:pPr>
        <w:pStyle w:val="Heading1"/>
      </w:pPr>
      <w:r>
        <w:t xml:space="preserve">8. Repartidores al inicio</w:t>
      </w:r>
    </w:p>
    <w:p>
      <w:pPr>
        <w:spacing w:after="160"/>
      </w:pPr>
      <w:r>
        <w:t xml:space="preserve">La demo empieza con solo dos repartidores disponibles: Rafael Ortega en Centro CDMX y Diana Prado en Centro MTY. Los otros cuatro empiezan ocupados, por eso en las demás zonas los pedidos se rechazan. Es a propósito, para poder probar qué pasa cuando se acaban.</w:t>
      </w:r>
    </w:p>
    <w:p>
      <w:pPr>
        <w:pStyle w:val="Heading1"/>
      </w:pPr>
      <w:r>
        <w:t xml:space="preserve">9. Cómo reinicio la demo</w:t>
      </w:r>
    </w:p>
    <w:p>
      <w:pPr>
        <w:spacing w:after="160"/>
      </w:pPr>
      <w:r>
        <w:t xml:space="preserve">En la pestaña Repartidores está el botón Reiniciar demo. Al darle clic, todos los repartidores vuelven a su estado inicial y se borran los pedidos de Mis pedidos. Sirve para repetir las pruebas desde cero.</w:t>
      </w:r>
    </w:p>
    <w:p>
      <w:pPr>
        <w:pStyle w:val="Heading1"/>
      </w:pPr>
      <w:r>
        <w:t xml:space="preserve">10. Cosas que debo tener en cuenta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datos se guardan en el navegador que uso. Si abro el prototipo en otro navegador, en una ventana privada o borro los datos, empieza limpio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pago es simulado y los datos de clientes, zonas y repartidores son de ejemplo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IVA de 16 % lo puse como ejemplo para practicar y no viene de la base de datos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Tomé a los repartidores disponibles de cada zona como las existencias, porque en un sistema de envíos no hay productos que se agoten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2E5E4E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2026-10-16T20:33:05.611Z</dcterms:created>
  <dcterms:modified xsi:type="dcterms:W3CDTF">2026-10-16T20:33:05.611Z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