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405F" w14:textId="77777777" w:rsidR="00AA342D" w:rsidRDefault="00000000">
      <w:pPr>
        <w:spacing w:after="60"/>
      </w:pPr>
      <w:r>
        <w:rPr>
          <w:b/>
          <w:bCs/>
          <w:color w:val="1F4E79"/>
          <w:sz w:val="34"/>
          <w:szCs w:val="34"/>
        </w:rPr>
        <w:t>Día 5 (viernes) – presentar la auditoría, reconstrucción y límites de confianza</w:t>
      </w:r>
    </w:p>
    <w:p w14:paraId="4D966A0E" w14:textId="4CDFF3BD" w:rsidR="00AA342D" w:rsidRDefault="00000000">
      <w:pPr>
        <w:spacing w:after="160"/>
      </w:pPr>
      <w:r>
        <w:rPr>
          <w:i/>
          <w:iCs/>
        </w:rPr>
        <w:t>Auditoría de seguridad – Proyecto Mor Envíos (API y base de datos)</w:t>
      </w:r>
    </w:p>
    <w:p w14:paraId="1E6F8A82" w14:textId="77777777" w:rsidR="00AA342D" w:rsidRDefault="00000000">
      <w:pPr>
        <w:spacing w:after="160"/>
      </w:pPr>
      <w:r>
        <w:rPr>
          <w:b/>
          <w:bCs/>
        </w:rPr>
        <w:t xml:space="preserve">Nombre: </w:t>
      </w:r>
      <w:r>
        <w:t>Alexander Fernández        Fecha: 23 / 10 / 2026</w:t>
      </w:r>
    </w:p>
    <w:p w14:paraId="38215486" w14:textId="77777777" w:rsidR="00AA342D" w:rsidRDefault="00000000">
      <w:pPr>
        <w:pStyle w:val="Ttulo1"/>
      </w:pPr>
      <w:r>
        <w:t>Cómo organicé mis 5 horas</w:t>
      </w:r>
    </w:p>
    <w:p w14:paraId="71B47477" w14:textId="77777777" w:rsidR="00AA342D" w:rsidRDefault="00000000">
      <w:pPr>
        <w:spacing w:after="160"/>
      </w:pPr>
      <w:r>
        <w:t>Hoy cerré la semana. No salí a buscar más hallazgos: ordené lo que hice de lunes a jueves, revisé la carpeta integrada del proyecto que armé con los cambios, preparé cómo voy a presentar la auditoría y dejé por escrito hasta dónde se puede confiar en lo que probé.</w:t>
      </w:r>
    </w:p>
    <w:tbl>
      <w:tblPr>
        <w:tblW w:w="9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1094"/>
        <w:gridCol w:w="5332"/>
      </w:tblGrid>
      <w:tr w:rsidR="00AA342D" w14:paraId="462F2FE0" w14:textId="77777777" w:rsidTr="0027167A">
        <w:tblPrEx>
          <w:tblCellMar>
            <w:top w:w="0" w:type="dxa"/>
            <w:bottom w:w="0" w:type="dxa"/>
          </w:tblCellMar>
        </w:tblPrEx>
        <w:trPr>
          <w:trHeight w:val="199"/>
        </w:trPr>
        <w:tc>
          <w:tcPr>
            <w:tcW w:w="2885" w:type="dxa"/>
            <w:shd w:val="clear" w:color="auto" w:fill="1F4E79"/>
          </w:tcPr>
          <w:p w14:paraId="32E4E6A0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1094" w:type="dxa"/>
            <w:shd w:val="clear" w:color="auto" w:fill="1F4E79"/>
          </w:tcPr>
          <w:p w14:paraId="12706976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5332" w:type="dxa"/>
            <w:shd w:val="clear" w:color="auto" w:fill="1F4E79"/>
          </w:tcPr>
          <w:p w14:paraId="7D8A8577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Qué hice</w:t>
            </w:r>
          </w:p>
        </w:tc>
      </w:tr>
      <w:tr w:rsidR="0027167A" w14:paraId="191FA905" w14:textId="77777777" w:rsidTr="0027167A">
        <w:tblPrEx>
          <w:tblCellMar>
            <w:top w:w="0" w:type="dxa"/>
            <w:bottom w:w="0" w:type="dxa"/>
          </w:tblCellMar>
        </w:tblPrEx>
        <w:trPr>
          <w:gridAfter w:val="1"/>
          <w:wAfter w:w="5332" w:type="dxa"/>
          <w:trHeight w:val="219"/>
        </w:trPr>
        <w:tc>
          <w:tcPr>
            <w:tcW w:w="2885" w:type="dxa"/>
          </w:tcPr>
          <w:p w14:paraId="1B4C71C7" w14:textId="779FC484" w:rsidR="0027167A" w:rsidRDefault="0027167A">
            <w:pPr>
              <w:keepNext/>
            </w:pPr>
          </w:p>
        </w:tc>
        <w:tc>
          <w:tcPr>
            <w:tcW w:w="1094" w:type="dxa"/>
          </w:tcPr>
          <w:p w14:paraId="5EB5AB1E" w14:textId="00B9EC02" w:rsidR="0027167A" w:rsidRDefault="0027167A">
            <w:pPr>
              <w:keepNext/>
            </w:pPr>
          </w:p>
        </w:tc>
      </w:tr>
      <w:tr w:rsidR="00AA342D" w14:paraId="771DBFD4" w14:textId="77777777" w:rsidTr="0027167A">
        <w:tblPrEx>
          <w:tblCellMar>
            <w:top w:w="0" w:type="dxa"/>
            <w:bottom w:w="0" w:type="dxa"/>
          </w:tblCellMar>
        </w:tblPrEx>
        <w:trPr>
          <w:trHeight w:val="608"/>
        </w:trPr>
        <w:tc>
          <w:tcPr>
            <w:tcW w:w="2885" w:type="dxa"/>
          </w:tcPr>
          <w:p w14:paraId="6EA3D37F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Presentar auditoría, reconstrucción y límites de confianza</w:t>
            </w:r>
          </w:p>
        </w:tc>
        <w:tc>
          <w:tcPr>
            <w:tcW w:w="1094" w:type="dxa"/>
          </w:tcPr>
          <w:p w14:paraId="1DF58F32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2 h</w:t>
            </w:r>
          </w:p>
        </w:tc>
        <w:tc>
          <w:tcPr>
            <w:tcW w:w="5332" w:type="dxa"/>
          </w:tcPr>
          <w:p w14:paraId="708345E8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Reconstruí la semana día por día, revisé y completé la carpeta integrada, preparé el guion de la presentación y escribí los límites de confianza.</w:t>
            </w:r>
          </w:p>
        </w:tc>
      </w:tr>
      <w:tr w:rsidR="00AA342D" w14:paraId="67606596" w14:textId="77777777" w:rsidTr="0027167A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2885" w:type="dxa"/>
          </w:tcPr>
          <w:p w14:paraId="4B550D3E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094" w:type="dxa"/>
          </w:tcPr>
          <w:p w14:paraId="18E9ECA7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5332" w:type="dxa"/>
          </w:tcPr>
          <w:p w14:paraId="61287013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Dejé el informe técnico, el documento de seguridad y los README dentro de la carpeta, y este documento.</w:t>
            </w:r>
          </w:p>
        </w:tc>
      </w:tr>
      <w:tr w:rsidR="00AA342D" w14:paraId="506235B5" w14:textId="77777777" w:rsidTr="0027167A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2885" w:type="dxa"/>
          </w:tcPr>
          <w:p w14:paraId="78261FC7" w14:textId="77777777" w:rsidR="00AA342D" w:rsidRDefault="00000000">
            <w:r>
              <w:rPr>
                <w:sz w:val="20"/>
                <w:szCs w:val="20"/>
              </w:rPr>
              <w:t>Revisión</w:t>
            </w:r>
          </w:p>
        </w:tc>
        <w:tc>
          <w:tcPr>
            <w:tcW w:w="1094" w:type="dxa"/>
          </w:tcPr>
          <w:p w14:paraId="699E11E6" w14:textId="77777777" w:rsidR="00AA342D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5332" w:type="dxa"/>
          </w:tcPr>
          <w:p w14:paraId="70218117" w14:textId="77777777" w:rsidR="00AA342D" w:rsidRDefault="00000000">
            <w:r>
              <w:rPr>
                <w:sz w:val="20"/>
                <w:szCs w:val="20"/>
              </w:rPr>
              <w:t>Comprobé que los números de este documento coincidan con los de los comandos que corrí hoy.</w:t>
            </w:r>
          </w:p>
        </w:tc>
      </w:tr>
    </w:tbl>
    <w:p w14:paraId="0FE74F53" w14:textId="3EA22C11" w:rsidR="00AA342D" w:rsidRDefault="00AA342D" w:rsidP="007C7324">
      <w:pPr>
        <w:spacing w:after="160"/>
      </w:pPr>
    </w:p>
    <w:p w14:paraId="37DADB93" w14:textId="77777777" w:rsidR="00AA342D" w:rsidRDefault="00000000">
      <w:pPr>
        <w:pStyle w:val="Ttulo1"/>
      </w:pPr>
      <w:r>
        <w:t>1. Reconstrucción de la auditoría, día por día</w:t>
      </w:r>
    </w:p>
    <w:p w14:paraId="6226679F" w14:textId="77777777" w:rsidR="00AA342D" w:rsidRDefault="00000000">
      <w:pPr>
        <w:spacing w:after="160"/>
      </w:pPr>
      <w:r>
        <w:t>Para presentarla me conviene poder contar la semana como una línea: de dónde partí, qué encontré, qué arreglé y con qué comprobé que no dañé nada.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00"/>
        <w:gridCol w:w="4360"/>
      </w:tblGrid>
      <w:tr w:rsidR="00AA342D" w14:paraId="3563E3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9"/>
          </w:tcPr>
          <w:p w14:paraId="76623B11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3700" w:type="dxa"/>
            <w:shd w:val="clear" w:color="auto" w:fill="1F4E79"/>
          </w:tcPr>
          <w:p w14:paraId="3180E221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Qué hice</w:t>
            </w:r>
          </w:p>
        </w:tc>
        <w:tc>
          <w:tcPr>
            <w:tcW w:w="4360" w:type="dxa"/>
            <w:shd w:val="clear" w:color="auto" w:fill="1F4E79"/>
          </w:tcPr>
          <w:p w14:paraId="386FD5A5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A342D" w14:paraId="3D8AF6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4202BF1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Lunes</w:t>
            </w:r>
          </w:p>
        </w:tc>
        <w:tc>
          <w:tcPr>
            <w:tcW w:w="3700" w:type="dxa"/>
          </w:tcPr>
          <w:p w14:paraId="7142ACF1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 xml:space="preserve">Modelo de amenazas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real (API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y PostgreSQL).</w:t>
            </w:r>
          </w:p>
        </w:tc>
        <w:tc>
          <w:tcPr>
            <w:tcW w:w="4360" w:type="dxa"/>
          </w:tcPr>
          <w:p w14:paraId="25F18513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16 hallazgos clasificados.</w:t>
            </w:r>
          </w:p>
        </w:tc>
      </w:tr>
      <w:tr w:rsidR="00AA342D" w14:paraId="657FBD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7217876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Martes</w:t>
            </w:r>
          </w:p>
        </w:tc>
        <w:tc>
          <w:tcPr>
            <w:tcW w:w="3700" w:type="dxa"/>
          </w:tcPr>
          <w:p w14:paraId="7A16F64B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Pruebas reales de acceso, configuración, dependencias, secretos y entradas.</w:t>
            </w:r>
          </w:p>
        </w:tc>
        <w:tc>
          <w:tcPr>
            <w:tcW w:w="4360" w:type="dxa"/>
          </w:tcPr>
          <w:p w14:paraId="5DF39A9F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21 pruebas: 10 salieron bien y 11 confirmaron un hallazgo.</w:t>
            </w:r>
          </w:p>
        </w:tc>
      </w:tr>
      <w:tr w:rsidR="00AA342D" w14:paraId="7CD352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0A3F45E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Miércoles</w:t>
            </w:r>
          </w:p>
        </w:tc>
        <w:tc>
          <w:tcPr>
            <w:tcW w:w="3700" w:type="dxa"/>
          </w:tcPr>
          <w:p w14:paraId="5CE2AA9D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 xml:space="preserve">Usé IA sin entregarle datos internos: tres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con un validador de esquema.</w:t>
            </w:r>
          </w:p>
        </w:tc>
        <w:tc>
          <w:tcPr>
            <w:tcW w:w="4360" w:type="dxa"/>
          </w:tcPr>
          <w:p w14:paraId="7EB83B99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La IA dio hipótesis útiles, pero una respuesta falló el validador y solo la segunda, ya corregida, pasó.</w:t>
            </w:r>
          </w:p>
        </w:tc>
      </w:tr>
      <w:tr w:rsidR="00AA342D" w14:paraId="3DC967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20BCEAB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Jueves</w:t>
            </w:r>
          </w:p>
        </w:tc>
        <w:tc>
          <w:tcPr>
            <w:tcW w:w="3700" w:type="dxa"/>
          </w:tcPr>
          <w:p w14:paraId="2A044CF7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Corregí los hallazgos y repetí todo para ver que no hubiera regresiones.</w:t>
            </w:r>
          </w:p>
        </w:tc>
        <w:tc>
          <w:tcPr>
            <w:tcW w:w="4360" w:type="dxa"/>
          </w:tcPr>
          <w:p w14:paraId="02096737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 xml:space="preserve">11 corregidos, 1 mitigado y 4 sin cambio. </w:t>
            </w:r>
            <w:proofErr w:type="gramStart"/>
            <w:r>
              <w:rPr>
                <w:sz w:val="20"/>
                <w:szCs w:val="20"/>
              </w:rPr>
              <w:t>Además</w:t>
            </w:r>
            <w:proofErr w:type="gramEnd"/>
            <w:r>
              <w:rPr>
                <w:sz w:val="20"/>
                <w:szCs w:val="20"/>
              </w:rPr>
              <w:t xml:space="preserve"> encontré 3 fallos nuevos y los corregí. 0 regresiones.</w:t>
            </w:r>
          </w:p>
        </w:tc>
      </w:tr>
      <w:tr w:rsidR="00AA342D" w14:paraId="5D3D6D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290734B" w14:textId="77777777" w:rsidR="00AA342D" w:rsidRDefault="00000000">
            <w:r>
              <w:rPr>
                <w:sz w:val="20"/>
                <w:szCs w:val="20"/>
              </w:rPr>
              <w:t>Viernes</w:t>
            </w:r>
          </w:p>
        </w:tc>
        <w:tc>
          <w:tcPr>
            <w:tcW w:w="3700" w:type="dxa"/>
          </w:tcPr>
          <w:p w14:paraId="2AA400C7" w14:textId="77777777" w:rsidR="00AA342D" w:rsidRDefault="00000000">
            <w:r>
              <w:rPr>
                <w:sz w:val="20"/>
                <w:szCs w:val="20"/>
              </w:rPr>
              <w:t>Revisé y completé la carpeta integrada, y preparé la presentación.</w:t>
            </w:r>
          </w:p>
        </w:tc>
        <w:tc>
          <w:tcPr>
            <w:tcW w:w="4360" w:type="dxa"/>
          </w:tcPr>
          <w:p w14:paraId="70BEA7EF" w14:textId="77777777" w:rsidR="00AA342D" w:rsidRDefault="00000000">
            <w:r>
              <w:rPr>
                <w:sz w:val="20"/>
                <w:szCs w:val="20"/>
              </w:rPr>
              <w:t>Carpeta con 68 pruebas pasando y API arrancada y probada.</w:t>
            </w:r>
          </w:p>
        </w:tc>
      </w:tr>
    </w:tbl>
    <w:p w14:paraId="1895A3D8" w14:textId="77777777" w:rsidR="00AA342D" w:rsidRDefault="00AA342D">
      <w:pPr>
        <w:spacing w:after="120"/>
      </w:pPr>
    </w:p>
    <w:p w14:paraId="3FBB5CA7" w14:textId="77777777" w:rsidR="00AA342D" w:rsidRDefault="00000000">
      <w:pPr>
        <w:spacing w:after="160"/>
      </w:pPr>
      <w:r>
        <w:t>Estado final de los 16 hallazgos, tal como quedó el jueves: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4600"/>
        <w:gridCol w:w="1300"/>
        <w:gridCol w:w="3010"/>
      </w:tblGrid>
      <w:tr w:rsidR="00AA342D" w14:paraId="4EDAF1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shd w:val="clear" w:color="auto" w:fill="1F4E79"/>
          </w:tcPr>
          <w:p w14:paraId="11DE3B94" w14:textId="77777777" w:rsidR="00AA342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600" w:type="dxa"/>
            <w:shd w:val="clear" w:color="auto" w:fill="1F4E79"/>
          </w:tcPr>
          <w:p w14:paraId="15A04621" w14:textId="77777777" w:rsidR="00AA342D" w:rsidRDefault="00000000"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1300" w:type="dxa"/>
            <w:shd w:val="clear" w:color="auto" w:fill="1F4E79"/>
          </w:tcPr>
          <w:p w14:paraId="40AF1DA8" w14:textId="77777777" w:rsidR="00AA342D" w:rsidRDefault="00000000">
            <w:r>
              <w:rPr>
                <w:b/>
                <w:bCs/>
                <w:color w:val="FFFFFF"/>
                <w:sz w:val="19"/>
                <w:szCs w:val="19"/>
              </w:rPr>
              <w:t>Gravedad</w:t>
            </w:r>
          </w:p>
        </w:tc>
        <w:tc>
          <w:tcPr>
            <w:tcW w:w="3010" w:type="dxa"/>
            <w:shd w:val="clear" w:color="auto" w:fill="1F4E79"/>
          </w:tcPr>
          <w:p w14:paraId="19117C51" w14:textId="77777777" w:rsidR="00AA342D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AA342D" w14:paraId="5A225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406D3080" w14:textId="77777777" w:rsidR="00AA342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</w:tcPr>
          <w:p w14:paraId="37EA7E09" w14:textId="77777777" w:rsidR="00AA342D" w:rsidRDefault="00000000">
            <w:r>
              <w:rPr>
                <w:sz w:val="19"/>
                <w:szCs w:val="19"/>
              </w:rPr>
              <w:t xml:space="preserve">Sin autenticación en ningún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1300" w:type="dxa"/>
          </w:tcPr>
          <w:p w14:paraId="39F1E973" w14:textId="77777777" w:rsidR="00AA342D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3010" w:type="dxa"/>
          </w:tcPr>
          <w:p w14:paraId="1095B3E0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6569E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734B7EC4" w14:textId="77777777" w:rsidR="00AA342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</w:tcPr>
          <w:p w14:paraId="324B1E70" w14:textId="77777777" w:rsidR="00AA342D" w:rsidRDefault="00000000">
            <w:r>
              <w:rPr>
                <w:sz w:val="19"/>
                <w:szCs w:val="19"/>
              </w:rPr>
              <w:t>El cambio de estado no verifica quién lo hace</w:t>
            </w:r>
          </w:p>
        </w:tc>
        <w:tc>
          <w:tcPr>
            <w:tcW w:w="1300" w:type="dxa"/>
          </w:tcPr>
          <w:p w14:paraId="06DB84A2" w14:textId="77777777" w:rsidR="00AA342D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3010" w:type="dxa"/>
          </w:tcPr>
          <w:p w14:paraId="2E7BFB71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4C64E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2AE513B2" w14:textId="77777777" w:rsidR="00AA342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</w:tcPr>
          <w:p w14:paraId="313156BA" w14:textId="77777777" w:rsidR="00AA342D" w:rsidRDefault="00000000">
            <w:r>
              <w:rPr>
                <w:sz w:val="19"/>
                <w:szCs w:val="19"/>
              </w:rPr>
              <w:t>Transiciones de estado bien controladas</w:t>
            </w:r>
          </w:p>
        </w:tc>
        <w:tc>
          <w:tcPr>
            <w:tcW w:w="1300" w:type="dxa"/>
          </w:tcPr>
          <w:p w14:paraId="4CD8E6DA" w14:textId="77777777" w:rsidR="00AA342D" w:rsidRDefault="00000000">
            <w:r>
              <w:rPr>
                <w:sz w:val="19"/>
                <w:szCs w:val="19"/>
              </w:rPr>
              <w:t>Acierto</w:t>
            </w:r>
          </w:p>
        </w:tc>
        <w:tc>
          <w:tcPr>
            <w:tcW w:w="3010" w:type="dxa"/>
          </w:tcPr>
          <w:p w14:paraId="381D0566" w14:textId="77777777" w:rsidR="00AA342D" w:rsidRDefault="00000000">
            <w:r>
              <w:rPr>
                <w:sz w:val="19"/>
                <w:szCs w:val="19"/>
              </w:rPr>
              <w:t>Sin cambio</w:t>
            </w:r>
          </w:p>
        </w:tc>
      </w:tr>
      <w:tr w:rsidR="00AA342D" w14:paraId="550D9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565DDBD7" w14:textId="77777777" w:rsidR="00AA342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</w:tcPr>
          <w:p w14:paraId="69C79DDF" w14:textId="77777777" w:rsidR="00AA342D" w:rsidRDefault="00000000">
            <w:r>
              <w:rPr>
                <w:sz w:val="19"/>
                <w:szCs w:val="19"/>
              </w:rPr>
              <w:t>Sin límite de peticiones</w:t>
            </w:r>
          </w:p>
        </w:tc>
        <w:tc>
          <w:tcPr>
            <w:tcW w:w="1300" w:type="dxa"/>
          </w:tcPr>
          <w:p w14:paraId="2A005AE4" w14:textId="77777777" w:rsidR="00AA342D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3010" w:type="dxa"/>
          </w:tcPr>
          <w:p w14:paraId="6AAB9F5D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3FA45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058D9425" w14:textId="77777777" w:rsidR="00AA342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</w:tcPr>
          <w:p w14:paraId="2378F5E2" w14:textId="77777777" w:rsidR="00AA342D" w:rsidRDefault="00000000">
            <w:r>
              <w:rPr>
                <w:sz w:val="19"/>
                <w:szCs w:val="19"/>
              </w:rPr>
              <w:t>Contraseña de la base en la URL de conexión</w:t>
            </w:r>
          </w:p>
        </w:tc>
        <w:tc>
          <w:tcPr>
            <w:tcW w:w="1300" w:type="dxa"/>
          </w:tcPr>
          <w:p w14:paraId="727D998B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57785D69" w14:textId="77777777" w:rsidR="00AA342D" w:rsidRDefault="00000000">
            <w:r>
              <w:rPr>
                <w:sz w:val="19"/>
                <w:szCs w:val="19"/>
              </w:rPr>
              <w:t>Mitigado</w:t>
            </w:r>
          </w:p>
        </w:tc>
      </w:tr>
      <w:tr w:rsidR="00AA342D" w14:paraId="0990F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FDCBB39" w14:textId="77777777" w:rsidR="00AA342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</w:tcPr>
          <w:p w14:paraId="72072CBB" w14:textId="77777777" w:rsidR="00AA342D" w:rsidRDefault="00000000">
            <w:r>
              <w:rPr>
                <w:sz w:val="19"/>
                <w:szCs w:val="19"/>
              </w:rPr>
              <w:t>Contraseñas de administrador con hash</w:t>
            </w:r>
          </w:p>
        </w:tc>
        <w:tc>
          <w:tcPr>
            <w:tcW w:w="1300" w:type="dxa"/>
          </w:tcPr>
          <w:p w14:paraId="184BF686" w14:textId="77777777" w:rsidR="00AA342D" w:rsidRDefault="00000000">
            <w:r>
              <w:rPr>
                <w:sz w:val="19"/>
                <w:szCs w:val="19"/>
              </w:rPr>
              <w:t>Acierto</w:t>
            </w:r>
          </w:p>
        </w:tc>
        <w:tc>
          <w:tcPr>
            <w:tcW w:w="3010" w:type="dxa"/>
          </w:tcPr>
          <w:p w14:paraId="353D3E6F" w14:textId="77777777" w:rsidR="00AA342D" w:rsidRDefault="00000000">
            <w:r>
              <w:rPr>
                <w:sz w:val="19"/>
                <w:szCs w:val="19"/>
              </w:rPr>
              <w:t>Sin cambio</w:t>
            </w:r>
          </w:p>
        </w:tc>
      </w:tr>
      <w:tr w:rsidR="00AA342D" w14:paraId="06D77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8F90EDC" w14:textId="77777777" w:rsidR="00AA342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</w:tcPr>
          <w:p w14:paraId="25BBBC14" w14:textId="77777777" w:rsidR="00AA342D" w:rsidRDefault="00000000">
            <w:r>
              <w:rPr>
                <w:sz w:val="19"/>
                <w:szCs w:val="19"/>
              </w:rPr>
              <w:t>Sin inyección SQL visible</w:t>
            </w:r>
          </w:p>
        </w:tc>
        <w:tc>
          <w:tcPr>
            <w:tcW w:w="1300" w:type="dxa"/>
          </w:tcPr>
          <w:p w14:paraId="2E2B20E9" w14:textId="77777777" w:rsidR="00AA342D" w:rsidRDefault="00000000">
            <w:r>
              <w:rPr>
                <w:sz w:val="19"/>
                <w:szCs w:val="19"/>
              </w:rPr>
              <w:t>Acierto</w:t>
            </w:r>
          </w:p>
        </w:tc>
        <w:tc>
          <w:tcPr>
            <w:tcW w:w="3010" w:type="dxa"/>
          </w:tcPr>
          <w:p w14:paraId="479A55B9" w14:textId="77777777" w:rsidR="00AA342D" w:rsidRDefault="00000000">
            <w:r>
              <w:rPr>
                <w:sz w:val="19"/>
                <w:szCs w:val="19"/>
              </w:rPr>
              <w:t>Sin cambio</w:t>
            </w:r>
          </w:p>
        </w:tc>
      </w:tr>
      <w:tr w:rsidR="00AA342D" w14:paraId="69057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29181C7" w14:textId="77777777" w:rsidR="00AA342D" w:rsidRDefault="00000000"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4600" w:type="dxa"/>
          </w:tcPr>
          <w:p w14:paraId="732C5A13" w14:textId="77777777" w:rsidR="00AA342D" w:rsidRDefault="00000000">
            <w:r>
              <w:rPr>
                <w:sz w:val="19"/>
                <w:szCs w:val="19"/>
              </w:rPr>
              <w:t>CORS</w:t>
            </w:r>
          </w:p>
        </w:tc>
        <w:tc>
          <w:tcPr>
            <w:tcW w:w="1300" w:type="dxa"/>
          </w:tcPr>
          <w:p w14:paraId="0788803E" w14:textId="77777777" w:rsidR="00AA342D" w:rsidRDefault="00000000">
            <w:r>
              <w:rPr>
                <w:sz w:val="19"/>
                <w:szCs w:val="19"/>
              </w:rPr>
              <w:t>Cerrado</w:t>
            </w:r>
          </w:p>
        </w:tc>
        <w:tc>
          <w:tcPr>
            <w:tcW w:w="3010" w:type="dxa"/>
          </w:tcPr>
          <w:p w14:paraId="1AAC8F63" w14:textId="77777777" w:rsidR="00AA342D" w:rsidRDefault="00000000">
            <w:r>
              <w:rPr>
                <w:sz w:val="19"/>
                <w:szCs w:val="19"/>
              </w:rPr>
              <w:t>Sin cambio</w:t>
            </w:r>
          </w:p>
        </w:tc>
      </w:tr>
      <w:tr w:rsidR="00AA342D" w14:paraId="6DDC5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2197183" w14:textId="77777777" w:rsidR="00AA342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600" w:type="dxa"/>
          </w:tcPr>
          <w:p w14:paraId="752460A4" w14:textId="77777777" w:rsidR="00AA342D" w:rsidRDefault="00000000">
            <w:proofErr w:type="gramStart"/>
            <w:r>
              <w:rPr>
                <w:sz w:val="19"/>
                <w:szCs w:val="19"/>
              </w:rPr>
              <w:t>API conectada</w:t>
            </w:r>
            <w:proofErr w:type="gramEnd"/>
            <w:r>
              <w:rPr>
                <w:sz w:val="19"/>
                <w:szCs w:val="19"/>
              </w:rPr>
              <w:t xml:space="preserve"> como </w:t>
            </w:r>
            <w:proofErr w:type="spellStart"/>
            <w:r>
              <w:rPr>
                <w:sz w:val="19"/>
                <w:szCs w:val="19"/>
              </w:rPr>
              <w:t>superusuario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1300" w:type="dxa"/>
          </w:tcPr>
          <w:p w14:paraId="0F9C5A4F" w14:textId="77777777" w:rsidR="00AA342D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3010" w:type="dxa"/>
          </w:tcPr>
          <w:p w14:paraId="7C413D5F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30517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3973A39B" w14:textId="77777777" w:rsidR="00AA342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600" w:type="dxa"/>
          </w:tcPr>
          <w:p w14:paraId="2458538B" w14:textId="77777777" w:rsidR="00AA342D" w:rsidRDefault="00000000">
            <w:r>
              <w:rPr>
                <w:sz w:val="19"/>
                <w:szCs w:val="19"/>
              </w:rPr>
              <w:t>Errores 500 con entradas extremas</w:t>
            </w:r>
          </w:p>
        </w:tc>
        <w:tc>
          <w:tcPr>
            <w:tcW w:w="1300" w:type="dxa"/>
          </w:tcPr>
          <w:p w14:paraId="6B89B3FD" w14:textId="77777777" w:rsidR="00AA342D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3010" w:type="dxa"/>
          </w:tcPr>
          <w:p w14:paraId="1CCAEF77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743AE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40C70BEB" w14:textId="77777777" w:rsidR="00AA342D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600" w:type="dxa"/>
          </w:tcPr>
          <w:p w14:paraId="2F211E99" w14:textId="77777777" w:rsidR="00AA342D" w:rsidRDefault="00000000">
            <w:r>
              <w:rPr>
                <w:sz w:val="19"/>
                <w:szCs w:val="19"/>
              </w:rPr>
              <w:t>HTML guardado sin filtrar en el campo usuario</w:t>
            </w:r>
          </w:p>
        </w:tc>
        <w:tc>
          <w:tcPr>
            <w:tcW w:w="1300" w:type="dxa"/>
          </w:tcPr>
          <w:p w14:paraId="249FA076" w14:textId="77777777" w:rsidR="00AA342D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3010" w:type="dxa"/>
          </w:tcPr>
          <w:p w14:paraId="1ADB9048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6D422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239CBA2" w14:textId="77777777" w:rsidR="00AA342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600" w:type="dxa"/>
          </w:tcPr>
          <w:p w14:paraId="4E45CD1C" w14:textId="77777777" w:rsidR="00AA342D" w:rsidRDefault="00000000">
            <w:proofErr w:type="spellStart"/>
            <w:r>
              <w:rPr>
                <w:sz w:val="19"/>
                <w:szCs w:val="19"/>
              </w:rPr>
              <w:t>num_guia</w:t>
            </w:r>
            <w:proofErr w:type="spellEnd"/>
            <w:r>
              <w:rPr>
                <w:sz w:val="19"/>
                <w:szCs w:val="19"/>
              </w:rPr>
              <w:t xml:space="preserve"> sin longitud máxima</w:t>
            </w:r>
          </w:p>
        </w:tc>
        <w:tc>
          <w:tcPr>
            <w:tcW w:w="1300" w:type="dxa"/>
          </w:tcPr>
          <w:p w14:paraId="66DA7B0B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66AF46F6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39963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1F2F81B1" w14:textId="77777777" w:rsidR="00AA342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4600" w:type="dxa"/>
          </w:tcPr>
          <w:p w14:paraId="7C8F3724" w14:textId="77777777" w:rsidR="00AA342D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 xml:space="preserve"> y /</w:t>
            </w:r>
            <w:proofErr w:type="spellStart"/>
            <w:proofErr w:type="gramStart"/>
            <w:r>
              <w:rPr>
                <w:sz w:val="19"/>
                <w:szCs w:val="19"/>
              </w:rPr>
              <w:t>openapi.json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públicos</w:t>
            </w:r>
          </w:p>
        </w:tc>
        <w:tc>
          <w:tcPr>
            <w:tcW w:w="1300" w:type="dxa"/>
          </w:tcPr>
          <w:p w14:paraId="1D436A19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3E4A0B09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165F2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53A83B59" w14:textId="77777777" w:rsidR="00AA342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4600" w:type="dxa"/>
          </w:tcPr>
          <w:p w14:paraId="77F9B738" w14:textId="77777777" w:rsidR="00AA342D" w:rsidRDefault="00000000">
            <w:r>
              <w:rPr>
                <w:sz w:val="19"/>
                <w:szCs w:val="19"/>
              </w:rPr>
              <w:t>requirements.txt sin versiones fijas</w:t>
            </w:r>
          </w:p>
        </w:tc>
        <w:tc>
          <w:tcPr>
            <w:tcW w:w="1300" w:type="dxa"/>
          </w:tcPr>
          <w:p w14:paraId="41F6E325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3774C966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3231E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5B9E6CF5" w14:textId="77777777" w:rsidR="00AA342D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4600" w:type="dxa"/>
          </w:tcPr>
          <w:p w14:paraId="67C6D5E8" w14:textId="77777777" w:rsidR="00AA342D" w:rsidRDefault="00000000">
            <w:r>
              <w:rPr>
                <w:sz w:val="19"/>
                <w:szCs w:val="19"/>
              </w:rPr>
              <w:t>--</w:t>
            </w:r>
            <w:proofErr w:type="spellStart"/>
            <w:r>
              <w:rPr>
                <w:sz w:val="19"/>
                <w:szCs w:val="19"/>
              </w:rPr>
              <w:t>reload</w:t>
            </w:r>
            <w:proofErr w:type="spellEnd"/>
            <w:r>
              <w:rPr>
                <w:sz w:val="19"/>
                <w:szCs w:val="19"/>
              </w:rPr>
              <w:t xml:space="preserve"> en el README y PostgreSQL 16.2 desactualizado</w:t>
            </w:r>
          </w:p>
        </w:tc>
        <w:tc>
          <w:tcPr>
            <w:tcW w:w="1300" w:type="dxa"/>
          </w:tcPr>
          <w:p w14:paraId="52091C7E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4296E73D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  <w:tr w:rsidR="00AA342D" w14:paraId="51E87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</w:tcPr>
          <w:p w14:paraId="3F123EB1" w14:textId="77777777" w:rsidR="00AA342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600" w:type="dxa"/>
          </w:tcPr>
          <w:p w14:paraId="39FBD8A7" w14:textId="77777777" w:rsidR="00AA342D" w:rsidRDefault="00000000">
            <w:r>
              <w:rPr>
                <w:sz w:val="19"/>
                <w:szCs w:val="19"/>
              </w:rPr>
              <w:t xml:space="preserve">migrar.sh deja la contraseña visible en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</w:p>
        </w:tc>
        <w:tc>
          <w:tcPr>
            <w:tcW w:w="1300" w:type="dxa"/>
          </w:tcPr>
          <w:p w14:paraId="0DB35C08" w14:textId="77777777" w:rsidR="00AA342D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3010" w:type="dxa"/>
          </w:tcPr>
          <w:p w14:paraId="34DE5ED2" w14:textId="77777777" w:rsidR="00AA342D" w:rsidRDefault="00000000">
            <w:r>
              <w:rPr>
                <w:sz w:val="19"/>
                <w:szCs w:val="19"/>
              </w:rPr>
              <w:t>Corregido</w:t>
            </w:r>
          </w:p>
        </w:tc>
      </w:tr>
    </w:tbl>
    <w:p w14:paraId="5DFC3FAB" w14:textId="77777777" w:rsidR="00AA342D" w:rsidRDefault="00AA342D">
      <w:pPr>
        <w:spacing w:after="120"/>
      </w:pPr>
    </w:p>
    <w:p w14:paraId="3123692D" w14:textId="77777777" w:rsidR="00AA342D" w:rsidRDefault="00000000">
      <w:pPr>
        <w:spacing w:after="160"/>
      </w:pPr>
      <w:r>
        <w:t>Los tres fallos nuevos que salieron mientras corregía, y que no estaban en la lista original, eran de la misma familia: un byte nulo en el filtro de estado, un id de repartidor mayor al tope de un entero de 4 bytes y un byte nulo en el campo de usuario. Los tres daban error 500 y quedaron corregidos junto con el resto de la validación de entradas.</w:t>
      </w:r>
    </w:p>
    <w:p w14:paraId="3686A5F6" w14:textId="77777777" w:rsidR="00AA342D" w:rsidRDefault="00000000">
      <w:pPr>
        <w:pStyle w:val="Ttulo1"/>
      </w:pPr>
      <w:r>
        <w:t>2. La carpeta integrada: qué encontré y qué hice</w:t>
      </w:r>
    </w:p>
    <w:p w14:paraId="66999433" w14:textId="77777777" w:rsidR="00AA342D" w:rsidRDefault="00000000">
      <w:pPr>
        <w:spacing w:after="160"/>
      </w:pPr>
      <w:r>
        <w:t>Revisé la carpeta que armé con todos los cambios. Traía cosas buenas que conservé y cosas que le faltaban para estar completa y segura.</w:t>
      </w:r>
    </w:p>
    <w:p w14:paraId="2CD74D75" w14:textId="77777777" w:rsidR="00AA342D" w:rsidRDefault="00000000">
      <w:pPr>
        <w:pStyle w:val="Ttulo2"/>
      </w:pPr>
      <w:r>
        <w:t>Lo que ya traía y conservé</w:t>
      </w:r>
    </w:p>
    <w:p w14:paraId="5AC34EAE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</w:t>
      </w:r>
      <w:proofErr w:type="spellStart"/>
      <w:r>
        <w:t>endpoints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y /</w:t>
      </w:r>
      <w:proofErr w:type="spellStart"/>
      <w:r>
        <w:t>health</w:t>
      </w:r>
      <w:proofErr w:type="spellEnd"/>
      <w:r>
        <w:t>/</w:t>
      </w:r>
      <w:proofErr w:type="spellStart"/>
      <w:r>
        <w:t>db</w:t>
      </w:r>
      <w:proofErr w:type="spellEnd"/>
      <w:r>
        <w:t xml:space="preserve"> para saber si la API y la base responden.</w:t>
      </w:r>
    </w:p>
    <w:p w14:paraId="11AE4680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carga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 xml:space="preserve"> desde la carpeta de la API (ya no depende de desde dónde se ejecute) y la corrección de la URL para que use </w:t>
      </w:r>
      <w:proofErr w:type="spellStart"/>
      <w:r>
        <w:t>psycopg</w:t>
      </w:r>
      <w:proofErr w:type="spellEnd"/>
      <w:r>
        <w:t xml:space="preserve"> 3.</w:t>
      </w:r>
    </w:p>
    <w:p w14:paraId="65D35572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La validación de que el repartidor exista y pertenezca a la zona de origen del envío, y que la respuesta devuelva el repartidor final.</w:t>
      </w:r>
    </w:p>
    <w:p w14:paraId="7781D20C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La migración 004 de reversión que borra solo los datos de ejemplo en vez de hacer TRUNCATE.</w:t>
      </w:r>
    </w:p>
    <w:p w14:paraId="4A641C2E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Los scripts .bat para Windows, que evitan el problema de Activate.ps1.</w:t>
      </w:r>
    </w:p>
    <w:p w14:paraId="7D99FA6E" w14:textId="77777777" w:rsidR="00AA342D" w:rsidRDefault="00000000">
      <w:pPr>
        <w:pStyle w:val="Ttulo2"/>
      </w:pPr>
      <w:r>
        <w:t>Lo que le faltaba y agregué</w:t>
      </w:r>
    </w:p>
    <w:p w14:paraId="1729597B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Autenticación: la carpeta no tenía ninguna, y el cambio de estado dejaba que el cliente escribiera el usuario que quedaba en el historial. Ahora las rutas piden X-API-Key y el usuario sale de la llave.</w:t>
      </w:r>
    </w:p>
    <w:p w14:paraId="285A7F8E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Tope máximo en las entradas: la carpeta solo ponía mínimos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id_repartidor</w:t>
      </w:r>
      <w:proofErr w:type="spellEnd"/>
      <w:r>
        <w:t xml:space="preserve"> mayor o igual a 1). Por lo que leí del código, un número gigante o un byte nulo seguía pudiendo causar un 500. Puse topes en todo y estados válidos con lista cerrada.</w:t>
      </w:r>
    </w:p>
    <w:p w14:paraId="32DC2315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Límite de peticiones, documentación /</w:t>
      </w:r>
      <w:proofErr w:type="spellStart"/>
      <w:r>
        <w:t>docs</w:t>
      </w:r>
      <w:proofErr w:type="spellEnd"/>
      <w:r>
        <w:t xml:space="preserve"> apagada por defecto y un manejador de errores que no repite lo que mandó el cliente.</w:t>
      </w:r>
    </w:p>
    <w:p w14:paraId="423AB4D2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rol de base con permisos mínimos (migración 005) y su verificación en SQL. </w:t>
      </w:r>
      <w:proofErr w:type="gramStart"/>
      <w:r>
        <w:t>El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apuntaba al </w:t>
      </w:r>
      <w:proofErr w:type="spellStart"/>
      <w:r>
        <w:t>superusuario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.</w:t>
      </w:r>
    </w:p>
    <w:p w14:paraId="6137AE1C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Versiones fijas en requirements.txt. Antes </w:t>
      </w:r>
      <w:proofErr w:type="spellStart"/>
      <w:r>
        <w:t>pytest</w:t>
      </w:r>
      <w:proofErr w:type="spellEnd"/>
      <w:r>
        <w:t xml:space="preserve"> y </w:t>
      </w:r>
      <w:proofErr w:type="spellStart"/>
      <w:r>
        <w:t>httpx</w:t>
      </w:r>
      <w:proofErr w:type="spellEnd"/>
      <w:r>
        <w:t xml:space="preserve"> se instalaban junto con la API; ahora están separados en requirements-dev.txt.</w:t>
      </w:r>
    </w:p>
    <w:p w14:paraId="301F4F80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configurar_entorno.bat ahora genera </w:t>
      </w:r>
      <w:proofErr w:type="gramStart"/>
      <w:r>
        <w:t>el .</w:t>
      </w:r>
      <w:proofErr w:type="spellStart"/>
      <w:r>
        <w:t>env</w:t>
      </w:r>
      <w:proofErr w:type="spellEnd"/>
      <w:proofErr w:type="gramEnd"/>
      <w:r>
        <w:t xml:space="preserve"> con una llave aleatoria, y agregué iniciar_api.bat sin --</w:t>
      </w:r>
      <w:proofErr w:type="spellStart"/>
      <w:r>
        <w:t>reload</w:t>
      </w:r>
      <w:proofErr w:type="spellEnd"/>
      <w:r>
        <w:t xml:space="preserve"> y solo en 127.0.0.1.</w:t>
      </w:r>
    </w:p>
    <w:p w14:paraId="3C39A77C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README raíz corregido (apuntaba a un INFORME_TECNICO.md que está en </w:t>
      </w:r>
      <w:proofErr w:type="spellStart"/>
      <w:r>
        <w:t>docs</w:t>
      </w:r>
      <w:proofErr w:type="spellEnd"/>
      <w:r>
        <w:t xml:space="preserve">/), README de la API y de la base, </w:t>
      </w:r>
      <w:proofErr w:type="spellStart"/>
      <w:r>
        <w:t>docs</w:t>
      </w:r>
      <w:proofErr w:type="spellEnd"/>
      <w:r>
        <w:t xml:space="preserve">/SEGURIDAD.md, informe técnico reescrito y un flujo de CI con migraciones, pruebas y </w:t>
      </w:r>
      <w:proofErr w:type="spellStart"/>
      <w:r>
        <w:t>pip-audit</w:t>
      </w:r>
      <w:proofErr w:type="spellEnd"/>
      <w:r>
        <w:t>.</w:t>
      </w:r>
    </w:p>
    <w:p w14:paraId="0ADB0C8D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Una prueba vieja, test_api_patch_409_y_404, seguía mandando el campo usuario; la actualicé porque la API ya no lo acepta.</w:t>
      </w:r>
    </w:p>
    <w:p w14:paraId="107D4229" w14:textId="77777777" w:rsidR="00AA342D" w:rsidRDefault="00000000">
      <w:pPr>
        <w:pStyle w:val="Ttulo2"/>
      </w:pPr>
      <w:r>
        <w:t>Lo que comprobé hoy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60"/>
      </w:tblGrid>
      <w:tr w:rsidR="00AA342D" w14:paraId="7EA9065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1F4E79"/>
          </w:tcPr>
          <w:p w14:paraId="305FD691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Comprobación</w:t>
            </w:r>
          </w:p>
        </w:tc>
        <w:tc>
          <w:tcPr>
            <w:tcW w:w="5060" w:type="dxa"/>
            <w:shd w:val="clear" w:color="auto" w:fill="1F4E79"/>
          </w:tcPr>
          <w:p w14:paraId="67B750F0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A342D" w14:paraId="76801DB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35651AD0" w14:textId="77777777" w:rsidR="00AA342D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sobre la base de pruebas</w:t>
            </w:r>
          </w:p>
        </w:tc>
        <w:tc>
          <w:tcPr>
            <w:tcW w:w="5060" w:type="dxa"/>
          </w:tcPr>
          <w:p w14:paraId="02C263ED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68 pruebas pasan (incluye las nuevas de zona del repartidor y de salud).</w:t>
            </w:r>
          </w:p>
        </w:tc>
      </w:tr>
      <w:tr w:rsidR="00AA342D" w14:paraId="2F99F72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2C00CC2D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 xml:space="preserve">migrar.sh up y luego 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 con el 004 selectivo</w:t>
            </w:r>
          </w:p>
        </w:tc>
        <w:tc>
          <w:tcPr>
            <w:tcW w:w="5060" w:type="dxa"/>
          </w:tcPr>
          <w:p w14:paraId="35A5AAE6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Quedan 12 envíos y 5 migraciones aplicadas.</w:t>
            </w:r>
          </w:p>
        </w:tc>
      </w:tr>
      <w:tr w:rsidR="00AA342D" w14:paraId="0033682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40AB2C1F" w14:textId="77777777" w:rsidR="00AA342D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verificar_integridad.sql</w:t>
            </w:r>
            <w:proofErr w:type="spellEnd"/>
          </w:p>
        </w:tc>
        <w:tc>
          <w:tcPr>
            <w:tcW w:w="5060" w:type="dxa"/>
          </w:tcPr>
          <w:p w14:paraId="01C86766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Las 8 consultas devuelven 0 filas.</w:t>
            </w:r>
          </w:p>
        </w:tc>
      </w:tr>
      <w:tr w:rsidR="00AA342D" w14:paraId="52FD448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4F2E9D0C" w14:textId="77777777" w:rsidR="00AA342D" w:rsidRDefault="00000000">
            <w:pPr>
              <w:keepNext/>
            </w:pPr>
            <w:proofErr w:type="gramStart"/>
            <w:r>
              <w:rPr>
                <w:sz w:val="20"/>
                <w:szCs w:val="20"/>
              </w:rPr>
              <w:t>API arrancada</w:t>
            </w:r>
            <w:proofErr w:type="gram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y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sin llave</w:t>
            </w:r>
          </w:p>
        </w:tc>
        <w:tc>
          <w:tcPr>
            <w:tcW w:w="5060" w:type="dxa"/>
          </w:tcPr>
          <w:p w14:paraId="4A4BA4C7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200 las dos.</w:t>
            </w:r>
          </w:p>
        </w:tc>
      </w:tr>
      <w:tr w:rsidR="00AA342D" w14:paraId="05D6883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593BC264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envios</w:t>
            </w:r>
            <w:proofErr w:type="spellEnd"/>
            <w:r>
              <w:rPr>
                <w:sz w:val="20"/>
                <w:szCs w:val="20"/>
              </w:rPr>
              <w:t xml:space="preserve"> sin llave y con llave</w:t>
            </w:r>
          </w:p>
        </w:tc>
        <w:tc>
          <w:tcPr>
            <w:tcW w:w="5060" w:type="dxa"/>
          </w:tcPr>
          <w:p w14:paraId="649D691E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401 sin llave y 200 con llave.</w:t>
            </w:r>
          </w:p>
        </w:tc>
      </w:tr>
      <w:tr w:rsidR="00AA342D" w14:paraId="521C34A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1234FB3B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5060" w:type="dxa"/>
          </w:tcPr>
          <w:p w14:paraId="1596B7F7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404 (apagado por defecto).</w:t>
            </w:r>
          </w:p>
        </w:tc>
      </w:tr>
      <w:tr w:rsidR="00AA342D" w14:paraId="4278F55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1F1DC8A9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PATCH con repartidor de otra zona</w:t>
            </w:r>
          </w:p>
        </w:tc>
        <w:tc>
          <w:tcPr>
            <w:tcW w:w="5060" w:type="dxa"/>
          </w:tcPr>
          <w:p w14:paraId="54A7BFE1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409, y el envío no se modifica.</w:t>
            </w:r>
          </w:p>
        </w:tc>
      </w:tr>
      <w:tr w:rsidR="00AA342D" w14:paraId="4894C48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35686225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PATCH válido</w:t>
            </w:r>
          </w:p>
        </w:tc>
        <w:tc>
          <w:tcPr>
            <w:tcW w:w="5060" w:type="dxa"/>
          </w:tcPr>
          <w:p w14:paraId="0089FBFD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200 y el historial guarda el usuario de la llave, no uno escrito por el cliente.</w:t>
            </w:r>
          </w:p>
        </w:tc>
      </w:tr>
      <w:tr w:rsidR="00AA342D" w14:paraId="41C6787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0E43F138" w14:textId="77777777" w:rsidR="00AA342D" w:rsidRDefault="00000000">
            <w:r>
              <w:rPr>
                <w:sz w:val="20"/>
                <w:szCs w:val="20"/>
              </w:rPr>
              <w:t>Registro del servidor</w:t>
            </w:r>
          </w:p>
        </w:tc>
        <w:tc>
          <w:tcPr>
            <w:tcW w:w="5060" w:type="dxa"/>
          </w:tcPr>
          <w:p w14:paraId="5F89BA8C" w14:textId="77777777" w:rsidR="00AA342D" w:rsidRDefault="00000000">
            <w:r>
              <w:rPr>
                <w:sz w:val="20"/>
                <w:szCs w:val="20"/>
              </w:rPr>
              <w:t>0 trazas de error durante estas pruebas.</w:t>
            </w:r>
          </w:p>
        </w:tc>
      </w:tr>
    </w:tbl>
    <w:p w14:paraId="7607F40C" w14:textId="77777777" w:rsidR="00AA342D" w:rsidRDefault="00000000">
      <w:pPr>
        <w:pStyle w:val="Ttulo1"/>
      </w:pPr>
      <w:r>
        <w:t>3. Cómo presento la auditoría</w:t>
      </w:r>
    </w:p>
    <w:p w14:paraId="2A2A5E81" w14:textId="0E8E44CE" w:rsidR="00AA342D" w:rsidRDefault="00000000">
      <w:pPr>
        <w:spacing w:after="160"/>
      </w:pPr>
      <w:r>
        <w:t xml:space="preserve">Resumen para empezar: audité el </w:t>
      </w:r>
      <w:proofErr w:type="spellStart"/>
      <w:r>
        <w:t>backend</w:t>
      </w:r>
      <w:proofErr w:type="spellEnd"/>
      <w:r>
        <w:t xml:space="preserve"> real de Mor Envíos, encontré 16 hallazgos, comprobé 21 con pruebas reales, corregí 11, mitigué 1 y dejé 4 sin cambio porque eran aciertos o ya estaban cerrados. Al corregir salieron 3 fallos más y también los resolví. Para saber que no rompí nada comparé la API original contra la corregida con las mismas peticiones y no hubo diferencias inesperadas.</w:t>
      </w:r>
    </w:p>
    <w:p w14:paraId="3678554D" w14:textId="77777777" w:rsidR="00AA342D" w:rsidRDefault="00000000">
      <w:pPr>
        <w:pStyle w:val="Ttulo2"/>
      </w:pPr>
      <w:r>
        <w:t>Guion de unos 7 minutos</w:t>
      </w:r>
    </w:p>
    <w:p w14:paraId="416D4E07" w14:textId="77777777" w:rsidR="00AA342D" w:rsidRDefault="00000000">
      <w:pPr>
        <w:spacing w:after="160"/>
      </w:pPr>
      <w:r>
        <w:t>1. Qué audité y con qué método: modelo de amenazas el lunes y pruebas reales el martes, no solo lectura de código.</w:t>
      </w:r>
    </w:p>
    <w:p w14:paraId="19574154" w14:textId="77777777" w:rsidR="00AA342D" w:rsidRDefault="00000000">
      <w:pPr>
        <w:spacing w:after="160"/>
      </w:pPr>
      <w:r>
        <w:t>2. Lo más grave que encontré: ninguna ruta pedía autenticación y el usuario del historial lo escribía el cliente.</w:t>
      </w:r>
    </w:p>
    <w:p w14:paraId="437204BD" w14:textId="77777777" w:rsidR="00AA342D" w:rsidRDefault="00000000">
      <w:pPr>
        <w:spacing w:after="160"/>
      </w:pPr>
      <w:r>
        <w:t>3. Qué corregí, por grupos: autenticación, validación de entradas, límite de peticiones y documentación, base de datos con permisos mínimos y dependencias.</w:t>
      </w:r>
    </w:p>
    <w:p w14:paraId="082C9C9B" w14:textId="77777777" w:rsidR="00AA342D" w:rsidRDefault="00000000">
      <w:pPr>
        <w:spacing w:after="160"/>
      </w:pPr>
      <w:r>
        <w:t>4. Cómo sé que no rompí nada: 68 pruebas, comparación de respuestas entre la versión original y la corregida y las 21 pruebas del martes repetidas.</w:t>
      </w:r>
    </w:p>
    <w:p w14:paraId="3280A6E6" w14:textId="77777777" w:rsidR="00AA342D" w:rsidRDefault="00000000">
      <w:pPr>
        <w:spacing w:after="160"/>
      </w:pPr>
      <w:r>
        <w:t>5. Qué no resolví y hasta dónde se puede confiar (siguiente sección).</w:t>
      </w:r>
    </w:p>
    <w:p w14:paraId="0C8F8F10" w14:textId="0A0A428A" w:rsidR="00AA342D" w:rsidRDefault="00AA342D">
      <w:pPr>
        <w:pStyle w:val="Ttulo2"/>
      </w:pPr>
    </w:p>
    <w:p w14:paraId="7A70138E" w14:textId="77777777" w:rsidR="00AA342D" w:rsidRDefault="00000000">
      <w:pPr>
        <w:spacing w:after="160"/>
      </w:pPr>
      <w:r>
        <w:rPr>
          <w:b/>
          <w:bCs/>
        </w:rPr>
        <w:t xml:space="preserve">¿Por qué ya no se manda el usuario en el cambio de estado? </w:t>
      </w:r>
      <w:r>
        <w:t>Porque cualquiera podía escribir el nombre de otra persona en el historial. Ahora el nombre sale de la llave con la que se autenticó. Es un cambio que rompe a los clientes viejos y lo dejé documentado.</w:t>
      </w:r>
    </w:p>
    <w:p w14:paraId="38AB1803" w14:textId="77777777" w:rsidR="00AA342D" w:rsidRDefault="00000000">
      <w:pPr>
        <w:spacing w:after="160"/>
      </w:pPr>
      <w:r>
        <w:rPr>
          <w:b/>
          <w:bCs/>
        </w:rPr>
        <w:t xml:space="preserve">¿Para qué sirve el rol de base con permisos mínimos? </w:t>
      </w:r>
      <w:r>
        <w:t>Si alguien logra una inyección o roba la conexión de la API, solo puede leer las tablas de negocio y cambiar estado y repartidor de un envío; no puede leer administradores, tocar pagos ni borrar tablas.</w:t>
      </w:r>
    </w:p>
    <w:p w14:paraId="16C4F473" w14:textId="77777777" w:rsidR="00AA342D" w:rsidRDefault="00000000">
      <w:pPr>
        <w:spacing w:after="160"/>
      </w:pPr>
      <w:r>
        <w:rPr>
          <w:b/>
          <w:bCs/>
        </w:rPr>
        <w:lastRenderedPageBreak/>
        <w:t xml:space="preserve">¿La IA encontró los hallazgos? </w:t>
      </w:r>
      <w:r>
        <w:t>No. Me dio hipótesis, y la más probable coincidió con el hallazgo real, pero cada cosa la confirmé con una prueba. Y no le pasé datos internos.</w:t>
      </w:r>
    </w:p>
    <w:p w14:paraId="1CE28C96" w14:textId="77777777" w:rsidR="00AA342D" w:rsidRDefault="00000000">
      <w:pPr>
        <w:spacing w:after="160"/>
      </w:pPr>
      <w:r>
        <w:rPr>
          <w:b/>
          <w:bCs/>
        </w:rPr>
        <w:t xml:space="preserve">¿Está listo para producción? </w:t>
      </w:r>
      <w:r>
        <w:t>No lo afirmo. Está bastante mejor, pero hay límites que dejé escritos y que se ven abajo.</w:t>
      </w:r>
    </w:p>
    <w:p w14:paraId="3A3821CC" w14:textId="77777777" w:rsidR="00AA342D" w:rsidRDefault="00000000">
      <w:pPr>
        <w:pStyle w:val="Ttulo1"/>
      </w:pPr>
      <w:r>
        <w:t>4. Límites de confianza</w:t>
      </w:r>
    </w:p>
    <w:p w14:paraId="167557A5" w14:textId="77777777" w:rsidR="00AA342D" w:rsidRDefault="00000000">
      <w:pPr>
        <w:spacing w:after="160"/>
      </w:pPr>
      <w:r>
        <w:t>Esta es la parte que más quiero que quede clara: separo lo que probé de lo que solo supongo.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AA342D" w14:paraId="18266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</w:tcPr>
          <w:p w14:paraId="2EB001D3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Puedo afirmar</w:t>
            </w:r>
          </w:p>
        </w:tc>
        <w:tc>
          <w:tcPr>
            <w:tcW w:w="3200" w:type="dxa"/>
            <w:shd w:val="clear" w:color="auto" w:fill="1F4E79"/>
          </w:tcPr>
          <w:p w14:paraId="3142CDED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Porque</w:t>
            </w:r>
          </w:p>
        </w:tc>
        <w:tc>
          <w:tcPr>
            <w:tcW w:w="3160" w:type="dxa"/>
            <w:shd w:val="clear" w:color="auto" w:fill="1F4E79"/>
          </w:tcPr>
          <w:p w14:paraId="6AE2C181" w14:textId="77777777" w:rsidR="00AA342D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No puedo afirmar</w:t>
            </w:r>
          </w:p>
        </w:tc>
      </w:tr>
      <w:tr w:rsidR="00AA342D" w14:paraId="0C167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043296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Las rutas de negocio rechazan peticiones sin llave.</w:t>
            </w:r>
          </w:p>
        </w:tc>
        <w:tc>
          <w:tcPr>
            <w:tcW w:w="3200" w:type="dxa"/>
          </w:tcPr>
          <w:p w14:paraId="5D15544C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Lo probé con peticiones reales: 401 sin llave, 200 con llave.</w:t>
            </w:r>
          </w:p>
        </w:tc>
        <w:tc>
          <w:tcPr>
            <w:tcW w:w="3160" w:type="dxa"/>
          </w:tcPr>
          <w:p w14:paraId="164FBD1B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Que las llaves estén bien guardadas fuera de esta computadora.</w:t>
            </w:r>
          </w:p>
        </w:tc>
      </w:tr>
      <w:tr w:rsidR="00AA342D" w14:paraId="5F415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41E5982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Las entradas raras ya no causan 500.</w:t>
            </w:r>
          </w:p>
        </w:tc>
        <w:tc>
          <w:tcPr>
            <w:tcW w:w="3200" w:type="dxa"/>
          </w:tcPr>
          <w:p w14:paraId="2B5CAF16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Probé byte nulo, enteros gigantes, valores no numéricos y estados inválidos; 0 trazas en el registro.</w:t>
            </w:r>
          </w:p>
        </w:tc>
        <w:tc>
          <w:tcPr>
            <w:tcW w:w="3160" w:type="dxa"/>
          </w:tcPr>
          <w:p w14:paraId="1DB5B72F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Que no haya otra entrada rara que no probé.</w:t>
            </w:r>
          </w:p>
        </w:tc>
      </w:tr>
      <w:tr w:rsidR="00AA342D" w14:paraId="4F50B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D5D384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No hubo regresiones en las consultas y el cambio de estado.</w:t>
            </w:r>
          </w:p>
        </w:tc>
        <w:tc>
          <w:tcPr>
            <w:tcW w:w="3200" w:type="dxa"/>
          </w:tcPr>
          <w:p w14:paraId="6E205B4C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75 peticiones GET idénticas y 11 PATCH idénticos entre la versión original y la corregida.</w:t>
            </w:r>
          </w:p>
        </w:tc>
        <w:tc>
          <w:tcPr>
            <w:tcW w:w="3160" w:type="dxa"/>
          </w:tcPr>
          <w:p w14:paraId="6A5B6579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Que no haya diferencias en casos que no incluí en la comparación.</w:t>
            </w:r>
          </w:p>
        </w:tc>
      </w:tr>
      <w:tr w:rsidR="00AA342D" w14:paraId="053C51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A28184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El rol de la API solo puede lo necesario.</w:t>
            </w:r>
          </w:p>
        </w:tc>
        <w:tc>
          <w:tcPr>
            <w:tcW w:w="3200" w:type="dxa"/>
          </w:tcPr>
          <w:p w14:paraId="604F9F76" w14:textId="77777777" w:rsidR="00AA342D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verificar_permisos.sql</w:t>
            </w:r>
            <w:proofErr w:type="spellEnd"/>
            <w:r>
              <w:rPr>
                <w:sz w:val="20"/>
                <w:szCs w:val="20"/>
              </w:rPr>
              <w:t xml:space="preserve"> da 13 de 13 correctos.</w:t>
            </w:r>
          </w:p>
        </w:tc>
        <w:tc>
          <w:tcPr>
            <w:tcW w:w="3160" w:type="dxa"/>
          </w:tcPr>
          <w:p w14:paraId="69A54B08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 xml:space="preserve">Que la contraseña del rol esté protegida: sigue en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A342D" w14:paraId="6D6C7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12E5F8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Las dependencias no tenían vulnerabilidades conocidas al revisarlas.</w:t>
            </w:r>
          </w:p>
        </w:tc>
        <w:tc>
          <w:tcPr>
            <w:tcW w:w="3200" w:type="dxa"/>
          </w:tcPr>
          <w:p w14:paraId="4E0D4C4F" w14:textId="77777777" w:rsidR="00AA342D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pip-audit</w:t>
            </w:r>
            <w:proofErr w:type="spellEnd"/>
            <w:r>
              <w:rPr>
                <w:sz w:val="20"/>
                <w:szCs w:val="20"/>
              </w:rPr>
              <w:t xml:space="preserve"> dio 0 sobre requirements.txt.</w:t>
            </w:r>
          </w:p>
        </w:tc>
        <w:tc>
          <w:tcPr>
            <w:tcW w:w="3160" w:type="dxa"/>
          </w:tcPr>
          <w:p w14:paraId="6F355E38" w14:textId="77777777" w:rsidR="00AA342D" w:rsidRDefault="00000000">
            <w:pPr>
              <w:keepNext/>
            </w:pPr>
            <w:r>
              <w:rPr>
                <w:sz w:val="20"/>
                <w:szCs w:val="20"/>
              </w:rPr>
              <w:t>Que sigan así: se revisan de nuevo cada vez que se actualice una.</w:t>
            </w:r>
          </w:p>
        </w:tc>
      </w:tr>
      <w:tr w:rsidR="00AA342D" w14:paraId="38DCC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0F2592" w14:textId="77777777" w:rsidR="00AA342D" w:rsidRDefault="00000000">
            <w:r>
              <w:rPr>
                <w:sz w:val="20"/>
                <w:szCs w:val="20"/>
              </w:rPr>
              <w:t>La API se niega a arrancar con configuración insegura.</w:t>
            </w:r>
          </w:p>
        </w:tc>
        <w:tc>
          <w:tcPr>
            <w:tcW w:w="3200" w:type="dxa"/>
          </w:tcPr>
          <w:p w14:paraId="3E2139F7" w14:textId="77777777" w:rsidR="00AA342D" w:rsidRDefault="00000000">
            <w:r>
              <w:rPr>
                <w:sz w:val="20"/>
                <w:szCs w:val="20"/>
              </w:rPr>
              <w:t>Lo probé sin API_KEYS, con llave corta y con la de ejemplo.</w:t>
            </w:r>
          </w:p>
        </w:tc>
        <w:tc>
          <w:tcPr>
            <w:tcW w:w="3160" w:type="dxa"/>
          </w:tcPr>
          <w:p w14:paraId="1BB9902D" w14:textId="77777777" w:rsidR="00AA342D" w:rsidRDefault="00000000">
            <w:r>
              <w:rPr>
                <w:sz w:val="20"/>
                <w:szCs w:val="20"/>
              </w:rPr>
              <w:t>Nada sobre HTTPS: probé solo en local, sin certificado.</w:t>
            </w:r>
          </w:p>
        </w:tc>
      </w:tr>
    </w:tbl>
    <w:p w14:paraId="07DF2F02" w14:textId="77777777" w:rsidR="00AA342D" w:rsidRDefault="00AA342D">
      <w:pPr>
        <w:spacing w:after="120"/>
      </w:pPr>
    </w:p>
    <w:p w14:paraId="181B21F7" w14:textId="77777777" w:rsidR="00AA342D" w:rsidRDefault="00000000">
      <w:pPr>
        <w:pStyle w:val="Ttulo2"/>
      </w:pPr>
      <w:r>
        <w:t>Lo que dejé sin resolver</w:t>
      </w:r>
    </w:p>
    <w:p w14:paraId="63F2CA15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Todas las llaves tienen los mismos permisos: no hay roles de solo lectura y de escritura.</w:t>
      </w:r>
    </w:p>
    <w:p w14:paraId="743F8129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No hay rotación ni vencimiento de llaves.</w:t>
      </w:r>
    </w:p>
    <w:p w14:paraId="434AF390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límite de peticiones vive en la memoria de un solo proceso; con varios </w:t>
      </w:r>
      <w:proofErr w:type="spellStart"/>
      <w:r>
        <w:t>workers</w:t>
      </w:r>
      <w:proofErr w:type="spellEnd"/>
      <w:r>
        <w:t xml:space="preserve"> o detrás de un proxy hay que ponerlo también en el proxy.</w:t>
      </w:r>
    </w:p>
    <w:p w14:paraId="2D6EA3EB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No se registran los intentos fallidos de autenticación.</w:t>
      </w:r>
    </w:p>
    <w:p w14:paraId="08934897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campo </w:t>
      </w:r>
      <w:proofErr w:type="spellStart"/>
      <w:r>
        <w:t>usuario_cambio</w:t>
      </w:r>
      <w:proofErr w:type="spellEnd"/>
      <w:r>
        <w:t xml:space="preserve"> del historial no es llave foránea.</w:t>
      </w:r>
    </w:p>
    <w:p w14:paraId="155470A5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No hice pruebas de carga.</w:t>
      </w:r>
    </w:p>
    <w:p w14:paraId="63722EB9" w14:textId="77777777" w:rsidR="00AA342D" w:rsidRDefault="00000000">
      <w:pPr>
        <w:pStyle w:val="Prrafodelista"/>
        <w:numPr>
          <w:ilvl w:val="0"/>
          <w:numId w:val="2"/>
        </w:numPr>
        <w:spacing w:after="80"/>
      </w:pPr>
      <w:r>
        <w:t>Los hashes de administrador de los datos de ejemplo son de mentira y no sirven para un acceso real.</w:t>
      </w:r>
    </w:p>
    <w:p w14:paraId="2056B64B" w14:textId="37B37C71" w:rsidR="00AA342D" w:rsidRDefault="00000000" w:rsidP="005659AB">
      <w:pPr>
        <w:spacing w:after="80"/>
        <w:ind w:left="360"/>
      </w:pPr>
      <w:r>
        <w:t>.</w:t>
      </w:r>
    </w:p>
    <w:p w14:paraId="399C2474" w14:textId="77777777" w:rsidR="00AA342D" w:rsidRDefault="00000000">
      <w:pPr>
        <w:pStyle w:val="Ttulo2"/>
      </w:pPr>
      <w:r>
        <w:t>Sobre usar IA en la auditoría</w:t>
      </w:r>
    </w:p>
    <w:p w14:paraId="362F3B60" w14:textId="77777777" w:rsidR="00AA342D" w:rsidRDefault="00000000">
      <w:pPr>
        <w:spacing w:after="160"/>
      </w:pPr>
      <w:r>
        <w:t>La IA me sirvió para generar hipótesis y ordenar hallazgos, pero su salida pasa por un validador de esquema y nunca la tomo como prueba. Y los datos internos (llaves, contraseñas, datos de clientes) no se le entregan; solo describí el comportamiento y los mensajes de error.</w:t>
      </w:r>
    </w:p>
    <w:p w14:paraId="69A0AC9A" w14:textId="69179F04" w:rsidR="00AA342D" w:rsidRDefault="005659AB">
      <w:pPr>
        <w:pStyle w:val="Ttulo1"/>
      </w:pPr>
      <w:r>
        <w:t>5</w:t>
      </w:r>
      <w:r w:rsidR="00000000">
        <w:t>. Revisión y pendientes</w:t>
      </w:r>
    </w:p>
    <w:p w14:paraId="540A8043" w14:textId="1E8DB799" w:rsidR="00AA342D" w:rsidRDefault="00000000">
      <w:pPr>
        <w:spacing w:after="90"/>
      </w:pPr>
      <w:r>
        <w:lastRenderedPageBreak/>
        <w:t xml:space="preserve">  Los números de este documento coinciden con los de los comandos (68 pruebas, 12 envíos, 5 migraciones, 8 verificaciones en 0 filas)</w:t>
      </w:r>
    </w:p>
    <w:p w14:paraId="31E76EE5" w14:textId="3DC93CCD" w:rsidR="00AA342D" w:rsidRDefault="00000000">
      <w:pPr>
        <w:spacing w:after="90"/>
      </w:pPr>
      <w:r>
        <w:t xml:space="preserve">  La tabla de 16 hallazgos es la misma del documento del jueves</w:t>
      </w:r>
    </w:p>
    <w:p w14:paraId="169617E4" w14:textId="6C2E649A" w:rsidR="00AA342D" w:rsidRDefault="00000000">
      <w:pPr>
        <w:spacing w:after="90"/>
      </w:pPr>
      <w:r>
        <w:t xml:space="preserve">  Dejé separado lo que probé de lo que no pude probar</w:t>
      </w:r>
    </w:p>
    <w:p w14:paraId="171F515C" w14:textId="4AD669DF" w:rsidR="00AA342D" w:rsidRDefault="00000000">
      <w:pPr>
        <w:spacing w:after="90"/>
      </w:pPr>
      <w:r>
        <w:t xml:space="preserve">  No incluí llaves ni contraseñas en ningún documento</w:t>
      </w:r>
    </w:p>
    <w:p w14:paraId="3C972F2F" w14:textId="6154AC96" w:rsidR="00AA342D" w:rsidRDefault="00AA342D" w:rsidP="005659AB">
      <w:pPr>
        <w:pStyle w:val="Prrafodelista"/>
        <w:spacing w:after="80"/>
        <w:ind w:left="720"/>
      </w:pPr>
    </w:p>
    <w:sectPr w:rsidR="00AA34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C3724"/>
    <w:multiLevelType w:val="hybridMultilevel"/>
    <w:tmpl w:val="41C229E2"/>
    <w:lvl w:ilvl="0" w:tplc="40BE1F30">
      <w:start w:val="1"/>
      <w:numFmt w:val="bullet"/>
      <w:lvlText w:val="•"/>
      <w:lvlJc w:val="left"/>
      <w:pPr>
        <w:ind w:left="720" w:hanging="360"/>
      </w:pPr>
    </w:lvl>
    <w:lvl w:ilvl="1" w:tplc="BB380922">
      <w:numFmt w:val="decimal"/>
      <w:lvlText w:val=""/>
      <w:lvlJc w:val="left"/>
    </w:lvl>
    <w:lvl w:ilvl="2" w:tplc="9C4EF20A">
      <w:numFmt w:val="decimal"/>
      <w:lvlText w:val=""/>
      <w:lvlJc w:val="left"/>
    </w:lvl>
    <w:lvl w:ilvl="3" w:tplc="EF18F420">
      <w:numFmt w:val="decimal"/>
      <w:lvlText w:val=""/>
      <w:lvlJc w:val="left"/>
    </w:lvl>
    <w:lvl w:ilvl="4" w:tplc="F09658EA">
      <w:numFmt w:val="decimal"/>
      <w:lvlText w:val=""/>
      <w:lvlJc w:val="left"/>
    </w:lvl>
    <w:lvl w:ilvl="5" w:tplc="85A21894">
      <w:numFmt w:val="decimal"/>
      <w:lvlText w:val=""/>
      <w:lvlJc w:val="left"/>
    </w:lvl>
    <w:lvl w:ilvl="6" w:tplc="5EF2C806">
      <w:numFmt w:val="decimal"/>
      <w:lvlText w:val=""/>
      <w:lvlJc w:val="left"/>
    </w:lvl>
    <w:lvl w:ilvl="7" w:tplc="3C7E2DA4">
      <w:numFmt w:val="decimal"/>
      <w:lvlText w:val=""/>
      <w:lvlJc w:val="left"/>
    </w:lvl>
    <w:lvl w:ilvl="8" w:tplc="7444B55C">
      <w:numFmt w:val="decimal"/>
      <w:lvlText w:val=""/>
      <w:lvlJc w:val="left"/>
    </w:lvl>
  </w:abstractNum>
  <w:abstractNum w:abstractNumId="1" w15:restartNumberingAfterBreak="0">
    <w:nsid w:val="673D5FE9"/>
    <w:multiLevelType w:val="hybridMultilevel"/>
    <w:tmpl w:val="F19A6A64"/>
    <w:lvl w:ilvl="0" w:tplc="1C7E7D72">
      <w:start w:val="1"/>
      <w:numFmt w:val="bullet"/>
      <w:lvlText w:val="●"/>
      <w:lvlJc w:val="left"/>
      <w:pPr>
        <w:ind w:left="720" w:hanging="360"/>
      </w:pPr>
    </w:lvl>
    <w:lvl w:ilvl="1" w:tplc="19064D76">
      <w:start w:val="1"/>
      <w:numFmt w:val="bullet"/>
      <w:lvlText w:val="○"/>
      <w:lvlJc w:val="left"/>
      <w:pPr>
        <w:ind w:left="1440" w:hanging="360"/>
      </w:pPr>
    </w:lvl>
    <w:lvl w:ilvl="2" w:tplc="2E7488B6">
      <w:start w:val="1"/>
      <w:numFmt w:val="bullet"/>
      <w:lvlText w:val="■"/>
      <w:lvlJc w:val="left"/>
      <w:pPr>
        <w:ind w:left="2160" w:hanging="360"/>
      </w:pPr>
    </w:lvl>
    <w:lvl w:ilvl="3" w:tplc="24F4E8C0">
      <w:start w:val="1"/>
      <w:numFmt w:val="bullet"/>
      <w:lvlText w:val="●"/>
      <w:lvlJc w:val="left"/>
      <w:pPr>
        <w:ind w:left="2880" w:hanging="360"/>
      </w:pPr>
    </w:lvl>
    <w:lvl w:ilvl="4" w:tplc="9FF28664">
      <w:start w:val="1"/>
      <w:numFmt w:val="bullet"/>
      <w:lvlText w:val="○"/>
      <w:lvlJc w:val="left"/>
      <w:pPr>
        <w:ind w:left="3600" w:hanging="360"/>
      </w:pPr>
    </w:lvl>
    <w:lvl w:ilvl="5" w:tplc="3AEE2E52">
      <w:start w:val="1"/>
      <w:numFmt w:val="bullet"/>
      <w:lvlText w:val="■"/>
      <w:lvlJc w:val="left"/>
      <w:pPr>
        <w:ind w:left="4320" w:hanging="360"/>
      </w:pPr>
    </w:lvl>
    <w:lvl w:ilvl="6" w:tplc="6CA68B64">
      <w:start w:val="1"/>
      <w:numFmt w:val="bullet"/>
      <w:lvlText w:val="●"/>
      <w:lvlJc w:val="left"/>
      <w:pPr>
        <w:ind w:left="5040" w:hanging="360"/>
      </w:pPr>
    </w:lvl>
    <w:lvl w:ilvl="7" w:tplc="FAAA0C5E">
      <w:start w:val="1"/>
      <w:numFmt w:val="bullet"/>
      <w:lvlText w:val="●"/>
      <w:lvlJc w:val="left"/>
      <w:pPr>
        <w:ind w:left="5760" w:hanging="360"/>
      </w:pPr>
    </w:lvl>
    <w:lvl w:ilvl="8" w:tplc="ECAAFDDA">
      <w:start w:val="1"/>
      <w:numFmt w:val="bullet"/>
      <w:lvlText w:val="●"/>
      <w:lvlJc w:val="left"/>
      <w:pPr>
        <w:ind w:left="6480" w:hanging="360"/>
      </w:pPr>
    </w:lvl>
  </w:abstractNum>
  <w:num w:numId="1" w16cid:durableId="990985657">
    <w:abstractNumId w:val="1"/>
    <w:lvlOverride w:ilvl="0">
      <w:startOverride w:val="1"/>
    </w:lvlOverride>
  </w:num>
  <w:num w:numId="2" w16cid:durableId="811562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2D"/>
    <w:rsid w:val="000052A4"/>
    <w:rsid w:val="0027167A"/>
    <w:rsid w:val="005659AB"/>
    <w:rsid w:val="006730E5"/>
    <w:rsid w:val="007C7324"/>
    <w:rsid w:val="00AA342D"/>
    <w:rsid w:val="00EC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F3ED"/>
  <w15:docId w15:val="{69676F11-774B-40F3-B499-133DDECD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1F4E79"/>
      <w:sz w:val="29"/>
      <w:szCs w:val="29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33333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1582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fernandez mendiola</cp:lastModifiedBy>
  <cp:revision>3</cp:revision>
  <dcterms:created xsi:type="dcterms:W3CDTF">2026-10-23T18:54:00Z</dcterms:created>
  <dcterms:modified xsi:type="dcterms:W3CDTF">2026-10-23T21:36:00Z</dcterms:modified>
</cp:coreProperties>
</file>