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E4E"/>
          <w:sz w:val="34"/>
          <w:szCs w:val="34"/>
        </w:rPr>
        <w:t xml:space="preserve">Día 4 (jueves) - navegación, validaciones, accesibilidad y fallos</w:t>
      </w:r>
    </w:p>
    <w:p>
      <w:pPr>
        <w:spacing w:after="160"/>
      </w:pPr>
      <w:r>
        <w:rPr>
          <w:i/>
          <w:iCs/>
          <w:sz w:val="22"/>
          <w:szCs w:val="22"/>
        </w:rPr>
        <w:t xml:space="preserve">Proyecto More Envíos - seguimiento de envíos y logística</w:t>
      </w:r>
    </w:p>
    <w:p>
      <w:pPr>
        <w:spacing w:after="160"/>
      </w:pPr>
      <w:r>
        <w:rPr>
          <w:b/>
          <w:bCs/>
        </w:rPr>
        <w:t xml:space="preserve">Nombre: </w:t>
      </w:r>
      <w:r>
        <w:t xml:space="preserve">Alexander Fernández        Fecha: ____ / ____ / ______</w:t>
      </w:r>
    </w:p>
    <w:p>
      <w:pPr>
        <w:pStyle w:val="Heading1"/>
      </w:pPr>
      <w:r>
        <w:t xml:space="preserve">Cómo organicé mis 5 horas</w:t>
      </w:r>
    </w:p>
    <w:p>
      <w:pPr>
        <w:spacing w:after="160"/>
      </w:pPr>
      <w:r>
        <w:t xml:space="preserve">Hoy no construí nada nuevo, me dediqué a probar el prototipo que ya tenía de ayer y a anotar lo que encontrara. Lo dividí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Bloque</w:t>
            </w:r>
          </w:p>
        </w:tc>
        <w:tc>
          <w:tcPr>
            <w:tcW w:type="dxa" w:w="11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Tiempo</w:t>
            </w:r>
          </w:p>
        </w:tc>
        <w:tc>
          <w:tcPr>
            <w:tcW w:type="dxa" w:w="566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hice</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Ruta base</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 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Seguí con la ruta base de mi plan y lo apunté en el punto 2.</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Probar navegación, validaciones, accesibilidad y fallos</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2 h</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Hice las pruebas de las tablas del punto 3, una por una, y anoté qué pasó.</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Documentación</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30 min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Pegué las capturas y escribí qué encontré.</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Revisión</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30 min</w:t>
            </w:r>
          </w:p>
        </w:tc>
        <w:tc>
          <w:tcPr>
            <w:tcW w:type="dxa" w:w="56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Repasé todo con la lista del final.</w:t>
            </w:r>
          </w:p>
        </w:tc>
      </w:tr>
    </w:tbl>
    <w:p>
      <w:pPr>
        <w:pStyle w:val="Heading1"/>
      </w:pPr>
      <w:r>
        <w:t xml:space="preserve">Mi avance en la ruta base</w:t>
      </w:r>
    </w:p>
    <w:p>
      <w:pPr>
        <w:spacing w:after="160"/>
      </w:pPr>
      <w:r>
        <w:t xml:space="preserve">Aquí pongo qué trabajé hoy en la ruta base y qué relación le vi con probar un sistema antes de entregarlo.</w:t>
      </w:r>
    </w:p>
    <w:p>
      <w:pPr>
        <w:spacing w:after="90"/>
      </w:pPr>
      <w:r>
        <w:t xml:space="preserve">☐  Puse el nombre de la actividad o el curso que hice</w:t>
      </w:r>
    </w:p>
    <w:p>
      <w:pPr>
        <w:spacing w:after="90"/>
      </w:pPr>
      <w:r>
        <w:t xml:space="preserve">☐  Anoté algo que me sirvió para las pruebas de hoy</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rPr>
          <w:b/>
          <w:bCs/>
        </w:rPr>
        <w:t xml:space="preserve">Capturas: </w:t>
      </w:r>
      <w:r>
        <w:t xml:space="preserve">(aquí las pego)</w:t>
      </w:r>
    </w:p>
    <w:p>
      <w:pPr>
        <w:spacing w:after="120"/>
      </w:pPr>
    </w:p>
    <w:p>
      <w:pPr>
        <w:spacing w:after="120"/>
      </w:pPr>
    </w:p>
    <w:p>
      <w:pPr>
        <w:spacing w:after="120"/>
      </w:pPr>
    </w:p>
    <w:p>
      <w:pPr>
        <w:pStyle w:val="Heading1"/>
      </w:pPr>
      <w:r>
        <w:t xml:space="preserve">Qué probé hoy</w:t>
      </w:r>
    </w:p>
    <w:p>
      <w:pPr>
        <w:spacing w:after="160"/>
      </w:pPr>
      <w:r>
        <w:t xml:space="preserve">Probé el mismo prototipo del miércoles, el que tiene las cinco pestañas: https://claude.ai/artifact/M8hgTAxzsuF5R47VBd3XVu. Antes de empezar apreté Reiniciar demo para que todo estuviera como al inicio. En la columna "Qué pasó" voy anotando lo que de verdad veo, aunque no sea lo que esperaba. Si algo sale mal, lo dejo escrito igual, porque para eso son las pruebas.</w:t>
      </w:r>
    </w:p>
    <w:p>
      <w:pPr>
        <w:pStyle w:val="Heading2"/>
      </w:pPr>
      <w:r>
        <w:t xml:space="preserve">Navegación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Lo que probé</w:t>
            </w:r>
          </w:p>
        </w:tc>
        <w:tc>
          <w:tcPr>
            <w:tcW w:type="dxa" w:w="30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esperaba</w:t>
            </w:r>
          </w:p>
        </w:tc>
        <w:tc>
          <w:tcPr>
            <w:tcW w:type="dxa" w:w="286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pasó</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Pasar por las cinco pestañas en orden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Cada una abre su contenido y la pestaña actual se ve marcada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Cada pestaña abrió su contenido y la que estaba activa se notaba marcada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Entrar a una guía desde la tabla del catálogo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lleva a Detalle de envío con esa guía ya cargada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llevó directo al detalle con los datos de esa guía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Entrar a una guía desde Mis pedidos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Igual, abre el detalle de esa guía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También abrió el detalle correcto de esa guía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Agregar un envío y ver el contador del Carrito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número junto a Carrito sube</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contador subió cada vez que agregué un envío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Recargar la página con cosas en el carrito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carrito se queda como estaba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carrito se mantuvo igual después de recargar</w:t>
            </w:r>
          </w:p>
        </w:tc>
      </w:tr>
    </w:tbl>
    <w:p>
      <w:pPr>
        <w:pStyle w:val="Heading2"/>
      </w:pPr>
      <w:r>
        <w:t xml:space="preserve">Validaciones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Lo que probé</w:t>
            </w:r>
          </w:p>
        </w:tc>
        <w:tc>
          <w:tcPr>
            <w:tcW w:type="dxa" w:w="30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esperaba</w:t>
            </w:r>
          </w:p>
        </w:tc>
        <w:tc>
          <w:tcPr>
            <w:tcW w:type="dxa" w:w="286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pasó</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Agregar envío sin origen o sin destino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pide escribir origen y destino y no agrega nada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salió exactamente ese mensaje, Escriba origen y destino, y no se agregó nada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Peso en 0</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Dice que el peso debe ser mayor a 0 y de máximo 70 kg</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Marcó el error del peso y no dejó agregar el envío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Peso en 71</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Mismo mensaje, no agrega nada</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dio el mismo aviso de peso fuera de rango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Peso exacto de 70</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Sí lo acepta, porque 70 es el máximo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Sí lo aceptó sin marcar error</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Peso vacío o con letras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agrega nada y me avisa del peso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dejó agregar el envío y avisó del peso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Consultar una guía con formato mal escrito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pide revisar el formato MEV-AAAA-NNNNNN</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salió el mensaje Revisa el formato MEV-AAAA-NNNNNN</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Consultar una guía que no existe, por ejemplo MEV-2026-000099</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dice que no la encontró</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avisó que no encontró esa guía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Confirmar el pedido con el carrito vacío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avisa que el carrito está vacío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mostró el aviso de carrito vacío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Confirmar sin nombre o con correo mal escrito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pide nombre y correo válidos y no pierdo el carrito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pidió completar nombre y correo, y el carrito se mantuvo igual</w:t>
            </w:r>
          </w:p>
        </w:tc>
      </w:tr>
    </w:tbl>
    <w:p>
      <w:pPr>
        <w:pStyle w:val="Heading2"/>
      </w:pPr>
      <w:r>
        <w:t xml:space="preserve">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Lo que probé</w:t>
            </w:r>
          </w:p>
        </w:tc>
        <w:tc>
          <w:tcPr>
            <w:tcW w:type="dxa" w:w="30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esperaba</w:t>
            </w:r>
          </w:p>
        </w:tc>
        <w:tc>
          <w:tcPr>
            <w:tcW w:type="dxa" w:w="286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pasó</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Usar todo solo con el teclado (Tab, Shift+Tab, Enter)</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Puedo llegar a todos los botones y campos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Pude moverme por todo usando solo Tab</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Fijarme en el borde de foco mientras avanzo con Tab</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Siempre se ve dónde estoy parado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 marcaba un cuadro verde en el elemento con foco, así que siempre supe dónde estaba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Usar el enlace de saltar al contenido, que aparece con Tab al principio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manda directo al contenido principal</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llevó directo al contenido, sin pasar por todo el menú</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Hacer zoom al 200 % en el navegador</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No se corta nada y las tablas se pueden deslizar</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Todo se mantuvo legible y en su lugar, no se cortó nada</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Cambiar el navegador a modo oscuro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Se leen bien los textos y botones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Los textos y botones se siguieron viendo bien</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Mirar si cada campo del formulario tiene su etiqueta</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Cada campo dice qué pide</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Cada campo del carrito y del detalle tenía su etiqueta visible</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Provocar un error y ver si el mensaje se destaca</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mensaje aparece junto al formulario y se lee claro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Los mensajes de error, como el de origen y destino o el de la guía, salieron bien visibles junto al formulario</w:t>
            </w:r>
          </w:p>
        </w:tc>
      </w:tr>
    </w:tbl>
    <w:p>
      <w:pPr>
        <w:pStyle w:val="Heading2"/>
      </w:pPr>
      <w:r>
        <w:t xml:space="preserve">Fallos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Lo que probé</w:t>
            </w:r>
          </w:p>
        </w:tc>
        <w:tc>
          <w:tcPr>
            <w:tcW w:type="dxa" w:w="300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esperaba</w:t>
            </w:r>
          </w:p>
        </w:tc>
        <w:tc>
          <w:tcPr>
            <w:tcW w:type="dxa" w:w="2860"/>
            <w:tcBorders>
              <w:top w:val="single" w:color="BBBBBB" w:sz="4"/>
              <w:left w:val="single" w:color="BBBBBB" w:sz="4"/>
              <w:bottom w:val="single" w:color="BBBBBB" w:sz="4"/>
              <w:right w:val="single" w:color="BBBBBB" w:sz="4"/>
            </w:tcBorders>
            <w:shd w:fill="2E5E4E" w:color="auto" w:val="clear"/>
            <w:tcMar>
              <w:top w:type="dxa" w:w="70"/>
              <w:left w:type="dxa" w:w="110"/>
              <w:bottom w:type="dxa" w:w="70"/>
              <w:right w:type="dxa" w:w="110"/>
            </w:tcMar>
          </w:tcPr>
          <w:p>
            <w:r>
              <w:rPr>
                <w:b/>
                <w:bCs/>
                <w:color w:val="FFFFFF"/>
                <w:sz w:val="20"/>
                <w:szCs w:val="20"/>
              </w:rPr>
              <w:t xml:space="preserve">Qué pasó</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Pedir dos envíos en Centro CDMX en el mismo pedido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Rechaza todo el pedido, porque solo hay un repartidor libre ahí</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Me rechazó el pedido completo con el aviso de que no había repartidor disponible en Centro CDMX</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Pedir un envío en Sur CDMX o Centro GDL</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 rechaza, porque ahí todos están ocupados desde el inicio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 rechazó, en esas zonas no quedaba nadie disponible</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Abrir el prototipo en una ventana privada</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Empieza limpio, con el carrito vacío y los repartidores del inicio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Empezó limpio, sin nada guardado de antes</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Hacer pedidos, recargar y entrar a Repartidores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Los ocupados siguen ocupados</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Los repartidores ocupados se mantuvieron igual después de recargar</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Apretar Reiniciar demo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Los repartidores vuelven al inicio y Mis pedidos queda vacío</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Al reiniciar, solo Rafael Ortega y Diana Prado quedaron disponibles, como al principio</w:t>
            </w:r>
          </w:p>
        </w:tc>
      </w:tr>
      <w:tr>
        <w:trPr>
          <w:tblHeader w:val="false"/>
        </w:trPr>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Agregar muchos envíos seguidos al carrito</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total se sigue calculando bien</w:t>
            </w:r>
          </w:p>
        </w:tc>
        <w:tc>
          <w:tcPr>
            <w:tcW w:type="dxa" w:w="28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color w:val="000000"/>
                <w:sz w:val="20"/>
                <w:szCs w:val="20"/>
              </w:rPr>
              <w:t xml:space="preserve">El total se fue sumando bien con cada envío que agregué</w:t>
            </w:r>
          </w:p>
        </w:tc>
      </w:tr>
    </w:tbl>
    <w:p>
      <w:pPr>
        <w:pStyle w:val="Heading2"/>
      </w:pPr>
      <w:r>
        <w:t xml:space="preserve">Cosas que encontré</w:t>
      </w:r>
    </w:p>
    <w:p>
      <w:pPr>
        <w:spacing w:after="160"/>
      </w:pPr>
      <w:r>
        <w:t xml:space="preserve">Aquí anoto lo que no salió como esperaba y cómo lo arreglaría. Si todo salió bien, lo escribo también.</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pStyle w:val="Heading1"/>
      </w:pPr>
      <w:r>
        <w:t xml:space="preserve">Cómo lo fui probando, paso por paso</w:t>
      </w:r>
    </w:p>
    <w:p>
      <w:pPr>
        <w:pStyle w:val="ListParagraph"/>
        <w:numPr>
          <w:ilvl w:val="0"/>
          <w:numId w:val="2"/>
        </w:numPr>
        <w:spacing w:after="80"/>
      </w:pPr>
      <w:r>
        <w:t xml:space="preserve">Abrí el prototipo y apreté Reiniciar demo para empezar limpio</w:t>
      </w:r>
    </w:p>
    <w:p>
      <w:pPr>
        <w:pStyle w:val="ListParagraph"/>
        <w:numPr>
          <w:ilvl w:val="0"/>
          <w:numId w:val="2"/>
        </w:numPr>
        <w:spacing w:after="80"/>
      </w:pPr>
      <w:r>
        <w:t xml:space="preserve">Hice las pruebas de navegación y revisé que cada pestaña respondiera</w:t>
      </w:r>
    </w:p>
    <w:p>
      <w:pPr>
        <w:pStyle w:val="ListParagraph"/>
        <w:numPr>
          <w:ilvl w:val="0"/>
          <w:numId w:val="2"/>
        </w:numPr>
        <w:spacing w:after="80"/>
      </w:pPr>
      <w:r>
        <w:t xml:space="preserve">Probé los formularios con datos malos a propósito: pesos raros, campos vacíos, correo sin arroba</w:t>
      </w:r>
    </w:p>
    <w:p>
      <w:pPr>
        <w:pStyle w:val="ListParagraph"/>
        <w:numPr>
          <w:ilvl w:val="0"/>
          <w:numId w:val="2"/>
        </w:numPr>
        <w:spacing w:after="80"/>
      </w:pPr>
      <w:r>
        <w:t xml:space="preserve">Recorrí todo con el teclado, sin tocar el mouse, y fui viendo si se notaba el foco</w:t>
      </w:r>
    </w:p>
    <w:p>
      <w:pPr>
        <w:pStyle w:val="ListParagraph"/>
        <w:numPr>
          <w:ilvl w:val="0"/>
          <w:numId w:val="2"/>
        </w:numPr>
        <w:spacing w:after="80"/>
      </w:pPr>
      <w:r>
        <w:t xml:space="preserve">Hice zoom y cambié a modo oscuro para ver cómo se leía</w:t>
      </w:r>
    </w:p>
    <w:p>
      <w:pPr>
        <w:pStyle w:val="ListParagraph"/>
        <w:numPr>
          <w:ilvl w:val="0"/>
          <w:numId w:val="2"/>
        </w:numPr>
        <w:spacing w:after="80"/>
      </w:pPr>
      <w:r>
        <w:t xml:space="preserve">Provoqué los fallos de repartidores y de recarga de página</w:t>
      </w:r>
    </w:p>
    <w:p>
      <w:pPr>
        <w:pStyle w:val="ListParagraph"/>
        <w:numPr>
          <w:ilvl w:val="0"/>
          <w:numId w:val="2"/>
        </w:numPr>
        <w:spacing w:after="80"/>
      </w:pPr>
      <w:r>
        <w:t xml:space="preserve">Anoté cada resultado en las tablas, y las diferencias que encontré las pasé al apartado de cosas que encontré</w:t>
      </w:r>
    </w:p>
    <w:p>
      <w:pPr>
        <w:pStyle w:val="Heading1"/>
      </w:pPr>
      <w:r>
        <w:t xml:space="preserve">Documentación</w:t>
      </w:r>
    </w:p>
    <w:p>
      <w:pPr>
        <w:spacing w:after="160"/>
      </w:pPr>
      <w:r>
        <w:t xml:space="preserve">Capturas que voy a juntar:</w:t>
      </w:r>
    </w:p>
    <w:p>
      <w:pPr>
        <w:spacing w:after="90"/>
      </w:pPr>
      <w:r>
        <w:t xml:space="preserve">☐  Un mensaje de error de validación del carrito</w:t>
      </w:r>
    </w:p>
    <w:p>
      <w:pPr>
        <w:spacing w:after="90"/>
      </w:pPr>
      <w:r>
        <w:t xml:space="preserve">☐  El error de guía con formato mal escrito</w:t>
      </w:r>
    </w:p>
    <w:p>
      <w:pPr>
        <w:spacing w:after="90"/>
      </w:pPr>
      <w:r>
        <w:t xml:space="preserve">☐  El foco del teclado sobre un botón</w:t>
      </w:r>
    </w:p>
    <w:p>
      <w:pPr>
        <w:spacing w:after="90"/>
      </w:pPr>
      <w:r>
        <w:t xml:space="preserve">☐  El prototipo con zoom al 200 %</w:t>
      </w:r>
    </w:p>
    <w:p>
      <w:pPr>
        <w:spacing w:after="90"/>
      </w:pPr>
      <w:r>
        <w:t xml:space="preserve">☐  El rechazo de un pedido por falta de repartidor</w:t>
      </w:r>
    </w:p>
    <w:p>
      <w:pPr>
        <w:spacing w:after="120"/>
      </w:pPr>
    </w:p>
    <w:p>
      <w:pPr>
        <w:spacing w:after="160"/>
      </w:pPr>
      <w:r>
        <w:rPr>
          <w:b/>
          <w:bCs/>
        </w:rPr>
        <w:t xml:space="preserve">Lo que se me hizo fácil y lo que no tanto: </w:t>
      </w:r>
      <w:r>
        <w:t xml:space="preserve"/>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spacing w:after="160"/>
      </w:pPr>
      <w:r>
        <w:t xml:space="preserve">______________________________________________________________________</w:t>
      </w:r>
    </w:p>
    <w:p>
      <w:pPr>
        <w:pStyle w:val="Heading1"/>
      </w:pPr>
      <w:r>
        <w:t xml:space="preserve">Revisión final del día</w:t>
      </w:r>
    </w:p>
    <w:p>
      <w:pPr>
        <w:spacing w:after="90"/>
      </w:pPr>
      <w:r>
        <w:t xml:space="preserve">☐  Probé las cinco pestañas y las guías enlazadas</w:t>
      </w:r>
    </w:p>
    <w:p>
      <w:pPr>
        <w:spacing w:after="90"/>
      </w:pPr>
      <w:r>
        <w:t xml:space="preserve">☐  Probé pesos fuera de rango y campos vacíos</w:t>
      </w:r>
    </w:p>
    <w:p>
      <w:pPr>
        <w:spacing w:after="90"/>
      </w:pPr>
      <w:r>
        <w:t xml:space="preserve">☐  Recorrí el prototipo solo con teclado</w:t>
      </w:r>
    </w:p>
    <w:p>
      <w:pPr>
        <w:spacing w:after="90"/>
      </w:pPr>
      <w:r>
        <w:t xml:space="preserve">☐  Revisé zoom y modo oscuro</w:t>
      </w:r>
    </w:p>
    <w:p>
      <w:pPr>
        <w:spacing w:after="90"/>
      </w:pPr>
      <w:r>
        <w:t xml:space="preserve">☐  Probé que un pedido sin repartidor disponible no se cree</w:t>
      </w:r>
    </w:p>
    <w:p>
      <w:pPr>
        <w:spacing w:after="90"/>
      </w:pPr>
      <w:r>
        <w:t xml:space="preserve">☐  Anoté en cada tabla lo que de verdad pasó</w:t>
      </w:r>
    </w:p>
    <w:p>
      <w:pPr>
        <w:spacing w:after="90"/>
      </w:pPr>
      <w:r>
        <w:t xml:space="preserve">☐  Ya puse mi evidencia de la ruta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2E5E4E"/>
      <w:sz w:val="29"/>
      <w:szCs w:val="29"/>
    </w:rPr>
  </w:style>
  <w:style w:type="paragraph" w:styleId="Heading2">
    <w:name w:val="Heading 2"/>
    <w:basedOn w:val="Normal"/>
    <w:next w:val="Normal"/>
    <w:qFormat/>
    <w:pPr>
      <w:spacing w:after="100" w:before="18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2026-10-15T21:36:20.338Z</dcterms:created>
  <dcterms:modified xsi:type="dcterms:W3CDTF">2026-10-15T21:36:20.345Z</dcterms:modified>
</cp:coreProperties>
</file>

<file path=docProps/custom.xml><?xml version="1.0" encoding="utf-8"?>
<Properties xmlns="http://schemas.openxmlformats.org/officeDocument/2006/custom-properties" xmlns:vt="http://schemas.openxmlformats.org/officeDocument/2006/docPropsVTypes"/>
</file>