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Plaid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Technical Program Manager position at Plaid.</w:t>
      </w:r>
    </w:p>
    <w:p>
      <w:pPr>
        <w:spacing w:after="240" w:before="240" w:lineRule="auto"/>
        <w:rPr/>
      </w:pPr>
      <w:r>
        <w:rPr>
          <w:rtl w:val="0"/>
        </w:rPr>
        <w:t>With a strong background in client onboarding, API integrations, and project management, I have developed and managed API implementation guides and client-specific Postman collections, ensuring seamless integrations and successful go-lives. My experience leading production support teams, coordinating agile product management efforts, and performing QA for platform upgrades aligns well with the technical and program leadership responsibilities at Plaid.</w:t>
      </w:r>
    </w:p>
    <w:p>
      <w:pPr>
        <w:spacing w:after="240" w:before="240" w:lineRule="auto"/>
        <w:rPr/>
      </w:pPr>
      <w:r>
        <w:rPr>
          <w:rtl w:val="0"/>
        </w:rPr>
        <w:t>In my previous roles at Dash Solutions and KyckGlobal, I acted as a bridge between technical teams and clients, managing stakeholder expectations and tailoring solutions to diverse workflows. I have practical experience using Atlassian JIRA and Confluence to track issues and manage agile epics and user stories, skills which are critical for efficient technical program management and cross-functional collaboration.</w:t>
      </w:r>
    </w:p>
    <w:p>
      <w:pPr>
        <w:spacing w:after="240" w:before="240" w:lineRule="auto"/>
        <w:rPr/>
      </w:pPr>
      <w:r>
        <w:rPr>
          <w:rtl w:val="0"/>
        </w:rPr>
        <w:t>I am confident that my consultative approach and deep understanding of API platforms and fintech solutions will contribute to advancing Plaid’s mission. I am eager to help drive programs that enhance client experience and deliver scalable technology solutions within Plaid’s innovative environment.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the opportunity to discuss how my background and skills can support Plaid's technical programs and client success.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