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Square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writing to express my interest in the Technical Account Manager position at Square.</w:t>
      </w:r>
    </w:p>
    <w:p>
      <w:pPr>
        <w:spacing w:after="240" w:before="240" w:lineRule="auto"/>
        <w:rPr/>
      </w:pPr>
      <w:r>
        <w:rPr>
          <w:rtl w:val="0"/>
        </w:rPr>
        <w:t>With a solid background in fintech and technical implementation, I have developed expertise in API integrations, client onboarding, and platform management. In my recent roles at Dash Solutions and KyckGlobal, I created customized API Implementation Guides and Postman collections, led platform upgrades, and supported client implementations, all of which demonstrate my ability to translate technical requirements into seamless customer experiences.</w:t>
      </w:r>
    </w:p>
    <w:p>
      <w:pPr>
        <w:spacing w:after="240" w:before="240" w:lineRule="auto"/>
        <w:rPr/>
      </w:pPr>
      <w:r>
        <w:rPr>
          <w:rtl w:val="0"/>
        </w:rPr>
        <w:t>My experience includes managing production support teams, coordinating with cross-functional groups, and ensuring high-quality deliverables through rigorous QA processes. I am skilled in stakeholder communication and possess a practical, client-focused approach that helps minimize onboarding friction and build trust among business, technical, and compliance teams.</w:t>
      </w:r>
    </w:p>
    <w:p>
      <w:pPr>
        <w:spacing w:after="240" w:before="240" w:lineRule="auto"/>
        <w:rPr/>
      </w:pPr>
      <w:r>
        <w:rPr>
          <w:rtl w:val="0"/>
        </w:rPr>
        <w:t>I am particularly drawn to this opportunity at Square due to its alignment with my expertise in fintech technologies and client-facing solutions engineering. I am confident my hands-on experience with API platforms and project leadership will contribute to Square's mission of delivering exceptional service and technical account management.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look forward to discussing how my background and skills can support Square’s goals in this role.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