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DD" w:rsidRDefault="001C22A2">
      <w:r>
        <w:rPr>
          <w:rFonts w:hint="eastAsia"/>
        </w:rPr>
        <w:t>or</w:t>
      </w:r>
      <w:r w:rsidR="005D2724">
        <w:rPr>
          <w:rFonts w:hint="eastAsia"/>
        </w:rPr>
        <w:t>derbl</w:t>
      </w:r>
      <w:r w:rsidR="00A217D7">
        <w:rPr>
          <w:rFonts w:hint="eastAsia"/>
        </w:rPr>
        <w:t>模块的设计如下图</w:t>
      </w:r>
      <w:r w:rsidR="005D2724">
        <w:rPr>
          <w:rFonts w:hint="eastAsia"/>
        </w:rPr>
        <w:t>所示</w:t>
      </w:r>
    </w:p>
    <w:p w:rsidR="001C22A2" w:rsidRDefault="006866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30825"/>
            <wp:effectExtent l="0" t="0" r="0" b="0"/>
            <wp:docPr id="1" name="图片 0" descr="order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b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A2" w:rsidRDefault="00522A2B" w:rsidP="00522A2B">
      <w:pPr>
        <w:jc w:val="center"/>
      </w:pPr>
      <w:r>
        <w:rPr>
          <w:rFonts w:hint="eastAsia"/>
        </w:rPr>
        <w:t>orderbl</w:t>
      </w:r>
      <w:r>
        <w:rPr>
          <w:rFonts w:hint="eastAsia"/>
        </w:rPr>
        <w:t>模块各个类的设计</w:t>
      </w:r>
    </w:p>
    <w:p w:rsidR="001C22A2" w:rsidRDefault="001C22A2">
      <w:r>
        <w:rPr>
          <w:rFonts w:hint="eastAsia"/>
        </w:rPr>
        <w:t>orderbl</w:t>
      </w:r>
      <w:r>
        <w:rPr>
          <w:rFonts w:hint="eastAsia"/>
        </w:rPr>
        <w:t>模块各个类的职责如</w:t>
      </w:r>
      <w:r w:rsidR="00A217D7">
        <w:rPr>
          <w:rFonts w:hint="eastAsia"/>
        </w:rPr>
        <w:t>下</w:t>
      </w:r>
      <w:r>
        <w:rPr>
          <w:rFonts w:hint="eastAsia"/>
        </w:rPr>
        <w:t>表所示。</w:t>
      </w:r>
    </w:p>
    <w:p w:rsidR="004235FA" w:rsidRDefault="004235FA" w:rsidP="004235FA">
      <w:pPr>
        <w:jc w:val="center"/>
        <w:rPr>
          <w:b/>
        </w:rPr>
      </w:pPr>
      <w:r>
        <w:rPr>
          <w:rFonts w:hint="eastAsia"/>
          <w:b/>
        </w:rPr>
        <w:t xml:space="preserve"> orderbl</w:t>
      </w:r>
      <w:r>
        <w:rPr>
          <w:rFonts w:hint="eastAsia"/>
          <w:b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6854"/>
      </w:tblGrid>
      <w:tr w:rsidR="004235FA" w:rsidTr="004235FA">
        <w:tc>
          <w:tcPr>
            <w:tcW w:w="1668" w:type="dxa"/>
          </w:tcPr>
          <w:p w:rsidR="004235FA" w:rsidRDefault="004235FA" w:rsidP="004235FA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854" w:type="dxa"/>
          </w:tcPr>
          <w:p w:rsidR="004235FA" w:rsidRDefault="004235FA" w:rsidP="004235FA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FB1838" w:rsidTr="004235FA">
        <w:tc>
          <w:tcPr>
            <w:tcW w:w="1668" w:type="dxa"/>
          </w:tcPr>
          <w:p w:rsidR="00FB1838" w:rsidRDefault="00FB1838" w:rsidP="004235FA">
            <w:pPr>
              <w:jc w:val="left"/>
            </w:pPr>
            <w:r>
              <w:rPr>
                <w:rFonts w:hint="eastAsia"/>
              </w:rPr>
              <w:t>LoginController</w:t>
            </w:r>
          </w:p>
        </w:tc>
        <w:tc>
          <w:tcPr>
            <w:tcW w:w="6854" w:type="dxa"/>
          </w:tcPr>
          <w:p w:rsidR="00FB1838" w:rsidRDefault="00FB1838" w:rsidP="004235FA">
            <w:pPr>
              <w:jc w:val="left"/>
            </w:pPr>
            <w:r>
              <w:t>负责实现对应于登录界所需要的服务</w:t>
            </w:r>
          </w:p>
        </w:tc>
      </w:tr>
      <w:tr w:rsidR="004235FA" w:rsidTr="004235FA">
        <w:tc>
          <w:tcPr>
            <w:tcW w:w="1668" w:type="dxa"/>
          </w:tcPr>
          <w:p w:rsidR="004235FA" w:rsidRPr="00CE1DDE" w:rsidRDefault="00CE1DDE" w:rsidP="004235FA">
            <w:pPr>
              <w:jc w:val="left"/>
            </w:pPr>
            <w:r>
              <w:rPr>
                <w:rFonts w:hint="eastAsia"/>
              </w:rPr>
              <w:t>OrderController</w:t>
            </w:r>
          </w:p>
        </w:tc>
        <w:tc>
          <w:tcPr>
            <w:tcW w:w="6854" w:type="dxa"/>
          </w:tcPr>
          <w:p w:rsidR="004235FA" w:rsidRPr="005D7237" w:rsidRDefault="00586FC6" w:rsidP="004235FA">
            <w:pPr>
              <w:jc w:val="left"/>
            </w:pPr>
            <w:r>
              <w:t>负责实现订单输入</w:t>
            </w:r>
            <w:r w:rsidR="005D7237" w:rsidRPr="005D7237">
              <w:t>界面所需要的服务</w:t>
            </w:r>
          </w:p>
        </w:tc>
      </w:tr>
      <w:tr w:rsidR="00FB1838" w:rsidTr="004235FA">
        <w:tc>
          <w:tcPr>
            <w:tcW w:w="1668" w:type="dxa"/>
          </w:tcPr>
          <w:p w:rsidR="00FB1838" w:rsidRDefault="00FB1838" w:rsidP="004235FA">
            <w:pPr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6854" w:type="dxa"/>
          </w:tcPr>
          <w:p w:rsidR="00FB1838" w:rsidRDefault="00FB1838" w:rsidP="004235FA">
            <w:pPr>
              <w:jc w:val="left"/>
            </w:pPr>
            <w:r>
              <w:t>系统用户的领域模型对象</w:t>
            </w:r>
            <w:r>
              <w:rPr>
                <w:rFonts w:hint="eastAsia"/>
              </w:rPr>
              <w:t>，</w:t>
            </w:r>
            <w:r>
              <w:t>拥有用户数据的姓名和密码</w:t>
            </w:r>
            <w:r>
              <w:rPr>
                <w:rFonts w:hint="eastAsia"/>
              </w:rPr>
              <w:t>，</w:t>
            </w:r>
            <w:r>
              <w:t>可以解决登录问题</w:t>
            </w:r>
          </w:p>
        </w:tc>
      </w:tr>
      <w:tr w:rsidR="004235FA" w:rsidRPr="00586FC6" w:rsidTr="004235FA">
        <w:tc>
          <w:tcPr>
            <w:tcW w:w="1668" w:type="dxa"/>
          </w:tcPr>
          <w:p w:rsidR="004235FA" w:rsidRPr="00586FC6" w:rsidRDefault="005D7237" w:rsidP="004235FA">
            <w:pPr>
              <w:jc w:val="left"/>
            </w:pPr>
            <w:r w:rsidRPr="00586FC6">
              <w:rPr>
                <w:rFonts w:hint="eastAsia"/>
              </w:rPr>
              <w:t>Order</w:t>
            </w:r>
          </w:p>
        </w:tc>
        <w:tc>
          <w:tcPr>
            <w:tcW w:w="6854" w:type="dxa"/>
          </w:tcPr>
          <w:p w:rsidR="004235FA" w:rsidRPr="00586FC6" w:rsidRDefault="00586FC6" w:rsidP="004235FA">
            <w:pPr>
              <w:jc w:val="left"/>
            </w:pPr>
            <w:r>
              <w:t>订单输入的领域模型对象</w:t>
            </w:r>
            <w:r>
              <w:rPr>
                <w:rFonts w:hint="eastAsia"/>
              </w:rPr>
              <w:t>，</w:t>
            </w:r>
            <w:r>
              <w:t>拥有</w:t>
            </w:r>
            <w:r w:rsidR="0068663B">
              <w:t>一次订单输入所持有的</w:t>
            </w:r>
            <w:r w:rsidR="00F05414">
              <w:t>寄件人</w:t>
            </w:r>
            <w:r w:rsidR="00F05414">
              <w:rPr>
                <w:rFonts w:hint="eastAsia"/>
              </w:rPr>
              <w:t>、</w:t>
            </w:r>
            <w:r w:rsidR="00F05414">
              <w:t>收件人地址</w:t>
            </w:r>
            <w:r w:rsidR="00F05414">
              <w:rPr>
                <w:rFonts w:hint="eastAsia"/>
              </w:rPr>
              <w:t>，快件重量，题记等信息，可以帮助</w:t>
            </w:r>
            <w:r w:rsidR="0051573B">
              <w:rPr>
                <w:rFonts w:hint="eastAsia"/>
              </w:rPr>
              <w:t>完成订单输入界面所需要的服务</w:t>
            </w:r>
          </w:p>
        </w:tc>
      </w:tr>
    </w:tbl>
    <w:p w:rsidR="004235FA" w:rsidRDefault="005D7237" w:rsidP="004235F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807BF4" w:rsidRDefault="00807BF4" w:rsidP="004235FA">
      <w:pPr>
        <w:jc w:val="left"/>
      </w:pPr>
      <w:r>
        <w:rPr>
          <w:rFonts w:hint="eastAsia"/>
        </w:rPr>
        <w:t>OrderController</w:t>
      </w:r>
      <w:r>
        <w:rPr>
          <w:rFonts w:hint="eastAsia"/>
        </w:rPr>
        <w:t>和</w:t>
      </w:r>
      <w:r>
        <w:rPr>
          <w:rFonts w:hint="eastAsia"/>
        </w:rPr>
        <w:t>Order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4943EA" w:rsidRPr="004943EA" w:rsidRDefault="004943EA" w:rsidP="004943EA">
      <w:pPr>
        <w:jc w:val="center"/>
        <w:rPr>
          <w:b/>
        </w:rPr>
      </w:pPr>
      <w:r>
        <w:rPr>
          <w:rFonts w:hint="eastAsia"/>
          <w:b/>
        </w:rPr>
        <w:t>OrderController</w:t>
      </w:r>
      <w:r>
        <w:rPr>
          <w:rFonts w:hint="eastAsia"/>
          <w:b/>
        </w:rPr>
        <w:t>的接口规范</w:t>
      </w:r>
    </w:p>
    <w:tbl>
      <w:tblPr>
        <w:tblStyle w:val="a3"/>
        <w:tblW w:w="8588" w:type="dxa"/>
        <w:tblInd w:w="2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841"/>
        <w:gridCol w:w="1131"/>
        <w:gridCol w:w="940"/>
        <w:gridCol w:w="3676"/>
      </w:tblGrid>
      <w:tr w:rsidR="00807BF4" w:rsidRPr="00DA64B5" w:rsidTr="00F87F99">
        <w:trPr>
          <w:trHeight w:val="284"/>
        </w:trPr>
        <w:tc>
          <w:tcPr>
            <w:tcW w:w="8588" w:type="dxa"/>
            <w:gridSpan w:val="4"/>
          </w:tcPr>
          <w:p w:rsidR="00807BF4" w:rsidRPr="00DA64B5" w:rsidRDefault="00807BF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D3039C">
              <w:rPr>
                <w:rFonts w:ascii="黑体" w:eastAsia="黑体" w:hAnsi="黑体" w:hint="eastAsia"/>
              </w:rPr>
              <w:t>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order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order(OrderVO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D3039C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807BF4" w:rsidRPr="00DA64B5" w:rsidRDefault="00D3039C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调用order领域对象的order方法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D3039C">
              <w:rPr>
                <w:rFonts w:ascii="黑体" w:eastAsia="黑体" w:hAnsi="黑体" w:hint="eastAsia"/>
              </w:rPr>
              <w:t>Controller</w:t>
            </w:r>
            <w:proofErr w:type="gramStart"/>
            <w:r w:rsidR="00D3039C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 w:hint="eastAsia"/>
              </w:rPr>
              <w:t>.</w:t>
            </w:r>
            <w:proofErr w:type="gramEnd"/>
            <w:r>
              <w:t xml:space="preserve"> </w:t>
            </w:r>
            <w:r w:rsidRPr="00B51EA8">
              <w:rPr>
                <w:rFonts w:ascii="黑体" w:eastAsia="黑体" w:hAnsi="黑体"/>
              </w:rPr>
              <w:t>Computefare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double</w:t>
            </w:r>
            <w:r w:rsidRPr="00DA64B5">
              <w:rPr>
                <w:rFonts w:ascii="黑体" w:eastAsia="黑体" w:hAnsi="黑体"/>
              </w:rPr>
              <w:t xml:space="preserve"> order(Order</w:t>
            </w:r>
            <w:r>
              <w:rPr>
                <w:rFonts w:ascii="黑体" w:eastAsia="黑体" w:hAnsi="黑体"/>
              </w:rPr>
              <w:t>Fare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E66EDF">
              <w:rPr>
                <w:rFonts w:ascii="黑体" w:eastAsia="黑体" w:hAnsi="黑体"/>
              </w:rPr>
              <w:t>已添加收件人地址</w:t>
            </w:r>
            <w:r w:rsidR="00E66EDF">
              <w:rPr>
                <w:rFonts w:ascii="黑体" w:eastAsia="黑体" w:hAnsi="黑体" w:hint="eastAsia"/>
              </w:rPr>
              <w:t>、快件重量、件数、体积、尺寸、包装类型、快递类型，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</w:t>
            </w:r>
            <w:r w:rsidRPr="00B51EA8">
              <w:rPr>
                <w:rFonts w:ascii="黑体" w:eastAsia="黑体" w:hAnsi="黑体"/>
              </w:rPr>
              <w:t>Computefare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3B787A">
              <w:rPr>
                <w:rFonts w:ascii="黑体" w:eastAsia="黑体" w:hAnsi="黑体" w:hint="eastAsia"/>
              </w:rPr>
              <w:t>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reception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reception (ReceptionVO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787A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</w:t>
            </w:r>
            <w:r w:rsidRPr="00DA64B5">
              <w:rPr>
                <w:rFonts w:ascii="黑体" w:eastAsia="黑体" w:hAnsi="黑体"/>
              </w:rPr>
              <w:t>reception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3B787A" w:rsidRPr="00DA64B5" w:rsidTr="00F87F99">
        <w:tc>
          <w:tcPr>
            <w:tcW w:w="8588" w:type="dxa"/>
            <w:gridSpan w:val="4"/>
          </w:tcPr>
          <w:p w:rsidR="003B787A" w:rsidRPr="00DA64B5" w:rsidRDefault="003B787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6018B" w:rsidP="004943E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3676" w:type="dxa"/>
          </w:tcPr>
          <w:p w:rsidR="003B787A" w:rsidRPr="00DA64B5" w:rsidRDefault="0056018B" w:rsidP="004943E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Order.order(OrderVO vo)</w:t>
            </w:r>
          </w:p>
        </w:tc>
        <w:tc>
          <w:tcPr>
            <w:tcW w:w="3676" w:type="dxa"/>
          </w:tcPr>
          <w:p w:rsidR="003B787A" w:rsidRPr="00DA64B5" w:rsidRDefault="00CB333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加入一个订单对象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Order.Computefare(OrderFareVO vo)</w:t>
            </w:r>
          </w:p>
        </w:tc>
        <w:tc>
          <w:tcPr>
            <w:tcW w:w="3676" w:type="dxa"/>
          </w:tcPr>
          <w:p w:rsidR="003B787A" w:rsidRPr="00DA64B5" w:rsidRDefault="00670AA8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返回订单的运费</w:t>
            </w:r>
          </w:p>
        </w:tc>
      </w:tr>
      <w:tr w:rsidR="005F2694" w:rsidRPr="00DA64B5" w:rsidTr="003B787A">
        <w:tc>
          <w:tcPr>
            <w:tcW w:w="4912" w:type="dxa"/>
            <w:gridSpan w:val="3"/>
          </w:tcPr>
          <w:p w:rsidR="005F2694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Order.reception(ReceptionVO vo)</w:t>
            </w:r>
          </w:p>
        </w:tc>
        <w:tc>
          <w:tcPr>
            <w:tcW w:w="3676" w:type="dxa"/>
          </w:tcPr>
          <w:p w:rsidR="005F2694" w:rsidRPr="00DA64B5" w:rsidRDefault="00CB333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更新订单对象的收件信息</w:t>
            </w:r>
          </w:p>
        </w:tc>
      </w:tr>
    </w:tbl>
    <w:p w:rsidR="005D7237" w:rsidRDefault="004943EA" w:rsidP="004943EA">
      <w:pPr>
        <w:jc w:val="center"/>
        <w:rPr>
          <w:b/>
        </w:rPr>
      </w:pPr>
      <w:r w:rsidRPr="004943EA">
        <w:rPr>
          <w:rFonts w:hint="eastAsia"/>
          <w:b/>
        </w:rPr>
        <w:t xml:space="preserve"> Order</w:t>
      </w:r>
      <w:r w:rsidRPr="004943EA">
        <w:rPr>
          <w:rFonts w:hint="eastAsia"/>
          <w:b/>
        </w:rPr>
        <w:t>的接口规范</w:t>
      </w:r>
    </w:p>
    <w:tbl>
      <w:tblPr>
        <w:tblStyle w:val="a3"/>
        <w:tblW w:w="8588" w:type="dxa"/>
        <w:tblInd w:w="2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91"/>
        <w:gridCol w:w="1175"/>
        <w:gridCol w:w="1055"/>
        <w:gridCol w:w="4067"/>
      </w:tblGrid>
      <w:tr w:rsidR="004943EA" w:rsidRPr="00DA64B5" w:rsidTr="00F87F99">
        <w:trPr>
          <w:trHeight w:val="284"/>
        </w:trPr>
        <w:tc>
          <w:tcPr>
            <w:tcW w:w="8588" w:type="dxa"/>
            <w:gridSpan w:val="4"/>
          </w:tcPr>
          <w:p w:rsidR="004943EA" w:rsidRPr="00DA64B5" w:rsidRDefault="004943E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 w:rsidRPr="00DA64B5">
              <w:rPr>
                <w:rFonts w:ascii="黑体" w:eastAsia="黑体" w:hAnsi="黑体"/>
              </w:rPr>
              <w:t>order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order(OrderVO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1B5D24" w:rsidP="006B23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已</w:t>
            </w:r>
            <w:r w:rsidR="006B2389">
              <w:rPr>
                <w:rFonts w:ascii="黑体" w:eastAsia="黑体" w:hAnsi="黑体"/>
              </w:rPr>
              <w:t>结束</w:t>
            </w:r>
            <w:r w:rsidR="006A788A">
              <w:rPr>
                <w:rFonts w:ascii="黑体" w:eastAsia="黑体" w:hAnsi="黑体"/>
              </w:rPr>
              <w:t>订单输入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13294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</w:t>
            </w:r>
            <w:r w:rsidR="001B5D24">
              <w:rPr>
                <w:rFonts w:ascii="黑体" w:eastAsia="黑体" w:hAnsi="黑体" w:hint="eastAsia"/>
              </w:rPr>
              <w:t>的领域对象的数据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>
              <w:t xml:space="preserve"> </w:t>
            </w:r>
            <w:r w:rsidRPr="00B51EA8">
              <w:rPr>
                <w:rFonts w:ascii="黑体" w:eastAsia="黑体" w:hAnsi="黑体"/>
              </w:rPr>
              <w:t>Computefare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double</w:t>
            </w:r>
            <w:r w:rsidRPr="00DA64B5">
              <w:rPr>
                <w:rFonts w:ascii="黑体" w:eastAsia="黑体" w:hAnsi="黑体"/>
              </w:rPr>
              <w:t xml:space="preserve"> order(Order</w:t>
            </w:r>
            <w:r>
              <w:rPr>
                <w:rFonts w:ascii="黑体" w:eastAsia="黑体" w:hAnsi="黑体"/>
              </w:rPr>
              <w:t>Fare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9C6272" w:rsidP="009C627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已添加收件人地址</w:t>
            </w:r>
            <w:r>
              <w:rPr>
                <w:rFonts w:ascii="黑体" w:eastAsia="黑体" w:hAnsi="黑体" w:hint="eastAsia"/>
              </w:rPr>
              <w:t>、快件重量、件数、体积、尺寸、包装类型、快递类型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6A788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一次订单输入中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返回此订单的运费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 w:rsidRPr="00DA64B5">
              <w:rPr>
                <w:rFonts w:ascii="黑体" w:eastAsia="黑体" w:hAnsi="黑体"/>
              </w:rPr>
              <w:t>reception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reception (ReceptionVO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13294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</w:t>
            </w:r>
            <w:r>
              <w:rPr>
                <w:rFonts w:ascii="黑体" w:eastAsia="黑体" w:hAnsi="黑体"/>
              </w:rPr>
              <w:t>结束</w:t>
            </w:r>
            <w:r w:rsidR="006A788A">
              <w:rPr>
                <w:rFonts w:ascii="黑体" w:eastAsia="黑体" w:hAnsi="黑体"/>
              </w:rPr>
              <w:t>收件处理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132943" w:rsidP="006A788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943EA" w:rsidRPr="00DA64B5" w:rsidTr="00F87F99">
        <w:tc>
          <w:tcPr>
            <w:tcW w:w="8588" w:type="dxa"/>
            <w:gridSpan w:val="4"/>
          </w:tcPr>
          <w:p w:rsidR="004943EA" w:rsidRPr="00DA64B5" w:rsidRDefault="004943E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D</w:t>
            </w:r>
            <w:r w:rsidRPr="00DA64B5">
              <w:rPr>
                <w:rFonts w:ascii="黑体" w:eastAsia="黑体" w:hAnsi="黑体"/>
              </w:rPr>
              <w:t>atabaseFactory.get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sDa</w:t>
            </w:r>
          </w:p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/>
              </w:rPr>
              <w:t>Tabase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得到O</w:t>
            </w:r>
            <w:r w:rsidRPr="00DA64B5">
              <w:rPr>
                <w:rFonts w:ascii="黑体" w:eastAsia="黑体" w:hAnsi="黑体"/>
              </w:rPr>
              <w:t>rders</w:t>
            </w:r>
            <w:r w:rsidRPr="00DA64B5">
              <w:rPr>
                <w:rFonts w:ascii="黑体" w:eastAsia="黑体" w:hAnsi="黑体" w:hint="eastAsia"/>
              </w:rPr>
              <w:t>数据库</w:t>
            </w:r>
            <w:r w:rsidRPr="00DA64B5">
              <w:rPr>
                <w:rFonts w:ascii="黑体" w:eastAsia="黑体" w:hAnsi="黑体"/>
              </w:rPr>
              <w:t>的服务和引用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</w:t>
            </w:r>
            <w:r w:rsidRPr="00DA64B5">
              <w:rPr>
                <w:rFonts w:ascii="黑体" w:eastAsia="黑体" w:hAnsi="黑体"/>
              </w:rPr>
              <w:t>rders</w:t>
            </w:r>
            <w:r w:rsidRPr="00DA64B5">
              <w:rPr>
                <w:rFonts w:ascii="黑体" w:eastAsia="黑体" w:hAnsi="黑体" w:hint="eastAsia"/>
              </w:rPr>
              <w:t>DataService.</w:t>
            </w:r>
            <w:r w:rsidRPr="00DA64B5">
              <w:rPr>
                <w:rFonts w:ascii="黑体" w:eastAsia="黑体" w:hAnsi="黑体"/>
              </w:rPr>
              <w:t>addOrder</w:t>
            </w:r>
            <w:r w:rsidRPr="00DA64B5">
              <w:rPr>
                <w:rFonts w:ascii="黑体" w:eastAsia="黑体" w:hAnsi="黑体" w:hint="eastAsia"/>
              </w:rPr>
              <w:t>Form</w:t>
            </w:r>
            <w:r w:rsidRPr="00DA64B5">
              <w:rPr>
                <w:rFonts w:ascii="黑体" w:eastAsia="黑体" w:hAnsi="黑体"/>
              </w:rPr>
              <w:t>(OrdersPO  Po)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Pr="00DA64B5">
              <w:rPr>
                <w:rFonts w:ascii="黑体" w:eastAsia="黑体" w:hAnsi="黑体" w:hint="eastAsia"/>
              </w:rPr>
              <w:t>O</w:t>
            </w:r>
            <w:r w:rsidRPr="00DA64B5">
              <w:rPr>
                <w:rFonts w:ascii="黑体" w:eastAsia="黑体" w:hAnsi="黑体"/>
              </w:rPr>
              <w:t>rdersPO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OrderForm(</w:t>
            </w:r>
            <w:r w:rsidRPr="00DA64B5">
              <w:rPr>
                <w:rFonts w:ascii="黑体" w:eastAsia="黑体" w:hAnsi="黑体"/>
              </w:rPr>
              <w:t>Form</w:t>
            </w:r>
            <w:r w:rsidRPr="00DA64B5">
              <w:rPr>
                <w:rFonts w:ascii="黑体" w:eastAsia="黑体" w:hAnsi="黑体" w:hint="eastAsia"/>
              </w:rPr>
              <w:t>state state)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数据库中得到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OrderForm(</w:t>
            </w:r>
            <w:r w:rsidRPr="00DA64B5">
              <w:rPr>
                <w:rFonts w:ascii="黑体" w:eastAsia="黑体" w:hAnsi="黑体"/>
              </w:rPr>
              <w:t>long Ordernum</w:t>
            </w:r>
            <w:r w:rsidRPr="00DA64B5"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数据库中得到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update</w:t>
            </w:r>
            <w:r w:rsidRPr="00DA64B5">
              <w:rPr>
                <w:rFonts w:ascii="黑体" w:eastAsia="黑体" w:hAnsi="黑体" w:hint="eastAsia"/>
              </w:rPr>
              <w:t>OrderForm(OrderPO po)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数据库中更新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4B672E" w:rsidRDefault="004B672E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4B672E" w:rsidRDefault="004B672E" w:rsidP="004B672E">
      <w:pPr>
        <w:jc w:val="left"/>
      </w:pPr>
      <w:r>
        <w:lastRenderedPageBreak/>
        <w:t>M</w:t>
      </w:r>
      <w:r w:rsidRPr="004B672E">
        <w:rPr>
          <w:rFonts w:hint="eastAsia"/>
        </w:rPr>
        <w:t>anagerbl</w:t>
      </w:r>
      <w:r w:rsidR="00A217D7">
        <w:rPr>
          <w:rFonts w:hint="eastAsia"/>
        </w:rPr>
        <w:t>模块的设计如下图</w:t>
      </w:r>
      <w:r>
        <w:rPr>
          <w:rFonts w:hint="eastAsia"/>
        </w:rPr>
        <w:t>所示。</w:t>
      </w:r>
    </w:p>
    <w:p w:rsidR="004B672E" w:rsidRDefault="004261CA" w:rsidP="004B672E">
      <w:pPr>
        <w:jc w:val="left"/>
      </w:pPr>
      <w:r>
        <w:rPr>
          <w:noProof/>
        </w:rPr>
        <w:drawing>
          <wp:inline distT="0" distB="0" distL="0" distR="0">
            <wp:extent cx="5274310" cy="1637030"/>
            <wp:effectExtent l="0" t="0" r="2540" b="0"/>
            <wp:docPr id="2" name="图片 1" descr="manager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b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2E" w:rsidRDefault="004B672E" w:rsidP="004B672E">
      <w:pPr>
        <w:jc w:val="left"/>
      </w:pPr>
    </w:p>
    <w:p w:rsidR="004B672E" w:rsidRDefault="004B672E" w:rsidP="004B672E">
      <w:pPr>
        <w:jc w:val="center"/>
      </w:pPr>
      <w:r>
        <w:rPr>
          <w:rFonts w:hint="eastAsia"/>
        </w:rPr>
        <w:t xml:space="preserve"> managerbl</w:t>
      </w:r>
      <w:r>
        <w:rPr>
          <w:rFonts w:hint="eastAsia"/>
        </w:rPr>
        <w:t>模块各个类的设计</w:t>
      </w:r>
    </w:p>
    <w:p w:rsidR="004B672E" w:rsidRDefault="004B672E" w:rsidP="004B672E">
      <w:pPr>
        <w:jc w:val="left"/>
      </w:pPr>
      <w:r>
        <w:t>M</w:t>
      </w:r>
      <w:r>
        <w:rPr>
          <w:rFonts w:hint="eastAsia"/>
        </w:rPr>
        <w:t>anagerbl</w:t>
      </w:r>
      <w:r>
        <w:rPr>
          <w:rFonts w:hint="eastAsia"/>
        </w:rPr>
        <w:t>模块各个类的职责如</w:t>
      </w:r>
      <w:r w:rsidR="00A217D7">
        <w:rPr>
          <w:rFonts w:hint="eastAsia"/>
        </w:rPr>
        <w:t>下</w:t>
      </w:r>
      <w:r>
        <w:rPr>
          <w:rFonts w:hint="eastAsia"/>
        </w:rPr>
        <w:t>表所示。</w:t>
      </w:r>
    </w:p>
    <w:p w:rsidR="004B672E" w:rsidRDefault="004B672E" w:rsidP="004B672E">
      <w:pPr>
        <w:jc w:val="center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M</w:t>
      </w:r>
      <w:r>
        <w:rPr>
          <w:rFonts w:hint="eastAsia"/>
          <w:b/>
        </w:rPr>
        <w:t>anagerbl</w:t>
      </w:r>
      <w:r>
        <w:rPr>
          <w:rFonts w:hint="eastAsia"/>
          <w:b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32"/>
        <w:gridCol w:w="6290"/>
      </w:tblGrid>
      <w:tr w:rsidR="00F05414" w:rsidTr="006C4296">
        <w:tc>
          <w:tcPr>
            <w:tcW w:w="2232" w:type="dxa"/>
          </w:tcPr>
          <w:p w:rsidR="00F05414" w:rsidRDefault="00F05414" w:rsidP="00F87F99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290" w:type="dxa"/>
          </w:tcPr>
          <w:p w:rsidR="00F05414" w:rsidRDefault="00F05414" w:rsidP="00F87F99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F05414" w:rsidTr="006C4296">
        <w:tc>
          <w:tcPr>
            <w:tcW w:w="2232" w:type="dxa"/>
          </w:tcPr>
          <w:p w:rsidR="00F05414" w:rsidRDefault="00F05414" w:rsidP="00F87F99">
            <w:pPr>
              <w:jc w:val="left"/>
            </w:pPr>
            <w:r>
              <w:rPr>
                <w:rFonts w:hint="eastAsia"/>
              </w:rPr>
              <w:t>LoginController</w:t>
            </w:r>
          </w:p>
        </w:tc>
        <w:tc>
          <w:tcPr>
            <w:tcW w:w="6290" w:type="dxa"/>
          </w:tcPr>
          <w:p w:rsidR="00F05414" w:rsidRDefault="00F05414" w:rsidP="00F87F99">
            <w:pPr>
              <w:jc w:val="left"/>
            </w:pPr>
            <w:r>
              <w:t>负责实现对应于登录界所需要的服务</w:t>
            </w:r>
          </w:p>
        </w:tc>
      </w:tr>
      <w:tr w:rsidR="00F05414" w:rsidTr="006C4296">
        <w:tc>
          <w:tcPr>
            <w:tcW w:w="2232" w:type="dxa"/>
          </w:tcPr>
          <w:p w:rsidR="00F05414" w:rsidRPr="00CE1DDE" w:rsidRDefault="00F05414" w:rsidP="00F87F99">
            <w:pPr>
              <w:jc w:val="left"/>
            </w:pPr>
            <w:r>
              <w:rPr>
                <w:rFonts w:hint="eastAsia"/>
              </w:rPr>
              <w:t>BalanceviewController</w:t>
            </w:r>
          </w:p>
        </w:tc>
        <w:tc>
          <w:tcPr>
            <w:tcW w:w="6290" w:type="dxa"/>
          </w:tcPr>
          <w:p w:rsidR="00F05414" w:rsidRPr="005D7237" w:rsidRDefault="00F05414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查看</w:t>
            </w:r>
            <w:r>
              <w:t>成本收益表</w:t>
            </w:r>
            <w:r w:rsidRPr="005D7237">
              <w:t>界面所需要的服务</w:t>
            </w:r>
          </w:p>
        </w:tc>
      </w:tr>
      <w:tr w:rsidR="009C568D" w:rsidTr="006C4296">
        <w:tc>
          <w:tcPr>
            <w:tcW w:w="2232" w:type="dxa"/>
          </w:tcPr>
          <w:p w:rsidR="009C568D" w:rsidRDefault="009C568D" w:rsidP="00F87F99">
            <w:pPr>
              <w:jc w:val="left"/>
            </w:pPr>
            <w:r>
              <w:rPr>
                <w:rFonts w:hint="eastAsia"/>
              </w:rPr>
              <w:t>ConstantsController</w:t>
            </w:r>
          </w:p>
        </w:tc>
        <w:tc>
          <w:tcPr>
            <w:tcW w:w="6290" w:type="dxa"/>
          </w:tcPr>
          <w:p w:rsidR="009C568D" w:rsidRDefault="009C568D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常量信息制定</w:t>
            </w:r>
            <w:r w:rsidRPr="005D7237">
              <w:t>界面所需要的服务</w:t>
            </w:r>
          </w:p>
        </w:tc>
      </w:tr>
      <w:tr w:rsidR="005258DE" w:rsidTr="006C4296">
        <w:tc>
          <w:tcPr>
            <w:tcW w:w="2232" w:type="dxa"/>
          </w:tcPr>
          <w:p w:rsidR="005258DE" w:rsidRDefault="005258DE" w:rsidP="00F87F99">
            <w:pPr>
              <w:jc w:val="left"/>
            </w:pPr>
            <w:r>
              <w:rPr>
                <w:rFonts w:hint="eastAsia"/>
              </w:rPr>
              <w:t>OrganizationController</w:t>
            </w:r>
          </w:p>
        </w:tc>
        <w:tc>
          <w:tcPr>
            <w:tcW w:w="6290" w:type="dxa"/>
          </w:tcPr>
          <w:p w:rsidR="005258DE" w:rsidRDefault="005258DE" w:rsidP="005258DE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机构管理</w:t>
            </w:r>
            <w:r w:rsidRPr="005D7237">
              <w:t>界面所需要的服务</w:t>
            </w:r>
          </w:p>
        </w:tc>
      </w:tr>
      <w:tr w:rsidR="00E84956" w:rsidTr="006C4296">
        <w:tc>
          <w:tcPr>
            <w:tcW w:w="2232" w:type="dxa"/>
          </w:tcPr>
          <w:p w:rsidR="00E84956" w:rsidRDefault="00E84956" w:rsidP="00F87F99">
            <w:pPr>
              <w:jc w:val="left"/>
            </w:pPr>
            <w:r>
              <w:rPr>
                <w:rFonts w:hint="eastAsia"/>
              </w:rPr>
              <w:t>StaffController</w:t>
            </w:r>
          </w:p>
        </w:tc>
        <w:tc>
          <w:tcPr>
            <w:tcW w:w="6290" w:type="dxa"/>
          </w:tcPr>
          <w:p w:rsidR="00E84956" w:rsidRDefault="00E8495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人员管理</w:t>
            </w:r>
            <w:r w:rsidRPr="005D7237">
              <w:t>界面所需要的服务</w:t>
            </w:r>
          </w:p>
        </w:tc>
      </w:tr>
      <w:tr w:rsidR="003340CF" w:rsidTr="006C4296">
        <w:tc>
          <w:tcPr>
            <w:tcW w:w="2232" w:type="dxa"/>
          </w:tcPr>
          <w:p w:rsidR="003340CF" w:rsidRDefault="003340CF" w:rsidP="00F87F99">
            <w:pPr>
              <w:jc w:val="left"/>
            </w:pPr>
            <w:r>
              <w:rPr>
                <w:rFonts w:hint="eastAsia"/>
              </w:rPr>
              <w:t>SalaryController</w:t>
            </w:r>
          </w:p>
        </w:tc>
        <w:tc>
          <w:tcPr>
            <w:tcW w:w="6290" w:type="dxa"/>
          </w:tcPr>
          <w:p w:rsidR="003340CF" w:rsidRDefault="003340CF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薪水策略制定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SearchAccoutController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账户查询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StatisticsController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查看</w:t>
            </w:r>
            <w:r w:rsidR="004A01E4">
              <w:rPr>
                <w:rFonts w:hint="eastAsia"/>
              </w:rPr>
              <w:t>经营情况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2954F3" w:rsidP="00F87F99">
            <w:pPr>
              <w:jc w:val="left"/>
            </w:pPr>
            <w:r>
              <w:rPr>
                <w:rFonts w:hint="eastAsia"/>
              </w:rPr>
              <w:t>ExamController</w:t>
            </w:r>
          </w:p>
        </w:tc>
        <w:tc>
          <w:tcPr>
            <w:tcW w:w="6290" w:type="dxa"/>
          </w:tcPr>
          <w:p w:rsidR="006C4296" w:rsidRDefault="002954F3" w:rsidP="00F87F99">
            <w:pPr>
              <w:jc w:val="left"/>
            </w:pPr>
            <w:r>
              <w:t>负责实现审批单据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系统用户的领域模型对象</w:t>
            </w:r>
            <w:r>
              <w:rPr>
                <w:rFonts w:hint="eastAsia"/>
              </w:rPr>
              <w:t>，</w:t>
            </w:r>
            <w:r>
              <w:t>拥有用户数据的姓名和密码</w:t>
            </w:r>
            <w:r>
              <w:rPr>
                <w:rFonts w:hint="eastAsia"/>
              </w:rPr>
              <w:t>，</w:t>
            </w:r>
            <w:r>
              <w:t>可以解决登录问题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Pr="00586FC6" w:rsidRDefault="006C4296" w:rsidP="00F87F99">
            <w:pPr>
              <w:jc w:val="left"/>
            </w:pPr>
            <w:r>
              <w:rPr>
                <w:rFonts w:hint="eastAsia"/>
              </w:rPr>
              <w:t>Balanceview</w:t>
            </w:r>
          </w:p>
        </w:tc>
        <w:tc>
          <w:tcPr>
            <w:tcW w:w="6290" w:type="dxa"/>
          </w:tcPr>
          <w:p w:rsidR="006C4296" w:rsidRPr="00586FC6" w:rsidRDefault="006C4296" w:rsidP="00F87F99">
            <w:pPr>
              <w:jc w:val="left"/>
            </w:pPr>
            <w:r>
              <w:rPr>
                <w:rFonts w:hint="eastAsia"/>
              </w:rPr>
              <w:t>查看</w:t>
            </w:r>
            <w:r>
              <w:t>成本收益表的领域模型对象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查看</w:t>
            </w:r>
            <w:r>
              <w:t>成本收益表所需要的总收入</w:t>
            </w:r>
            <w:r>
              <w:rPr>
                <w:rFonts w:hint="eastAsia"/>
              </w:rPr>
              <w:t>、</w:t>
            </w:r>
            <w:r>
              <w:t>总支出</w:t>
            </w:r>
            <w:r>
              <w:rPr>
                <w:rFonts w:hint="eastAsia"/>
              </w:rPr>
              <w:t>、</w:t>
            </w:r>
            <w:r>
              <w:t>总利润</w:t>
            </w:r>
            <w:r>
              <w:rPr>
                <w:rFonts w:hint="eastAsia"/>
              </w:rPr>
              <w:t>等信息，可以帮助完成查看成本收益表界面所需要的服务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Constants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常量信息制定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查看常量信息制定</w:t>
            </w:r>
            <w:r>
              <w:t>所需要的</w:t>
            </w:r>
            <w:r>
              <w:rPr>
                <w:rFonts w:hint="eastAsia"/>
              </w:rPr>
              <w:t>常量</w:t>
            </w:r>
            <w:r>
              <w:t>名称</w:t>
            </w:r>
            <w:r>
              <w:rPr>
                <w:rFonts w:hint="eastAsia"/>
              </w:rPr>
              <w:t>、数值等信息，可以帮助完成常量信息制定界面所需要的服务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Organization</w:t>
            </w:r>
          </w:p>
        </w:tc>
        <w:tc>
          <w:tcPr>
            <w:tcW w:w="6290" w:type="dxa"/>
          </w:tcPr>
          <w:p w:rsidR="006C4296" w:rsidRPr="00586FC6" w:rsidRDefault="006C4296" w:rsidP="00043ECE">
            <w:pPr>
              <w:jc w:val="left"/>
            </w:pPr>
            <w:r>
              <w:rPr>
                <w:rFonts w:hint="eastAsia"/>
              </w:rPr>
              <w:t>机构管理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机构管理</w:t>
            </w:r>
            <w:r>
              <w:t>所需要的</w:t>
            </w:r>
            <w:r>
              <w:rPr>
                <w:rFonts w:hint="eastAsia"/>
              </w:rPr>
              <w:t>机构名称、类型等信息，可以帮助完成机构管理界面所需要的服务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Staff</w:t>
            </w:r>
          </w:p>
        </w:tc>
        <w:tc>
          <w:tcPr>
            <w:tcW w:w="6290" w:type="dxa"/>
          </w:tcPr>
          <w:p w:rsidR="006C4296" w:rsidRDefault="006C4296" w:rsidP="00043ECE">
            <w:pPr>
              <w:jc w:val="left"/>
            </w:pPr>
            <w:r>
              <w:rPr>
                <w:rFonts w:hint="eastAsia"/>
              </w:rPr>
              <w:t>人员管理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人员管理</w:t>
            </w:r>
            <w:r>
              <w:t>所需要的</w:t>
            </w:r>
            <w:r>
              <w:rPr>
                <w:rFonts w:hint="eastAsia"/>
              </w:rPr>
              <w:t>人员名称、类型等信息，可以帮助完成人员管理界面所需要的服务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Salary</w:t>
            </w:r>
          </w:p>
        </w:tc>
        <w:tc>
          <w:tcPr>
            <w:tcW w:w="6290" w:type="dxa"/>
          </w:tcPr>
          <w:p w:rsidR="006C4296" w:rsidRDefault="006C4296" w:rsidP="003340CF">
            <w:pPr>
              <w:jc w:val="left"/>
            </w:pPr>
            <w:r>
              <w:rPr>
                <w:rFonts w:hint="eastAsia"/>
              </w:rPr>
              <w:t>薪水策略制定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薪水策略制定</w:t>
            </w:r>
            <w:r>
              <w:t>所需要的</w:t>
            </w:r>
            <w:r>
              <w:rPr>
                <w:rFonts w:hint="eastAsia"/>
              </w:rPr>
              <w:t>薪水支付方式、职业等信息，可以帮助完成薪水策略制定界面所需要的服务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SearchAccount</w:t>
            </w:r>
          </w:p>
        </w:tc>
        <w:tc>
          <w:tcPr>
            <w:tcW w:w="6290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账户查询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账户查询</w:t>
            </w:r>
            <w:r>
              <w:t>所需要的</w:t>
            </w:r>
            <w:r>
              <w:rPr>
                <w:rFonts w:hint="eastAsia"/>
              </w:rPr>
              <w:t>账户名称、密码等信息，可以帮助完成账户查询界面所需要的服务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097324" w:rsidP="00F87F99">
            <w:pPr>
              <w:jc w:val="left"/>
            </w:pPr>
            <w:r>
              <w:rPr>
                <w:rFonts w:hint="eastAsia"/>
              </w:rPr>
              <w:t>Statistics</w:t>
            </w:r>
          </w:p>
        </w:tc>
        <w:tc>
          <w:tcPr>
            <w:tcW w:w="6290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查看经营情况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 w:rsidR="00A16FE9">
              <w:rPr>
                <w:rFonts w:hint="eastAsia"/>
              </w:rPr>
              <w:t>经营情况查看</w:t>
            </w:r>
            <w:r>
              <w:t>所需要的</w:t>
            </w:r>
            <w:r>
              <w:rPr>
                <w:rFonts w:hint="eastAsia"/>
              </w:rPr>
              <w:t>付款单、收款单等信息，可以帮助完成</w:t>
            </w:r>
            <w:r w:rsidR="004A01E4">
              <w:rPr>
                <w:rFonts w:hint="eastAsia"/>
              </w:rPr>
              <w:t>查看经营情况</w:t>
            </w:r>
            <w:r>
              <w:rPr>
                <w:rFonts w:hint="eastAsia"/>
              </w:rPr>
              <w:t>界面所需要的服务</w:t>
            </w:r>
          </w:p>
        </w:tc>
      </w:tr>
      <w:tr w:rsidR="002954F3" w:rsidRPr="00586FC6" w:rsidTr="006C4296">
        <w:tc>
          <w:tcPr>
            <w:tcW w:w="2232" w:type="dxa"/>
          </w:tcPr>
          <w:p w:rsidR="002954F3" w:rsidRDefault="002954F3" w:rsidP="00F87F99">
            <w:pPr>
              <w:jc w:val="left"/>
            </w:pPr>
            <w:r>
              <w:rPr>
                <w:rFonts w:hint="eastAsia"/>
              </w:rPr>
              <w:lastRenderedPageBreak/>
              <w:t>Exam</w:t>
            </w:r>
          </w:p>
        </w:tc>
        <w:tc>
          <w:tcPr>
            <w:tcW w:w="6290" w:type="dxa"/>
          </w:tcPr>
          <w:p w:rsidR="002954F3" w:rsidRDefault="002954F3" w:rsidP="00F87F99">
            <w:pPr>
              <w:jc w:val="left"/>
            </w:pPr>
            <w:r>
              <w:t>审批单据的领域模型对象</w:t>
            </w:r>
            <w:r>
              <w:rPr>
                <w:rFonts w:hint="eastAsia"/>
              </w:rPr>
              <w:t>，</w:t>
            </w:r>
            <w:r>
              <w:t>拥有一次审批单据所需要的</w:t>
            </w:r>
            <w:r w:rsidR="006427C8">
              <w:rPr>
                <w:rFonts w:hint="eastAsia"/>
              </w:rPr>
              <w:t>单据状态</w:t>
            </w:r>
            <w:r w:rsidR="001E4064">
              <w:rPr>
                <w:rFonts w:hint="eastAsia"/>
              </w:rPr>
              <w:t>、单据类型</w:t>
            </w:r>
            <w:r>
              <w:rPr>
                <w:rFonts w:hint="eastAsia"/>
              </w:rPr>
              <w:t>等信息，可以帮助完成</w:t>
            </w:r>
            <w:r>
              <w:t>审批单据</w:t>
            </w:r>
            <w:r>
              <w:rPr>
                <w:rFonts w:hint="eastAsia"/>
              </w:rPr>
              <w:t>界面所需要的服务</w:t>
            </w:r>
          </w:p>
        </w:tc>
      </w:tr>
    </w:tbl>
    <w:p w:rsidR="004B672E" w:rsidRPr="00F05414" w:rsidRDefault="004B672E" w:rsidP="004B672E"/>
    <w:p w:rsidR="004B672E" w:rsidRDefault="004B672E" w:rsidP="004B672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4A6AF3" w:rsidRDefault="004A6AF3" w:rsidP="004B672E">
      <w:r>
        <w:rPr>
          <w:rFonts w:hint="eastAsia"/>
        </w:rPr>
        <w:t>BalanceviewController</w:t>
      </w:r>
      <w:r>
        <w:rPr>
          <w:rFonts w:hint="eastAsia"/>
        </w:rPr>
        <w:t>和</w:t>
      </w:r>
      <w:r>
        <w:rPr>
          <w:rFonts w:hint="eastAsia"/>
        </w:rPr>
        <w:t>Balanceview</w:t>
      </w:r>
      <w:r>
        <w:rPr>
          <w:rFonts w:hint="eastAsia"/>
        </w:rPr>
        <w:t>的接口规范如</w:t>
      </w:r>
      <w:r w:rsidR="00A217D7">
        <w:rPr>
          <w:rFonts w:hint="eastAsia"/>
        </w:rPr>
        <w:t>下</w:t>
      </w:r>
      <w:r>
        <w:rPr>
          <w:rFonts w:hint="eastAsia"/>
        </w:rPr>
        <w:t>表所示。</w:t>
      </w:r>
    </w:p>
    <w:p w:rsidR="00095933" w:rsidRPr="00095933" w:rsidRDefault="00095933" w:rsidP="00095933">
      <w:pPr>
        <w:jc w:val="center"/>
        <w:rPr>
          <w:b/>
        </w:rPr>
      </w:pPr>
      <w:r>
        <w:rPr>
          <w:rFonts w:hint="eastAsia"/>
          <w:b/>
        </w:rPr>
        <w:t>BalanceviewController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261C2F" w:rsidRPr="00DA64B5" w:rsidTr="005657CF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261C2F" w:rsidRPr="00DA64B5" w:rsidRDefault="00261C2F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Balanceview</w:t>
            </w:r>
            <w:r>
              <w:rPr>
                <w:rFonts w:ascii="黑体" w:eastAsia="黑体" w:hAnsi="黑体" w:hint="eastAsia"/>
              </w:rPr>
              <w:t>Controller</w:t>
            </w:r>
            <w:r w:rsidR="00CC4002">
              <w:rPr>
                <w:rFonts w:ascii="黑体" w:eastAsia="黑体" w:hAnsi="黑体" w:hint="eastAsia"/>
              </w:rPr>
              <w:t>.getBalanceview</w:t>
            </w: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public Balanceview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 w:rsidRPr="00DA64B5">
              <w:rPr>
                <w:rFonts w:ascii="黑体" w:eastAsia="黑体" w:hAnsi="黑体"/>
              </w:rPr>
              <w:t>()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22990" w:rsidP="0022299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已创建一个Balanceview领域对象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22990" w:rsidP="0022299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调用Balanceview领域对象的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657C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5657CF" w:rsidRDefault="005657CF" w:rsidP="005657CF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657CF" w:rsidRPr="00DA64B5" w:rsidTr="005657CF">
        <w:tc>
          <w:tcPr>
            <w:tcW w:w="4112" w:type="dxa"/>
            <w:gridSpan w:val="3"/>
          </w:tcPr>
          <w:p w:rsidR="005657CF" w:rsidRPr="00DA64B5" w:rsidRDefault="005657CF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657CF" w:rsidRPr="00DA64B5" w:rsidRDefault="005657CF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657CF" w:rsidRPr="00DA64B5" w:rsidTr="005657CF">
        <w:tc>
          <w:tcPr>
            <w:tcW w:w="4112" w:type="dxa"/>
            <w:gridSpan w:val="3"/>
          </w:tcPr>
          <w:p w:rsidR="005657CF" w:rsidRPr="00DA64B5" w:rsidRDefault="005657C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Balanceview.getBalanceview()</w:t>
            </w:r>
          </w:p>
        </w:tc>
        <w:tc>
          <w:tcPr>
            <w:tcW w:w="4536" w:type="dxa"/>
            <w:gridSpan w:val="2"/>
          </w:tcPr>
          <w:p w:rsidR="005657CF" w:rsidRPr="00DA64B5" w:rsidRDefault="005657C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balanceviewVO对象</w:t>
            </w:r>
          </w:p>
        </w:tc>
      </w:tr>
    </w:tbl>
    <w:p w:rsidR="00095933" w:rsidRPr="00095933" w:rsidRDefault="00095933" w:rsidP="00095933">
      <w:pPr>
        <w:jc w:val="center"/>
        <w:rPr>
          <w:b/>
        </w:rPr>
      </w:pPr>
      <w:r>
        <w:rPr>
          <w:rFonts w:hint="eastAsia"/>
          <w:b/>
        </w:rPr>
        <w:t xml:space="preserve"> Balanceview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095933" w:rsidRPr="00DA64B5" w:rsidTr="00F87F99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095933" w:rsidRPr="00DA64B5" w:rsidRDefault="00095933" w:rsidP="00686541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Balanceview</w:t>
            </w:r>
            <w:r w:rsidR="00362977">
              <w:rPr>
                <w:rFonts w:ascii="黑体" w:eastAsia="黑体" w:hAnsi="黑体" w:hint="eastAsia"/>
              </w:rPr>
              <w:t>.</w:t>
            </w:r>
            <w:r w:rsidR="00362977" w:rsidRPr="00DA64B5">
              <w:rPr>
                <w:rFonts w:ascii="黑体" w:eastAsia="黑体" w:hAnsi="黑体"/>
              </w:rPr>
              <w:t xml:space="preserve"> get</w:t>
            </w:r>
            <w:r w:rsidR="00362977" w:rsidRPr="00DA64B5">
              <w:rPr>
                <w:rFonts w:ascii="黑体" w:eastAsia="黑体" w:hAnsi="黑体" w:hint="eastAsia"/>
              </w:rPr>
              <w:t>Balanceview</w:t>
            </w: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public Balanceview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 w:rsidRPr="00DA64B5">
              <w:rPr>
                <w:rFonts w:ascii="黑体" w:eastAsia="黑体" w:hAnsi="黑体"/>
              </w:rPr>
              <w:t>()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启动一次成本收益表查看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balanceviewVO对象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095933" w:rsidRDefault="00095933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095933" w:rsidRPr="00DA64B5" w:rsidTr="00F87F99">
        <w:tc>
          <w:tcPr>
            <w:tcW w:w="4112" w:type="dxa"/>
            <w:gridSpan w:val="3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095933" w:rsidRPr="00982314" w:rsidTr="00F87F99">
        <w:tc>
          <w:tcPr>
            <w:tcW w:w="4112" w:type="dxa"/>
            <w:gridSpan w:val="3"/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balancedataservice.DebitnoteFormDataService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getDebitnoteForm</w:t>
            </w:r>
          </w:p>
        </w:tc>
        <w:tc>
          <w:tcPr>
            <w:tcW w:w="4536" w:type="dxa"/>
            <w:gridSpan w:val="2"/>
          </w:tcPr>
          <w:p w:rsidR="00095933" w:rsidRPr="00DA64B5" w:rsidRDefault="00095933" w:rsidP="009823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982314">
              <w:rPr>
                <w:rFonts w:ascii="黑体" w:eastAsia="黑体" w:hAnsi="黑体" w:hint="eastAsia"/>
              </w:rPr>
              <w:t>所有的DebitnotePO</w:t>
            </w:r>
          </w:p>
        </w:tc>
      </w:tr>
      <w:tr w:rsidR="00982314" w:rsidRPr="00982314" w:rsidTr="00F87F99">
        <w:tc>
          <w:tcPr>
            <w:tcW w:w="4112" w:type="dxa"/>
            <w:gridSpan w:val="3"/>
          </w:tcPr>
          <w:p w:rsidR="00982314" w:rsidRPr="00982314" w:rsidRDefault="00982314" w:rsidP="00F87F99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balancedataservice.RecordpayFormDataService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getallRecordpayForm</w:t>
            </w:r>
          </w:p>
        </w:tc>
        <w:tc>
          <w:tcPr>
            <w:tcW w:w="4536" w:type="dxa"/>
            <w:gridSpan w:val="2"/>
          </w:tcPr>
          <w:p w:rsidR="00982314" w:rsidRDefault="00982314" w:rsidP="009823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返回所有的RecordpayPO</w:t>
            </w:r>
          </w:p>
        </w:tc>
      </w:tr>
    </w:tbl>
    <w:p w:rsidR="00D6623B" w:rsidRDefault="00D6623B" w:rsidP="00523AF9"/>
    <w:p w:rsidR="00523AF9" w:rsidRDefault="00523AF9" w:rsidP="00523AF9">
      <w:r>
        <w:rPr>
          <w:rFonts w:hint="eastAsia"/>
        </w:rPr>
        <w:t>ConstantsController</w:t>
      </w:r>
      <w:r>
        <w:rPr>
          <w:rFonts w:hint="eastAsia"/>
        </w:rPr>
        <w:t>和</w:t>
      </w:r>
      <w:r>
        <w:rPr>
          <w:rFonts w:hint="eastAsia"/>
        </w:rPr>
        <w:t>Constants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D6623B" w:rsidRPr="00D6623B" w:rsidRDefault="00D6623B" w:rsidP="00D6623B">
      <w:pPr>
        <w:jc w:val="center"/>
        <w:rPr>
          <w:b/>
        </w:rPr>
      </w:pPr>
      <w:r w:rsidRPr="00D6623B">
        <w:rPr>
          <w:rFonts w:hint="eastAsia"/>
          <w:b/>
        </w:rPr>
        <w:t>ConstantsController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D6623B" w:rsidRPr="00DA64B5" w:rsidTr="004F143D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D6623B" w:rsidRPr="00DA64B5" w:rsidRDefault="00D6623B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D6623B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D6623B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D6623B" w:rsidRPr="00DA64B5">
              <w:rPr>
                <w:rFonts w:ascii="黑体" w:eastAsia="黑体" w:hAnsi="黑体" w:hint="eastAsia"/>
              </w:rPr>
              <w:t>.</w:t>
            </w:r>
            <w:r w:rsidR="00D6623B" w:rsidRPr="00DA64B5">
              <w:rPr>
                <w:rFonts w:ascii="黑体" w:eastAsia="黑体" w:hAnsi="黑体"/>
              </w:rPr>
              <w:t>addConstants</w:t>
            </w:r>
          </w:p>
        </w:tc>
        <w:tc>
          <w:tcPr>
            <w:tcW w:w="1182" w:type="dxa"/>
          </w:tcPr>
          <w:p w:rsidR="00D6623B" w:rsidRPr="00DA64B5" w:rsidRDefault="00D6623B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D6623B" w:rsidRPr="00DA64B5" w:rsidRDefault="00D6623B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387F73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87F73" w:rsidRPr="00DA64B5" w:rsidRDefault="00387F7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87F73" w:rsidRPr="00DA64B5" w:rsidRDefault="00387F7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87F73" w:rsidRPr="00DA64B5" w:rsidRDefault="00387F73" w:rsidP="00387F7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1303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Pr="00DA64B5">
              <w:rPr>
                <w:rFonts w:ascii="黑体" w:eastAsia="黑体" w:hAnsi="黑体"/>
              </w:rPr>
              <w:t>addContants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 w:rsidRPr="00DA64B5">
              <w:rPr>
                <w:rFonts w:ascii="黑体" w:eastAsia="黑体" w:hAnsi="黑体"/>
              </w:rPr>
              <w:t>delConstants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tants(</w:t>
            </w:r>
            <w:r w:rsidR="00931BF6" w:rsidRPr="00DA64B5">
              <w:rPr>
                <w:rFonts w:ascii="黑体" w:eastAsia="黑体" w:hAnsi="黑体"/>
              </w:rPr>
              <w:t>ConstantsVO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BD3E4F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BD3E4F" w:rsidRPr="00DA64B5" w:rsidRDefault="00BD3E4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BD3E4F" w:rsidRPr="00DA64B5" w:rsidRDefault="00BD3E4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BD3E4F" w:rsidRPr="00DA64B5" w:rsidRDefault="00BD3E4F" w:rsidP="003B5A0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="003B5A01" w:rsidRPr="00DA64B5">
              <w:rPr>
                <w:rFonts w:ascii="黑体" w:eastAsia="黑体" w:hAnsi="黑体"/>
              </w:rPr>
              <w:t>delContants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 w:rsidRPr="00DA64B5">
              <w:rPr>
                <w:rFonts w:ascii="黑体" w:eastAsia="黑体" w:hAnsi="黑体"/>
              </w:rPr>
              <w:t>revConstants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5A0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Pr="00DA64B5">
              <w:rPr>
                <w:rFonts w:ascii="黑体" w:eastAsia="黑体" w:hAnsi="黑体"/>
              </w:rPr>
              <w:t>revContants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>
              <w:rPr>
                <w:rFonts w:ascii="黑体" w:eastAsia="黑体" w:hAnsi="黑体"/>
              </w:rPr>
              <w:t>get</w:t>
            </w:r>
            <w:r w:rsidR="00130351" w:rsidRPr="00DA64B5">
              <w:rPr>
                <w:rFonts w:ascii="黑体" w:eastAsia="黑体" w:hAnsi="黑体"/>
              </w:rPr>
              <w:t>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D605C9">
              <w:rPr>
                <w:rFonts w:ascii="黑体" w:eastAsia="黑体" w:hAnsi="黑体" w:hint="eastAsia"/>
              </w:rPr>
              <w:t>ConstantsVO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5A0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调用Constants领域对象的get</w:t>
            </w:r>
            <w:r w:rsidRPr="00DA64B5">
              <w:rPr>
                <w:rFonts w:ascii="黑体" w:eastAsia="黑体" w:hAnsi="黑体"/>
              </w:rPr>
              <w:t>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F143D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F143D" w:rsidRDefault="004F143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F143D" w:rsidRPr="00DA64B5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DA64B5" w:rsidRDefault="004F143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F143D" w:rsidRPr="00DA64B5" w:rsidRDefault="004F143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F143D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DA64B5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Constants.addConstants</w:t>
            </w:r>
          </w:p>
        </w:tc>
        <w:tc>
          <w:tcPr>
            <w:tcW w:w="4536" w:type="dxa"/>
            <w:gridSpan w:val="2"/>
          </w:tcPr>
          <w:p w:rsidR="004F143D" w:rsidRPr="00DA64B5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加入一个常量</w:t>
            </w:r>
          </w:p>
        </w:tc>
      </w:tr>
      <w:tr w:rsidR="004F143D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982314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Constants.delConstants</w:t>
            </w:r>
          </w:p>
        </w:tc>
        <w:tc>
          <w:tcPr>
            <w:tcW w:w="4536" w:type="dxa"/>
            <w:gridSpan w:val="2"/>
          </w:tcPr>
          <w:p w:rsidR="004F143D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删除一个常量</w:t>
            </w:r>
          </w:p>
        </w:tc>
      </w:tr>
      <w:tr w:rsidR="00673D27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673D27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Constants.revConstants</w:t>
            </w:r>
          </w:p>
        </w:tc>
        <w:tc>
          <w:tcPr>
            <w:tcW w:w="4536" w:type="dxa"/>
            <w:gridSpan w:val="2"/>
          </w:tcPr>
          <w:p w:rsidR="00673D27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修改一个常量</w:t>
            </w:r>
          </w:p>
        </w:tc>
      </w:tr>
      <w:tr w:rsidR="00673D27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673D27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Constants.getConstants</w:t>
            </w:r>
          </w:p>
        </w:tc>
        <w:tc>
          <w:tcPr>
            <w:tcW w:w="4536" w:type="dxa"/>
            <w:gridSpan w:val="2"/>
          </w:tcPr>
          <w:p w:rsidR="00673D27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返回一个常量</w:t>
            </w:r>
          </w:p>
        </w:tc>
      </w:tr>
    </w:tbl>
    <w:p w:rsidR="00455B0A" w:rsidRPr="00D6623B" w:rsidRDefault="00455B0A" w:rsidP="00455B0A">
      <w:pPr>
        <w:jc w:val="center"/>
        <w:rPr>
          <w:b/>
        </w:rPr>
      </w:pPr>
      <w:r>
        <w:rPr>
          <w:rFonts w:hint="eastAsia"/>
          <w:b/>
        </w:rPr>
        <w:t xml:space="preserve"> </w:t>
      </w:r>
      <w:r w:rsidRPr="00D6623B">
        <w:rPr>
          <w:rFonts w:hint="eastAsia"/>
          <w:b/>
        </w:rPr>
        <w:t>Constants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A768CD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完成新常量信息的输入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tants(</w:t>
            </w:r>
            <w:r w:rsidR="00931BF6" w:rsidRPr="00DA64B5">
              <w:rPr>
                <w:rFonts w:ascii="黑体" w:eastAsia="黑体" w:hAnsi="黑体"/>
              </w:rPr>
              <w:t>ConstantsVO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5A1AB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确认删除一个常量信息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40644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完成常量信息的修改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/>
              </w:rPr>
              <w:t>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ConstantsVO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EF1115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数据库中存在该常量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返回ConstantsVO对象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A768CD" w:rsidRDefault="00A768C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A768CD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="00970359"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970359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A768CD" w:rsidRPr="00DA64B5">
              <w:rPr>
                <w:rFonts w:ascii="黑体" w:eastAsia="黑体" w:hAnsi="黑体" w:hint="eastAsia"/>
              </w:rPr>
              <w:t>C</w:t>
            </w:r>
            <w:r w:rsidR="00A768CD" w:rsidRPr="00DA64B5">
              <w:rPr>
                <w:rFonts w:ascii="黑体" w:eastAsia="黑体" w:hAnsi="黑体"/>
              </w:rPr>
              <w:t>onstantsPO</w:t>
            </w:r>
            <w:r w:rsidR="00A768CD"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0452F1" w:rsidRDefault="000452F1" w:rsidP="000452F1"/>
    <w:p w:rsidR="000452F1" w:rsidRDefault="000452F1" w:rsidP="000452F1">
      <w:r>
        <w:rPr>
          <w:rFonts w:hint="eastAsia"/>
        </w:rPr>
        <w:t>OrganizationController</w:t>
      </w:r>
      <w:r>
        <w:rPr>
          <w:rFonts w:hint="eastAsia"/>
        </w:rPr>
        <w:t>和</w:t>
      </w:r>
      <w:r>
        <w:rPr>
          <w:rFonts w:hint="eastAsia"/>
        </w:rPr>
        <w:t>Organization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977E24" w:rsidRPr="00D6623B" w:rsidRDefault="00977E24" w:rsidP="00977E24">
      <w:pPr>
        <w:jc w:val="center"/>
        <w:rPr>
          <w:b/>
        </w:rPr>
      </w:pPr>
      <w:r>
        <w:rPr>
          <w:rFonts w:hint="eastAsia"/>
          <w:b/>
        </w:rPr>
        <w:t>Organization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977E24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add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AF37BD" w:rsidRPr="00DA64B5">
              <w:rPr>
                <w:rFonts w:ascii="黑体" w:eastAsia="黑体" w:hAnsi="黑体"/>
              </w:rPr>
              <w:t>OrganizationVO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del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rev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领域对象的get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977E24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.add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0C6C81">
              <w:rPr>
                <w:rFonts w:ascii="黑体" w:eastAsia="黑体" w:hAnsi="黑体" w:hint="eastAsia"/>
              </w:rPr>
              <w:t>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98231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.del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.rev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.get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返回一个机构</w:t>
            </w:r>
          </w:p>
        </w:tc>
      </w:tr>
    </w:tbl>
    <w:p w:rsidR="00977E24" w:rsidRPr="00D6623B" w:rsidRDefault="00FE037B" w:rsidP="00977E24">
      <w:pPr>
        <w:jc w:val="center"/>
        <w:rPr>
          <w:b/>
        </w:rPr>
      </w:pPr>
      <w:r>
        <w:rPr>
          <w:rFonts w:hint="eastAsia"/>
          <w:b/>
        </w:rPr>
        <w:t>Organization</w:t>
      </w:r>
      <w:r w:rsidR="00977E24"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977E24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0C6C81">
              <w:rPr>
                <w:rFonts w:ascii="黑体" w:eastAsia="黑体" w:hAnsi="黑体" w:hint="eastAsia"/>
              </w:rPr>
              <w:t>机构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94537E" w:rsidRPr="00DA64B5">
              <w:rPr>
                <w:rFonts w:ascii="黑体" w:eastAsia="黑体" w:hAnsi="黑体"/>
              </w:rPr>
              <w:t>OrganizationVO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 w:rsidR="005320C7">
              <w:rPr>
                <w:rFonts w:ascii="黑体" w:eastAsia="黑体" w:hAnsi="黑体" w:hint="eastAsia"/>
              </w:rPr>
              <w:t>修改</w:t>
            </w:r>
            <w:r w:rsidR="005320C7">
              <w:rPr>
                <w:rFonts w:ascii="黑体" w:eastAsia="黑体" w:hAnsi="黑体"/>
              </w:rPr>
              <w:t>一个机构</w:t>
            </w:r>
            <w:r w:rsidR="00977E24">
              <w:rPr>
                <w:rFonts w:ascii="黑体" w:eastAsia="黑体" w:hAnsi="黑体"/>
              </w:rPr>
              <w:t>信息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0C6C81">
              <w:rPr>
                <w:rFonts w:ascii="黑体" w:eastAsia="黑体" w:hAnsi="黑体"/>
              </w:rPr>
              <w:t>机构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/>
              </w:rPr>
              <w:t>Organiz</w:t>
            </w:r>
            <w:r>
              <w:rPr>
                <w:rFonts w:ascii="黑体" w:eastAsia="黑体" w:hAnsi="黑体"/>
              </w:rPr>
              <w:lastRenderedPageBreak/>
              <w:t>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lastRenderedPageBreak/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 xml:space="preserve">string </w:t>
            </w:r>
            <w:r>
              <w:rPr>
                <w:rFonts w:ascii="黑体" w:eastAsia="黑体" w:hAnsi="黑体" w:hint="eastAsia"/>
              </w:rPr>
              <w:lastRenderedPageBreak/>
              <w:t>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</w:t>
            </w:r>
            <w:r w:rsidR="000C6C81">
              <w:rPr>
                <w:rFonts w:ascii="黑体" w:eastAsia="黑体" w:hAnsi="黑体" w:hint="eastAsia"/>
              </w:rPr>
              <w:t>该机构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VO对象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977E24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9418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941835"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977E24" w:rsidRDefault="00977E24" w:rsidP="00977E24"/>
    <w:p w:rsidR="005320C7" w:rsidRDefault="005320C7" w:rsidP="005320C7">
      <w:r>
        <w:rPr>
          <w:rFonts w:hint="eastAsia"/>
        </w:rPr>
        <w:t>StaffController</w:t>
      </w:r>
      <w:r>
        <w:rPr>
          <w:rFonts w:hint="eastAsia"/>
        </w:rPr>
        <w:t>和</w:t>
      </w:r>
      <w:r>
        <w:rPr>
          <w:rFonts w:hint="eastAsia"/>
        </w:rPr>
        <w:t>Staff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5320C7" w:rsidRPr="00D6623B" w:rsidRDefault="00A217D7" w:rsidP="005320C7">
      <w:pPr>
        <w:jc w:val="center"/>
        <w:rPr>
          <w:b/>
        </w:rPr>
      </w:pPr>
      <w:r>
        <w:rPr>
          <w:rFonts w:hint="eastAsia"/>
          <w:b/>
        </w:rPr>
        <w:t>S</w:t>
      </w:r>
      <w:r w:rsidR="005320C7">
        <w:rPr>
          <w:rFonts w:hint="eastAsia"/>
          <w:b/>
        </w:rPr>
        <w:t>taff</w:t>
      </w:r>
      <w:r w:rsidR="005320C7" w:rsidRPr="00D6623B">
        <w:rPr>
          <w:rFonts w:hint="eastAsia"/>
          <w:b/>
        </w:rPr>
        <w:t>Controller</w:t>
      </w:r>
      <w:r w:rsidR="005320C7"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320C7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StaffVO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调用Staff领域对象的get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320C7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Staff.addStaff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982314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Staff.delStaff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Staff.revStaff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Staff.getStaff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</w:tbl>
    <w:p w:rsidR="005320C7" w:rsidRPr="00D6623B" w:rsidRDefault="005320C7" w:rsidP="005320C7">
      <w:pPr>
        <w:jc w:val="center"/>
        <w:rPr>
          <w:b/>
        </w:rPr>
      </w:pPr>
      <w:r>
        <w:rPr>
          <w:rFonts w:hint="eastAsia"/>
          <w:b/>
        </w:rPr>
        <w:t>Staff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320C7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362977">
              <w:rPr>
                <w:rFonts w:ascii="黑体" w:eastAsia="黑体" w:hAnsi="黑体" w:hint="eastAsia"/>
              </w:rPr>
              <w:t>人员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</w:t>
            </w:r>
            <w:r w:rsidR="00362977">
              <w:rPr>
                <w:rFonts w:ascii="黑体" w:eastAsia="黑体" w:hAnsi="黑体"/>
              </w:rPr>
              <w:t>人</w:t>
            </w:r>
            <w:proofErr w:type="gramStart"/>
            <w:r w:rsidR="00362977">
              <w:rPr>
                <w:rFonts w:ascii="黑体" w:eastAsia="黑体" w:hAnsi="黑体"/>
              </w:rPr>
              <w:t>员</w:t>
            </w:r>
            <w:r>
              <w:rPr>
                <w:rFonts w:ascii="黑体" w:eastAsia="黑体" w:hAnsi="黑体"/>
              </w:rPr>
              <w:t>信息</w:t>
            </w:r>
            <w:proofErr w:type="gramEnd"/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362977">
              <w:rPr>
                <w:rFonts w:ascii="黑体" w:eastAsia="黑体" w:hAnsi="黑体"/>
              </w:rPr>
              <w:t>人员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StaffVO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返回StaffVO对象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320C7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6E3476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 w:rsidR="006E3476"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5320C7" w:rsidRPr="004B672E" w:rsidRDefault="005320C7" w:rsidP="005320C7"/>
    <w:p w:rsidR="004261CA" w:rsidRDefault="004261CA" w:rsidP="004261CA">
      <w:r>
        <w:rPr>
          <w:rFonts w:hint="eastAsia"/>
        </w:rPr>
        <w:t>SalaryController</w:t>
      </w:r>
      <w:r>
        <w:rPr>
          <w:rFonts w:hint="eastAsia"/>
        </w:rPr>
        <w:t>和</w:t>
      </w:r>
      <w:r>
        <w:rPr>
          <w:rFonts w:hint="eastAsia"/>
        </w:rPr>
        <w:t>Salary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4261CA" w:rsidRPr="00D6623B" w:rsidRDefault="004261CA" w:rsidP="004261CA">
      <w:pPr>
        <w:jc w:val="center"/>
        <w:rPr>
          <w:b/>
        </w:rPr>
      </w:pPr>
      <w:r>
        <w:rPr>
          <w:rFonts w:hint="eastAsia"/>
          <w:b/>
        </w:rPr>
        <w:t>Salary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4261CA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4261CA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调用Salary领域对象的get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261CA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Salary.addSalary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982314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Salary.delSalary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Salary.revSalary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Salary.getSalary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</w:tbl>
    <w:p w:rsidR="004261CA" w:rsidRPr="00D6623B" w:rsidRDefault="004261CA" w:rsidP="004261CA">
      <w:pPr>
        <w:jc w:val="center"/>
        <w:rPr>
          <w:b/>
        </w:rPr>
      </w:pPr>
      <w:r>
        <w:rPr>
          <w:rFonts w:hint="eastAsia"/>
          <w:b/>
        </w:rPr>
        <w:t>Salary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4261CA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092B8E">
              <w:rPr>
                <w:rFonts w:ascii="黑体" w:eastAsia="黑体" w:hAnsi="黑体" w:hint="eastAsia"/>
              </w:rPr>
              <w:t>薪水策略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</w:t>
            </w:r>
            <w:r w:rsidR="00092B8E">
              <w:rPr>
                <w:rFonts w:ascii="黑体" w:eastAsia="黑体" w:hAnsi="黑体"/>
              </w:rPr>
              <w:t>薪水策略</w:t>
            </w:r>
            <w:r>
              <w:rPr>
                <w:rFonts w:ascii="黑体" w:eastAsia="黑体" w:hAnsi="黑体"/>
              </w:rPr>
              <w:t>信息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092B8E">
              <w:rPr>
                <w:rFonts w:ascii="黑体" w:eastAsia="黑体" w:hAnsi="黑体"/>
              </w:rPr>
              <w:t>薪水策略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AA0BE7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AA0BE7"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返回SalaryVO对象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261CA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4261CA" w:rsidRDefault="004261CA" w:rsidP="004261CA"/>
    <w:p w:rsidR="005E6CA6" w:rsidRDefault="005E6CA6" w:rsidP="005E6CA6">
      <w:r>
        <w:rPr>
          <w:rFonts w:hint="eastAsia"/>
        </w:rPr>
        <w:t>SalaryController</w:t>
      </w:r>
      <w:r>
        <w:rPr>
          <w:rFonts w:hint="eastAsia"/>
        </w:rPr>
        <w:t>和</w:t>
      </w:r>
      <w:r>
        <w:rPr>
          <w:rFonts w:hint="eastAsia"/>
        </w:rPr>
        <w:t>Salary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Salary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调用Salary领域对象的get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Salary.addSalary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982314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Salary.delSalary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Salary.revSalary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Salary.getSalary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返回一个薪水策略</w:t>
            </w:r>
          </w:p>
        </w:tc>
      </w:tr>
    </w:tbl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Salary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完成新薪水策略信息的输入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一个薪水策略信息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完成薪水策略信息的修改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数据库中存在该薪水策略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返回SalaryVO对象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261C2F" w:rsidRDefault="00261C2F" w:rsidP="004B672E"/>
    <w:p w:rsidR="005E6CA6" w:rsidRDefault="005E6CA6" w:rsidP="005E6CA6">
      <w:r>
        <w:rPr>
          <w:rFonts w:hint="eastAsia"/>
        </w:rPr>
        <w:t>SearchAccountController</w:t>
      </w:r>
      <w:r>
        <w:rPr>
          <w:rFonts w:hint="eastAsia"/>
        </w:rPr>
        <w:t>和</w:t>
      </w:r>
      <w:r>
        <w:rPr>
          <w:rFonts w:hint="eastAsia"/>
        </w:rPr>
        <w:t>SearchAccount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SearchAccount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="00BA62C4" w:rsidRPr="00DA64B5">
              <w:rPr>
                <w:rFonts w:ascii="黑体" w:eastAsia="黑体" w:hAnsi="黑体" w:hint="eastAsia"/>
              </w:rPr>
              <w:t xml:space="preserve"> searchAccount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D0ED0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Account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searchAccount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String</w:t>
            </w:r>
            <w:r w:rsidRPr="00DA64B5">
              <w:rPr>
                <w:rFonts w:ascii="黑体" w:eastAsia="黑体" w:hAnsi="黑体"/>
              </w:rPr>
              <w:t xml:space="preserve"> id)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已创建一个SearchAccount领域对象，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调用SearchAccount领域对象的get</w:t>
            </w:r>
            <w:r>
              <w:rPr>
                <w:rFonts w:ascii="黑体" w:eastAsia="黑体" w:hAnsi="黑体"/>
              </w:rPr>
              <w:t>SearchAccount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SearchAccount.getSearchAccount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返回一个薪水策略</w:t>
            </w:r>
          </w:p>
        </w:tc>
      </w:tr>
    </w:tbl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SearchAccount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5E6CA6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="00BA62C4" w:rsidRPr="00DA64B5">
              <w:rPr>
                <w:rFonts w:ascii="黑体" w:eastAsia="黑体" w:hAnsi="黑体" w:hint="eastAsia"/>
              </w:rPr>
              <w:t xml:space="preserve"> searchAccount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D0ED0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Account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searchAccount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String</w:t>
            </w:r>
            <w:r w:rsidRPr="00DA64B5">
              <w:rPr>
                <w:rFonts w:ascii="黑体" w:eastAsia="黑体" w:hAnsi="黑体"/>
              </w:rPr>
              <w:t xml:space="preserve"> id)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F87F99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启动一次账户查询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AA08B7">
              <w:rPr>
                <w:rFonts w:ascii="黑体" w:eastAsia="黑体" w:hAnsi="黑体"/>
              </w:rPr>
              <w:t>Account</w:t>
            </w:r>
            <w:r w:rsidR="00AA08B7" w:rsidRPr="00DA64B5">
              <w:rPr>
                <w:rFonts w:ascii="黑体" w:eastAsia="黑体" w:hAnsi="黑体"/>
              </w:rPr>
              <w:t>VO</w:t>
            </w:r>
            <w:r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5E6CA6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E06159" w:rsidRPr="0098567D" w:rsidTr="004E3F35">
        <w:trPr>
          <w:gridAfter w:val="1"/>
          <w:wAfter w:w="141" w:type="dxa"/>
        </w:trPr>
        <w:tc>
          <w:tcPr>
            <w:tcW w:w="4112" w:type="dxa"/>
            <w:gridSpan w:val="4"/>
          </w:tcPr>
          <w:p w:rsidR="00E06159" w:rsidRPr="00DA64B5" w:rsidRDefault="0098567D" w:rsidP="0098567D">
            <w:pPr>
              <w:rPr>
                <w:rFonts w:ascii="黑体" w:eastAsia="黑体" w:hAnsi="黑体"/>
              </w:rPr>
            </w:pPr>
            <w:r w:rsidRPr="0098567D">
              <w:rPr>
                <w:rFonts w:ascii="黑体" w:eastAsia="黑体" w:hAnsi="黑体"/>
              </w:rPr>
              <w:t>accountdataservice</w:t>
            </w:r>
            <w:r w:rsidR="00E06159" w:rsidRPr="00DA64B5">
              <w:rPr>
                <w:rFonts w:ascii="黑体" w:eastAsia="黑体" w:hAnsi="黑体" w:hint="eastAsia"/>
              </w:rPr>
              <w:t>.</w:t>
            </w:r>
            <w:r w:rsidRPr="0098567D">
              <w:rPr>
                <w:rFonts w:ascii="黑体" w:eastAsia="黑体" w:hAnsi="黑体"/>
              </w:rPr>
              <w:t>findAccount</w:t>
            </w:r>
            <w:r w:rsidRPr="00DA64B5">
              <w:rPr>
                <w:rFonts w:ascii="黑体" w:eastAsia="黑体" w:hAnsi="黑体"/>
              </w:rPr>
              <w:t xml:space="preserve"> </w:t>
            </w:r>
            <w:r w:rsidR="00E06159"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 w:hint="eastAsia"/>
              </w:rPr>
              <w:t>String id</w:t>
            </w:r>
            <w:r w:rsidR="00E06159" w:rsidRPr="00DA64B5">
              <w:rPr>
                <w:rFonts w:ascii="黑体" w:eastAsia="黑体" w:hAnsi="黑体"/>
              </w:rPr>
              <w:t>)</w:t>
            </w:r>
          </w:p>
        </w:tc>
        <w:tc>
          <w:tcPr>
            <w:tcW w:w="4536" w:type="dxa"/>
            <w:gridSpan w:val="2"/>
          </w:tcPr>
          <w:p w:rsidR="00E06159" w:rsidRPr="00DA64B5" w:rsidRDefault="00E06159" w:rsidP="009856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98567D">
              <w:rPr>
                <w:rFonts w:ascii="黑体" w:eastAsia="黑体" w:hAnsi="黑体" w:hint="eastAsia"/>
              </w:rPr>
              <w:t>AccountPO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3946F0" w:rsidRDefault="003946F0" w:rsidP="003946F0"/>
    <w:p w:rsidR="003946F0" w:rsidRDefault="003946F0" w:rsidP="003946F0">
      <w:r>
        <w:rPr>
          <w:rFonts w:hint="eastAsia"/>
        </w:rPr>
        <w:t>StatisticsController</w:t>
      </w:r>
      <w:r>
        <w:rPr>
          <w:rFonts w:hint="eastAsia"/>
        </w:rPr>
        <w:t>和</w:t>
      </w:r>
      <w:r>
        <w:rPr>
          <w:rFonts w:hint="eastAsia"/>
        </w:rPr>
        <w:t>Statistics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3946F0" w:rsidRPr="00095933" w:rsidRDefault="003946F0" w:rsidP="003946F0">
      <w:pPr>
        <w:jc w:val="center"/>
        <w:rPr>
          <w:b/>
        </w:rPr>
      </w:pPr>
      <w:r>
        <w:rPr>
          <w:rFonts w:hint="eastAsia"/>
          <w:b/>
        </w:rPr>
        <w:t>StatisticsController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3946F0" w:rsidRPr="00DA64B5" w:rsidTr="004E3F35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StatisticsController. Statistics</w:t>
            </w: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(long startTime,long endTime)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已创建一个Statistics领域对象，输入符合规范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调用Statistics领域对象的Statistics方法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3946F0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Statistics. Statistics(</w:t>
            </w:r>
            <w:r w:rsidR="00BE5871" w:rsidRPr="00DA64B5">
              <w:rPr>
                <w:rFonts w:ascii="黑体" w:eastAsia="黑体" w:hAnsi="黑体"/>
              </w:rPr>
              <w:t>long startTime,long endTime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statisticsVO对象</w:t>
            </w:r>
          </w:p>
        </w:tc>
      </w:tr>
    </w:tbl>
    <w:p w:rsidR="003946F0" w:rsidRPr="00095933" w:rsidRDefault="003946F0" w:rsidP="003946F0">
      <w:pPr>
        <w:jc w:val="center"/>
        <w:rPr>
          <w:b/>
        </w:rPr>
      </w:pPr>
      <w:r>
        <w:rPr>
          <w:rFonts w:hint="eastAsia"/>
          <w:b/>
        </w:rPr>
        <w:t>Statistics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3946F0" w:rsidRPr="00DA64B5" w:rsidTr="004E3F35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Statistics.</w:t>
            </w:r>
            <w:r w:rsidRPr="00DA64B5">
              <w:rPr>
                <w:rFonts w:ascii="黑体" w:eastAsia="黑体" w:hAnsi="黑体"/>
              </w:rPr>
              <w:t xml:space="preserve"> get</w:t>
            </w:r>
            <w:r>
              <w:rPr>
                <w:rFonts w:ascii="黑体" w:eastAsia="黑体" w:hAnsi="黑体" w:hint="eastAsia"/>
              </w:rPr>
              <w:t>Statistics</w:t>
            </w: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(long startTime,long endTime)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启动一次成本收益表查看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statisticsVO对象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3946F0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946F0" w:rsidRPr="00982314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balancedataservice.DebitnoteFormDataService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getDebitnoteForm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返回所有的DebitnotePO</w:t>
            </w:r>
          </w:p>
        </w:tc>
      </w:tr>
      <w:tr w:rsidR="003946F0" w:rsidRPr="00982314" w:rsidTr="004E3F35">
        <w:tc>
          <w:tcPr>
            <w:tcW w:w="4112" w:type="dxa"/>
            <w:gridSpan w:val="3"/>
          </w:tcPr>
          <w:p w:rsidR="003946F0" w:rsidRPr="00982314" w:rsidRDefault="003946F0" w:rsidP="004E3F35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balancedataservice.RecordpayFormDataService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getallRecordpayForm</w:t>
            </w:r>
          </w:p>
        </w:tc>
        <w:tc>
          <w:tcPr>
            <w:tcW w:w="4536" w:type="dxa"/>
            <w:gridSpan w:val="2"/>
          </w:tcPr>
          <w:p w:rsidR="003946F0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返回所有的RecordpayPO</w:t>
            </w:r>
          </w:p>
        </w:tc>
      </w:tr>
    </w:tbl>
    <w:p w:rsidR="003946F0" w:rsidRDefault="003946F0" w:rsidP="003946F0"/>
    <w:p w:rsidR="00CD1AF2" w:rsidRDefault="00CD1AF2" w:rsidP="00CD1AF2">
      <w:r>
        <w:rPr>
          <w:rFonts w:hint="eastAsia"/>
        </w:rPr>
        <w:t>ExamController</w:t>
      </w:r>
      <w:r>
        <w:rPr>
          <w:rFonts w:hint="eastAsia"/>
        </w:rPr>
        <w:t>和</w:t>
      </w:r>
      <w:r>
        <w:rPr>
          <w:rFonts w:hint="eastAsia"/>
        </w:rPr>
        <w:t>Exam</w:t>
      </w:r>
      <w:r w:rsidR="00A217D7">
        <w:rPr>
          <w:rFonts w:hint="eastAsia"/>
        </w:rPr>
        <w:t>的接口规范如下表</w:t>
      </w:r>
      <w:r>
        <w:rPr>
          <w:rFonts w:hint="eastAsia"/>
        </w:rPr>
        <w:t>所示。</w:t>
      </w:r>
    </w:p>
    <w:p w:rsidR="00CD1AF2" w:rsidRPr="00095933" w:rsidRDefault="00CD1AF2" w:rsidP="00CD1AF2">
      <w:pPr>
        <w:jc w:val="center"/>
        <w:rPr>
          <w:b/>
        </w:rPr>
      </w:pPr>
      <w:r>
        <w:rPr>
          <w:rFonts w:hint="eastAsia"/>
          <w:b/>
        </w:rPr>
        <w:t>ExamController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177"/>
      </w:tblGrid>
      <w:tr w:rsidR="00CD1AF2" w:rsidRPr="00DA64B5" w:rsidTr="004E3F35">
        <w:trPr>
          <w:gridAfter w:val="1"/>
          <w:wAfter w:w="177" w:type="dxa"/>
          <w:trHeight w:val="284"/>
        </w:trPr>
        <w:tc>
          <w:tcPr>
            <w:tcW w:w="8612" w:type="dxa"/>
            <w:gridSpan w:val="5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getOrders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List&lt;OrderExamVO&gt;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getOrders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F84C5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9F13AC">
              <w:rPr>
                <w:rFonts w:ascii="黑体" w:eastAsia="黑体" w:hAnsi="黑体" w:hint="eastAsia"/>
              </w:rPr>
              <w:t>Exam领域对象的getOrders方法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OrdersExam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OrdersExam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已创建一个Exam领域对象，输入符合规范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OrdersExam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ascii="黑体" w:eastAsia="黑体" w:hAnsi="黑体" w:hint="eastAsia"/>
              </w:rPr>
              <w:t>HL</w:t>
            </w:r>
            <w:r w:rsidR="004E3F35"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F84C5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rPr>
                <w:rFonts w:ascii="黑体" w:eastAsia="黑体" w:hAnsi="黑体" w:hint="eastAsia"/>
              </w:rPr>
              <w:t>HL</w:t>
            </w:r>
            <w:r w:rsidR="003F16AF"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 xml:space="preserve"> </w:t>
            </w:r>
            <w:r w:rsidR="004E3F35">
              <w:rPr>
                <w:rFonts w:ascii="黑体" w:eastAsia="黑体" w:hAnsi="黑体" w:hint="eastAsia"/>
              </w:rPr>
              <w:t>HL</w:t>
            </w:r>
            <w:r w:rsidR="004E3F35"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已创建一个Exam领域对象，输入符合规范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 w:hint="eastAsia"/>
              </w:rPr>
              <w:t>HL</w:t>
            </w:r>
            <w:r w:rsidR="003F16AF"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ascii="黑体" w:eastAsia="黑体" w:hAnsi="黑体" w:hint="eastAsia"/>
              </w:rPr>
              <w:t>CL</w:t>
            </w:r>
            <w:r w:rsidR="004E3F35">
              <w:rPr>
                <w:rFonts w:ascii="黑体" w:eastAsia="黑体" w:hAnsi="黑体"/>
              </w:rPr>
              <w:t>For</w:t>
            </w:r>
            <w:r w:rsidR="004E3F35">
              <w:rPr>
                <w:rFonts w:ascii="黑体" w:eastAsia="黑体" w:hAnsi="黑体"/>
              </w:rPr>
              <w:lastRenderedPageBreak/>
              <w:t>ms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lastRenderedPageBreak/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getC</w:t>
            </w:r>
            <w:r w:rsidR="003F16AF">
              <w:rPr>
                <w:rFonts w:ascii="黑体" w:eastAsia="黑体" w:hAnsi="黑体" w:hint="eastAsia"/>
              </w:rPr>
              <w:t>L</w:t>
            </w:r>
            <w:r w:rsidR="003F16AF"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 xml:space="preserve"> </w:t>
            </w:r>
            <w:r w:rsidR="004E3F35">
              <w:rPr>
                <w:rFonts w:ascii="黑体" w:eastAsia="黑体" w:hAnsi="黑体" w:hint="eastAsia"/>
              </w:rPr>
              <w:t>CL</w:t>
            </w:r>
            <w:r w:rsidR="004E3F35"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C</w:t>
            </w:r>
            <w:r w:rsidR="003F16AF">
              <w:rPr>
                <w:rFonts w:ascii="黑体" w:eastAsia="黑体" w:hAnsi="黑体" w:hint="eastAsia"/>
              </w:rPr>
              <w:t>L</w:t>
            </w:r>
            <w:r w:rsidR="003F16AF"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t>GoodsReceving</w:t>
            </w:r>
            <w:r w:rsidR="004E3F35"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t>GoodsReceving</w:t>
            </w:r>
            <w:r w:rsidR="003F16AF"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t xml:space="preserve"> GoodsReceving</w:t>
            </w:r>
            <w:r w:rsidR="004E3F35"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t>GoodsReceving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t>GoodsReceving</w:t>
            </w:r>
            <w:r w:rsidR="003F16AF"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hint="eastAsia"/>
              </w:rPr>
              <w:t>Delivery</w:t>
            </w:r>
            <w:r w:rsidR="004E3F35"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rPr>
                <w:rFonts w:hint="eastAsia"/>
              </w:rPr>
              <w:t>Delivery</w:t>
            </w:r>
            <w:r w:rsidR="003F16AF"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hint="eastAsia"/>
              </w:rPr>
              <w:t xml:space="preserve"> Delivery</w:t>
            </w:r>
            <w:r w:rsidR="004E3F35"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hint="eastAsia"/>
              </w:rPr>
              <w:t>Delivery</w:t>
            </w:r>
            <w:r w:rsidR="003F16AF"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getArrivals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List&lt;ArrivalExamVO&gt;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ArrivalsExam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ArrivalsExam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ArrivalsExam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getRecordtrans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List&lt;RecordtranExamVO&gt;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RecordtransExam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RecordtransExam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List&lt;RecordtranExamVO&gt;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RecordtransExam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getInbounds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InboundsExam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InboundsExam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InboundsExam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getStockouts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List&lt;StockoutExamVO&gt;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StockoutsExam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StockoutsExam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StockoutsExam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getRecordcollects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List&lt;RecordcollectExamVO&gt;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RecordcollectsExam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RecordcollectsExam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RecordcollectsExam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getDebitnotes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List&lt;DebitnoteExamVO&gt;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DebitnotesExam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DebitnotesExam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DebitnotesExam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getRecordpays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List&lt;RecordpayExamVO&gt;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数据库中存在收款单信息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RecordpaysExam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RecordpaysExam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RecordpaysExam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CD1AF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CD1AF2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CD1AF2" w:rsidRPr="00DA64B5" w:rsidTr="00217FE0">
        <w:tc>
          <w:tcPr>
            <w:tcW w:w="4112" w:type="dxa"/>
            <w:gridSpan w:val="4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677" w:type="dxa"/>
            <w:gridSpan w:val="2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CD1AF2" w:rsidRPr="00DA64B5" w:rsidTr="00217FE0">
        <w:tc>
          <w:tcPr>
            <w:tcW w:w="4112" w:type="dxa"/>
            <w:gridSpan w:val="4"/>
          </w:tcPr>
          <w:p w:rsidR="00CD1AF2" w:rsidRPr="00DA64B5" w:rsidRDefault="00EC319A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getOrders</w:t>
            </w:r>
            <w:r w:rsidR="00D44673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D1AF2" w:rsidRPr="00DA64B5" w:rsidRDefault="00CD1AF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0404F7">
              <w:rPr>
                <w:rFonts w:ascii="黑体" w:eastAsia="黑体" w:hAnsi="黑体"/>
              </w:rPr>
              <w:t>List&lt;OrderExamVO&gt;</w:t>
            </w:r>
          </w:p>
        </w:tc>
      </w:tr>
      <w:tr w:rsidR="00D44673" w:rsidRPr="00DA64B5" w:rsidTr="00217FE0">
        <w:tc>
          <w:tcPr>
            <w:tcW w:w="4112" w:type="dxa"/>
            <w:gridSpan w:val="4"/>
          </w:tcPr>
          <w:p w:rsidR="00D44673" w:rsidRDefault="0072570F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OrdersExam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D44673" w:rsidRDefault="000404F7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0404F7" w:rsidRPr="00DA64B5" w:rsidTr="00217FE0">
        <w:tc>
          <w:tcPr>
            <w:tcW w:w="4112" w:type="dxa"/>
            <w:gridSpan w:val="4"/>
          </w:tcPr>
          <w:p w:rsidR="000404F7" w:rsidRDefault="00DD3D6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0404F7" w:rsidRDefault="00DD3D6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FF137F" w:rsidRPr="00DA64B5" w:rsidTr="00217FE0">
        <w:tc>
          <w:tcPr>
            <w:tcW w:w="4112" w:type="dxa"/>
            <w:gridSpan w:val="4"/>
          </w:tcPr>
          <w:p w:rsidR="00FF137F" w:rsidRDefault="00FF137F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FF137F" w:rsidRDefault="00FF137F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</w:t>
            </w:r>
            <w:r>
              <w:rPr>
                <w:rFonts w:ascii="黑体" w:eastAsia="黑体" w:hAnsi="黑体" w:hint="eastAsia"/>
              </w:rPr>
              <w:t>CHL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t>GoodsReceving</w:t>
            </w:r>
            <w:r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ExamVO VO&gt;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ArrivalsExam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RecordtransExam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CB4E9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 xml:space="preserve"> Stockin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InboundsExam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StockoutExamVO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StockoutsExam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RecordcollectExamVO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RecordcollectsExam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DebitnoteExamVO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DebitnotesExam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RecordpayExamVO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RecordpaysExam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</w:tbl>
    <w:p w:rsidR="00CD1AF2" w:rsidRPr="00095933" w:rsidRDefault="00CD1AF2" w:rsidP="00CD1AF2">
      <w:pPr>
        <w:jc w:val="center"/>
        <w:rPr>
          <w:b/>
        </w:rPr>
      </w:pPr>
      <w:r>
        <w:rPr>
          <w:rFonts w:hint="eastAsia"/>
          <w:b/>
        </w:rPr>
        <w:t xml:space="preserve"> Exam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677"/>
      </w:tblGrid>
      <w:tr w:rsidR="00CD1AF2" w:rsidRPr="00DA64B5" w:rsidTr="00217FE0">
        <w:trPr>
          <w:trHeight w:val="284"/>
        </w:trPr>
        <w:tc>
          <w:tcPr>
            <w:tcW w:w="8789" w:type="dxa"/>
            <w:gridSpan w:val="5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getOrders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List&lt;OrderExamVO&gt;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getOrders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开始订单查看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List&lt;OrderExamVO&gt;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OrdersExam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OrdersExam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开始订单审批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开始营业厅装车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 w:hint="eastAsia"/>
              </w:rPr>
              <w:t xml:space="preserve"> HL</w:t>
            </w:r>
            <w:r w:rsidR="00CA43B5">
              <w:rPr>
                <w:rFonts w:ascii="黑体" w:eastAsia="黑体" w:hAnsi="黑体"/>
              </w:rPr>
              <w:t xml:space="preserve">FormsExamVO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开始营业厅装车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>
              <w:rPr>
                <w:rFonts w:ascii="黑体" w:eastAsia="黑体" w:hAnsi="黑体"/>
              </w:rPr>
              <w:t>中转中心</w:t>
            </w:r>
            <w:r>
              <w:rPr>
                <w:rFonts w:ascii="黑体" w:eastAsia="黑体" w:hAnsi="黑体" w:hint="eastAsia"/>
              </w:rPr>
              <w:t>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C</w:t>
            </w:r>
            <w:r w:rsidR="00CA43B5">
              <w:rPr>
                <w:rFonts w:ascii="黑体" w:eastAsia="黑体" w:hAnsi="黑体" w:hint="eastAsia"/>
              </w:rPr>
              <w:t>L</w:t>
            </w:r>
            <w:r w:rsidR="00CA43B5">
              <w:rPr>
                <w:rFonts w:ascii="黑体" w:eastAsia="黑体" w:hAnsi="黑体"/>
              </w:rPr>
              <w:t xml:space="preserve">FormsExamVO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>
              <w:rPr>
                <w:rFonts w:ascii="黑体" w:eastAsia="黑体" w:hAnsi="黑体"/>
              </w:rPr>
              <w:t>中转中心</w:t>
            </w:r>
            <w:r>
              <w:rPr>
                <w:rFonts w:ascii="黑体" w:eastAsia="黑体" w:hAnsi="黑体" w:hint="eastAsia"/>
              </w:rPr>
              <w:t>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public </w:t>
            </w:r>
            <w:r w:rsidR="006774E2">
              <w:rPr>
                <w:rFonts w:ascii="黑体" w:eastAsia="黑体" w:hAnsi="黑体"/>
              </w:rPr>
              <w:t>List&lt;</w:t>
            </w:r>
            <w:r w:rsidR="006774E2">
              <w:t>GoodsReceving</w:t>
            </w:r>
            <w:r w:rsidR="006774E2">
              <w:rPr>
                <w:rFonts w:ascii="黑体" w:eastAsia="黑体" w:hAnsi="黑体"/>
              </w:rPr>
              <w:t>ExamVO&gt;</w:t>
            </w:r>
            <w:r w:rsidR="006774E2" w:rsidRPr="00DA64B5">
              <w:rPr>
                <w:rFonts w:ascii="黑体" w:eastAsia="黑体" w:hAnsi="黑体"/>
              </w:rPr>
              <w:t xml:space="preserve"> </w:t>
            </w:r>
            <w:r w:rsidR="006774E2">
              <w:rPr>
                <w:rFonts w:ascii="黑体" w:eastAsia="黑体" w:hAnsi="黑体"/>
              </w:rPr>
              <w:t>get</w:t>
            </w:r>
            <w:r w:rsidR="006774E2">
              <w:t>GoodsReceving</w:t>
            </w:r>
            <w:r w:rsidR="006774E2">
              <w:rPr>
                <w:rFonts w:ascii="黑体" w:eastAsia="黑体" w:hAnsi="黑体"/>
              </w:rPr>
              <w:t>s</w:t>
            </w:r>
            <w:r w:rsidR="006774E2"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开始收货单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t xml:space="preserve"> GoodsReceving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t>GoodsReceving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收货单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proofErr w:type="gramStart"/>
            <w:r w:rsidR="00CA43B5">
              <w:rPr>
                <w:rFonts w:ascii="黑体" w:eastAsia="黑体" w:hAnsi="黑体" w:hint="eastAsia"/>
              </w:rPr>
              <w:t>派件单</w:t>
            </w:r>
            <w:proofErr w:type="gramEnd"/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hint="eastAsia"/>
              </w:rPr>
              <w:t xml:space="preserve"> Delivery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proofErr w:type="gramStart"/>
            <w:r w:rsidR="00CA43B5">
              <w:rPr>
                <w:rFonts w:ascii="黑体" w:eastAsia="黑体" w:hAnsi="黑体" w:hint="eastAsia"/>
              </w:rPr>
              <w:t>派件单</w:t>
            </w:r>
            <w:proofErr w:type="gramEnd"/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getArrivals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List&lt;ArrivalExamVO&gt;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到达单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ArrivalExamVO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ArrivalsExam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ArrivalsExam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到达单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getRecordtrans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List&lt;RecordtranExamVO&gt;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中转单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RecordtranExamVO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RecordtransExam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RecordtransExam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List&lt;RecordtranExamVO&gt;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中转单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getInbounds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入库单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 w:hint="eastAsia"/>
              </w:rPr>
              <w:t xml:space="preserve"> Stockin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InboundsExam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InboundsExam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入库单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getStockouts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List&lt;StockoutExamVO&gt;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出库单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StockoutExamVO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StockoutsExam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StockoutsExam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出库单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getRecordcollects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List&lt;RecordcollectExamVO&gt;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RecordcollectExamVO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RecordcollectsExam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RecordcollectsExam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getDebitnotes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List&lt;DebitnoteExamVO&gt;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DebitnoteExamVO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DebitnotesExam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DebitnotesExam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getRecordpays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List&lt;RecordpayExamVO&gt;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付款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RecordpayExamVO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RecordpaysExam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RecordpaysExam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付款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217FE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789" w:type="dxa"/>
            <w:gridSpan w:val="5"/>
            <w:tcBorders>
              <w:left w:val="nil"/>
            </w:tcBorders>
          </w:tcPr>
          <w:p w:rsidR="006774E2" w:rsidRDefault="006774E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6774E2" w:rsidRPr="00DA64B5" w:rsidTr="00217FE0">
        <w:tc>
          <w:tcPr>
            <w:tcW w:w="4112" w:type="dxa"/>
            <w:gridSpan w:val="4"/>
          </w:tcPr>
          <w:p w:rsidR="006774E2" w:rsidRPr="00DA64B5" w:rsidRDefault="006774E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677" w:type="dxa"/>
          </w:tcPr>
          <w:p w:rsidR="006774E2" w:rsidRPr="00DA64B5" w:rsidRDefault="006774E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Pr="00DA64B5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getOrders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Pr="00DA64B5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List&lt;OrderExam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ascii="黑体" w:eastAsia="黑体" w:hAnsi="黑体" w:hint="eastAsia"/>
              </w:rPr>
              <w:t>HL</w:t>
            </w:r>
            <w:r w:rsidR="00255324">
              <w:rPr>
                <w:rFonts w:ascii="黑体" w:eastAsia="黑体" w:hAnsi="黑体"/>
              </w:rPr>
              <w:t>Forms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ascii="黑体" w:eastAsia="黑体" w:hAnsi="黑体" w:hint="eastAsia"/>
              </w:rPr>
              <w:t>CL</w:t>
            </w:r>
            <w:r w:rsidR="00255324">
              <w:rPr>
                <w:rFonts w:ascii="黑体" w:eastAsia="黑体" w:hAnsi="黑体"/>
              </w:rPr>
              <w:t>Forms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</w:t>
            </w:r>
            <w:r>
              <w:rPr>
                <w:rFonts w:ascii="黑体" w:eastAsia="黑体" w:hAnsi="黑体" w:hint="eastAsia"/>
              </w:rPr>
              <w:t>CHL</w:t>
            </w:r>
            <w:r>
              <w:rPr>
                <w:rFonts w:ascii="黑体" w:eastAsia="黑体" w:hAnsi="黑体"/>
              </w:rPr>
              <w:t>FormsExam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t>GoodsReceving</w:t>
            </w:r>
            <w:r w:rsidR="00255324">
              <w:rPr>
                <w:rFonts w:ascii="黑体" w:eastAsia="黑体" w:hAnsi="黑体"/>
              </w:rPr>
              <w:t>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hint="eastAsia"/>
              </w:rPr>
              <w:t>Delivery</w:t>
            </w:r>
            <w:r w:rsidR="00255324">
              <w:rPr>
                <w:rFonts w:ascii="黑体" w:eastAsia="黑体" w:hAnsi="黑体"/>
              </w:rPr>
              <w:t>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getArrivals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getRecordtrans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getInbounds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 xml:space="preserve"> Stockin</w:t>
            </w:r>
            <w:r>
              <w:rPr>
                <w:rFonts w:ascii="黑体" w:eastAsia="黑体" w:hAnsi="黑体"/>
              </w:rPr>
              <w:t>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getStockouts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StockoutExam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getRecordcollects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RecordcollectExam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Pr="00DA64B5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getDebitnotes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DebitnoteExam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getRecordpays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RecordpayExam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</w:tbl>
    <w:p w:rsidR="00CD1AF2" w:rsidRDefault="00CD1AF2" w:rsidP="00CD1AF2"/>
    <w:p w:rsidR="005E6CA6" w:rsidRDefault="00997F59" w:rsidP="004B672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997F59" w:rsidRDefault="004514F7" w:rsidP="004B672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220980</wp:posOffset>
            </wp:positionV>
            <wp:extent cx="5273675" cy="5198745"/>
            <wp:effectExtent l="0" t="0" r="0" b="0"/>
            <wp:wrapSquare wrapText="bothSides"/>
            <wp:docPr id="3" name="图片 2" descr="审批单据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批单据的顺序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7D7">
        <w:rPr>
          <w:rFonts w:hint="eastAsia"/>
        </w:rPr>
        <w:t>下图</w:t>
      </w:r>
      <w:r w:rsidR="00562FC6">
        <w:rPr>
          <w:rFonts w:hint="eastAsia"/>
        </w:rPr>
        <w:t>为总经理审批单据时</w:t>
      </w:r>
      <w:r w:rsidR="00181D99">
        <w:rPr>
          <w:rFonts w:hint="eastAsia"/>
        </w:rPr>
        <w:t>的顺序图。</w:t>
      </w:r>
    </w:p>
    <w:p w:rsidR="00181D99" w:rsidRDefault="00181D99" w:rsidP="00181D99">
      <w:pPr>
        <w:jc w:val="center"/>
        <w:rPr>
          <w:rFonts w:hint="eastAsia"/>
        </w:rPr>
      </w:pPr>
      <w:r>
        <w:rPr>
          <w:rFonts w:hint="eastAsia"/>
        </w:rPr>
        <w:t>审批单据的顺序图</w:t>
      </w:r>
    </w:p>
    <w:p w:rsidR="00F06827" w:rsidRDefault="00F06827" w:rsidP="00F06827">
      <w:pPr>
        <w:jc w:val="left"/>
        <w:rPr>
          <w:rFonts w:hint="eastAsia"/>
        </w:rPr>
      </w:pPr>
      <w:r>
        <w:rPr>
          <w:rFonts w:hint="eastAsia"/>
        </w:rPr>
        <w:t>下图为总经理审批时的状态图</w:t>
      </w:r>
    </w:p>
    <w:p w:rsidR="00F06827" w:rsidRPr="00F06827" w:rsidRDefault="00F06827" w:rsidP="00F06827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2583180</wp:posOffset>
            </wp:positionV>
            <wp:extent cx="5273675" cy="4189095"/>
            <wp:effectExtent l="0" t="0" r="0" b="0"/>
            <wp:wrapSquare wrapText="bothSides"/>
            <wp:docPr id="20" name="图片 19" descr="增加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人员的顺序图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53163</wp:posOffset>
            </wp:positionV>
            <wp:extent cx="5273749" cy="2083981"/>
            <wp:effectExtent l="0" t="0" r="0" b="0"/>
            <wp:wrapSquare wrapText="bothSides"/>
            <wp:docPr id="21" name="图片 20" descr="Exam对象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对象状态图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208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4F7" w:rsidRDefault="004514F7" w:rsidP="004514F7">
      <w:r>
        <w:rPr>
          <w:rFonts w:hint="eastAsia"/>
        </w:rPr>
        <w:t>下图为总经理增加人员时的顺序图</w:t>
      </w:r>
    </w:p>
    <w:p w:rsidR="00181D99" w:rsidRDefault="00181D99" w:rsidP="00181D99"/>
    <w:p w:rsidR="00181D99" w:rsidRDefault="00181D99" w:rsidP="00181D99">
      <w:pPr>
        <w:jc w:val="center"/>
      </w:pPr>
      <w:r>
        <w:rPr>
          <w:rFonts w:hint="eastAsia"/>
        </w:rPr>
        <w:t>增加人员时的顺序图</w:t>
      </w:r>
    </w:p>
    <w:p w:rsidR="00181D99" w:rsidRDefault="00181D99" w:rsidP="00181D99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217170</wp:posOffset>
            </wp:positionV>
            <wp:extent cx="5273675" cy="4189095"/>
            <wp:effectExtent l="0" t="0" r="0" b="0"/>
            <wp:wrapSquare wrapText="bothSides"/>
            <wp:docPr id="5" name="图片 4" descr="删除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人员的顺序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7D7">
        <w:rPr>
          <w:rFonts w:hint="eastAsia"/>
        </w:rPr>
        <w:t>下</w:t>
      </w:r>
      <w:r>
        <w:rPr>
          <w:rFonts w:hint="eastAsia"/>
        </w:rPr>
        <w:t>图为总经理删除人员时的顺序图</w:t>
      </w:r>
    </w:p>
    <w:p w:rsidR="00181D99" w:rsidRDefault="00181D99" w:rsidP="00181D99">
      <w:pPr>
        <w:jc w:val="center"/>
      </w:pPr>
      <w:r>
        <w:rPr>
          <w:rFonts w:hint="eastAsia"/>
        </w:rPr>
        <w:t>删除人员的顺序图</w:t>
      </w:r>
    </w:p>
    <w:p w:rsidR="00181D99" w:rsidRDefault="00A217D7" w:rsidP="00181D99">
      <w:pPr>
        <w:jc w:val="left"/>
      </w:pPr>
      <w:r>
        <w:rPr>
          <w:rFonts w:hint="eastAsia"/>
        </w:rPr>
        <w:t>下图</w:t>
      </w:r>
      <w:r w:rsidR="00181D99">
        <w:rPr>
          <w:rFonts w:hint="eastAsia"/>
        </w:rPr>
        <w:t>为总经理修改人员信息的顺序图</w:t>
      </w:r>
    </w:p>
    <w:p w:rsidR="00181D99" w:rsidRDefault="00181D99" w:rsidP="00181D9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6" name="图片 5" descr="修改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人员的顺序图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修改人员的顺序图</w:t>
      </w:r>
    </w:p>
    <w:p w:rsidR="00181D99" w:rsidRDefault="00181D99" w:rsidP="00181D9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205740</wp:posOffset>
            </wp:positionV>
            <wp:extent cx="5273675" cy="4189095"/>
            <wp:effectExtent l="0" t="0" r="0" b="0"/>
            <wp:wrapSquare wrapText="bothSides"/>
            <wp:docPr id="7" name="图片 6" descr="查找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人员的顺序图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7D7">
        <w:rPr>
          <w:rFonts w:hint="eastAsia"/>
        </w:rPr>
        <w:t>下图</w:t>
      </w:r>
      <w:r>
        <w:rPr>
          <w:rFonts w:hint="eastAsia"/>
        </w:rPr>
        <w:t>为总经理查询人员信息的顺序图</w:t>
      </w:r>
    </w:p>
    <w:p w:rsidR="00181D99" w:rsidRDefault="00181D99" w:rsidP="00181D99">
      <w:pPr>
        <w:jc w:val="center"/>
        <w:rPr>
          <w:rFonts w:hint="eastAsia"/>
        </w:rPr>
      </w:pPr>
      <w:r>
        <w:rPr>
          <w:rFonts w:hint="eastAsia"/>
        </w:rPr>
        <w:lastRenderedPageBreak/>
        <w:t>查询人员的顺序图</w:t>
      </w:r>
    </w:p>
    <w:p w:rsidR="00F06827" w:rsidRDefault="00F06827" w:rsidP="00F06827">
      <w:pPr>
        <w:jc w:val="left"/>
        <w:rPr>
          <w:rFonts w:hint="eastAsia"/>
        </w:rPr>
      </w:pPr>
      <w:r>
        <w:rPr>
          <w:rFonts w:hint="eastAsia"/>
        </w:rPr>
        <w:t>下图为总经理人员管理时的状态图</w:t>
      </w:r>
    </w:p>
    <w:p w:rsidR="00F06827" w:rsidRDefault="00F06827" w:rsidP="00F06827">
      <w:pPr>
        <w:jc w:val="left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18430</wp:posOffset>
            </wp:positionV>
            <wp:extent cx="5273749" cy="3721395"/>
            <wp:effectExtent l="0" t="0" r="0" b="0"/>
            <wp:wrapSquare wrapText="bothSides"/>
            <wp:docPr id="22" name="图片 21" descr="Staff对象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对象状态图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372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D99" w:rsidRDefault="00A217D7" w:rsidP="00181D99">
      <w:pPr>
        <w:jc w:val="left"/>
      </w:pPr>
      <w:r>
        <w:rPr>
          <w:rFonts w:hint="eastAsia"/>
        </w:rPr>
        <w:t>下图</w:t>
      </w:r>
      <w:r w:rsidR="00181D99">
        <w:rPr>
          <w:rFonts w:hint="eastAsia"/>
        </w:rPr>
        <w:t>为总经理增加机构时的顺序图</w:t>
      </w:r>
    </w:p>
    <w:p w:rsidR="00181D99" w:rsidRDefault="00181D99" w:rsidP="00181D9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4667250</wp:posOffset>
            </wp:positionV>
            <wp:extent cx="5273675" cy="4189095"/>
            <wp:effectExtent l="0" t="0" r="0" b="0"/>
            <wp:wrapSquare wrapText="bothSides"/>
            <wp:docPr id="9" name="图片 8" descr="删除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机构的顺序图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8" name="图片 7" descr="增加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机构的顺序图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增加机构时的顺序图</w:t>
      </w:r>
    </w:p>
    <w:p w:rsidR="00181D99" w:rsidRDefault="00A217D7" w:rsidP="00181D99">
      <w:pPr>
        <w:jc w:val="left"/>
      </w:pPr>
      <w:r>
        <w:rPr>
          <w:rFonts w:hint="eastAsia"/>
        </w:rPr>
        <w:t>下图</w:t>
      </w:r>
      <w:r w:rsidR="00181D99">
        <w:rPr>
          <w:rFonts w:hint="eastAsia"/>
        </w:rPr>
        <w:t>为总经理删除机构时的顺序图</w:t>
      </w:r>
    </w:p>
    <w:p w:rsidR="00181D99" w:rsidRDefault="00181D99" w:rsidP="00181D99">
      <w:pPr>
        <w:jc w:val="center"/>
      </w:pPr>
      <w:r>
        <w:rPr>
          <w:rFonts w:hint="eastAsia"/>
        </w:rPr>
        <w:lastRenderedPageBreak/>
        <w:t>删除机构的顺序图</w:t>
      </w:r>
    </w:p>
    <w:p w:rsidR="00181D99" w:rsidRDefault="00A217D7" w:rsidP="00181D99">
      <w:pPr>
        <w:jc w:val="left"/>
      </w:pPr>
      <w:r>
        <w:rPr>
          <w:rFonts w:hint="eastAsia"/>
        </w:rPr>
        <w:t>下图</w:t>
      </w:r>
      <w:r w:rsidR="005A266B">
        <w:rPr>
          <w:rFonts w:hint="eastAsia"/>
        </w:rPr>
        <w:t>为总经理修改机构时的顺序图</w:t>
      </w:r>
    </w:p>
    <w:p w:rsidR="005A266B" w:rsidRDefault="005A266B" w:rsidP="005A266B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0" name="图片 9" descr="修改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机构的顺序图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修改机构时的顺序图</w:t>
      </w:r>
    </w:p>
    <w:p w:rsidR="00BF6B94" w:rsidRDefault="00BF6B94" w:rsidP="005A266B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248285</wp:posOffset>
            </wp:positionV>
            <wp:extent cx="5273675" cy="4189095"/>
            <wp:effectExtent l="0" t="0" r="0" b="0"/>
            <wp:wrapSquare wrapText="bothSides"/>
            <wp:docPr id="11" name="图片 10" descr="查找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机构的顺序图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10E">
        <w:rPr>
          <w:rFonts w:hint="eastAsia"/>
        </w:rPr>
        <w:t>下图</w:t>
      </w:r>
      <w:r>
        <w:rPr>
          <w:rFonts w:hint="eastAsia"/>
        </w:rPr>
        <w:t>为总经理查询机构时的顺序图</w:t>
      </w:r>
    </w:p>
    <w:p w:rsidR="00BF6B94" w:rsidRDefault="00BF6B94" w:rsidP="00BF6B94">
      <w:pPr>
        <w:jc w:val="center"/>
        <w:rPr>
          <w:rFonts w:hint="eastAsia"/>
        </w:rPr>
      </w:pPr>
      <w:r>
        <w:rPr>
          <w:rFonts w:hint="eastAsia"/>
        </w:rPr>
        <w:lastRenderedPageBreak/>
        <w:t>查询机构时的顺序图</w:t>
      </w:r>
    </w:p>
    <w:p w:rsidR="00F06827" w:rsidRDefault="00F06827" w:rsidP="00F06827">
      <w:pPr>
        <w:jc w:val="left"/>
        <w:rPr>
          <w:rFonts w:hint="eastAsia"/>
        </w:rPr>
      </w:pPr>
      <w:r>
        <w:rPr>
          <w:rFonts w:hint="eastAsia"/>
        </w:rPr>
        <w:t>下图为总经理机构管理时的状态图</w:t>
      </w:r>
    </w:p>
    <w:p w:rsidR="00F06827" w:rsidRDefault="00F06827" w:rsidP="00F06827">
      <w:pPr>
        <w:jc w:val="left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18430</wp:posOffset>
            </wp:positionV>
            <wp:extent cx="5273749" cy="3721395"/>
            <wp:effectExtent l="0" t="0" r="0" b="0"/>
            <wp:wrapSquare wrapText="bothSides"/>
            <wp:docPr id="23" name="图片 22" descr="Organization对象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tion对象状态图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372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B94" w:rsidRDefault="00B6710E" w:rsidP="00BF6B94">
      <w:pPr>
        <w:jc w:val="left"/>
      </w:pPr>
      <w:r>
        <w:rPr>
          <w:rFonts w:hint="eastAsia"/>
        </w:rPr>
        <w:t>下图</w:t>
      </w:r>
      <w:r w:rsidR="00583E87">
        <w:rPr>
          <w:rFonts w:hint="eastAsia"/>
        </w:rPr>
        <w:t>为总经理增加常量时的顺序图</w:t>
      </w:r>
    </w:p>
    <w:p w:rsidR="00583E87" w:rsidRDefault="001F6E35" w:rsidP="00583E8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4667250</wp:posOffset>
            </wp:positionV>
            <wp:extent cx="5273675" cy="4189095"/>
            <wp:effectExtent l="0" t="0" r="0" b="0"/>
            <wp:wrapSquare wrapText="bothSides"/>
            <wp:docPr id="13" name="图片 12" descr="修改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常量的顺序图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E87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2" name="图片 11" descr="增加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常量的顺序图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10E">
        <w:rPr>
          <w:rFonts w:hint="eastAsia"/>
        </w:rPr>
        <w:t>下图</w:t>
      </w:r>
      <w:r w:rsidR="00583E87">
        <w:rPr>
          <w:rFonts w:hint="eastAsia"/>
        </w:rPr>
        <w:t>增加常量的顺序图</w:t>
      </w:r>
    </w:p>
    <w:p w:rsidR="00583E87" w:rsidRDefault="00B6710E" w:rsidP="00583E87">
      <w:pPr>
        <w:jc w:val="left"/>
      </w:pPr>
      <w:r>
        <w:rPr>
          <w:rFonts w:hint="eastAsia"/>
        </w:rPr>
        <w:t>下图</w:t>
      </w:r>
      <w:r w:rsidR="00583E87">
        <w:rPr>
          <w:rFonts w:hint="eastAsia"/>
        </w:rPr>
        <w:t>为总经理修改常量时的顺序图</w:t>
      </w:r>
    </w:p>
    <w:p w:rsidR="001F6E35" w:rsidRDefault="001F6E35" w:rsidP="001F6E35">
      <w:pPr>
        <w:jc w:val="center"/>
      </w:pPr>
      <w:r>
        <w:rPr>
          <w:rFonts w:hint="eastAsia"/>
        </w:rPr>
        <w:lastRenderedPageBreak/>
        <w:t>修改常量时的顺序图</w:t>
      </w:r>
    </w:p>
    <w:p w:rsidR="001F6E35" w:rsidRDefault="00B6710E" w:rsidP="001F6E35">
      <w:pPr>
        <w:jc w:val="left"/>
      </w:pPr>
      <w:r>
        <w:t>下图为</w:t>
      </w:r>
      <w:r w:rsidR="001F6E35">
        <w:rPr>
          <w:rFonts w:hint="eastAsia"/>
        </w:rPr>
        <w:t>删除常量时的顺序图</w:t>
      </w:r>
    </w:p>
    <w:p w:rsidR="001F6E35" w:rsidRDefault="001F6E35" w:rsidP="001F6E35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4709795</wp:posOffset>
            </wp:positionV>
            <wp:extent cx="5273675" cy="4189095"/>
            <wp:effectExtent l="0" t="0" r="0" b="0"/>
            <wp:wrapSquare wrapText="bothSides"/>
            <wp:docPr id="15" name="图片 14" descr="查找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常量的顺序图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4" name="图片 13" descr="删除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常量的顺序图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删除常量的顺序图</w:t>
      </w:r>
    </w:p>
    <w:p w:rsidR="001F6E35" w:rsidRDefault="00B6710E" w:rsidP="001F6E35">
      <w:pPr>
        <w:jc w:val="left"/>
      </w:pPr>
      <w:r>
        <w:rPr>
          <w:rFonts w:hint="eastAsia"/>
        </w:rPr>
        <w:t>下图</w:t>
      </w:r>
      <w:r w:rsidR="001F6E35">
        <w:rPr>
          <w:rFonts w:hint="eastAsia"/>
        </w:rPr>
        <w:t>为总经理查询常量时的顺序图</w:t>
      </w:r>
    </w:p>
    <w:p w:rsidR="001F6E35" w:rsidRDefault="00010DA2" w:rsidP="00010DA2">
      <w:pPr>
        <w:jc w:val="center"/>
        <w:rPr>
          <w:rFonts w:hint="eastAsia"/>
        </w:rPr>
      </w:pPr>
      <w:r>
        <w:rPr>
          <w:rFonts w:hint="eastAsia"/>
        </w:rPr>
        <w:lastRenderedPageBreak/>
        <w:t>查询常量的顺序图</w:t>
      </w:r>
    </w:p>
    <w:p w:rsidR="00F06827" w:rsidRDefault="00F06827" w:rsidP="00F06827">
      <w:pPr>
        <w:jc w:val="left"/>
        <w:rPr>
          <w:rFonts w:hint="eastAsia"/>
        </w:rPr>
      </w:pPr>
      <w:r>
        <w:rPr>
          <w:rFonts w:hint="eastAsia"/>
        </w:rPr>
        <w:t>下图为总经理常量信息制定时的顺序图</w:t>
      </w:r>
    </w:p>
    <w:p w:rsidR="00F06827" w:rsidRDefault="00F06827" w:rsidP="00F06827">
      <w:pPr>
        <w:jc w:val="left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18430</wp:posOffset>
            </wp:positionV>
            <wp:extent cx="5273749" cy="3721395"/>
            <wp:effectExtent l="0" t="0" r="0" b="0"/>
            <wp:wrapSquare wrapText="bothSides"/>
            <wp:docPr id="24" name="图片 23" descr="Constants对象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ants对象状态图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372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DA2" w:rsidRDefault="00B6710E" w:rsidP="00010DA2">
      <w:pPr>
        <w:jc w:val="left"/>
      </w:pPr>
      <w:r>
        <w:rPr>
          <w:rFonts w:hint="eastAsia"/>
        </w:rPr>
        <w:t>下图</w:t>
      </w:r>
      <w:r w:rsidR="00010DA2">
        <w:rPr>
          <w:rFonts w:hint="eastAsia"/>
        </w:rPr>
        <w:t>为总经理增加薪水策略的顺序图</w:t>
      </w:r>
    </w:p>
    <w:p w:rsidR="00010DA2" w:rsidRDefault="00010DA2" w:rsidP="00010D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6" name="图片 15" descr="增加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薪水策略的顺序图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增加薪水策略的顺序图</w:t>
      </w:r>
    </w:p>
    <w:p w:rsidR="007F7FB5" w:rsidRDefault="007F7FB5" w:rsidP="007F7FB5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238125</wp:posOffset>
            </wp:positionV>
            <wp:extent cx="5273675" cy="4189095"/>
            <wp:effectExtent l="0" t="0" r="0" b="0"/>
            <wp:wrapSquare wrapText="bothSides"/>
            <wp:docPr id="17" name="图片 16" descr="删除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薪水策略的顺序图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10E">
        <w:rPr>
          <w:rFonts w:hint="eastAsia"/>
        </w:rPr>
        <w:t>下图</w:t>
      </w:r>
      <w:r>
        <w:rPr>
          <w:rFonts w:hint="eastAsia"/>
        </w:rPr>
        <w:t>为总经理删除薪水策略时的顺序图</w:t>
      </w:r>
    </w:p>
    <w:p w:rsidR="007F7FB5" w:rsidRDefault="007F7FB5" w:rsidP="007F7FB5">
      <w:pPr>
        <w:jc w:val="center"/>
      </w:pPr>
      <w:r>
        <w:rPr>
          <w:rFonts w:hint="eastAsia"/>
        </w:rPr>
        <w:lastRenderedPageBreak/>
        <w:t>删除薪水策略的顺序图</w:t>
      </w:r>
    </w:p>
    <w:p w:rsidR="00E63282" w:rsidRDefault="00B6710E" w:rsidP="00E63282">
      <w:pPr>
        <w:jc w:val="left"/>
      </w:pPr>
      <w:r>
        <w:rPr>
          <w:rFonts w:hint="eastAsia"/>
        </w:rPr>
        <w:t>下图</w:t>
      </w:r>
      <w:r w:rsidR="00E63282">
        <w:rPr>
          <w:rFonts w:hint="eastAsia"/>
        </w:rPr>
        <w:t>为总经理修改薪水策略的顺序图</w:t>
      </w:r>
    </w:p>
    <w:p w:rsidR="00E63282" w:rsidRDefault="00E63282" w:rsidP="00E63282">
      <w:pPr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8" name="图片 17" descr="修改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薪水策略的顺序图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修改薪水策略的顺序图</w:t>
      </w:r>
    </w:p>
    <w:p w:rsidR="00E63282" w:rsidRDefault="00E63282" w:rsidP="00E63282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205740</wp:posOffset>
            </wp:positionV>
            <wp:extent cx="5273675" cy="4189095"/>
            <wp:effectExtent l="0" t="0" r="0" b="0"/>
            <wp:wrapSquare wrapText="bothSides"/>
            <wp:docPr id="19" name="图片 18" descr="查找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薪水策略的顺序图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10E">
        <w:rPr>
          <w:rFonts w:hint="eastAsia"/>
        </w:rPr>
        <w:t>下图</w:t>
      </w:r>
      <w:r>
        <w:rPr>
          <w:rFonts w:hint="eastAsia"/>
        </w:rPr>
        <w:t>为总经理查询薪水策略的顺序图</w:t>
      </w:r>
    </w:p>
    <w:p w:rsidR="00E63282" w:rsidRDefault="00E63282" w:rsidP="00E63282">
      <w:pPr>
        <w:jc w:val="center"/>
        <w:rPr>
          <w:rFonts w:hint="eastAsia"/>
        </w:rPr>
      </w:pPr>
      <w:r>
        <w:rPr>
          <w:rFonts w:hint="eastAsia"/>
        </w:rPr>
        <w:lastRenderedPageBreak/>
        <w:t>查询薪水策略的顺序图</w:t>
      </w:r>
    </w:p>
    <w:p w:rsidR="00F06827" w:rsidRDefault="00F06827" w:rsidP="00F06827">
      <w:pPr>
        <w:jc w:val="left"/>
        <w:rPr>
          <w:rFonts w:hint="eastAsia"/>
        </w:rPr>
      </w:pPr>
      <w:r>
        <w:rPr>
          <w:rFonts w:hint="eastAsia"/>
        </w:rPr>
        <w:t>下图为总经理薪水策略制定时的状态图</w:t>
      </w:r>
    </w:p>
    <w:p w:rsidR="00F06827" w:rsidRPr="00E63282" w:rsidRDefault="00F06827" w:rsidP="00F06827">
      <w:pPr>
        <w:jc w:val="left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18430</wp:posOffset>
            </wp:positionV>
            <wp:extent cx="5273749" cy="3721395"/>
            <wp:effectExtent l="0" t="0" r="0" b="0"/>
            <wp:wrapSquare wrapText="bothSides"/>
            <wp:docPr id="25" name="图片 24" descr="Salary对象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y对象状态图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372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6827" w:rsidRPr="00E63282" w:rsidSect="007B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727" w:rsidRDefault="00FA7727" w:rsidP="004B672E">
      <w:r>
        <w:separator/>
      </w:r>
    </w:p>
  </w:endnote>
  <w:endnote w:type="continuationSeparator" w:id="0">
    <w:p w:rsidR="00FA7727" w:rsidRDefault="00FA7727" w:rsidP="004B6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727" w:rsidRDefault="00FA7727" w:rsidP="004B672E">
      <w:r>
        <w:separator/>
      </w:r>
    </w:p>
  </w:footnote>
  <w:footnote w:type="continuationSeparator" w:id="0">
    <w:p w:rsidR="00FA7727" w:rsidRDefault="00FA7727" w:rsidP="004B6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724"/>
    <w:rsid w:val="00000CAA"/>
    <w:rsid w:val="00010DA2"/>
    <w:rsid w:val="000404F7"/>
    <w:rsid w:val="00043ECE"/>
    <w:rsid w:val="000452F1"/>
    <w:rsid w:val="00092B8E"/>
    <w:rsid w:val="00095933"/>
    <w:rsid w:val="00097324"/>
    <w:rsid w:val="000B314A"/>
    <w:rsid w:val="000C6C81"/>
    <w:rsid w:val="00130351"/>
    <w:rsid w:val="00132943"/>
    <w:rsid w:val="00147720"/>
    <w:rsid w:val="00181D99"/>
    <w:rsid w:val="001A3BCB"/>
    <w:rsid w:val="001B5D24"/>
    <w:rsid w:val="001C22A2"/>
    <w:rsid w:val="001E4064"/>
    <w:rsid w:val="001F6E35"/>
    <w:rsid w:val="00217FE0"/>
    <w:rsid w:val="00222990"/>
    <w:rsid w:val="00222DD3"/>
    <w:rsid w:val="00255324"/>
    <w:rsid w:val="00261C2F"/>
    <w:rsid w:val="002954F3"/>
    <w:rsid w:val="003340CF"/>
    <w:rsid w:val="00362977"/>
    <w:rsid w:val="0038130E"/>
    <w:rsid w:val="00387F73"/>
    <w:rsid w:val="003946F0"/>
    <w:rsid w:val="003A5E76"/>
    <w:rsid w:val="003B5A01"/>
    <w:rsid w:val="003B787A"/>
    <w:rsid w:val="003F16AF"/>
    <w:rsid w:val="0040644A"/>
    <w:rsid w:val="004235FA"/>
    <w:rsid w:val="004261CA"/>
    <w:rsid w:val="004514F7"/>
    <w:rsid w:val="00455B0A"/>
    <w:rsid w:val="004722D9"/>
    <w:rsid w:val="0048066B"/>
    <w:rsid w:val="004943EA"/>
    <w:rsid w:val="004A01E4"/>
    <w:rsid w:val="004A6AF3"/>
    <w:rsid w:val="004B672E"/>
    <w:rsid w:val="004E3F35"/>
    <w:rsid w:val="004F143D"/>
    <w:rsid w:val="0051573B"/>
    <w:rsid w:val="00520240"/>
    <w:rsid w:val="00522A2B"/>
    <w:rsid w:val="00523AF9"/>
    <w:rsid w:val="005258DE"/>
    <w:rsid w:val="005320C7"/>
    <w:rsid w:val="0056018B"/>
    <w:rsid w:val="00562FC6"/>
    <w:rsid w:val="005657CF"/>
    <w:rsid w:val="005733A9"/>
    <w:rsid w:val="00583E87"/>
    <w:rsid w:val="00586FC6"/>
    <w:rsid w:val="005A1ABF"/>
    <w:rsid w:val="005A266B"/>
    <w:rsid w:val="005D0ED0"/>
    <w:rsid w:val="005D2724"/>
    <w:rsid w:val="005D7237"/>
    <w:rsid w:val="005E6CA6"/>
    <w:rsid w:val="005F2694"/>
    <w:rsid w:val="006427C8"/>
    <w:rsid w:val="006566A7"/>
    <w:rsid w:val="00670AA8"/>
    <w:rsid w:val="00673D27"/>
    <w:rsid w:val="006774E2"/>
    <w:rsid w:val="00686541"/>
    <w:rsid w:val="0068663B"/>
    <w:rsid w:val="00696A5A"/>
    <w:rsid w:val="006A788A"/>
    <w:rsid w:val="006B2389"/>
    <w:rsid w:val="006B2CEE"/>
    <w:rsid w:val="006B741A"/>
    <w:rsid w:val="006C4296"/>
    <w:rsid w:val="006C4CBD"/>
    <w:rsid w:val="006E3476"/>
    <w:rsid w:val="006E535C"/>
    <w:rsid w:val="0072570F"/>
    <w:rsid w:val="00733A53"/>
    <w:rsid w:val="00745264"/>
    <w:rsid w:val="007B5ADD"/>
    <w:rsid w:val="007F7FB5"/>
    <w:rsid w:val="00807BF4"/>
    <w:rsid w:val="00810BF4"/>
    <w:rsid w:val="00824995"/>
    <w:rsid w:val="00931BF6"/>
    <w:rsid w:val="00941835"/>
    <w:rsid w:val="0094537E"/>
    <w:rsid w:val="00970359"/>
    <w:rsid w:val="0097420D"/>
    <w:rsid w:val="00977E24"/>
    <w:rsid w:val="00982314"/>
    <w:rsid w:val="0098567D"/>
    <w:rsid w:val="00997F59"/>
    <w:rsid w:val="009C568D"/>
    <w:rsid w:val="009C6272"/>
    <w:rsid w:val="009D6254"/>
    <w:rsid w:val="009F13AC"/>
    <w:rsid w:val="00A021A7"/>
    <w:rsid w:val="00A16FE9"/>
    <w:rsid w:val="00A217D7"/>
    <w:rsid w:val="00A768CD"/>
    <w:rsid w:val="00A83156"/>
    <w:rsid w:val="00AA08B7"/>
    <w:rsid w:val="00AA0BE7"/>
    <w:rsid w:val="00AF37BD"/>
    <w:rsid w:val="00B531B7"/>
    <w:rsid w:val="00B6710E"/>
    <w:rsid w:val="00B758DB"/>
    <w:rsid w:val="00BA62C4"/>
    <w:rsid w:val="00BD3E4F"/>
    <w:rsid w:val="00BE5871"/>
    <w:rsid w:val="00BF6B94"/>
    <w:rsid w:val="00CA43B5"/>
    <w:rsid w:val="00CB3333"/>
    <w:rsid w:val="00CB4E92"/>
    <w:rsid w:val="00CC4002"/>
    <w:rsid w:val="00CD1AF2"/>
    <w:rsid w:val="00CE1DDE"/>
    <w:rsid w:val="00D3039C"/>
    <w:rsid w:val="00D44673"/>
    <w:rsid w:val="00D605C9"/>
    <w:rsid w:val="00D6623B"/>
    <w:rsid w:val="00DD3D60"/>
    <w:rsid w:val="00DF79FA"/>
    <w:rsid w:val="00E00877"/>
    <w:rsid w:val="00E06159"/>
    <w:rsid w:val="00E63282"/>
    <w:rsid w:val="00E66EDF"/>
    <w:rsid w:val="00E84956"/>
    <w:rsid w:val="00EC319A"/>
    <w:rsid w:val="00EF1115"/>
    <w:rsid w:val="00F05414"/>
    <w:rsid w:val="00F06827"/>
    <w:rsid w:val="00F84C5E"/>
    <w:rsid w:val="00F87F99"/>
    <w:rsid w:val="00FA5F39"/>
    <w:rsid w:val="00FA7727"/>
    <w:rsid w:val="00FB1838"/>
    <w:rsid w:val="00FE037B"/>
    <w:rsid w:val="00FF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866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63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B6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B672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B6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B67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70B16-69BF-4F78-A42A-D82B49B0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30</Pages>
  <Words>3238</Words>
  <Characters>18459</Characters>
  <Application>Microsoft Office Word</Application>
  <DocSecurity>0</DocSecurity>
  <Lines>153</Lines>
  <Paragraphs>43</Paragraphs>
  <ScaleCrop>false</ScaleCrop>
  <Company/>
  <LinksUpToDate>false</LinksUpToDate>
  <CharactersWithSpaces>21654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124</cp:revision>
  <dcterms:created xsi:type="dcterms:W3CDTF">2015-11-01T07:11:00Z</dcterms:created>
  <dcterms:modified xsi:type="dcterms:W3CDTF">2015-11-06T14:20:00Z</dcterms:modified>
</cp:coreProperties>
</file>