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28" w:rsidRPr="00FA72D0" w:rsidRDefault="00CE5728" w:rsidP="00CE5728">
      <w:pPr>
        <w:spacing w:line="360" w:lineRule="auto"/>
        <w:ind w:left="488"/>
        <w:rPr>
          <w:b/>
        </w:rPr>
      </w:pPr>
      <w:r w:rsidRPr="00FA72D0">
        <w:rPr>
          <w:rFonts w:cs="Arial"/>
          <w:b/>
          <w:bCs/>
          <w:shd w:val="clear" w:color="auto" w:fill="FFFFFF"/>
        </w:rPr>
        <w:t>Espinosa</w:t>
      </w:r>
      <w:r w:rsidRPr="00FA72D0">
        <w:rPr>
          <w:rStyle w:val="apple-converted-space"/>
          <w:rFonts w:cs="Arial"/>
          <w:shd w:val="clear" w:color="auto" w:fill="FFFFFF"/>
        </w:rPr>
        <w:t> </w:t>
      </w:r>
      <w:r w:rsidRPr="00FA72D0">
        <w:rPr>
          <w:rFonts w:cs="Arial"/>
          <w:shd w:val="clear" w:color="auto" w:fill="FFFFFF"/>
        </w:rPr>
        <w:t>é um</w:t>
      </w:r>
      <w:r w:rsidRPr="00FA72D0">
        <w:rPr>
          <w:rStyle w:val="apple-converted-space"/>
          <w:rFonts w:cs="Arial"/>
          <w:shd w:val="clear" w:color="auto" w:fill="FFFFFF"/>
        </w:rPr>
        <w:t> </w:t>
      </w:r>
      <w:hyperlink r:id="rId6" w:tooltip="Município" w:history="1">
        <w:r w:rsidRPr="00FA72D0">
          <w:rPr>
            <w:rStyle w:val="Hyperlink"/>
            <w:rFonts w:cs="Arial"/>
            <w:shd w:val="clear" w:color="auto" w:fill="FFFFFF"/>
          </w:rPr>
          <w:t>município</w:t>
        </w:r>
      </w:hyperlink>
      <w:r w:rsidRPr="00FA72D0">
        <w:rPr>
          <w:rStyle w:val="apple-converted-space"/>
          <w:rFonts w:cs="Arial"/>
          <w:shd w:val="clear" w:color="auto" w:fill="FFFFFF"/>
        </w:rPr>
        <w:t> </w:t>
      </w:r>
      <w:hyperlink r:id="rId7" w:tooltip="Brasileiro" w:history="1">
        <w:r w:rsidRPr="00FA72D0">
          <w:rPr>
            <w:rStyle w:val="Hyperlink"/>
            <w:rFonts w:cs="Arial"/>
            <w:shd w:val="clear" w:color="auto" w:fill="FFFFFF"/>
          </w:rPr>
          <w:t>brasileiro</w:t>
        </w:r>
      </w:hyperlink>
      <w:r w:rsidRPr="00FA72D0">
        <w:rPr>
          <w:rStyle w:val="apple-converted-space"/>
          <w:rFonts w:cs="Arial"/>
          <w:shd w:val="clear" w:color="auto" w:fill="FFFFFF"/>
        </w:rPr>
        <w:t> </w:t>
      </w:r>
      <w:r w:rsidRPr="00FA72D0">
        <w:rPr>
          <w:rFonts w:cs="Arial"/>
          <w:shd w:val="clear" w:color="auto" w:fill="FFFFFF"/>
        </w:rPr>
        <w:t>do</w:t>
      </w:r>
      <w:r w:rsidRPr="00FA72D0">
        <w:rPr>
          <w:rStyle w:val="apple-converted-space"/>
          <w:rFonts w:cs="Arial"/>
          <w:shd w:val="clear" w:color="auto" w:fill="FFFFFF"/>
        </w:rPr>
        <w:t> </w:t>
      </w:r>
      <w:hyperlink r:id="rId8" w:tooltip="Unidades federativas do Brasil" w:history="1">
        <w:r w:rsidRPr="00FA72D0">
          <w:rPr>
            <w:rStyle w:val="Hyperlink"/>
            <w:rFonts w:cs="Arial"/>
            <w:shd w:val="clear" w:color="auto" w:fill="FFFFFF"/>
          </w:rPr>
          <w:t>estado</w:t>
        </w:r>
      </w:hyperlink>
      <w:r w:rsidRPr="00FA72D0">
        <w:rPr>
          <w:rStyle w:val="apple-converted-space"/>
          <w:rFonts w:cs="Arial"/>
          <w:shd w:val="clear" w:color="auto" w:fill="FFFFFF"/>
        </w:rPr>
        <w:t> </w:t>
      </w:r>
      <w:r w:rsidRPr="00FA72D0">
        <w:rPr>
          <w:rFonts w:cs="Arial"/>
          <w:shd w:val="clear" w:color="auto" w:fill="FFFFFF"/>
        </w:rPr>
        <w:t>de</w:t>
      </w:r>
      <w:r w:rsidRPr="00FA72D0">
        <w:rPr>
          <w:rStyle w:val="apple-converted-space"/>
          <w:rFonts w:cs="Arial"/>
          <w:shd w:val="clear" w:color="auto" w:fill="FFFFFF"/>
        </w:rPr>
        <w:t> </w:t>
      </w:r>
      <w:hyperlink r:id="rId9" w:tooltip="Minas Gerais" w:history="1">
        <w:r w:rsidRPr="00FA72D0">
          <w:rPr>
            <w:rStyle w:val="Hyperlink"/>
            <w:rFonts w:cs="Arial"/>
            <w:shd w:val="clear" w:color="auto" w:fill="FFFFFF"/>
          </w:rPr>
          <w:t>Minas Gerais</w:t>
        </w:r>
      </w:hyperlink>
      <w:r w:rsidRPr="00FA72D0">
        <w:rPr>
          <w:rFonts w:cs="Arial"/>
          <w:shd w:val="clear" w:color="auto" w:fill="FFFFFF"/>
        </w:rPr>
        <w:t>.</w:t>
      </w:r>
    </w:p>
    <w:p w:rsidR="00CE5728" w:rsidRDefault="00CE5728" w:rsidP="00CE5728">
      <w:pPr>
        <w:spacing w:line="360" w:lineRule="auto"/>
        <w:ind w:left="488"/>
        <w:rPr>
          <w:b/>
          <w:color w:val="404040" w:themeColor="text1" w:themeTint="BF"/>
          <w:sz w:val="20"/>
          <w:szCs w:val="20"/>
        </w:rPr>
      </w:pPr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Á</w:t>
      </w:r>
      <w:r w:rsidRPr="00FA72D0">
        <w:rPr>
          <w:b/>
          <w:color w:val="404040" w:themeColor="text1" w:themeTint="BF"/>
          <w:sz w:val="20"/>
          <w:szCs w:val="20"/>
        </w:rPr>
        <w:t xml:space="preserve">rea </w:t>
      </w:r>
      <w:r>
        <w:rPr>
          <w:b/>
          <w:color w:val="404040" w:themeColor="text1" w:themeTint="BF"/>
          <w:sz w:val="20"/>
          <w:szCs w:val="20"/>
        </w:rPr>
        <w:t xml:space="preserve">territorial </w:t>
      </w:r>
      <w:r w:rsidRPr="00FA72D0">
        <w:rPr>
          <w:b/>
          <w:color w:val="404040" w:themeColor="text1" w:themeTint="BF"/>
          <w:sz w:val="20"/>
          <w:szCs w:val="20"/>
        </w:rPr>
        <w:t xml:space="preserve">= </w:t>
      </w:r>
      <w:proofErr w:type="gramStart"/>
      <w:r w:rsidRPr="00FA72D0">
        <w:rPr>
          <w:b/>
          <w:color w:val="404040" w:themeColor="text1" w:themeTint="BF"/>
          <w:sz w:val="20"/>
          <w:szCs w:val="20"/>
        </w:rPr>
        <w:t>1.876,401 Km</w:t>
      </w:r>
      <w:proofErr w:type="gramEnd"/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 w:rsidRPr="00FA72D0">
        <w:rPr>
          <w:b/>
          <w:color w:val="404040" w:themeColor="text1" w:themeTint="BF"/>
          <w:sz w:val="20"/>
          <w:szCs w:val="20"/>
        </w:rPr>
        <w:t>População = 32.317 pessoas</w:t>
      </w:r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 w:rsidRPr="00FA72D0">
        <w:rPr>
          <w:b/>
          <w:color w:val="404040" w:themeColor="text1" w:themeTint="BF"/>
          <w:sz w:val="20"/>
          <w:szCs w:val="20"/>
        </w:rPr>
        <w:t>PIB R$ 125.583,507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 w:rsidRPr="00FA72D0">
        <w:rPr>
          <w:b/>
          <w:color w:val="404040" w:themeColor="text1" w:themeTint="BF"/>
          <w:sz w:val="20"/>
          <w:szCs w:val="20"/>
        </w:rPr>
        <w:t>PIB per capita R$ 3.882,14</w:t>
      </w:r>
    </w:p>
    <w:p w:rsidR="00CE5728" w:rsidRPr="00ED5C2A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 w:rsidRPr="00ED5C2A">
        <w:rPr>
          <w:b/>
          <w:color w:val="404040" w:themeColor="text1" w:themeTint="BF"/>
          <w:sz w:val="20"/>
          <w:szCs w:val="20"/>
        </w:rPr>
        <w:t>Total de residências = 6.000</w:t>
      </w:r>
    </w:p>
    <w:p w:rsidR="00CE5728" w:rsidRPr="00ED5C2A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 w:rsidRPr="00ED5C2A">
        <w:rPr>
          <w:b/>
          <w:color w:val="404040" w:themeColor="text1" w:themeTint="BF"/>
          <w:sz w:val="20"/>
          <w:szCs w:val="20"/>
        </w:rPr>
        <w:t>Despesas do Mangue Vivo = R$ 20.000,00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 w:rsidRPr="00ED5C2A">
        <w:rPr>
          <w:b/>
          <w:color w:val="404040" w:themeColor="text1" w:themeTint="BF"/>
          <w:sz w:val="20"/>
          <w:szCs w:val="20"/>
        </w:rPr>
        <w:t>Despesas do Mangue Vivo em Espinosa = R$ 30.000,00 (50%)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proofErr w:type="gramStart"/>
      <w:r>
        <w:rPr>
          <w:b/>
          <w:color w:val="404040" w:themeColor="text1" w:themeTint="BF"/>
          <w:sz w:val="20"/>
          <w:szCs w:val="20"/>
        </w:rPr>
        <w:t>2</w:t>
      </w:r>
      <w:proofErr w:type="gramEnd"/>
      <w:r>
        <w:rPr>
          <w:b/>
          <w:color w:val="404040" w:themeColor="text1" w:themeTint="BF"/>
          <w:sz w:val="20"/>
          <w:szCs w:val="20"/>
        </w:rPr>
        <w:t xml:space="preserve"> anos de trabalho = R$ 720.000,00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Correção monetária 1º ano = R$ 72.000,00 (10%) = Total = R$ 792.000,00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Correção monetária 2º ano = R$ 79.200,00 (10%) = Total = R$ 871.200,00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Total de despesas em 24 meses = R$ 871.200,00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Percentual de ganho no projeto = 30% = R$ 261.360,00</w:t>
      </w:r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  <w:highlight w:val="yellow"/>
        </w:rPr>
      </w:pPr>
      <w:r w:rsidRPr="00FA72D0">
        <w:rPr>
          <w:b/>
          <w:color w:val="404040" w:themeColor="text1" w:themeTint="BF"/>
          <w:sz w:val="20"/>
          <w:szCs w:val="20"/>
          <w:highlight w:val="yellow"/>
        </w:rPr>
        <w:t>Total do projeto em 24 meses = R$ 1.132.560,00</w:t>
      </w:r>
    </w:p>
    <w:p w:rsidR="00CE5728" w:rsidRDefault="00CE5728" w:rsidP="00CE5728">
      <w:pPr>
        <w:spacing w:line="360" w:lineRule="auto"/>
        <w:ind w:left="488"/>
        <w:rPr>
          <w:b/>
          <w:color w:val="404040" w:themeColor="text1" w:themeTint="BF"/>
          <w:sz w:val="20"/>
          <w:szCs w:val="20"/>
        </w:rPr>
      </w:pPr>
    </w:p>
    <w:p w:rsidR="00CE5728" w:rsidRPr="00DA2BF4" w:rsidRDefault="00CE5728" w:rsidP="00CE5728">
      <w:pPr>
        <w:spacing w:line="360" w:lineRule="auto"/>
        <w:ind w:left="488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Cenário – 1:</w:t>
      </w:r>
      <w:bookmarkStart w:id="0" w:name="_GoBack"/>
      <w:bookmarkEnd w:id="0"/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  <w:highlight w:val="yellow"/>
        </w:rPr>
      </w:pPr>
      <w:r w:rsidRPr="00FA72D0">
        <w:rPr>
          <w:b/>
          <w:color w:val="404040" w:themeColor="text1" w:themeTint="BF"/>
          <w:sz w:val="20"/>
          <w:szCs w:val="20"/>
          <w:highlight w:val="yellow"/>
        </w:rPr>
        <w:t>Prefeitura bancando R$ 400.000,00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Saldo total = R$ 732.560,00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6.000 moradores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  <w:highlight w:val="yellow"/>
        </w:rPr>
      </w:pPr>
      <w:r w:rsidRPr="00FA72D0">
        <w:rPr>
          <w:b/>
          <w:color w:val="404040" w:themeColor="text1" w:themeTint="BF"/>
          <w:sz w:val="20"/>
          <w:szCs w:val="20"/>
          <w:highlight w:val="yellow"/>
        </w:rPr>
        <w:t>Valor para cada morador = R$ 122,09</w:t>
      </w:r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  <w:highlight w:val="yellow"/>
        </w:rPr>
      </w:pPr>
      <w:proofErr w:type="gramStart"/>
      <w:r>
        <w:rPr>
          <w:b/>
          <w:color w:val="404040" w:themeColor="text1" w:themeTint="BF"/>
          <w:sz w:val="20"/>
          <w:szCs w:val="20"/>
          <w:highlight w:val="yellow"/>
        </w:rPr>
        <w:t>4</w:t>
      </w:r>
      <w:proofErr w:type="gramEnd"/>
      <w:r>
        <w:rPr>
          <w:b/>
          <w:color w:val="404040" w:themeColor="text1" w:themeTint="BF"/>
          <w:sz w:val="20"/>
          <w:szCs w:val="20"/>
          <w:highlight w:val="yellow"/>
        </w:rPr>
        <w:t xml:space="preserve"> parcelas mensais de R$ 30,52 </w:t>
      </w:r>
    </w:p>
    <w:p w:rsidR="00CE5728" w:rsidRDefault="00CE5728" w:rsidP="00CE5728">
      <w:pPr>
        <w:spacing w:line="360" w:lineRule="auto"/>
        <w:rPr>
          <w:b/>
          <w:color w:val="404040" w:themeColor="text1" w:themeTint="BF"/>
          <w:sz w:val="20"/>
          <w:szCs w:val="20"/>
        </w:rPr>
      </w:pPr>
    </w:p>
    <w:p w:rsidR="00CE5728" w:rsidRPr="00DA2BF4" w:rsidRDefault="00CE5728" w:rsidP="00CE5728">
      <w:pPr>
        <w:spacing w:line="360" w:lineRule="auto"/>
        <w:ind w:left="488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Cenário – 2:</w:t>
      </w:r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  <w:highlight w:val="yellow"/>
        </w:rPr>
      </w:pPr>
      <w:r w:rsidRPr="00FA72D0">
        <w:rPr>
          <w:b/>
          <w:color w:val="404040" w:themeColor="text1" w:themeTint="BF"/>
          <w:sz w:val="20"/>
          <w:szCs w:val="20"/>
          <w:highlight w:val="yellow"/>
        </w:rPr>
        <w:t>Prefeitura bancando R$ 300.000,00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Saldo total = R$ 832.560,00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20"/>
          <w:szCs w:val="20"/>
        </w:rPr>
        <w:t>6.000 moradores</w:t>
      </w:r>
    </w:p>
    <w:p w:rsidR="00CE5728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  <w:highlight w:val="yellow"/>
        </w:rPr>
      </w:pPr>
      <w:r w:rsidRPr="00FA72D0">
        <w:rPr>
          <w:b/>
          <w:color w:val="404040" w:themeColor="text1" w:themeTint="BF"/>
          <w:sz w:val="20"/>
          <w:szCs w:val="20"/>
          <w:highlight w:val="yellow"/>
        </w:rPr>
        <w:t>Valor para cada morador = R$ 138,76</w:t>
      </w:r>
      <w:r>
        <w:rPr>
          <w:b/>
          <w:color w:val="404040" w:themeColor="text1" w:themeTint="BF"/>
          <w:sz w:val="20"/>
          <w:szCs w:val="20"/>
          <w:highlight w:val="yellow"/>
        </w:rPr>
        <w:t xml:space="preserve"> </w:t>
      </w:r>
    </w:p>
    <w:p w:rsidR="00CE5728" w:rsidRPr="00FA72D0" w:rsidRDefault="00CE5728" w:rsidP="00CE5728">
      <w:pPr>
        <w:pStyle w:val="PargrafodaLista"/>
        <w:numPr>
          <w:ilvl w:val="0"/>
          <w:numId w:val="1"/>
        </w:numPr>
        <w:spacing w:line="360" w:lineRule="auto"/>
        <w:rPr>
          <w:b/>
          <w:color w:val="404040" w:themeColor="text1" w:themeTint="BF"/>
          <w:sz w:val="20"/>
          <w:szCs w:val="20"/>
          <w:highlight w:val="yellow"/>
        </w:rPr>
      </w:pPr>
      <w:proofErr w:type="gramStart"/>
      <w:r>
        <w:rPr>
          <w:b/>
          <w:color w:val="404040" w:themeColor="text1" w:themeTint="BF"/>
          <w:sz w:val="20"/>
          <w:szCs w:val="20"/>
          <w:highlight w:val="yellow"/>
        </w:rPr>
        <w:t>4</w:t>
      </w:r>
      <w:proofErr w:type="gramEnd"/>
      <w:r>
        <w:rPr>
          <w:b/>
          <w:color w:val="404040" w:themeColor="text1" w:themeTint="BF"/>
          <w:sz w:val="20"/>
          <w:szCs w:val="20"/>
          <w:highlight w:val="yellow"/>
        </w:rPr>
        <w:t xml:space="preserve"> parcelas mensais de R$ 34,70</w:t>
      </w:r>
    </w:p>
    <w:p w:rsidR="00CE5728" w:rsidRPr="00A8327E" w:rsidRDefault="00CE5728" w:rsidP="00CE5728">
      <w:pPr>
        <w:spacing w:line="360" w:lineRule="auto"/>
        <w:ind w:left="848"/>
        <w:rPr>
          <w:b/>
          <w:color w:val="404040" w:themeColor="text1" w:themeTint="BF"/>
          <w:sz w:val="20"/>
          <w:szCs w:val="20"/>
          <w:highlight w:val="yellow"/>
        </w:rPr>
      </w:pPr>
    </w:p>
    <w:p w:rsidR="00D26914" w:rsidRDefault="00A51C8C"/>
    <w:sectPr w:rsidR="00D26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3925"/>
    <w:multiLevelType w:val="hybridMultilevel"/>
    <w:tmpl w:val="EA7C2910"/>
    <w:lvl w:ilvl="0" w:tplc="18F861D4">
      <w:start w:val="1"/>
      <w:numFmt w:val="bullet"/>
      <w:lvlText w:val=""/>
      <w:lvlJc w:val="left"/>
      <w:pPr>
        <w:ind w:left="1208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28"/>
    <w:rsid w:val="00A51C8C"/>
    <w:rsid w:val="00CE5728"/>
    <w:rsid w:val="00F41A7E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2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72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E5728"/>
  </w:style>
  <w:style w:type="character" w:styleId="Hyperlink">
    <w:name w:val="Hyperlink"/>
    <w:basedOn w:val="Fontepargpadro"/>
    <w:uiPriority w:val="99"/>
    <w:semiHidden/>
    <w:unhideWhenUsed/>
    <w:rsid w:val="00CE57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2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72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E5728"/>
  </w:style>
  <w:style w:type="character" w:styleId="Hyperlink">
    <w:name w:val="Hyperlink"/>
    <w:basedOn w:val="Fontepargpadro"/>
    <w:uiPriority w:val="99"/>
    <w:semiHidden/>
    <w:unhideWhenUsed/>
    <w:rsid w:val="00CE5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Unidades_federativas_do_Brasi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Brasilei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unic%C3%ADp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Minas_Gerai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2017-02-09T18:42:00Z</dcterms:created>
  <dcterms:modified xsi:type="dcterms:W3CDTF">2017-02-09T20:43:00Z</dcterms:modified>
</cp:coreProperties>
</file>