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drawing>
          <wp:inline xmlns:a="http://schemas.openxmlformats.org/drawingml/2006/main" xmlns:pic="http://schemas.openxmlformats.org/drawingml/2006/picture">
            <wp:extent cx="6120000" cy="2281091"/>
            <wp:docPr id="1" name="Picture 1"/>
            <wp:cNvGraphicFramePr>
              <a:graphicFrameLocks noChangeAspect="1"/>
            </wp:cNvGraphicFramePr>
            <a:graphic>
              <a:graphicData uri="http://schemas.openxmlformats.org/drawingml/2006/picture">
                <pic:pic>
                  <pic:nvPicPr>
                    <pic:cNvPr id="0" name="cover-02.png"/>
                    <pic:cNvPicPr/>
                  </pic:nvPicPr>
                  <pic:blipFill>
                    <a:blip r:embed="rId11"/>
                    <a:stretch>
                      <a:fillRect/>
                    </a:stretch>
                  </pic:blipFill>
                  <pic:spPr>
                    <a:xfrm>
                      <a:off x="0" y="0"/>
                      <a:ext cx="6120000" cy="2281091"/>
                    </a:xfrm>
                    <a:prstGeom prst="rect"/>
                  </pic:spPr>
                </pic:pic>
              </a:graphicData>
            </a:graphic>
          </wp:inline>
        </w:drawing>
      </w:r>
    </w:p>
    <w:p>
      <w:pPr>
        <w:spacing w:before="160" w:after="200"/>
        <w:jc w:val="center"/>
      </w:pPr>
      <w:r>
        <w:rPr>
          <w:rFonts w:ascii="Microsoft YaHei" w:hAnsi="Microsoft YaHei" w:eastAsia="微软雅黑" w:cs="Microsoft YaHei"/>
          <w:b/>
          <w:caps/>
          <w:color w:val="D6A64B"/>
          <w:sz w:val="23"/>
        </w:rPr>
        <w:t>2026 年软件杯 · A3 组</w:t>
      </w:r>
    </w:p>
    <w:p>
      <w:pPr>
        <w:spacing w:before="0" w:after="160"/>
        <w:jc w:val="center"/>
      </w:pPr>
      <w:r>
        <w:rPr>
          <w:rFonts w:ascii="Microsoft YaHei" w:hAnsi="Microsoft YaHei" w:eastAsia="微软雅黑" w:cs="Microsoft YaHei"/>
          <w:b/>
          <w:color w:val="10243E"/>
          <w:sz w:val="55"/>
        </w:rPr>
        <w:t>软件需求规格说明书</w:t>
      </w:r>
    </w:p>
    <w:p>
      <w:pPr>
        <w:spacing w:after="360"/>
        <w:jc w:val="center"/>
      </w:pPr>
      <w:r>
        <w:rPr>
          <w:rFonts w:ascii="Microsoft YaHei" w:hAnsi="Microsoft YaHei" w:eastAsia="微软雅黑" w:cs="Microsoft YaHei"/>
          <w:i/>
          <w:color w:val="657487"/>
          <w:sz w:val="22"/>
        </w:rPr>
        <w:t>Software Requirements Specification</w:t>
      </w:r>
    </w:p>
    <w:p>
      <w:pPr>
        <w:spacing w:after="400"/>
        <w:ind w:left="680" w:right="680"/>
        <w:jc w:val="center"/>
      </w:pPr>
      <w:r>
        <w:rPr>
          <w:rFonts w:ascii="Microsoft YaHei" w:hAnsi="Microsoft YaHei" w:eastAsia="微软雅黑" w:cs="Microsoft YaHei"/>
          <w:color w:val="172235"/>
          <w:sz w:val="21"/>
        </w:rPr>
        <w:t>将用户问题与赛题要求转化为可追溯、可验证、可验收的软件需求。</w:t>
      </w:r>
    </w:p>
    <w:p>
      <w:pPr>
        <w:spacing w:after="280"/>
        <w:jc w:val="center"/>
        <w:pBdr>
          <w:bottom w:val="single" w:sz="18" w:space="4" w:color="D6A64B"/>
        </w:pBdr>
      </w:pPr>
    </w:p>
    <w:p>
      <w:pPr>
        <w:spacing w:after="60"/>
        <w:jc w:val="center"/>
      </w:pPr>
      <w:r>
        <w:rPr>
          <w:rFonts w:ascii="Microsoft YaHei" w:hAnsi="Microsoft YaHei" w:eastAsia="微软雅黑" w:cs="Microsoft YaHei"/>
          <w:b w:val="0"/>
          <w:color w:val="657487"/>
          <w:sz w:val="19"/>
        </w:rPr>
        <w:t>项目：AXIOM Space</w:t>
      </w:r>
    </w:p>
    <w:p>
      <w:pPr>
        <w:spacing w:after="60"/>
        <w:jc w:val="center"/>
      </w:pPr>
      <w:r>
        <w:rPr>
          <w:rFonts w:ascii="Microsoft YaHei" w:hAnsi="Microsoft YaHei" w:eastAsia="微软雅黑" w:cs="Microsoft YaHei"/>
          <w:b/>
          <w:color w:val="657487"/>
          <w:sz w:val="19"/>
        </w:rPr>
        <w:t>参赛队伍：给春稗以秋实</w:t>
      </w:r>
    </w:p>
    <w:p>
      <w:pPr>
        <w:spacing w:after="60"/>
        <w:jc w:val="center"/>
      </w:pPr>
      <w:r>
        <w:rPr>
          <w:rFonts w:ascii="Microsoft YaHei" w:hAnsi="Microsoft YaHei" w:eastAsia="微软雅黑" w:cs="Microsoft YaHei"/>
          <w:b w:val="0"/>
          <w:color w:val="657487"/>
          <w:sz w:val="19"/>
        </w:rPr>
        <w:t>文档编号：02</w:t>
      </w:r>
    </w:p>
    <w:p>
      <w:pPr>
        <w:spacing w:after="60"/>
        <w:jc w:val="center"/>
      </w:pPr>
      <w:r>
        <w:rPr>
          <w:rFonts w:ascii="Microsoft YaHei" w:hAnsi="Microsoft YaHei" w:eastAsia="微软雅黑" w:cs="Microsoft YaHei"/>
          <w:b w:val="0"/>
          <w:color w:val="657487"/>
          <w:sz w:val="19"/>
        </w:rPr>
        <w:t>版本：提交版 · 2026.07</w:t>
      </w:r>
    </w:p>
    <w:p>
      <w:pPr>
        <w:sectPr>
          <w:headerReference w:type="default" r:id="rId9"/>
          <w:footerReference w:type="default" r:id="rId10"/>
          <w:pgSz w:w="11906" w:h="16838"/>
          <w:pgMar w:top="907" w:right="1134" w:bottom="907" w:left="1134" w:header="567" w:footer="567" w:gutter="0"/>
          <w:cols w:space="720"/>
          <w:docGrid w:linePitch="360"/>
        </w:sectPr>
      </w:pPr>
    </w:p>
    <w:p>
      <w:pPr>
        <w:spacing w:after="0"/>
      </w:pPr>
      <w:bookmarkStart w:id="1" w:name="AXIOM_TOP"/>
      <w:bookmarkEnd w:id="1"/>
    </w:p>
    <w:p>
      <w:pPr>
        <w:spacing w:before="160" w:after="80"/>
      </w:pPr>
      <w:r>
        <w:rPr>
          <w:rFonts w:ascii="Microsoft YaHei" w:hAnsi="Microsoft YaHei" w:eastAsia="微软雅黑" w:cs="Microsoft YaHei"/>
          <w:b/>
          <w:color w:val="D6A64B"/>
          <w:sz w:val="18"/>
        </w:rPr>
        <w:t>DOCUMENT 02  /  REVIEWER GUIDE</w:t>
      </w:r>
    </w:p>
    <w:p>
      <w:pPr>
        <w:spacing w:after="160"/>
      </w:pPr>
      <w:r>
        <w:rPr>
          <w:rFonts w:ascii="Microsoft YaHei" w:hAnsi="Microsoft YaHei" w:eastAsia="微软雅黑" w:cs="Microsoft YaHei"/>
          <w:b/>
          <w:color w:val="10243E"/>
          <w:sz w:val="44"/>
        </w:rPr>
        <w:t>文档导读</w:t>
      </w:r>
    </w:p>
    <w:p>
      <w:pPr>
        <w:pStyle w:val="AXIOMQuote"/>
        <w:shd w:fill="ECF8F6" w:val="clear"/>
        <w:pBdr>
          <w:left w:val="single" w:sz="22" w:space="6" w:color="14A89A"/>
        </w:pBdr>
      </w:pPr>
      <w:r>
        <w:rPr>
          <w:rFonts w:ascii="Microsoft YaHei" w:hAnsi="Microsoft YaHei" w:eastAsia="微软雅黑" w:cs="Microsoft YaHei"/>
          <w:b/>
          <w:color w:val="0F756D"/>
          <w:sz w:val="21"/>
        </w:rPr>
        <w:t xml:space="preserve">本册职责　</w:t>
      </w:r>
      <w:r>
        <w:rPr>
          <w:rFonts w:ascii="Arial" w:hAnsi="Arial" w:eastAsia="宋体" w:cs="Arial"/>
          <w:color w:val="172235"/>
          <w:sz w:val="21"/>
        </w:rPr>
        <w:t>将用户问题与赛题要求转化为可追溯、可验证、可验收的软件需求。</w:t>
      </w:r>
    </w:p>
    <w:p>
      <w:pPr>
        <w:spacing w:before="160" w:after="100"/>
      </w:pPr>
      <w:r>
        <w:rPr>
          <w:rFonts w:ascii="Microsoft YaHei" w:hAnsi="Microsoft YaHei" w:eastAsia="微软雅黑" w:cs="Microsoft YaHei"/>
          <w:b/>
          <w:color w:val="10243E"/>
          <w:sz w:val="22"/>
        </w:rPr>
        <w:t>文档信息</w:t>
      </w:r>
    </w:p>
    <w:p>
      <w:pPr>
        <w:spacing w:after="40" w:line="276" w:lineRule="auto"/>
        <w:ind w:left="170"/>
      </w:pPr>
      <w:r>
        <w:rPr>
          <w:rFonts w:ascii="Arial" w:hAnsi="Arial" w:eastAsia="宋体" w:cs="Arial"/>
          <w:b w:val="0"/>
          <w:i w:val="0"/>
        </w:rPr>
        <w:t>文档编号：02</w:t>
      </w:r>
    </w:p>
    <w:p>
      <w:pPr>
        <w:spacing w:after="40" w:line="276" w:lineRule="auto"/>
        <w:ind w:left="170"/>
      </w:pPr>
      <w:r>
        <w:rPr>
          <w:rFonts w:ascii="Arial" w:hAnsi="Arial" w:eastAsia="宋体" w:cs="Arial"/>
          <w:b w:val="0"/>
          <w:i w:val="0"/>
        </w:rPr>
        <w:t>文档性质：Software Requirements Specification，SRS</w:t>
      </w:r>
    </w:p>
    <w:p>
      <w:pPr>
        <w:spacing w:after="40" w:line="276" w:lineRule="auto"/>
        <w:ind w:left="170"/>
      </w:pPr>
      <w:r>
        <w:rPr>
          <w:rFonts w:ascii="Arial" w:hAnsi="Arial" w:eastAsia="宋体" w:cs="Arial"/>
          <w:b w:val="0"/>
          <w:i w:val="0"/>
        </w:rPr>
        <w:t>核心职责：回答“系统必须做什么，做到什么程度才算满足赛题与用户需求？”</w:t>
      </w:r>
    </w:p>
    <w:p>
      <w:pPr>
        <w:spacing w:after="40" w:line="276" w:lineRule="auto"/>
        <w:ind w:left="170"/>
      </w:pPr>
      <w:r>
        <w:rPr>
          <w:rFonts w:ascii="Arial" w:hAnsi="Arial" w:eastAsia="宋体" w:cs="Arial"/>
          <w:b w:val="0"/>
          <w:i w:val="0"/>
        </w:rPr>
        <w:t>上游文档：</w:t>
      </w:r>
      <w:hyperlink r:id="rId14" w:history="1">
        <w:r>
          <w:rPr>
            <w:rFonts w:ascii="Microsoft YaHei" w:hAnsi="Microsoft YaHei" w:eastAsia="微软雅黑"/>
            <w:color w:val="0F756D"/>
            <w:u w:val="single"/>
          </w:rPr>
          <w:t>01-用户研究报告</w:t>
        </w:r>
      </w:hyperlink>
    </w:p>
    <w:p>
      <w:pPr>
        <w:spacing w:after="40" w:line="276" w:lineRule="auto"/>
        <w:ind w:left="170"/>
      </w:pPr>
      <w:r>
        <w:rPr>
          <w:rFonts w:ascii="Arial" w:hAnsi="Arial" w:eastAsia="宋体" w:cs="Arial"/>
          <w:b w:val="0"/>
          <w:i w:val="0"/>
        </w:rPr>
        <w:t>下游文档：</w:t>
      </w:r>
      <w:hyperlink r:id="rId15" w:history="1">
        <w:r>
          <w:rPr>
            <w:rFonts w:ascii="Microsoft YaHei" w:hAnsi="Microsoft YaHei" w:eastAsia="微软雅黑"/>
            <w:color w:val="0F756D"/>
            <w:u w:val="single"/>
          </w:rPr>
          <w:t>10-产品创新与设计决策全记录</w:t>
        </w:r>
      </w:hyperlink>
      <w:r>
        <w:rPr>
          <w:rFonts w:ascii="Arial" w:hAnsi="Arial" w:eastAsia="宋体" w:cs="Arial"/>
          <w:b w:val="0"/>
          <w:i w:val="0"/>
        </w:rPr>
        <w:t>、</w:t>
      </w:r>
      <w:hyperlink r:id="rId16" w:history="1">
        <w:r>
          <w:rPr>
            <w:rFonts w:ascii="Microsoft YaHei" w:hAnsi="Microsoft YaHei" w:eastAsia="微软雅黑"/>
            <w:color w:val="0F756D"/>
            <w:u w:val="single"/>
          </w:rPr>
          <w:t>03-系统设计与开发说明书</w:t>
        </w:r>
      </w:hyperlink>
      <w:r>
        <w:rPr>
          <w:rFonts w:ascii="Arial" w:hAnsi="Arial" w:eastAsia="宋体" w:cs="Arial"/>
          <w:b w:val="0"/>
          <w:i w:val="0"/>
        </w:rPr>
        <w:t>、</w:t>
      </w:r>
      <w:hyperlink r:id="rId17" w:history="1">
        <w:r>
          <w:rPr>
            <w:rFonts w:ascii="Microsoft YaHei" w:hAnsi="Microsoft YaHei" w:eastAsia="微软雅黑"/>
            <w:color w:val="0F756D"/>
            <w:u w:val="single"/>
          </w:rPr>
          <w:t>04-测试说明书与测试报告</w:t>
        </w:r>
      </w:hyperlink>
    </w:p>
    <w:p>
      <w:bookmarkStart w:id="2" w:name="AXIOM_TOC"/>
      <w:pPr>
        <w:spacing w:before="240" w:after="80"/>
      </w:pPr>
      <w:bookmarkEnd w:id="2"/>
      <w:r>
        <w:rPr>
          <w:rFonts w:ascii="Microsoft YaHei" w:hAnsi="Microsoft YaHei" w:eastAsia="微软雅黑" w:cs="Microsoft YaHei"/>
          <w:b/>
          <w:color w:val="10243E"/>
          <w:sz w:val="33"/>
        </w:rPr>
        <w:t>目录</w:t>
      </w:r>
    </w:p>
    <w:p>
      <w:pPr>
        <w:spacing w:after="140"/>
      </w:pPr>
      <w:r>
        <w:rPr>
          <w:rFonts w:ascii="Microsoft YaHei" w:hAnsi="Microsoft YaHei" w:eastAsia="微软雅黑" w:cs="Microsoft YaHei"/>
          <w:color w:val="657487"/>
          <w:sz w:val="17"/>
        </w:rPr>
        <w:t>Word 中可点击条目直接跳转；目录层级与正文书签保持一致。</w:t>
      </w:r>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01  </w:t>
      </w:r>
      <w:hyperlink w:anchor="AXH_1_33f7ce79" w:history="1">
        <w:r>
          <w:rPr>
            <w:rFonts w:ascii="Microsoft YaHei" w:hAnsi="Microsoft YaHei" w:eastAsia="微软雅黑"/>
            <w:color w:val="10243E"/>
            <w:b/>
            <w:u w:val="none"/>
          </w:rPr>
          <w:t>需求基线摘要</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02  </w:t>
      </w:r>
      <w:hyperlink w:anchor="AXH_2_f014c89a" w:history="1">
        <w:r>
          <w:rPr>
            <w:rFonts w:ascii="Microsoft YaHei" w:hAnsi="Microsoft YaHei" w:eastAsia="微软雅黑"/>
            <w:color w:val="10243E"/>
            <w:b/>
            <w:u w:val="none"/>
          </w:rPr>
          <w:t>1. 文档目的与适用范围</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03  </w:t>
      </w:r>
      <w:hyperlink w:anchor="AXH_3_d7a2d4f1" w:history="1">
        <w:r>
          <w:rPr>
            <w:rFonts w:ascii="Microsoft YaHei" w:hAnsi="Microsoft YaHei" w:eastAsia="微软雅黑"/>
            <w:color w:val="10243E"/>
            <w:b/>
            <w:u w:val="none"/>
          </w:rPr>
          <w:t>2. 产品目标与边界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04  </w:t>
      </w:r>
      <w:hyperlink w:anchor="AXH_7_54069abe" w:history="1">
        <w:r>
          <w:rPr>
            <w:rFonts w:ascii="Microsoft YaHei" w:hAnsi="Microsoft YaHei" w:eastAsia="微软雅黑"/>
            <w:color w:val="10243E"/>
            <w:b/>
            <w:u w:val="none"/>
          </w:rPr>
          <w:t>3. 用户角色与核心场景</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05  </w:t>
      </w:r>
      <w:hyperlink w:anchor="AXH_12_b819b46a" w:history="1">
        <w:r>
          <w:rPr>
            <w:rFonts w:ascii="Microsoft YaHei" w:hAnsi="Microsoft YaHei" w:eastAsia="微软雅黑"/>
            <w:color w:val="10243E"/>
            <w:b/>
            <w:u w:val="none"/>
          </w:rPr>
          <w:t>4. 需求来源与优先级</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06  </w:t>
      </w:r>
      <w:hyperlink w:anchor="AXH_15_6b000293" w:history="1">
        <w:r>
          <w:rPr>
            <w:rFonts w:ascii="Microsoft YaHei" w:hAnsi="Microsoft YaHei" w:eastAsia="微软雅黑"/>
            <w:color w:val="10243E"/>
            <w:b/>
            <w:u w:val="none"/>
          </w:rPr>
          <w:t>5. 功能需求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07  </w:t>
      </w:r>
      <w:hyperlink w:anchor="AXH_34_51d523ff" w:history="1">
        <w:r>
          <w:rPr>
            <w:rFonts w:ascii="Microsoft YaHei" w:hAnsi="Microsoft YaHei" w:eastAsia="微软雅黑"/>
            <w:color w:val="10243E"/>
            <w:b/>
            <w:u w:val="none"/>
          </w:rPr>
          <w:t>6. 非功能需求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08  </w:t>
      </w:r>
      <w:hyperlink w:anchor="AXH_43_c6cad8f1" w:history="1">
        <w:r>
          <w:rPr>
            <w:rFonts w:ascii="Microsoft YaHei" w:hAnsi="Microsoft YaHei" w:eastAsia="微软雅黑"/>
            <w:color w:val="10243E"/>
            <w:b/>
            <w:u w:val="none"/>
          </w:rPr>
          <w:t>7. 数据与课程资料需求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09  </w:t>
      </w:r>
      <w:hyperlink w:anchor="AXH_47_3676604d" w:history="1">
        <w:r>
          <w:rPr>
            <w:rFonts w:ascii="Microsoft YaHei" w:hAnsi="Microsoft YaHei" w:eastAsia="微软雅黑"/>
            <w:color w:val="10243E"/>
            <w:b/>
            <w:u w:val="none"/>
          </w:rPr>
          <w:t>8. AI 技术与需求结合点</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10  </w:t>
      </w:r>
      <w:hyperlink w:anchor="AXH_48_7459ea15" w:history="1">
        <w:r>
          <w:rPr>
            <w:rFonts w:ascii="Microsoft YaHei" w:hAnsi="Microsoft YaHei" w:eastAsia="微软雅黑"/>
            <w:color w:val="10243E"/>
            <w:b/>
            <w:u w:val="none"/>
          </w:rPr>
          <w:t>9. 权限、状态与产品边界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11  </w:t>
      </w:r>
      <w:hyperlink w:anchor="AXH_52_a8ed1803" w:history="1">
        <w:r>
          <w:rPr>
            <w:rFonts w:ascii="Microsoft YaHei" w:hAnsi="Microsoft YaHei" w:eastAsia="微软雅黑"/>
            <w:color w:val="10243E"/>
            <w:b/>
            <w:u w:val="none"/>
          </w:rPr>
          <w:t>10. 总体验收与追溯</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12  </w:t>
      </w:r>
      <w:hyperlink w:anchor="AXH_56_cd8785ff" w:history="1">
        <w:r>
          <w:rPr>
            <w:rFonts w:ascii="Microsoft YaHei" w:hAnsi="Microsoft YaHei" w:eastAsia="微软雅黑"/>
            <w:color w:val="10243E"/>
            <w:b/>
            <w:u w:val="none"/>
          </w:rPr>
          <w:t>附录 A：A3 赛题原始要求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13  </w:t>
      </w:r>
      <w:hyperlink w:anchor="AXH_68_408d57e0" w:history="1">
        <w:r>
          <w:rPr>
            <w:rFonts w:ascii="Microsoft YaHei" w:hAnsi="Microsoft YaHei" w:eastAsia="微软雅黑"/>
            <w:color w:val="10243E"/>
            <w:b/>
            <w:u w:val="none"/>
          </w:rPr>
          <w:t>附录 B：MVP 定义真源</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14  </w:t>
      </w:r>
      <w:hyperlink w:anchor="AXH_104_65715d65" w:history="1">
        <w:r>
          <w:rPr>
            <w:rFonts w:ascii="Microsoft YaHei" w:hAnsi="Microsoft YaHei" w:eastAsia="微软雅黑"/>
            <w:color w:val="10243E"/>
            <w:b/>
            <w:u w:val="none"/>
          </w:rPr>
          <w:t>附录 C：PRD 真源</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15  </w:t>
      </w:r>
      <w:hyperlink w:anchor="AXH_151_39ef3482" w:history="1">
        <w:r>
          <w:rPr>
            <w:rFonts w:ascii="Microsoft YaHei" w:hAnsi="Microsoft YaHei" w:eastAsia="微软雅黑"/>
            <w:color w:val="10243E"/>
            <w:b/>
            <w:u w:val="none"/>
          </w:rPr>
          <w:t>资料真源</w:t>
        </w:r>
      </w:hyperlink>
    </w:p>
    <w:p>
      <w:r>
        <w:br w:type="page"/>
      </w:r>
    </w:p>
    <w:p>
      <w:bookmarkStart w:id="101" w:name="AXH_1_33f7ce79"/>
      <w:pPr>
        <w:pStyle w:val="Heading1"/>
        <w:pageBreakBefore w:val="0"/>
        <w:pBdr>
          <w:bottom w:val="single" w:sz="12" w:space="5" w:color="D6A64B"/>
        </w:pBdr>
      </w:pPr>
      <w:r>
        <w:rPr>
          <w:rFonts w:ascii="Arial" w:hAnsi="Arial" w:eastAsia="宋体" w:cs="Arial"/>
          <w:b/>
          <w:i w:val="0"/>
        </w:rPr>
        <w:t>需求基线摘要</w:t>
      </w:r>
      <w:bookmarkEnd w:id="101"/>
    </w:p>
    <w:p>
      <w:pPr>
        <w:pStyle w:val="AXIOMBody"/>
      </w:pPr>
      <w:r>
        <w:rPr>
          <w:rFonts w:ascii="Arial" w:hAnsi="Arial" w:eastAsia="宋体" w:cs="Arial"/>
          <w:b/>
          <w:i w:val="0"/>
        </w:rPr>
        <w:t>AXIOM Space 不是以“生成一段答案”为完成，而是以“学生形成可验证、可积累、可继续的掌握证据”为完成。</w:t>
      </w:r>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需求层级</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AXIOM Space 必须交付的结果</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认识学生</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通过自然对话建立不少于 6 个维度的动态画像，并保留来源、置信度和更新历史</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组织学习</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将主题或完整课程资料转化为可执行、可调整的个性化学习路径</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推动掌握</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主动提问，学生亲自解释、举例、关联和应用；系统不能把 AI 回复直接当作学生掌握</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多智能体协同</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前台教学、后台分析、质量审核及资源角色围绕同一学习对象协作，并留下状态和证据</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个性化资源</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至少生成 5 类可真实打开、与当前缺口相关的学习资源，并展示生成进度</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长期沉淀</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卡片、关系、画像、评估、路径、资源和会话在下一次学习中继续发挥作用</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可信边界</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来源引用、内容检查、权限隔离、失败恢复和审计机制共同降低错误进入长期知识的风险</w:t>
            </w:r>
          </w:p>
        </w:tc>
      </w:tr>
    </w:tbl>
    <w:p>
      <w:pPr>
        <w:spacing w:after="40"/>
      </w:pPr>
    </w:p>
    <w:p>
      <w:pPr>
        <w:pStyle w:val="AXIOMBody"/>
      </w:pPr>
      <w:r>
        <w:rPr>
          <w:rFonts w:ascii="Arial" w:hAnsi="Arial" w:eastAsia="宋体" w:cs="Arial"/>
          <w:b w:val="0"/>
          <w:i w:val="0"/>
        </w:rPr>
        <w:t>本说明书把赛题要求转换为三种可检查对象：</w:t>
      </w:r>
    </w:p>
    <w:p>
      <w:pPr>
        <w:spacing w:after="80" w:line="300" w:lineRule="auto"/>
        <w:numPr>
          <w:ilvl w:val="0"/>
          <w:numId w:val="10"/>
        </w:numPr>
      </w:pPr>
      <w:r>
        <w:rPr>
          <w:rFonts w:ascii="Arial" w:hAnsi="Arial" w:eastAsia="宋体" w:cs="Arial"/>
          <w:b/>
          <w:i w:val="0"/>
        </w:rPr>
        <w:t>功能需求 FR：</w:t>
      </w:r>
      <w:r>
        <w:rPr>
          <w:rFonts w:ascii="Arial" w:hAnsi="Arial" w:eastAsia="宋体" w:cs="Arial"/>
          <w:b w:val="0"/>
          <w:i w:val="0"/>
        </w:rPr>
        <w:t xml:space="preserve"> 用户或系统必须完成的行为。</w:t>
      </w:r>
    </w:p>
    <w:p>
      <w:pPr>
        <w:spacing w:after="80" w:line="300" w:lineRule="auto"/>
        <w:numPr>
          <w:ilvl w:val="0"/>
          <w:numId w:val="10"/>
        </w:numPr>
      </w:pPr>
      <w:r>
        <w:rPr>
          <w:rFonts w:ascii="Arial" w:hAnsi="Arial" w:eastAsia="宋体" w:cs="Arial"/>
          <w:b/>
          <w:i w:val="0"/>
        </w:rPr>
        <w:t>非功能需求 NFR：</w:t>
      </w:r>
      <w:r>
        <w:rPr>
          <w:rFonts w:ascii="Arial" w:hAnsi="Arial" w:eastAsia="宋体" w:cs="Arial"/>
          <w:b w:val="0"/>
          <w:i w:val="0"/>
        </w:rPr>
        <w:t xml:space="preserve"> 性能、安全、可靠性、可用性和可信度约束。</w:t>
      </w:r>
    </w:p>
    <w:p>
      <w:pPr>
        <w:spacing w:after="80" w:line="300" w:lineRule="auto"/>
        <w:numPr>
          <w:ilvl w:val="0"/>
          <w:numId w:val="10"/>
        </w:numPr>
      </w:pPr>
      <w:r>
        <w:rPr>
          <w:rFonts w:ascii="Arial" w:hAnsi="Arial" w:eastAsia="宋体" w:cs="Arial"/>
          <w:b/>
          <w:i w:val="0"/>
        </w:rPr>
        <w:t>验收条件 AC：</w:t>
      </w:r>
      <w:r>
        <w:rPr>
          <w:rFonts w:ascii="Arial" w:hAnsi="Arial" w:eastAsia="宋体" w:cs="Arial"/>
          <w:b w:val="0"/>
          <w:i w:val="0"/>
        </w:rPr>
        <w:t xml:space="preserve"> 测试时能够明确判断“通过或不通过”的结果。</w:t>
      </w:r>
    </w:p>
    <w:p>
      <w:bookmarkStart w:id="102" w:name="AXH_2_f014c89a"/>
      <w:pPr>
        <w:pStyle w:val="Heading1"/>
        <w:pBdr>
          <w:bottom w:val="single" w:sz="12" w:space="5" w:color="D6A64B"/>
        </w:pBdr>
      </w:pPr>
      <w:r>
        <w:rPr>
          <w:rFonts w:ascii="Arial" w:hAnsi="Arial" w:eastAsia="宋体" w:cs="Arial"/>
          <w:b/>
          <w:i w:val="0"/>
        </w:rPr>
        <w:t>1. 文档目的与适用范围</w:t>
      </w:r>
      <w:bookmarkEnd w:id="102"/>
    </w:p>
    <w:p>
      <w:pPr>
        <w:pStyle w:val="AXIOMBody"/>
      </w:pPr>
      <w:r>
        <w:rPr>
          <w:rFonts w:ascii="Arial" w:hAnsi="Arial" w:eastAsia="宋体" w:cs="Arial"/>
          <w:b w:val="0"/>
          <w:i w:val="0"/>
        </w:rPr>
        <w:t>本文档描述 AXIOM Space 面向第十五届中国软件杯 A3 赛题的系统需求。它规定目标用户、业务场景、功能、非功能约束、数据要求和验收边界，不规定具体代码结构。</w:t>
      </w:r>
    </w:p>
    <w:p>
      <w:pPr>
        <w:pStyle w:val="AXIOMBody"/>
      </w:pPr>
      <w:r>
        <w:rPr>
          <w:rFonts w:ascii="Arial" w:hAnsi="Arial" w:eastAsia="宋体" w:cs="Arial"/>
          <w:b w:val="0"/>
          <w:i w:val="0"/>
        </w:rPr>
        <w:t>适用范围为 Web 端个人掌握学习闭环：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登录并进入个人 Vault</w:t>
      </w:r>
    </w:p>
    <w:p>
      <w:pPr>
        <w:pStyle w:val="AXIOMCode"/>
        <w:shd w:fill="F3F6F8" w:val="clear"/>
        <w:pBdr>
          <w:left w:val="single" w:sz="4" w:space="4" w:color="D6DEE6"/>
        </w:pBdr>
      </w:pPr>
      <w:r>
        <w:rPr>
          <w:rFonts w:ascii="Consolas" w:hAnsi="Consolas" w:eastAsia="微软雅黑" w:cs="Consolas"/>
          <w:color w:val="172235"/>
          <w:sz w:val="16"/>
        </w:rPr>
        <w:t xml:space="preserve">  → 通过对话建立或更新画像</w:t>
      </w:r>
    </w:p>
    <w:p>
      <w:pPr>
        <w:pStyle w:val="AXIOMCode"/>
        <w:shd w:fill="F3F6F8" w:val="clear"/>
        <w:pBdr>
          <w:left w:val="single" w:sz="4" w:space="4" w:color="D6DEE6"/>
        </w:pBdr>
      </w:pPr>
      <w:r>
        <w:rPr>
          <w:rFonts w:ascii="Consolas" w:hAnsi="Consolas" w:eastAsia="微软雅黑" w:cs="Consolas"/>
          <w:color w:val="172235"/>
          <w:sz w:val="16"/>
        </w:rPr>
        <w:t xml:space="preserve">  → 输入主题或导入课程资料</w:t>
      </w:r>
    </w:p>
    <w:p>
      <w:pPr>
        <w:pStyle w:val="AXIOMCode"/>
        <w:shd w:fill="F3F6F8" w:val="clear"/>
        <w:pBdr>
          <w:left w:val="single" w:sz="4" w:space="4" w:color="D6DEE6"/>
        </w:pBdr>
      </w:pPr>
      <w:r>
        <w:rPr>
          <w:rFonts w:ascii="Consolas" w:hAnsi="Consolas" w:eastAsia="微软雅黑" w:cs="Consolas"/>
          <w:color w:val="172235"/>
          <w:sz w:val="16"/>
        </w:rPr>
        <w:t xml:space="preserve">  → 生成并执行个性化学习路径</w:t>
      </w:r>
    </w:p>
    <w:p>
      <w:pPr>
        <w:pStyle w:val="AXIOMCode"/>
        <w:shd w:fill="F3F6F8" w:val="clear"/>
        <w:pBdr>
          <w:left w:val="single" w:sz="4" w:space="4" w:color="D6DEE6"/>
        </w:pBdr>
      </w:pPr>
      <w:r>
        <w:rPr>
          <w:rFonts w:ascii="Consolas" w:hAnsi="Consolas" w:eastAsia="微软雅黑" w:cs="Consolas"/>
          <w:color w:val="172235"/>
          <w:sz w:val="16"/>
        </w:rPr>
        <w:t xml:space="preserve">  → 在 Forge 中接受主动提问并亲自输出</w:t>
      </w:r>
    </w:p>
    <w:p>
      <w:pPr>
        <w:pStyle w:val="AXIOMCode"/>
        <w:shd w:fill="F3F6F8" w:val="clear"/>
        <w:pBdr>
          <w:left w:val="single" w:sz="4" w:space="4" w:color="D6DEE6"/>
        </w:pBdr>
      </w:pPr>
      <w:r>
        <w:rPr>
          <w:rFonts w:ascii="Consolas" w:hAnsi="Consolas" w:eastAsia="微软雅黑" w:cs="Consolas"/>
          <w:color w:val="172235"/>
          <w:sz w:val="16"/>
        </w:rPr>
        <w:t xml:space="preserve">  → 生成或接收个性化资源</w:t>
      </w:r>
    </w:p>
    <w:p>
      <w:pPr>
        <w:pStyle w:val="AXIOMCode"/>
        <w:shd w:fill="F3F6F8" w:val="clear"/>
        <w:pBdr>
          <w:left w:val="single" w:sz="4" w:space="4" w:color="D6DEE6"/>
        </w:pBdr>
      </w:pPr>
      <w:r>
        <w:rPr>
          <w:rFonts w:ascii="Consolas" w:hAnsi="Consolas" w:eastAsia="微软雅黑" w:cs="Consolas"/>
          <w:color w:val="172235"/>
          <w:sz w:val="16"/>
        </w:rPr>
        <w:t xml:space="preserve">  → 完成卡片审核与学习评估</w:t>
      </w:r>
    </w:p>
    <w:p>
      <w:pPr>
        <w:pStyle w:val="AXIOMCode"/>
        <w:shd w:fill="F3F6F8" w:val="clear"/>
        <w:pBdr>
          <w:left w:val="single" w:sz="4" w:space="4" w:color="D6DEE6"/>
        </w:pBdr>
      </w:pPr>
      <w:r>
        <w:rPr>
          <w:rFonts w:ascii="Consolas" w:hAnsi="Consolas" w:eastAsia="微软雅黑" w:cs="Consolas"/>
          <w:color w:val="172235"/>
          <w:sz w:val="16"/>
        </w:rPr>
        <w:t xml:space="preserve">  → 更新路径、画像、图谱和下一步建议</w:t>
      </w:r>
    </w:p>
    <w:p>
      <w:pPr>
        <w:pStyle w:val="AXIOMCode"/>
        <w:shd w:fill="F3F6F8" w:val="clear"/>
        <w:pBdr>
          <w:left w:val="single" w:sz="4" w:space="4" w:color="D6DEE6"/>
        </w:pBdr>
        <w:spacing w:after="120"/>
      </w:pPr>
      <w:r>
        <w:rPr>
          <w:rFonts w:ascii="Consolas" w:hAnsi="Consolas" w:eastAsia="微软雅黑" w:cs="Consolas"/>
          <w:color w:val="172235"/>
          <w:sz w:val="16"/>
        </w:rPr>
        <w:t xml:space="preserve">  → 下次进入时从已有证据继续</w:t>
      </w:r>
    </w:p>
    <w:p>
      <w:bookmarkStart w:id="103" w:name="AXH_3_d7a2d4f1"/>
      <w:pPr>
        <w:pStyle w:val="Heading1"/>
        <w:pBdr>
          <w:bottom w:val="single" w:sz="12" w:space="5" w:color="D6A64B"/>
        </w:pBdr>
      </w:pPr>
      <w:r>
        <w:rPr>
          <w:rFonts w:ascii="Arial" w:hAnsi="Arial" w:eastAsia="宋体" w:cs="Arial"/>
          <w:b/>
          <w:i w:val="0"/>
        </w:rPr>
        <w:t>2. 产品目标与边界</w:t>
      </w:r>
      <w:bookmarkEnd w:id="103"/>
    </w:p>
    <w:p>
      <w:bookmarkStart w:id="104" w:name="AXH_4_a5ce92d3"/>
      <w:pPr>
        <w:pStyle w:val="Heading2"/>
      </w:pPr>
      <w:r>
        <w:rPr>
          <w:rFonts w:ascii="Arial" w:hAnsi="Arial" w:eastAsia="宋体" w:cs="Arial"/>
          <w:b/>
          <w:i w:val="0"/>
        </w:rPr>
        <w:t>2.1 产品目标</w:t>
      </w:r>
      <w:bookmarkEnd w:id="104"/>
    </w:p>
    <w:p>
      <w:pPr>
        <w:pStyle w:val="AXIOMBody"/>
      </w:pPr>
      <w:r>
        <w:rPr>
          <w:rFonts w:ascii="Arial" w:hAnsi="Arial" w:eastAsia="宋体" w:cs="Arial"/>
          <w:b w:val="0"/>
          <w:i w:val="0"/>
        </w:rPr>
        <w:t>AXIOM Space 是一个 AI 掌握学习系统。它主动认识用户、追问用户、准备路径和资源，但坚持让用户自己输出，直到外部资料变成用户能够解释、关联、应用和迁移的知识。</w:t>
      </w:r>
    </w:p>
    <w:p>
      <w:pPr>
        <w:pStyle w:val="AXIOMBody"/>
      </w:pPr>
      <w:r>
        <w:rPr>
          <w:rFonts w:ascii="Arial" w:hAnsi="Arial" w:eastAsia="宋体" w:cs="Arial"/>
          <w:b w:val="0"/>
          <w:i w:val="0"/>
        </w:rPr>
        <w:t>系统需要解决五个根本问题：</w:t>
      </w:r>
    </w:p>
    <w:p>
      <w:pPr>
        <w:spacing w:after="80" w:line="300" w:lineRule="auto"/>
        <w:numPr>
          <w:ilvl w:val="0"/>
          <w:numId w:val="11"/>
        </w:numPr>
      </w:pPr>
      <w:r>
        <w:rPr>
          <w:rFonts w:ascii="Arial" w:hAnsi="Arial" w:eastAsia="宋体" w:cs="Arial"/>
          <w:b w:val="0"/>
          <w:i w:val="0"/>
        </w:rPr>
        <w:t>学生面对陌生领域时不知道自己该问什么。</w:t>
      </w:r>
    </w:p>
    <w:p>
      <w:pPr>
        <w:spacing w:after="80" w:line="300" w:lineRule="auto"/>
        <w:numPr>
          <w:ilvl w:val="0"/>
          <w:numId w:val="11"/>
        </w:numPr>
      </w:pPr>
      <w:r>
        <w:rPr>
          <w:rFonts w:ascii="Arial" w:hAnsi="Arial" w:eastAsia="宋体" w:cs="Arial"/>
          <w:b w:val="0"/>
          <w:i w:val="0"/>
        </w:rPr>
        <w:t>学生看过很多资料，却没有输出、反馈和掌握判断。</w:t>
      </w:r>
    </w:p>
    <w:p>
      <w:pPr>
        <w:spacing w:after="80" w:line="300" w:lineRule="auto"/>
        <w:numPr>
          <w:ilvl w:val="0"/>
          <w:numId w:val="11"/>
        </w:numPr>
      </w:pPr>
      <w:r>
        <w:rPr>
          <w:rFonts w:ascii="Arial" w:hAnsi="Arial" w:eastAsia="宋体" w:cs="Arial"/>
          <w:b w:val="0"/>
          <w:i w:val="0"/>
        </w:rPr>
        <w:t>学习记录散落在对话、网页、课程、笔记和脑中，无法积累。</w:t>
      </w:r>
    </w:p>
    <w:p>
      <w:pPr>
        <w:spacing w:after="80" w:line="300" w:lineRule="auto"/>
        <w:numPr>
          <w:ilvl w:val="0"/>
          <w:numId w:val="11"/>
        </w:numPr>
      </w:pPr>
      <w:r>
        <w:rPr>
          <w:rFonts w:ascii="Arial" w:hAnsi="Arial" w:eastAsia="宋体" w:cs="Arial"/>
          <w:b w:val="0"/>
          <w:i w:val="0"/>
        </w:rPr>
        <w:t>通用内容和统一路径无法适应不同基础、目标、节奏和认知偏好。</w:t>
      </w:r>
    </w:p>
    <w:p>
      <w:pPr>
        <w:spacing w:after="80" w:line="300" w:lineRule="auto"/>
        <w:numPr>
          <w:ilvl w:val="0"/>
          <w:numId w:val="11"/>
        </w:numPr>
      </w:pPr>
      <w:r>
        <w:rPr>
          <w:rFonts w:ascii="Arial" w:hAnsi="Arial" w:eastAsia="宋体" w:cs="Arial"/>
          <w:b w:val="0"/>
          <w:i w:val="0"/>
        </w:rPr>
        <w:t>AI 内容可能流畅但错误，不能未经检查进入长期知识结构。</w:t>
      </w:r>
    </w:p>
    <w:p>
      <w:bookmarkStart w:id="105" w:name="AXH_5_1639c213"/>
      <w:pPr>
        <w:pStyle w:val="Heading2"/>
      </w:pPr>
      <w:r>
        <w:rPr>
          <w:rFonts w:ascii="Arial" w:hAnsi="Arial" w:eastAsia="宋体" w:cs="Arial"/>
          <w:b/>
          <w:i w:val="0"/>
        </w:rPr>
        <w:t>2.2 产品底线</w:t>
      </w:r>
      <w:bookmarkEnd w:id="105"/>
    </w:p>
    <w:p>
      <w:pPr>
        <w:spacing w:after="80" w:line="300" w:lineRule="auto"/>
        <w:numPr>
          <w:ilvl w:val="0"/>
          <w:numId w:val="12"/>
        </w:numPr>
      </w:pPr>
      <w:r>
        <w:rPr>
          <w:rFonts w:ascii="Arial" w:hAnsi="Arial" w:eastAsia="宋体" w:cs="Arial"/>
          <w:b w:val="0"/>
          <w:i w:val="0"/>
        </w:rPr>
        <w:t>AI 主动诊断和追问，而不是只等待高质量问题。</w:t>
      </w:r>
    </w:p>
    <w:p>
      <w:pPr>
        <w:spacing w:after="80" w:line="300" w:lineRule="auto"/>
        <w:numPr>
          <w:ilvl w:val="0"/>
          <w:numId w:val="12"/>
        </w:numPr>
      </w:pPr>
      <w:r>
        <w:rPr>
          <w:rFonts w:ascii="Arial" w:hAnsi="Arial" w:eastAsia="宋体" w:cs="Arial"/>
          <w:b w:val="0"/>
          <w:i w:val="0"/>
        </w:rPr>
        <w:t>用户自己输出，而不是 AI 替用户完成学习。</w:t>
      </w:r>
    </w:p>
    <w:p>
      <w:pPr>
        <w:spacing w:after="80" w:line="300" w:lineRule="auto"/>
        <w:numPr>
          <w:ilvl w:val="0"/>
          <w:numId w:val="12"/>
        </w:numPr>
      </w:pPr>
      <w:r>
        <w:rPr>
          <w:rFonts w:ascii="Arial" w:hAnsi="Arial" w:eastAsia="宋体" w:cs="Arial"/>
          <w:b w:val="0"/>
          <w:i w:val="0"/>
        </w:rPr>
        <w:t>资料不是知识，AI 回复不是掌握，保存卡片也不自动等于能力掌握。</w:t>
      </w:r>
    </w:p>
    <w:p>
      <w:pPr>
        <w:spacing w:after="80" w:line="300" w:lineRule="auto"/>
        <w:numPr>
          <w:ilvl w:val="0"/>
          <w:numId w:val="12"/>
        </w:numPr>
      </w:pPr>
      <w:r>
        <w:rPr>
          <w:rFonts w:ascii="Arial" w:hAnsi="Arial" w:eastAsia="宋体" w:cs="Arial"/>
          <w:b w:val="0"/>
          <w:i w:val="0"/>
        </w:rPr>
        <w:t>个性化必须实际改变问题、路径、资源或推送，不能只展示画像标签。</w:t>
      </w:r>
    </w:p>
    <w:p>
      <w:pPr>
        <w:spacing w:after="80" w:line="300" w:lineRule="auto"/>
        <w:numPr>
          <w:ilvl w:val="0"/>
          <w:numId w:val="12"/>
        </w:numPr>
      </w:pPr>
      <w:r>
        <w:rPr>
          <w:rFonts w:ascii="Arial" w:hAnsi="Arial" w:eastAsia="宋体" w:cs="Arial"/>
          <w:b w:val="0"/>
          <w:i w:val="0"/>
        </w:rPr>
        <w:t>系统可以降低幻觉和错误污染风险，但不得宣称彻底消除大模型幻觉。</w:t>
      </w:r>
    </w:p>
    <w:p>
      <w:pPr>
        <w:spacing w:after="80" w:line="300" w:lineRule="auto"/>
        <w:numPr>
          <w:ilvl w:val="0"/>
          <w:numId w:val="12"/>
        </w:numPr>
      </w:pPr>
      <w:r>
        <w:rPr>
          <w:rFonts w:ascii="Arial" w:hAnsi="Arial" w:eastAsia="宋体" w:cs="Arial"/>
          <w:b w:val="0"/>
          <w:i w:val="0"/>
        </w:rPr>
        <w:t>学习过程必须沉淀为可追溯对象，而不是只保留一段聊天历史。</w:t>
      </w:r>
    </w:p>
    <w:p>
      <w:bookmarkStart w:id="106" w:name="AXH_6_adf6550c"/>
      <w:pPr>
        <w:pStyle w:val="Heading2"/>
      </w:pPr>
      <w:r>
        <w:rPr>
          <w:rFonts w:ascii="Arial" w:hAnsi="Arial" w:eastAsia="宋体" w:cs="Arial"/>
          <w:b/>
          <w:i w:val="0"/>
        </w:rPr>
        <w:t>2.3 本期非范围</w:t>
      </w:r>
      <w:bookmarkEnd w:id="106"/>
    </w:p>
    <w:p>
      <w:pPr>
        <w:pStyle w:val="AXIOMBody"/>
      </w:pPr>
      <w:r>
        <w:rPr>
          <w:rFonts w:ascii="Arial" w:hAnsi="Arial" w:eastAsia="宋体" w:cs="Arial"/>
          <w:b w:val="0"/>
          <w:i w:val="0"/>
        </w:rPr>
        <w:t>本期不要求：</w:t>
      </w:r>
    </w:p>
    <w:p>
      <w:pPr>
        <w:spacing w:after="80" w:line="300" w:lineRule="auto"/>
        <w:numPr>
          <w:ilvl w:val="0"/>
          <w:numId w:val="13"/>
        </w:numPr>
      </w:pPr>
      <w:r>
        <w:rPr>
          <w:rFonts w:ascii="Arial" w:hAnsi="Arial" w:eastAsia="宋体" w:cs="Arial"/>
          <w:b w:val="0"/>
          <w:i w:val="0"/>
        </w:rPr>
        <w:t>移动端、桌面端、小程序、浏览器插件或其他多端形态；</w:t>
      </w:r>
    </w:p>
    <w:p>
      <w:pPr>
        <w:spacing w:after="80" w:line="300" w:lineRule="auto"/>
        <w:numPr>
          <w:ilvl w:val="0"/>
          <w:numId w:val="13"/>
        </w:numPr>
      </w:pPr>
      <w:r>
        <w:rPr>
          <w:rFonts w:ascii="Arial" w:hAnsi="Arial" w:eastAsia="宋体" w:cs="Arial"/>
          <w:b w:val="0"/>
          <w:i w:val="0"/>
        </w:rPr>
        <w:t>教师后台、班级管理、机构多租户和教务系统集成；</w:t>
      </w:r>
    </w:p>
    <w:p>
      <w:pPr>
        <w:spacing w:after="80" w:line="300" w:lineRule="auto"/>
        <w:numPr>
          <w:ilvl w:val="0"/>
          <w:numId w:val="13"/>
        </w:numPr>
      </w:pPr>
      <w:r>
        <w:rPr>
          <w:rFonts w:ascii="Arial" w:hAnsi="Arial" w:eastAsia="宋体" w:cs="Arial"/>
          <w:b w:val="0"/>
          <w:i w:val="0"/>
        </w:rPr>
        <w:t>社区、好友、排行榜、公开知识广场；</w:t>
      </w:r>
    </w:p>
    <w:p>
      <w:pPr>
        <w:spacing w:after="80" w:line="300" w:lineRule="auto"/>
        <w:numPr>
          <w:ilvl w:val="0"/>
          <w:numId w:val="13"/>
        </w:numPr>
      </w:pPr>
      <w:r>
        <w:rPr>
          <w:rFonts w:ascii="Arial" w:hAnsi="Arial" w:eastAsia="宋体" w:cs="Arial"/>
          <w:b w:val="0"/>
          <w:i w:val="0"/>
        </w:rPr>
        <w:t>支付、订单、发票和完整商业化后台；</w:t>
      </w:r>
    </w:p>
    <w:p>
      <w:pPr>
        <w:spacing w:after="80" w:line="300" w:lineRule="auto"/>
        <w:numPr>
          <w:ilvl w:val="0"/>
          <w:numId w:val="13"/>
        </w:numPr>
      </w:pPr>
      <w:r>
        <w:rPr>
          <w:rFonts w:ascii="Arial" w:hAnsi="Arial" w:eastAsia="宋体" w:cs="Arial"/>
          <w:b w:val="0"/>
          <w:i w:val="0"/>
        </w:rPr>
        <w:t>让用户手工维护复杂的知识管理系统；</w:t>
      </w:r>
    </w:p>
    <w:p>
      <w:pPr>
        <w:spacing w:after="80" w:line="300" w:lineRule="auto"/>
        <w:numPr>
          <w:ilvl w:val="0"/>
          <w:numId w:val="13"/>
        </w:numPr>
      </w:pPr>
      <w:r>
        <w:rPr>
          <w:rFonts w:ascii="Arial" w:hAnsi="Arial" w:eastAsia="宋体" w:cs="Arial"/>
          <w:b w:val="0"/>
          <w:i w:val="0"/>
        </w:rPr>
        <w:t>用 AI 替学生完成作业、论文或最终学习输出。</w:t>
      </w:r>
    </w:p>
    <w:p>
      <w:bookmarkStart w:id="107" w:name="AXH_7_54069abe"/>
      <w:pPr>
        <w:pStyle w:val="Heading1"/>
        <w:pBdr>
          <w:bottom w:val="single" w:sz="12" w:space="5" w:color="D6A64B"/>
        </w:pBdr>
      </w:pPr>
      <w:r>
        <w:rPr>
          <w:rFonts w:ascii="Arial" w:hAnsi="Arial" w:eastAsia="宋体" w:cs="Arial"/>
          <w:b/>
          <w:i w:val="0"/>
        </w:rPr>
        <w:t>3. 用户角色与核心场景</w:t>
      </w:r>
      <w:bookmarkEnd w:id="107"/>
    </w:p>
    <w:p>
      <w:bookmarkStart w:id="108" w:name="AXH_8_267a95ce"/>
      <w:pPr>
        <w:pStyle w:val="Heading2"/>
      </w:pPr>
      <w:r>
        <w:rPr>
          <w:rFonts w:ascii="Arial" w:hAnsi="Arial" w:eastAsia="宋体" w:cs="Arial"/>
          <w:b/>
          <w:i w:val="0"/>
        </w:rPr>
        <w:t>3.1 个人学习者</w:t>
      </w:r>
      <w:bookmarkEnd w:id="108"/>
    </w:p>
    <w:p>
      <w:pPr>
        <w:pStyle w:val="AXIOMBody"/>
      </w:pPr>
      <w:r>
        <w:rPr>
          <w:rFonts w:ascii="Arial" w:hAnsi="Arial" w:eastAsia="宋体" w:cs="Arial"/>
          <w:b w:val="0"/>
          <w:i w:val="0"/>
        </w:rPr>
        <w:t>MVP 的核心用户是有真实学习动机、愿意为了掌握而进行主动输出的大学生、研究生、自学者、开发者、写作者和研究型学习者。</w:t>
      </w:r>
    </w:p>
    <w:p>
      <w:pPr>
        <w:pStyle w:val="AXIOMBody"/>
      </w:pPr>
      <w:r>
        <w:rPr>
          <w:rFonts w:ascii="Arial" w:hAnsi="Arial" w:eastAsia="宋体" w:cs="Arial"/>
          <w:b w:val="0"/>
          <w:i w:val="0"/>
        </w:rPr>
        <w:t>个人学习者需要：</w:t>
      </w:r>
    </w:p>
    <w:p>
      <w:pPr>
        <w:spacing w:after="80" w:line="300" w:lineRule="auto"/>
        <w:numPr>
          <w:ilvl w:val="0"/>
          <w:numId w:val="14"/>
        </w:numPr>
      </w:pPr>
      <w:r>
        <w:rPr>
          <w:rFonts w:ascii="Arial" w:hAnsi="Arial" w:eastAsia="宋体" w:cs="Arial"/>
          <w:b w:val="0"/>
          <w:i w:val="0"/>
        </w:rPr>
        <w:t>选择主题或导入一份课程资料；</w:t>
      </w:r>
    </w:p>
    <w:p>
      <w:pPr>
        <w:spacing w:after="80" w:line="300" w:lineRule="auto"/>
        <w:numPr>
          <w:ilvl w:val="0"/>
          <w:numId w:val="14"/>
        </w:numPr>
      </w:pPr>
      <w:r>
        <w:rPr>
          <w:rFonts w:ascii="Arial" w:hAnsi="Arial" w:eastAsia="宋体" w:cs="Arial"/>
          <w:b w:val="0"/>
          <w:i w:val="0"/>
        </w:rPr>
        <w:t>获得适合当前基础的学习路径；</w:t>
      </w:r>
    </w:p>
    <w:p>
      <w:pPr>
        <w:spacing w:after="80" w:line="300" w:lineRule="auto"/>
        <w:numPr>
          <w:ilvl w:val="0"/>
          <w:numId w:val="14"/>
        </w:numPr>
      </w:pPr>
      <w:r>
        <w:rPr>
          <w:rFonts w:ascii="Arial" w:hAnsi="Arial" w:eastAsia="宋体" w:cs="Arial"/>
          <w:b w:val="0"/>
          <w:i w:val="0"/>
        </w:rPr>
        <w:t>接受 AI 的解释、提示、追问和反馈；</w:t>
      </w:r>
    </w:p>
    <w:p>
      <w:pPr>
        <w:spacing w:after="80" w:line="300" w:lineRule="auto"/>
        <w:numPr>
          <w:ilvl w:val="0"/>
          <w:numId w:val="14"/>
        </w:numPr>
      </w:pPr>
      <w:r>
        <w:rPr>
          <w:rFonts w:ascii="Arial" w:hAnsi="Arial" w:eastAsia="宋体" w:cs="Arial"/>
          <w:b w:val="0"/>
          <w:i w:val="0"/>
        </w:rPr>
        <w:t>用自己的话形成卡片、回答和迁移结果；</w:t>
      </w:r>
    </w:p>
    <w:p>
      <w:pPr>
        <w:spacing w:after="80" w:line="300" w:lineRule="auto"/>
        <w:numPr>
          <w:ilvl w:val="0"/>
          <w:numId w:val="14"/>
        </w:numPr>
      </w:pPr>
      <w:r>
        <w:rPr>
          <w:rFonts w:ascii="Arial" w:hAnsi="Arial" w:eastAsia="宋体" w:cs="Arial"/>
          <w:b w:val="0"/>
          <w:i w:val="0"/>
        </w:rPr>
        <w:t>查看自己掌握了什么、哪里仍然薄弱；</w:t>
      </w:r>
    </w:p>
    <w:p>
      <w:pPr>
        <w:spacing w:after="80" w:line="300" w:lineRule="auto"/>
        <w:numPr>
          <w:ilvl w:val="0"/>
          <w:numId w:val="14"/>
        </w:numPr>
      </w:pPr>
      <w:r>
        <w:rPr>
          <w:rFonts w:ascii="Arial" w:hAnsi="Arial" w:eastAsia="宋体" w:cs="Arial"/>
          <w:b w:val="0"/>
          <w:i w:val="0"/>
        </w:rPr>
        <w:t>在下一次学习中继承已有知识和学习状态。</w:t>
      </w:r>
    </w:p>
    <w:p>
      <w:bookmarkStart w:id="109" w:name="AXH_9_2b30d549"/>
      <w:pPr>
        <w:pStyle w:val="Heading2"/>
      </w:pPr>
      <w:r>
        <w:rPr>
          <w:rFonts w:ascii="Arial" w:hAnsi="Arial" w:eastAsia="宋体" w:cs="Arial"/>
          <w:b/>
          <w:i w:val="0"/>
        </w:rPr>
        <w:t>3.2 AI 学习导师</w:t>
      </w:r>
      <w:bookmarkEnd w:id="109"/>
    </w:p>
    <w:p>
      <w:pPr>
        <w:pStyle w:val="AXIOMBody"/>
      </w:pPr>
      <w:r>
        <w:rPr>
          <w:rFonts w:ascii="Arial" w:hAnsi="Arial" w:eastAsia="宋体" w:cs="Arial"/>
          <w:b w:val="0"/>
          <w:i w:val="0"/>
        </w:rPr>
        <w:t>AI 学习导师不是独立终端用户，而是用户体验中的核心角色。它需要根据主题、画像、已有卡片、当前路径和评估证据采取教学行动，并避免直接替用户完成全部思考。</w:t>
      </w:r>
    </w:p>
    <w:p>
      <w:bookmarkStart w:id="110" w:name="AXH_10_a322a764"/>
      <w:pPr>
        <w:pStyle w:val="Heading2"/>
      </w:pPr>
      <w:r>
        <w:rPr>
          <w:rFonts w:ascii="Arial" w:hAnsi="Arial" w:eastAsia="宋体" w:cs="Arial"/>
          <w:b/>
          <w:i w:val="0"/>
        </w:rPr>
        <w:t>3.3 系统</w:t>
      </w:r>
      <w:bookmarkEnd w:id="110"/>
    </w:p>
    <w:p>
      <w:pPr>
        <w:pStyle w:val="AXIOMBody"/>
      </w:pPr>
      <w:r>
        <w:rPr>
          <w:rFonts w:ascii="Arial" w:hAnsi="Arial" w:eastAsia="宋体" w:cs="Arial"/>
          <w:b w:val="0"/>
          <w:i w:val="0"/>
        </w:rPr>
        <w:t>系统负责身份与 Vault 隔离、对象持久化、智能体编排、事件与状态同步、资源交付、检索引用、评估记录和审计追踪。</w:t>
      </w:r>
    </w:p>
    <w:p>
      <w:bookmarkStart w:id="111" w:name="AXH_11_ed6b61ae"/>
      <w:pPr>
        <w:pStyle w:val="Heading2"/>
      </w:pPr>
      <w:r>
        <w:rPr>
          <w:rFonts w:ascii="Arial" w:hAnsi="Arial" w:eastAsia="宋体" w:cs="Arial"/>
          <w:b/>
          <w:i w:val="0"/>
        </w:rPr>
        <w:t>3.4 核心场景</w:t>
      </w:r>
      <w:bookmarkEnd w:id="111"/>
    </w:p>
    <w:p>
      <w:pPr>
        <w:spacing w:after="80" w:line="300" w:lineRule="auto"/>
        <w:numPr>
          <w:ilvl w:val="0"/>
          <w:numId w:val="15"/>
        </w:numPr>
      </w:pPr>
      <w:r>
        <w:rPr>
          <w:rFonts w:ascii="Arial" w:hAnsi="Arial" w:eastAsia="宋体" w:cs="Arial"/>
          <w:b w:val="0"/>
          <w:i w:val="0"/>
        </w:rPr>
        <w:t>从一个主题开始学习。</w:t>
      </w:r>
    </w:p>
    <w:p>
      <w:pPr>
        <w:spacing w:after="80" w:line="300" w:lineRule="auto"/>
        <w:numPr>
          <w:ilvl w:val="0"/>
          <w:numId w:val="15"/>
        </w:numPr>
      </w:pPr>
      <w:r>
        <w:rPr>
          <w:rFonts w:ascii="Arial" w:hAnsi="Arial" w:eastAsia="宋体" w:cs="Arial"/>
          <w:b w:val="0"/>
          <w:i w:val="0"/>
        </w:rPr>
        <w:t>从一份或一门完整课程资料进入学习。</w:t>
      </w:r>
    </w:p>
    <w:p>
      <w:pPr>
        <w:spacing w:after="80" w:line="300" w:lineRule="auto"/>
        <w:numPr>
          <w:ilvl w:val="0"/>
          <w:numId w:val="15"/>
        </w:numPr>
      </w:pPr>
      <w:r>
        <w:rPr>
          <w:rFonts w:ascii="Arial" w:hAnsi="Arial" w:eastAsia="宋体" w:cs="Arial"/>
          <w:b w:val="0"/>
          <w:i w:val="0"/>
        </w:rPr>
        <w:t>围绕一张尚未掌握的卡片继续深入。</w:t>
      </w:r>
    </w:p>
    <w:p>
      <w:pPr>
        <w:spacing w:after="80" w:line="300" w:lineRule="auto"/>
        <w:numPr>
          <w:ilvl w:val="0"/>
          <w:numId w:val="15"/>
        </w:numPr>
      </w:pPr>
      <w:r>
        <w:rPr>
          <w:rFonts w:ascii="Arial" w:hAnsi="Arial" w:eastAsia="宋体" w:cs="Arial"/>
          <w:b w:val="0"/>
          <w:i w:val="0"/>
        </w:rPr>
        <w:t>根据画像和当前缺口主动获得资源建议。</w:t>
      </w:r>
    </w:p>
    <w:p>
      <w:pPr>
        <w:spacing w:after="80" w:line="300" w:lineRule="auto"/>
        <w:numPr>
          <w:ilvl w:val="0"/>
          <w:numId w:val="15"/>
        </w:numPr>
      </w:pPr>
      <w:r>
        <w:rPr>
          <w:rFonts w:ascii="Arial" w:hAnsi="Arial" w:eastAsia="宋体" w:cs="Arial"/>
          <w:b w:val="0"/>
          <w:i w:val="0"/>
        </w:rPr>
        <w:t>完成一次输出、审核、迁移和路径调整。</w:t>
      </w:r>
    </w:p>
    <w:p>
      <w:pPr>
        <w:spacing w:after="80" w:line="300" w:lineRule="auto"/>
        <w:numPr>
          <w:ilvl w:val="0"/>
          <w:numId w:val="15"/>
        </w:numPr>
      </w:pPr>
      <w:r>
        <w:rPr>
          <w:rFonts w:ascii="Arial" w:hAnsi="Arial" w:eastAsia="宋体" w:cs="Arial"/>
          <w:b w:val="0"/>
          <w:i w:val="0"/>
        </w:rPr>
        <w:t>学习结束后查看图谱、画像、评估证据和下一步。</w:t>
      </w:r>
    </w:p>
    <w:p>
      <w:bookmarkStart w:id="112" w:name="AXH_12_b819b46a"/>
      <w:pPr>
        <w:pStyle w:val="Heading1"/>
        <w:pBdr>
          <w:bottom w:val="single" w:sz="12" w:space="5" w:color="D6A64B"/>
        </w:pBdr>
      </w:pPr>
      <w:r>
        <w:rPr>
          <w:rFonts w:ascii="Arial" w:hAnsi="Arial" w:eastAsia="宋体" w:cs="Arial"/>
          <w:b/>
          <w:i w:val="0"/>
        </w:rPr>
        <w:t>4. 需求来源与优先级</w:t>
      </w:r>
      <w:bookmarkEnd w:id="112"/>
    </w:p>
    <w:p>
      <w:bookmarkStart w:id="113" w:name="AXH_13_60894acd"/>
      <w:pPr>
        <w:pStyle w:val="Heading2"/>
      </w:pPr>
      <w:r>
        <w:rPr>
          <w:rFonts w:ascii="Arial" w:hAnsi="Arial" w:eastAsia="宋体" w:cs="Arial"/>
          <w:b/>
          <w:i w:val="0"/>
        </w:rPr>
        <w:t>4.1 需求来源</w:t>
      </w:r>
      <w:bookmarkEnd w:id="113"/>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来源</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作用</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A3 赛题</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规定动态画像、多智能体、至少 5 类资源、路径推送、可信性、运行与文档要求</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用户研究</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证明“不知道怎么问、看懂却不会、知识碎片化、AI 不可靠”等真实问题</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产品信念</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坚持 AI 引导、用户输出和长期沉淀</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MVP / PRD</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定义 Web 闭环、页面、状态、业务规则和验收条件</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DDD 与 TDD</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将需求落实为领域对象、契约、测试和错误边界</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决策记录</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解释 Web、Harness、图谱、RAG、画像、推送和评估方案的选择</w:t>
            </w:r>
          </w:p>
        </w:tc>
      </w:tr>
    </w:tbl>
    <w:p>
      <w:pPr>
        <w:spacing w:after="40"/>
      </w:pPr>
    </w:p>
    <w:p>
      <w:bookmarkStart w:id="114" w:name="AXH_14_a18a0697"/>
      <w:pPr>
        <w:pStyle w:val="Heading2"/>
      </w:pPr>
      <w:r>
        <w:rPr>
          <w:rFonts w:ascii="Arial" w:hAnsi="Arial" w:eastAsia="宋体" w:cs="Arial"/>
          <w:b/>
          <w:i w:val="0"/>
        </w:rPr>
        <w:t>4.2 优先级</w:t>
      </w:r>
      <w:bookmarkEnd w:id="114"/>
    </w:p>
    <w:p>
      <w:pPr>
        <w:spacing w:after="80" w:line="300" w:lineRule="auto"/>
        <w:numPr>
          <w:ilvl w:val="0"/>
          <w:numId w:val="16"/>
        </w:numPr>
      </w:pPr>
      <w:r>
        <w:rPr>
          <w:rFonts w:ascii="Arial" w:hAnsi="Arial" w:eastAsia="宋体" w:cs="Arial"/>
          <w:b/>
          <w:i w:val="0"/>
        </w:rPr>
        <w:t>P0：</w:t>
      </w:r>
      <w:r>
        <w:rPr>
          <w:rFonts w:ascii="Arial" w:hAnsi="Arial" w:eastAsia="宋体" w:cs="Arial"/>
          <w:b w:val="0"/>
          <w:i w:val="0"/>
        </w:rPr>
        <w:t xml:space="preserve"> 缺失即无法形成完整参赛闭环。</w:t>
      </w:r>
    </w:p>
    <w:p>
      <w:pPr>
        <w:spacing w:after="80" w:line="300" w:lineRule="auto"/>
        <w:numPr>
          <w:ilvl w:val="0"/>
          <w:numId w:val="16"/>
        </w:numPr>
      </w:pPr>
      <w:r>
        <w:rPr>
          <w:rFonts w:ascii="Arial" w:hAnsi="Arial" w:eastAsia="宋体" w:cs="Arial"/>
          <w:b/>
          <w:i w:val="0"/>
        </w:rPr>
        <w:t>P1：</w:t>
      </w:r>
      <w:r>
        <w:rPr>
          <w:rFonts w:ascii="Arial" w:hAnsi="Arial" w:eastAsia="宋体" w:cs="Arial"/>
          <w:b w:val="0"/>
          <w:i w:val="0"/>
        </w:rPr>
        <w:t xml:space="preserve"> 显著增强个性化、可信度和工程完整性。</w:t>
      </w:r>
    </w:p>
    <w:p>
      <w:pPr>
        <w:spacing w:after="80" w:line="300" w:lineRule="auto"/>
        <w:numPr>
          <w:ilvl w:val="0"/>
          <w:numId w:val="16"/>
        </w:numPr>
      </w:pPr>
      <w:r>
        <w:rPr>
          <w:rFonts w:ascii="Arial" w:hAnsi="Arial" w:eastAsia="宋体" w:cs="Arial"/>
          <w:b/>
          <w:i w:val="0"/>
        </w:rPr>
        <w:t>P2：</w:t>
      </w:r>
      <w:r>
        <w:rPr>
          <w:rFonts w:ascii="Arial" w:hAnsi="Arial" w:eastAsia="宋体" w:cs="Arial"/>
          <w:b w:val="0"/>
          <w:i w:val="0"/>
        </w:rPr>
        <w:t xml:space="preserve"> 后续产品扩展，不作为当前闭环通过条件。</w:t>
      </w:r>
    </w:p>
    <w:p>
      <w:bookmarkStart w:id="115" w:name="AXH_15_6b000293"/>
      <w:pPr>
        <w:pStyle w:val="Heading1"/>
        <w:pBdr>
          <w:bottom w:val="single" w:sz="12" w:space="5" w:color="D6A64B"/>
        </w:pBdr>
      </w:pPr>
      <w:r>
        <w:rPr>
          <w:rFonts w:ascii="Arial" w:hAnsi="Arial" w:eastAsia="宋体" w:cs="Arial"/>
          <w:b/>
          <w:i w:val="0"/>
        </w:rPr>
        <w:t>5. 功能需求</w:t>
      </w:r>
      <w:bookmarkEnd w:id="115"/>
    </w:p>
    <w:p>
      <w:bookmarkStart w:id="116" w:name="AXH_16_b3563879"/>
      <w:pPr>
        <w:pStyle w:val="Heading2"/>
      </w:pPr>
      <w:r>
        <w:rPr>
          <w:rFonts w:ascii="Arial" w:hAnsi="Arial" w:eastAsia="宋体" w:cs="Arial"/>
          <w:b/>
          <w:i w:val="0"/>
        </w:rPr>
        <w:t>FR-001 身份、用户与 Vault 隔离</w:t>
      </w:r>
      <w:bookmarkEnd w:id="116"/>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系统必须支持用户进入 Web 应用、登录并选择或创建个人 Vault。卡片、路径、步骤、会话、画像、图谱、资源、评估和推送必须归属于当前用户及当前 Vault。</w:t>
      </w:r>
    </w:p>
    <w:p>
      <w:pPr>
        <w:pStyle w:val="AXIOMBody"/>
      </w:pPr>
      <w:r>
        <w:rPr>
          <w:rFonts w:ascii="Arial" w:hAnsi="Arial" w:eastAsia="宋体" w:cs="Arial"/>
          <w:b/>
          <w:i w:val="0"/>
        </w:rPr>
        <w:t>验收条件：</w:t>
      </w:r>
    </w:p>
    <w:p>
      <w:pPr>
        <w:spacing w:after="80" w:line="300" w:lineRule="auto"/>
        <w:numPr>
          <w:ilvl w:val="0"/>
          <w:numId w:val="17"/>
        </w:numPr>
      </w:pPr>
      <w:r>
        <w:rPr>
          <w:rFonts w:ascii="Arial" w:hAnsi="Arial" w:eastAsia="宋体" w:cs="Arial"/>
          <w:b w:val="0"/>
          <w:i w:val="0"/>
        </w:rPr>
        <w:t>未登录用户不能访问个人 Vault。</w:t>
      </w:r>
    </w:p>
    <w:p>
      <w:pPr>
        <w:spacing w:after="80" w:line="300" w:lineRule="auto"/>
        <w:numPr>
          <w:ilvl w:val="0"/>
          <w:numId w:val="17"/>
        </w:numPr>
      </w:pPr>
      <w:r>
        <w:rPr>
          <w:rFonts w:ascii="Arial" w:hAnsi="Arial" w:eastAsia="宋体" w:cs="Arial"/>
          <w:b w:val="0"/>
          <w:i w:val="0"/>
        </w:rPr>
        <w:t>用户不能通过修改标识访问其他用户的 Vault 数据。</w:t>
      </w:r>
    </w:p>
    <w:p>
      <w:pPr>
        <w:spacing w:after="80" w:line="300" w:lineRule="auto"/>
        <w:numPr>
          <w:ilvl w:val="0"/>
          <w:numId w:val="17"/>
        </w:numPr>
      </w:pPr>
      <w:r>
        <w:rPr>
          <w:rFonts w:ascii="Arial" w:hAnsi="Arial" w:eastAsia="宋体" w:cs="Arial"/>
          <w:b w:val="0"/>
          <w:i w:val="0"/>
        </w:rPr>
        <w:t>所有写操作必须检查身份和 Vault 归属。</w:t>
      </w:r>
    </w:p>
    <w:p>
      <w:pPr>
        <w:spacing w:after="80" w:line="300" w:lineRule="auto"/>
        <w:numPr>
          <w:ilvl w:val="0"/>
          <w:numId w:val="17"/>
        </w:numPr>
      </w:pPr>
      <w:r>
        <w:rPr>
          <w:rFonts w:ascii="Arial" w:hAnsi="Arial" w:eastAsia="宋体" w:cs="Arial"/>
          <w:b w:val="0"/>
          <w:i w:val="0"/>
        </w:rPr>
        <w:t>切换 Vault 后，页面、查询缓存和当前对象不得残留上一个 Vault 的数据。</w:t>
      </w:r>
    </w:p>
    <w:p>
      <w:bookmarkStart w:id="117" w:name="AXH_17_41349a00"/>
      <w:pPr>
        <w:pStyle w:val="Heading2"/>
      </w:pPr>
      <w:r>
        <w:rPr>
          <w:rFonts w:ascii="Arial" w:hAnsi="Arial" w:eastAsia="宋体" w:cs="Arial"/>
          <w:b/>
          <w:i w:val="0"/>
        </w:rPr>
        <w:t>FR-002 完整课程资料导入</w:t>
      </w:r>
      <w:bookmarkEnd w:id="117"/>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系统必须能够接收至少一门完整高校专业课程的初始知识库或文档集，并将资料转化为可继续学习的对象，而不是只保存一个文件。</w:t>
      </w:r>
    </w:p>
    <w:p>
      <w:pPr>
        <w:pStyle w:val="AXIOMBody"/>
      </w:pPr>
      <w:r>
        <w:rPr>
          <w:rFonts w:ascii="Arial" w:hAnsi="Arial" w:eastAsia="宋体" w:cs="Arial"/>
          <w:b/>
          <w:i w:val="0"/>
        </w:rPr>
        <w:t>输入：</w:t>
      </w:r>
      <w:r>
        <w:rPr>
          <w:rFonts w:ascii="Arial" w:hAnsi="Arial" w:eastAsia="宋体" w:cs="Arial"/>
          <w:b w:val="0"/>
          <w:i w:val="0"/>
        </w:rPr>
        <w:t xml:space="preserve"> 课程资料、主题、标题及必要元数据。 </w:t>
      </w:r>
      <w:r>
        <w:rPr>
          <w:rFonts w:ascii="Arial" w:hAnsi="Arial" w:eastAsia="宋体" w:cs="Arial"/>
          <w:b/>
          <w:i w:val="0"/>
        </w:rPr>
        <w:t>输出：</w:t>
      </w:r>
      <w:r>
        <w:rPr>
          <w:rFonts w:ascii="Arial" w:hAnsi="Arial" w:eastAsia="宋体" w:cs="Arial"/>
          <w:b w:val="0"/>
          <w:i w:val="0"/>
        </w:rPr>
        <w:t xml:space="preserve"> 文献卡、概念卡、关系、星团和可选学习路径。</w:t>
      </w:r>
    </w:p>
    <w:p>
      <w:pPr>
        <w:pStyle w:val="AXIOMBody"/>
      </w:pPr>
      <w:r>
        <w:rPr>
          <w:rFonts w:ascii="Arial" w:hAnsi="Arial" w:eastAsia="宋体" w:cs="Arial"/>
          <w:b/>
          <w:i w:val="0"/>
        </w:rPr>
        <w:t>验收条件：</w:t>
      </w:r>
    </w:p>
    <w:p>
      <w:pPr>
        <w:spacing w:after="80" w:line="300" w:lineRule="auto"/>
        <w:numPr>
          <w:ilvl w:val="0"/>
          <w:numId w:val="18"/>
        </w:numPr>
      </w:pPr>
      <w:r>
        <w:rPr>
          <w:rFonts w:ascii="Arial" w:hAnsi="Arial" w:eastAsia="宋体" w:cs="Arial"/>
          <w:b w:val="0"/>
          <w:i w:val="0"/>
        </w:rPr>
        <w:t>空资料被明确拒绝。</w:t>
      </w:r>
    </w:p>
    <w:p>
      <w:pPr>
        <w:spacing w:after="80" w:line="300" w:lineRule="auto"/>
        <w:numPr>
          <w:ilvl w:val="0"/>
          <w:numId w:val="18"/>
        </w:numPr>
      </w:pPr>
      <w:r>
        <w:rPr>
          <w:rFonts w:ascii="Arial" w:hAnsi="Arial" w:eastAsia="宋体" w:cs="Arial"/>
          <w:b w:val="0"/>
          <w:i w:val="0"/>
        </w:rPr>
        <w:t>导入结果能够在 Learn、Forge 或 Galaxy 中继续使用。</w:t>
      </w:r>
    </w:p>
    <w:p>
      <w:pPr>
        <w:spacing w:after="80" w:line="300" w:lineRule="auto"/>
        <w:numPr>
          <w:ilvl w:val="0"/>
          <w:numId w:val="18"/>
        </w:numPr>
      </w:pPr>
      <w:r>
        <w:rPr>
          <w:rFonts w:ascii="Arial" w:hAnsi="Arial" w:eastAsia="宋体" w:cs="Arial"/>
          <w:b w:val="0"/>
          <w:i w:val="0"/>
        </w:rPr>
        <w:t>某一后续步骤失败时，已经成功生成的合法对象不会被无提示地全部丢弃。</w:t>
      </w:r>
    </w:p>
    <w:p>
      <w:pPr>
        <w:spacing w:after="80" w:line="300" w:lineRule="auto"/>
        <w:numPr>
          <w:ilvl w:val="0"/>
          <w:numId w:val="18"/>
        </w:numPr>
      </w:pPr>
      <w:r>
        <w:rPr>
          <w:rFonts w:ascii="Arial" w:hAnsi="Arial" w:eastAsia="宋体" w:cs="Arial"/>
          <w:b w:val="0"/>
          <w:i w:val="0"/>
        </w:rPr>
        <w:t>提交包中存在一份完整的《软件设计模式》系统化学习资料。</w:t>
      </w:r>
    </w:p>
    <w:p>
      <w:bookmarkStart w:id="118" w:name="AXH_18_b884d24f"/>
      <w:pPr>
        <w:pStyle w:val="Heading2"/>
      </w:pPr>
      <w:r>
        <w:rPr>
          <w:rFonts w:ascii="Arial" w:hAnsi="Arial" w:eastAsia="宋体" w:cs="Arial"/>
          <w:b/>
          <w:i w:val="0"/>
        </w:rPr>
        <w:t>FR-003 对话式初始画像</w:t>
      </w:r>
      <w:bookmarkEnd w:id="118"/>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系统必须通过自然语言对话建立初始学习画像，不得要求用户先完成繁琐静态表单。画像维度不少于 6 个，并覆盖知识基础、学习目标、认知或表达偏好、易错点、学习节奏、资源偏好等信息。</w:t>
      </w:r>
    </w:p>
    <w:p>
      <w:pPr>
        <w:pStyle w:val="AXIOMBody"/>
      </w:pPr>
      <w:r>
        <w:rPr>
          <w:rFonts w:ascii="Arial" w:hAnsi="Arial" w:eastAsia="宋体" w:cs="Arial"/>
          <w:b/>
          <w:i w:val="0"/>
        </w:rPr>
        <w:t>验收条件：</w:t>
      </w:r>
    </w:p>
    <w:p>
      <w:pPr>
        <w:spacing w:after="80" w:line="300" w:lineRule="auto"/>
        <w:numPr>
          <w:ilvl w:val="0"/>
          <w:numId w:val="19"/>
        </w:numPr>
      </w:pPr>
      <w:r>
        <w:rPr>
          <w:rFonts w:ascii="Arial" w:hAnsi="Arial" w:eastAsia="宋体" w:cs="Arial"/>
          <w:b w:val="0"/>
          <w:i w:val="0"/>
        </w:rPr>
        <w:t>用户完成一轮有效对话后能够看到不少于 6 个画像维度。</w:t>
      </w:r>
    </w:p>
    <w:p>
      <w:pPr>
        <w:spacing w:after="80" w:line="300" w:lineRule="auto"/>
        <w:numPr>
          <w:ilvl w:val="0"/>
          <w:numId w:val="19"/>
        </w:numPr>
      </w:pPr>
      <w:r>
        <w:rPr>
          <w:rFonts w:ascii="Arial" w:hAnsi="Arial" w:eastAsia="宋体" w:cs="Arial"/>
          <w:b w:val="0"/>
          <w:i w:val="0"/>
        </w:rPr>
        <w:t>每个关键判断能够关联用户原话、行为或其他来源证据。</w:t>
      </w:r>
    </w:p>
    <w:p>
      <w:pPr>
        <w:spacing w:after="80" w:line="300" w:lineRule="auto"/>
        <w:numPr>
          <w:ilvl w:val="0"/>
          <w:numId w:val="19"/>
        </w:numPr>
      </w:pPr>
      <w:r>
        <w:rPr>
          <w:rFonts w:ascii="Arial" w:hAnsi="Arial" w:eastAsia="宋体" w:cs="Arial"/>
          <w:b w:val="0"/>
          <w:i w:val="0"/>
        </w:rPr>
        <w:t>数据不足时明确显示未知、低置信或待观察，不凭空补齐。</w:t>
      </w:r>
    </w:p>
    <w:p>
      <w:pPr>
        <w:spacing w:after="80" w:line="300" w:lineRule="auto"/>
        <w:numPr>
          <w:ilvl w:val="0"/>
          <w:numId w:val="19"/>
        </w:numPr>
      </w:pPr>
      <w:r>
        <w:rPr>
          <w:rFonts w:ascii="Arial" w:hAnsi="Arial" w:eastAsia="宋体" w:cs="Arial"/>
          <w:b w:val="0"/>
          <w:i w:val="0"/>
        </w:rPr>
        <w:t>用户可以理解画像是可更新假设，而不是不可更改的标签。</w:t>
      </w:r>
    </w:p>
    <w:p>
      <w:bookmarkStart w:id="119" w:name="AXH_19_2946a7b2"/>
      <w:pPr>
        <w:pStyle w:val="Heading2"/>
      </w:pPr>
      <w:r>
        <w:rPr>
          <w:rFonts w:ascii="Arial" w:hAnsi="Arial" w:eastAsia="宋体" w:cs="Arial"/>
          <w:b/>
          <w:i w:val="0"/>
        </w:rPr>
        <w:t>FR-004 画像随学随新并参与决策</w:t>
      </w:r>
      <w:bookmarkEnd w:id="119"/>
    </w:p>
    <w:p>
      <w:pPr>
        <w:pStyle w:val="AXIOMBody"/>
      </w:pPr>
      <w:r>
        <w:rPr>
          <w:rFonts w:ascii="Arial" w:hAnsi="Arial" w:eastAsia="宋体" w:cs="Arial"/>
          <w:b/>
          <w:i w:val="0"/>
        </w:rPr>
        <w:t>优先级：P0</w:t>
      </w:r>
    </w:p>
    <w:p>
      <w:pPr>
        <w:pStyle w:val="AXIOMBody"/>
      </w:pPr>
      <w:r>
        <w:rPr>
          <w:rFonts w:ascii="Arial" w:hAnsi="Arial" w:eastAsia="宋体" w:cs="Arial"/>
          <w:b w:val="0"/>
          <w:i w:val="0"/>
        </w:rPr>
        <w:t>画像必须随对话、卡片、路径、资源使用和评估结果更新，并实际影响下一轮教学行为。</w:t>
      </w:r>
    </w:p>
    <w:p>
      <w:pPr>
        <w:pStyle w:val="AXIOMBody"/>
      </w:pPr>
      <w:r>
        <w:rPr>
          <w:rFonts w:ascii="Arial" w:hAnsi="Arial" w:eastAsia="宋体" w:cs="Arial"/>
          <w:b/>
          <w:i w:val="0"/>
        </w:rPr>
        <w:t>验收条件：</w:t>
      </w:r>
    </w:p>
    <w:p>
      <w:pPr>
        <w:spacing w:after="80" w:line="300" w:lineRule="auto"/>
        <w:numPr>
          <w:ilvl w:val="0"/>
          <w:numId w:val="20"/>
        </w:numPr>
      </w:pPr>
      <w:r>
        <w:rPr>
          <w:rFonts w:ascii="Arial" w:hAnsi="Arial" w:eastAsia="宋体" w:cs="Arial"/>
          <w:b w:val="0"/>
          <w:i w:val="0"/>
        </w:rPr>
        <w:t>系统保留画像更新前后差异、来源和时间。</w:t>
      </w:r>
    </w:p>
    <w:p>
      <w:pPr>
        <w:spacing w:after="80" w:line="300" w:lineRule="auto"/>
        <w:numPr>
          <w:ilvl w:val="0"/>
          <w:numId w:val="20"/>
        </w:numPr>
      </w:pPr>
      <w:r>
        <w:rPr>
          <w:rFonts w:ascii="Arial" w:hAnsi="Arial" w:eastAsia="宋体" w:cs="Arial"/>
          <w:b w:val="0"/>
          <w:i w:val="0"/>
        </w:rPr>
        <w:t>画像至少能够改变提问方式、解释方式、资源形式、路径安排或推送建议之一。</w:t>
      </w:r>
    </w:p>
    <w:p>
      <w:pPr>
        <w:spacing w:after="80" w:line="300" w:lineRule="auto"/>
        <w:numPr>
          <w:ilvl w:val="0"/>
          <w:numId w:val="20"/>
        </w:numPr>
      </w:pPr>
      <w:r>
        <w:rPr>
          <w:rFonts w:ascii="Arial" w:hAnsi="Arial" w:eastAsia="宋体" w:cs="Arial"/>
          <w:b w:val="0"/>
          <w:i w:val="0"/>
        </w:rPr>
        <w:t>前端能够向用户展示系统为什么做出该建议。</w:t>
      </w:r>
    </w:p>
    <w:p>
      <w:pPr>
        <w:spacing w:after="80" w:line="300" w:lineRule="auto"/>
        <w:numPr>
          <w:ilvl w:val="0"/>
          <w:numId w:val="20"/>
        </w:numPr>
      </w:pPr>
      <w:r>
        <w:rPr>
          <w:rFonts w:ascii="Arial" w:hAnsi="Arial" w:eastAsia="宋体" w:cs="Arial"/>
          <w:b w:val="0"/>
          <w:i w:val="0"/>
        </w:rPr>
        <w:t>画像更新失败不得破坏当前对话和既有画像事实。</w:t>
      </w:r>
    </w:p>
    <w:p>
      <w:bookmarkStart w:id="120" w:name="AXH_20_e94fcfae"/>
      <w:pPr>
        <w:pStyle w:val="Heading2"/>
      </w:pPr>
      <w:r>
        <w:rPr>
          <w:rFonts w:ascii="Arial" w:hAnsi="Arial" w:eastAsia="宋体" w:cs="Arial"/>
          <w:b/>
          <w:i w:val="0"/>
        </w:rPr>
        <w:t>FR-005 个性化学习路径</w:t>
      </w:r>
      <w:bookmarkEnd w:id="120"/>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系统必须根据主题或资料、学习者画像、已有知识、当前进度和掌握证据生成有顺序、可执行的学习路径。</w:t>
      </w:r>
    </w:p>
    <w:p>
      <w:pPr>
        <w:pStyle w:val="AXIOMBody"/>
      </w:pPr>
      <w:r>
        <w:rPr>
          <w:rFonts w:ascii="Arial" w:hAnsi="Arial" w:eastAsia="宋体" w:cs="Arial"/>
          <w:b/>
          <w:i w:val="0"/>
        </w:rPr>
        <w:t>验收条件：</w:t>
      </w:r>
    </w:p>
    <w:p>
      <w:pPr>
        <w:spacing w:after="80" w:line="300" w:lineRule="auto"/>
        <w:numPr>
          <w:ilvl w:val="0"/>
          <w:numId w:val="21"/>
        </w:numPr>
      </w:pPr>
      <w:r>
        <w:rPr>
          <w:rFonts w:ascii="Arial" w:hAnsi="Arial" w:eastAsia="宋体" w:cs="Arial"/>
          <w:b w:val="0"/>
          <w:i w:val="0"/>
        </w:rPr>
        <w:t>路径包含若干有顺序的步骤和明确状态。</w:t>
      </w:r>
    </w:p>
    <w:p>
      <w:pPr>
        <w:spacing w:after="80" w:line="300" w:lineRule="auto"/>
        <w:numPr>
          <w:ilvl w:val="0"/>
          <w:numId w:val="21"/>
        </w:numPr>
      </w:pPr>
      <w:r>
        <w:rPr>
          <w:rFonts w:ascii="Arial" w:hAnsi="Arial" w:eastAsia="宋体" w:cs="Arial"/>
          <w:b w:val="0"/>
          <w:i w:val="0"/>
        </w:rPr>
        <w:t>第一个合法步骤可被打开并进入学习工作台。</w:t>
      </w:r>
    </w:p>
    <w:p>
      <w:pPr>
        <w:spacing w:after="80" w:line="300" w:lineRule="auto"/>
        <w:numPr>
          <w:ilvl w:val="0"/>
          <w:numId w:val="21"/>
        </w:numPr>
      </w:pPr>
      <w:r>
        <w:rPr>
          <w:rFonts w:ascii="Arial" w:hAnsi="Arial" w:eastAsia="宋体" w:cs="Arial"/>
          <w:b w:val="0"/>
          <w:i w:val="0"/>
        </w:rPr>
        <w:t>已掌握前置内容可以跳过，当前缺口可以插入或调整。</w:t>
      </w:r>
    </w:p>
    <w:p>
      <w:pPr>
        <w:spacing w:after="80" w:line="300" w:lineRule="auto"/>
        <w:numPr>
          <w:ilvl w:val="0"/>
          <w:numId w:val="21"/>
        </w:numPr>
      </w:pPr>
      <w:r>
        <w:rPr>
          <w:rFonts w:ascii="Arial" w:hAnsi="Arial" w:eastAsia="宋体" w:cs="Arial"/>
          <w:b w:val="0"/>
          <w:i w:val="0"/>
        </w:rPr>
        <w:t>步骤完成或评估发生后，路径进度和下一步随之更新。</w:t>
      </w:r>
    </w:p>
    <w:p>
      <w:pPr>
        <w:spacing w:after="80" w:line="300" w:lineRule="auto"/>
        <w:numPr>
          <w:ilvl w:val="0"/>
          <w:numId w:val="21"/>
        </w:numPr>
      </w:pPr>
      <w:r>
        <w:rPr>
          <w:rFonts w:ascii="Arial" w:hAnsi="Arial" w:eastAsia="宋体" w:cs="Arial"/>
          <w:b w:val="0"/>
          <w:i w:val="0"/>
        </w:rPr>
        <w:t>archived、deleted 或不属于当前 Vault 的路径不得继续作为活动路径。</w:t>
      </w:r>
    </w:p>
    <w:p>
      <w:bookmarkStart w:id="121" w:name="AXH_21_f944c179"/>
      <w:pPr>
        <w:pStyle w:val="Heading2"/>
      </w:pPr>
      <w:r>
        <w:rPr>
          <w:rFonts w:ascii="Arial" w:hAnsi="Arial" w:eastAsia="宋体" w:cs="Arial"/>
          <w:b/>
          <w:i w:val="0"/>
        </w:rPr>
        <w:t>FR-006 多智能体协同</w:t>
      </w:r>
      <w:bookmarkEnd w:id="121"/>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系统必须体现真实的多智能体架构。不同智能体或隔离角色需要围绕同一学习对象分工协作，而不是只在界面上展示多个角色名称。</w:t>
      </w:r>
    </w:p>
    <w:p>
      <w:pPr>
        <w:pStyle w:val="AXIOMBody"/>
      </w:pPr>
      <w:r>
        <w:rPr>
          <w:rFonts w:ascii="Arial" w:hAnsi="Arial" w:eastAsia="宋体" w:cs="Arial"/>
          <w:b/>
          <w:i w:val="0"/>
        </w:rPr>
        <w:t>最低职责：</w:t>
      </w:r>
    </w:p>
    <w:p>
      <w:pPr>
        <w:spacing w:after="80" w:line="300" w:lineRule="auto"/>
        <w:numPr>
          <w:ilvl w:val="0"/>
          <w:numId w:val="22"/>
        </w:numPr>
      </w:pPr>
      <w:r>
        <w:rPr>
          <w:rFonts w:ascii="Arial" w:hAnsi="Arial" w:eastAsia="宋体" w:cs="Arial"/>
          <w:b w:val="0"/>
          <w:i w:val="0"/>
        </w:rPr>
        <w:t>前台教学与对话；</w:t>
      </w:r>
    </w:p>
    <w:p>
      <w:pPr>
        <w:spacing w:after="80" w:line="300" w:lineRule="auto"/>
        <w:numPr>
          <w:ilvl w:val="0"/>
          <w:numId w:val="22"/>
        </w:numPr>
      </w:pPr>
      <w:r>
        <w:rPr>
          <w:rFonts w:ascii="Arial" w:hAnsi="Arial" w:eastAsia="宋体" w:cs="Arial"/>
          <w:b w:val="0"/>
          <w:i w:val="0"/>
        </w:rPr>
        <w:t>后台观察、画像或卡片处理；</w:t>
      </w:r>
    </w:p>
    <w:p>
      <w:pPr>
        <w:spacing w:after="80" w:line="300" w:lineRule="auto"/>
        <w:numPr>
          <w:ilvl w:val="0"/>
          <w:numId w:val="22"/>
        </w:numPr>
      </w:pPr>
      <w:r>
        <w:rPr>
          <w:rFonts w:ascii="Arial" w:hAnsi="Arial" w:eastAsia="宋体" w:cs="Arial"/>
          <w:b w:val="0"/>
          <w:i w:val="0"/>
        </w:rPr>
        <w:t>独立质量审核；</w:t>
      </w:r>
    </w:p>
    <w:p>
      <w:pPr>
        <w:spacing w:after="80" w:line="300" w:lineRule="auto"/>
        <w:numPr>
          <w:ilvl w:val="0"/>
          <w:numId w:val="22"/>
        </w:numPr>
      </w:pPr>
      <w:r>
        <w:rPr>
          <w:rFonts w:ascii="Arial" w:hAnsi="Arial" w:eastAsia="宋体" w:cs="Arial"/>
          <w:b w:val="0"/>
          <w:i w:val="0"/>
        </w:rPr>
        <w:t>按需资源生成角色。</w:t>
      </w:r>
    </w:p>
    <w:p>
      <w:pPr>
        <w:pStyle w:val="AXIOMBody"/>
      </w:pPr>
      <w:r>
        <w:rPr>
          <w:rFonts w:ascii="Arial" w:hAnsi="Arial" w:eastAsia="宋体" w:cs="Arial"/>
          <w:b/>
          <w:i w:val="0"/>
        </w:rPr>
        <w:t>验收条件：</w:t>
      </w:r>
    </w:p>
    <w:p>
      <w:pPr>
        <w:spacing w:after="80" w:line="300" w:lineRule="auto"/>
        <w:numPr>
          <w:ilvl w:val="0"/>
          <w:numId w:val="23"/>
        </w:numPr>
      </w:pPr>
      <w:r>
        <w:rPr>
          <w:rFonts w:ascii="Arial" w:hAnsi="Arial" w:eastAsia="宋体" w:cs="Arial"/>
          <w:b w:val="0"/>
          <w:i w:val="0"/>
        </w:rPr>
        <w:t>能够展示一轮学习中不同职责的输入、输出和状态变化。</w:t>
      </w:r>
    </w:p>
    <w:p>
      <w:pPr>
        <w:spacing w:after="80" w:line="300" w:lineRule="auto"/>
        <w:numPr>
          <w:ilvl w:val="0"/>
          <w:numId w:val="23"/>
        </w:numPr>
      </w:pPr>
      <w:r>
        <w:rPr>
          <w:rFonts w:ascii="Arial" w:hAnsi="Arial" w:eastAsia="宋体" w:cs="Arial"/>
          <w:b w:val="0"/>
          <w:i w:val="0"/>
        </w:rPr>
        <w:t>多智能体协作修改的是可持久化业务对象。</w:t>
      </w:r>
    </w:p>
    <w:p>
      <w:pPr>
        <w:spacing w:after="80" w:line="300" w:lineRule="auto"/>
        <w:numPr>
          <w:ilvl w:val="0"/>
          <w:numId w:val="23"/>
        </w:numPr>
      </w:pPr>
      <w:r>
        <w:rPr>
          <w:rFonts w:ascii="Arial" w:hAnsi="Arial" w:eastAsia="宋体" w:cs="Arial"/>
          <w:b w:val="0"/>
          <w:i w:val="0"/>
        </w:rPr>
        <w:t>任一子任务失败时，系统能够识别失败来源，不把部分失败伪装成整体成功。</w:t>
      </w:r>
    </w:p>
    <w:p>
      <w:pPr>
        <w:spacing w:after="80" w:line="300" w:lineRule="auto"/>
        <w:numPr>
          <w:ilvl w:val="0"/>
          <w:numId w:val="23"/>
        </w:numPr>
      </w:pPr>
      <w:r>
        <w:rPr>
          <w:rFonts w:ascii="Arial" w:hAnsi="Arial" w:eastAsia="宋体" w:cs="Arial"/>
          <w:b w:val="0"/>
          <w:i w:val="0"/>
        </w:rPr>
        <w:t>写入、删除、升级等高风险动作受到工具契约和确认机制约束。</w:t>
      </w:r>
    </w:p>
    <w:p>
      <w:bookmarkStart w:id="122" w:name="AXH_22_855fe655"/>
      <w:pPr>
        <w:pStyle w:val="Heading2"/>
      </w:pPr>
      <w:r>
        <w:rPr>
          <w:rFonts w:ascii="Arial" w:hAnsi="Arial" w:eastAsia="宋体" w:cs="Arial"/>
          <w:b/>
          <w:i w:val="0"/>
        </w:rPr>
        <w:t>FR-007 Forge 学习工作台与用户输出</w:t>
      </w:r>
      <w:bookmarkEnd w:id="122"/>
    </w:p>
    <w:p>
      <w:pPr>
        <w:pStyle w:val="AXIOMBody"/>
      </w:pPr>
      <w:r>
        <w:rPr>
          <w:rFonts w:ascii="Arial" w:hAnsi="Arial" w:eastAsia="宋体" w:cs="Arial"/>
          <w:b/>
          <w:i w:val="0"/>
        </w:rPr>
        <w:t>优先级：P0</w:t>
      </w:r>
    </w:p>
    <w:p>
      <w:pPr>
        <w:pStyle w:val="AXIOMBody"/>
      </w:pPr>
      <w:r>
        <w:rPr>
          <w:rFonts w:ascii="Arial" w:hAnsi="Arial" w:eastAsia="宋体" w:cs="Arial"/>
          <w:b w:val="0"/>
          <w:i w:val="0"/>
        </w:rPr>
        <w:t>Forge 必须围绕具体卡片或学习步骤组织对话、资源、引用和编辑。AI 可以解释、提示、追问和举例，但学习结果需要由用户自己的表达形成。</w:t>
      </w:r>
    </w:p>
    <w:p>
      <w:pPr>
        <w:pStyle w:val="AXIOMBody"/>
      </w:pPr>
      <w:r>
        <w:rPr>
          <w:rFonts w:ascii="Arial" w:hAnsi="Arial" w:eastAsia="宋体" w:cs="Arial"/>
          <w:b/>
          <w:i w:val="0"/>
        </w:rPr>
        <w:t>验收条件：</w:t>
      </w:r>
    </w:p>
    <w:p>
      <w:pPr>
        <w:spacing w:after="80" w:line="300" w:lineRule="auto"/>
        <w:numPr>
          <w:ilvl w:val="0"/>
          <w:numId w:val="24"/>
        </w:numPr>
      </w:pPr>
      <w:r>
        <w:rPr>
          <w:rFonts w:ascii="Arial" w:hAnsi="Arial" w:eastAsia="宋体" w:cs="Arial"/>
          <w:b w:val="0"/>
          <w:i w:val="0"/>
        </w:rPr>
        <w:t>对话支持流式输出以及 Markdown、代码和必要学习内容渲染。</w:t>
      </w:r>
    </w:p>
    <w:p>
      <w:pPr>
        <w:spacing w:after="80" w:line="300" w:lineRule="auto"/>
        <w:numPr>
          <w:ilvl w:val="0"/>
          <w:numId w:val="24"/>
        </w:numPr>
      </w:pPr>
      <w:r>
        <w:rPr>
          <w:rFonts w:ascii="Arial" w:hAnsi="Arial" w:eastAsia="宋体" w:cs="Arial"/>
          <w:b w:val="0"/>
          <w:i w:val="0"/>
        </w:rPr>
        <w:t>卡片线程在刷新后仍可恢复。</w:t>
      </w:r>
    </w:p>
    <w:p>
      <w:pPr>
        <w:spacing w:after="80" w:line="300" w:lineRule="auto"/>
        <w:numPr>
          <w:ilvl w:val="0"/>
          <w:numId w:val="24"/>
        </w:numPr>
      </w:pPr>
      <w:r>
        <w:rPr>
          <w:rFonts w:ascii="Arial" w:hAnsi="Arial" w:eastAsia="宋体" w:cs="Arial"/>
          <w:b w:val="0"/>
          <w:i w:val="0"/>
        </w:rPr>
        <w:t>用户可以亲自编辑并保存标题和内容。</w:t>
      </w:r>
    </w:p>
    <w:p>
      <w:pPr>
        <w:spacing w:after="80" w:line="300" w:lineRule="auto"/>
        <w:numPr>
          <w:ilvl w:val="0"/>
          <w:numId w:val="24"/>
        </w:numPr>
      </w:pPr>
      <w:r>
        <w:rPr>
          <w:rFonts w:ascii="Arial" w:hAnsi="Arial" w:eastAsia="宋体" w:cs="Arial"/>
          <w:b w:val="0"/>
          <w:i w:val="0"/>
        </w:rPr>
        <w:t>卡片能够承载定义、举例、关联和应用等掌握要素。</w:t>
      </w:r>
    </w:p>
    <w:p>
      <w:pPr>
        <w:spacing w:after="80" w:line="300" w:lineRule="auto"/>
        <w:numPr>
          <w:ilvl w:val="0"/>
          <w:numId w:val="24"/>
        </w:numPr>
      </w:pPr>
      <w:r>
        <w:rPr>
          <w:rFonts w:ascii="Arial" w:hAnsi="Arial" w:eastAsia="宋体" w:cs="Arial"/>
          <w:b w:val="0"/>
          <w:i w:val="0"/>
        </w:rPr>
        <w:t>AI 回复不会自动冒充用户理解写入“我的掌握证据”。</w:t>
      </w:r>
    </w:p>
    <w:p>
      <w:bookmarkStart w:id="123" w:name="AXH_23_5f6780c9"/>
      <w:pPr>
        <w:pStyle w:val="Heading2"/>
      </w:pPr>
      <w:r>
        <w:rPr>
          <w:rFonts w:ascii="Arial" w:hAnsi="Arial" w:eastAsia="宋体" w:cs="Arial"/>
          <w:b/>
          <w:i w:val="0"/>
        </w:rPr>
        <w:t>FR-008 三类卡片与质量升级</w:t>
      </w:r>
      <w:bookmarkEnd w:id="123"/>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系统必须区分 fleeting、literature、permanent 三种知识状态：</w:t>
      </w:r>
    </w:p>
    <w:p>
      <w:pPr>
        <w:spacing w:after="80" w:line="300" w:lineRule="auto"/>
        <w:numPr>
          <w:ilvl w:val="0"/>
          <w:numId w:val="25"/>
        </w:numPr>
      </w:pPr>
      <w:r>
        <w:rPr>
          <w:rFonts w:ascii="Arial" w:hAnsi="Arial" w:eastAsia="宋体" w:cs="Arial"/>
          <w:b w:val="0"/>
          <w:i w:val="0"/>
        </w:rPr>
        <w:t>fleeting：用户的零散想法、疑问和未完成理解；</w:t>
      </w:r>
    </w:p>
    <w:p>
      <w:pPr>
        <w:spacing w:after="80" w:line="300" w:lineRule="auto"/>
        <w:numPr>
          <w:ilvl w:val="0"/>
          <w:numId w:val="25"/>
        </w:numPr>
      </w:pPr>
      <w:r>
        <w:rPr>
          <w:rFonts w:ascii="Arial" w:hAnsi="Arial" w:eastAsia="宋体" w:cs="Arial"/>
          <w:b w:val="0"/>
          <w:i w:val="0"/>
        </w:rPr>
        <w:t>literature：来自课程、资料或外部来源的内容；</w:t>
      </w:r>
    </w:p>
    <w:p>
      <w:pPr>
        <w:spacing w:after="80" w:line="300" w:lineRule="auto"/>
        <w:numPr>
          <w:ilvl w:val="0"/>
          <w:numId w:val="25"/>
        </w:numPr>
      </w:pPr>
      <w:r>
        <w:rPr>
          <w:rFonts w:ascii="Arial" w:hAnsi="Arial" w:eastAsia="宋体" w:cs="Arial"/>
          <w:b w:val="0"/>
          <w:i w:val="0"/>
        </w:rPr>
        <w:t>permanent：经过用户输出和质量审核后可长期复用的理解。</w:t>
      </w:r>
    </w:p>
    <w:p>
      <w:pPr>
        <w:pStyle w:val="AXIOMBody"/>
      </w:pPr>
      <w:r>
        <w:rPr>
          <w:rFonts w:ascii="Arial" w:hAnsi="Arial" w:eastAsia="宋体" w:cs="Arial"/>
          <w:b/>
          <w:i w:val="0"/>
        </w:rPr>
        <w:t>验收条件：</w:t>
      </w:r>
    </w:p>
    <w:p>
      <w:pPr>
        <w:spacing w:after="80" w:line="300" w:lineRule="auto"/>
        <w:numPr>
          <w:ilvl w:val="0"/>
          <w:numId w:val="26"/>
        </w:numPr>
      </w:pPr>
      <w:r>
        <w:rPr>
          <w:rFonts w:ascii="Arial" w:hAnsi="Arial" w:eastAsia="宋体" w:cs="Arial"/>
          <w:b w:val="0"/>
          <w:i w:val="0"/>
        </w:rPr>
        <w:t>三类卡片的语义、来源和状态在界面中可区分。</w:t>
      </w:r>
    </w:p>
    <w:p>
      <w:pPr>
        <w:spacing w:after="80" w:line="300" w:lineRule="auto"/>
        <w:numPr>
          <w:ilvl w:val="0"/>
          <w:numId w:val="26"/>
        </w:numPr>
      </w:pPr>
      <w:r>
        <w:rPr>
          <w:rFonts w:ascii="Arial" w:hAnsi="Arial" w:eastAsia="宋体" w:cs="Arial"/>
          <w:b w:val="0"/>
          <w:i w:val="0"/>
        </w:rPr>
        <w:t>卡片升级 permanent 前必须经过明确审核门槛。</w:t>
      </w:r>
    </w:p>
    <w:p>
      <w:pPr>
        <w:spacing w:after="80" w:line="300" w:lineRule="auto"/>
        <w:numPr>
          <w:ilvl w:val="0"/>
          <w:numId w:val="26"/>
        </w:numPr>
      </w:pPr>
      <w:r>
        <w:rPr>
          <w:rFonts w:ascii="Arial" w:hAnsi="Arial" w:eastAsia="宋体" w:cs="Arial"/>
          <w:b w:val="0"/>
          <w:i w:val="0"/>
        </w:rPr>
        <w:t>审核失败必须给出具体缺口并保留失败证据。</w:t>
      </w:r>
    </w:p>
    <w:p>
      <w:pPr>
        <w:spacing w:after="80" w:line="300" w:lineRule="auto"/>
        <w:numPr>
          <w:ilvl w:val="0"/>
          <w:numId w:val="26"/>
        </w:numPr>
      </w:pPr>
      <w:r>
        <w:rPr>
          <w:rFonts w:ascii="Arial" w:hAnsi="Arial" w:eastAsia="宋体" w:cs="Arial"/>
          <w:b w:val="0"/>
          <w:i w:val="0"/>
        </w:rPr>
        <w:t>permanent 表示内容达到长期知识准入要求，不自动等于所有相关能力已经掌握。</w:t>
      </w:r>
    </w:p>
    <w:p>
      <w:bookmarkStart w:id="124" w:name="AXH_24_37a32d2c"/>
      <w:pPr>
        <w:pStyle w:val="Heading2"/>
      </w:pPr>
      <w:r>
        <w:rPr>
          <w:rFonts w:ascii="Arial" w:hAnsi="Arial" w:eastAsia="宋体" w:cs="Arial"/>
          <w:b/>
          <w:i w:val="0"/>
        </w:rPr>
        <w:t>FR-009 个性化多类型资源生成</w:t>
      </w:r>
      <w:bookmarkEnd w:id="124"/>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系统必须由不同角色协作生成至少 5 种与当前课程、知识缺口、画像或路径相关的个性化学习资源。</w:t>
      </w:r>
    </w:p>
    <w:p>
      <w:pPr>
        <w:pStyle w:val="AXIOMBody"/>
      </w:pPr>
      <w:r>
        <w:rPr>
          <w:rFonts w:ascii="Arial" w:hAnsi="Arial" w:eastAsia="宋体" w:cs="Arial"/>
          <w:b w:val="0"/>
          <w:i w:val="0"/>
        </w:rPr>
        <w:t>目标资源类型包括：</w:t>
      </w:r>
    </w:p>
    <w:p>
      <w:pPr>
        <w:spacing w:after="80" w:line="300" w:lineRule="auto"/>
        <w:numPr>
          <w:ilvl w:val="0"/>
          <w:numId w:val="27"/>
        </w:numPr>
      </w:pPr>
      <w:r>
        <w:rPr>
          <w:rFonts w:ascii="Arial" w:hAnsi="Arial" w:eastAsia="宋体" w:cs="Arial"/>
          <w:b w:val="0"/>
          <w:i w:val="0"/>
        </w:rPr>
        <w:t>讲解文档；</w:t>
      </w:r>
    </w:p>
    <w:p>
      <w:pPr>
        <w:spacing w:after="80" w:line="300" w:lineRule="auto"/>
        <w:numPr>
          <w:ilvl w:val="0"/>
          <w:numId w:val="27"/>
        </w:numPr>
      </w:pPr>
      <w:r>
        <w:rPr>
          <w:rFonts w:ascii="Arial" w:hAnsi="Arial" w:eastAsia="宋体" w:cs="Arial"/>
          <w:b w:val="0"/>
          <w:i w:val="0"/>
        </w:rPr>
        <w:t>思维导图；</w:t>
      </w:r>
    </w:p>
    <w:p>
      <w:pPr>
        <w:spacing w:after="80" w:line="300" w:lineRule="auto"/>
        <w:numPr>
          <w:ilvl w:val="0"/>
          <w:numId w:val="27"/>
        </w:numPr>
      </w:pPr>
      <w:r>
        <w:rPr>
          <w:rFonts w:ascii="Arial" w:hAnsi="Arial" w:eastAsia="宋体" w:cs="Arial"/>
          <w:b w:val="0"/>
          <w:i w:val="0"/>
        </w:rPr>
        <w:t>练习题或题库；</w:t>
      </w:r>
    </w:p>
    <w:p>
      <w:pPr>
        <w:spacing w:after="80" w:line="300" w:lineRule="auto"/>
        <w:numPr>
          <w:ilvl w:val="0"/>
          <w:numId w:val="27"/>
        </w:numPr>
      </w:pPr>
      <w:r>
        <w:rPr>
          <w:rFonts w:ascii="Arial" w:hAnsi="Arial" w:eastAsia="宋体" w:cs="Arial"/>
          <w:b w:val="0"/>
          <w:i w:val="0"/>
        </w:rPr>
        <w:t>代码实操案例；</w:t>
      </w:r>
    </w:p>
    <w:p>
      <w:pPr>
        <w:spacing w:after="80" w:line="300" w:lineRule="auto"/>
        <w:numPr>
          <w:ilvl w:val="0"/>
          <w:numId w:val="27"/>
        </w:numPr>
      </w:pPr>
      <w:r>
        <w:rPr>
          <w:rFonts w:ascii="Arial" w:hAnsi="Arial" w:eastAsia="宋体" w:cs="Arial"/>
          <w:b w:val="0"/>
          <w:i w:val="0"/>
        </w:rPr>
        <w:t>拓展阅读；</w:t>
      </w:r>
    </w:p>
    <w:p>
      <w:pPr>
        <w:spacing w:after="80" w:line="300" w:lineRule="auto"/>
        <w:numPr>
          <w:ilvl w:val="0"/>
          <w:numId w:val="27"/>
        </w:numPr>
      </w:pPr>
      <w:r>
        <w:rPr>
          <w:rFonts w:ascii="Arial" w:hAnsi="Arial" w:eastAsia="宋体" w:cs="Arial"/>
          <w:b w:val="0"/>
          <w:i w:val="0"/>
        </w:rPr>
        <w:t>图示或多模态视频 / 动画。</w:t>
      </w:r>
    </w:p>
    <w:p>
      <w:pPr>
        <w:pStyle w:val="AXIOMBody"/>
      </w:pPr>
      <w:r>
        <w:rPr>
          <w:rFonts w:ascii="Arial" w:hAnsi="Arial" w:eastAsia="宋体" w:cs="Arial"/>
          <w:b/>
          <w:i w:val="0"/>
        </w:rPr>
        <w:t>验收条件：</w:t>
      </w:r>
    </w:p>
    <w:p>
      <w:pPr>
        <w:spacing w:after="80" w:line="300" w:lineRule="auto"/>
        <w:numPr>
          <w:ilvl w:val="0"/>
          <w:numId w:val="28"/>
        </w:numPr>
      </w:pPr>
      <w:r>
        <w:rPr>
          <w:rFonts w:ascii="Arial" w:hAnsi="Arial" w:eastAsia="宋体" w:cs="Arial"/>
          <w:b w:val="0"/>
          <w:i w:val="0"/>
        </w:rPr>
        <w:t>至少 5 种资源存在真实内容并可以打开或预览。</w:t>
      </w:r>
    </w:p>
    <w:p>
      <w:pPr>
        <w:spacing w:after="80" w:line="300" w:lineRule="auto"/>
        <w:numPr>
          <w:ilvl w:val="0"/>
          <w:numId w:val="28"/>
        </w:numPr>
      </w:pPr>
      <w:r>
        <w:rPr>
          <w:rFonts w:ascii="Arial" w:hAnsi="Arial" w:eastAsia="宋体" w:cs="Arial"/>
          <w:b w:val="0"/>
          <w:i w:val="0"/>
        </w:rPr>
        <w:t>每份资源记录类型、标题、状态及与当前学习对象的关系。</w:t>
      </w:r>
    </w:p>
    <w:p>
      <w:pPr>
        <w:spacing w:after="80" w:line="300" w:lineRule="auto"/>
        <w:numPr>
          <w:ilvl w:val="0"/>
          <w:numId w:val="28"/>
        </w:numPr>
      </w:pPr>
      <w:r>
        <w:rPr>
          <w:rFonts w:ascii="Arial" w:hAnsi="Arial" w:eastAsia="宋体" w:cs="Arial"/>
          <w:b w:val="0"/>
          <w:i w:val="0"/>
        </w:rPr>
        <w:t>不能用 DOCX、PDF、PPTX 等不同附件格式重复计算同一种教学资源。</w:t>
      </w:r>
    </w:p>
    <w:p>
      <w:pPr>
        <w:spacing w:after="80" w:line="300" w:lineRule="auto"/>
        <w:numPr>
          <w:ilvl w:val="0"/>
          <w:numId w:val="28"/>
        </w:numPr>
      </w:pPr>
      <w:r>
        <w:rPr>
          <w:rFonts w:ascii="Arial" w:hAnsi="Arial" w:eastAsia="宋体" w:cs="Arial"/>
          <w:b w:val="0"/>
          <w:i w:val="0"/>
        </w:rPr>
        <w:t>资源内容需要通过类型检查、基本质量检查和必要的来源或风险提示。</w:t>
      </w:r>
    </w:p>
    <w:p>
      <w:bookmarkStart w:id="125" w:name="AXH_25_d6b80ef1"/>
      <w:pPr>
        <w:pStyle w:val="Heading2"/>
      </w:pPr>
      <w:r>
        <w:rPr>
          <w:rFonts w:ascii="Arial" w:hAnsi="Arial" w:eastAsia="宋体" w:cs="Arial"/>
          <w:b/>
          <w:i w:val="0"/>
        </w:rPr>
        <w:t>FR-010 资源进度、失败隔离与交付</w:t>
      </w:r>
      <w:bookmarkEnd w:id="125"/>
    </w:p>
    <w:p>
      <w:pPr>
        <w:pStyle w:val="AXIOMBody"/>
      </w:pPr>
      <w:r>
        <w:rPr>
          <w:rFonts w:ascii="Arial" w:hAnsi="Arial" w:eastAsia="宋体" w:cs="Arial"/>
          <w:b/>
          <w:i w:val="0"/>
        </w:rPr>
        <w:t>优先级：P0</w:t>
      </w:r>
    </w:p>
    <w:p>
      <w:pPr>
        <w:pStyle w:val="AXIOMBody"/>
      </w:pPr>
      <w:r>
        <w:rPr>
          <w:rFonts w:ascii="Arial" w:hAnsi="Arial" w:eastAsia="宋体" w:cs="Arial"/>
          <w:b w:val="0"/>
          <w:i w:val="0"/>
        </w:rPr>
        <w:t>资源生成属于可能耗时的任务，系统必须提供真实可理解的进度、状态和失败反馈。</w:t>
      </w:r>
    </w:p>
    <w:p>
      <w:pPr>
        <w:pStyle w:val="AXIOMBody"/>
      </w:pPr>
      <w:r>
        <w:rPr>
          <w:rFonts w:ascii="Arial" w:hAnsi="Arial" w:eastAsia="宋体" w:cs="Arial"/>
          <w:b/>
          <w:i w:val="0"/>
        </w:rPr>
        <w:t>验收条件：</w:t>
      </w:r>
    </w:p>
    <w:p>
      <w:pPr>
        <w:spacing w:after="80" w:line="300" w:lineRule="auto"/>
        <w:numPr>
          <w:ilvl w:val="0"/>
          <w:numId w:val="29"/>
        </w:numPr>
      </w:pPr>
      <w:r>
        <w:rPr>
          <w:rFonts w:ascii="Arial" w:hAnsi="Arial" w:eastAsia="宋体" w:cs="Arial"/>
          <w:b w:val="0"/>
          <w:i w:val="0"/>
        </w:rPr>
        <w:t>生成过程中出现阶段、进度或流式内容，避免长时间白屏。</w:t>
      </w:r>
    </w:p>
    <w:p>
      <w:pPr>
        <w:spacing w:after="80" w:line="300" w:lineRule="auto"/>
        <w:numPr>
          <w:ilvl w:val="0"/>
          <w:numId w:val="29"/>
        </w:numPr>
      </w:pPr>
      <w:r>
        <w:rPr>
          <w:rFonts w:ascii="Arial" w:hAnsi="Arial" w:eastAsia="宋体" w:cs="Arial"/>
          <w:b w:val="0"/>
          <w:i w:val="0"/>
        </w:rPr>
        <w:t>单个资源失败不影响其他已成功资源的交付。</w:t>
      </w:r>
    </w:p>
    <w:p>
      <w:pPr>
        <w:spacing w:after="80" w:line="300" w:lineRule="auto"/>
        <w:numPr>
          <w:ilvl w:val="0"/>
          <w:numId w:val="29"/>
        </w:numPr>
      </w:pPr>
      <w:r>
        <w:rPr>
          <w:rFonts w:ascii="Arial" w:hAnsi="Arial" w:eastAsia="宋体" w:cs="Arial"/>
          <w:b w:val="0"/>
          <w:i w:val="0"/>
        </w:rPr>
        <w:t>用户能够区分排队、生成、校验、渲染、完成和失败。</w:t>
      </w:r>
    </w:p>
    <w:p>
      <w:pPr>
        <w:spacing w:after="80" w:line="300" w:lineRule="auto"/>
        <w:numPr>
          <w:ilvl w:val="0"/>
          <w:numId w:val="29"/>
        </w:numPr>
      </w:pPr>
      <w:r>
        <w:rPr>
          <w:rFonts w:ascii="Arial" w:hAnsi="Arial" w:eastAsia="宋体" w:cs="Arial"/>
          <w:b w:val="0"/>
          <w:i w:val="0"/>
        </w:rPr>
        <w:t>若视频等重资源需要后台转码，应先提供可用预览并持续更新最终状态。</w:t>
      </w:r>
    </w:p>
    <w:p>
      <w:bookmarkStart w:id="126" w:name="AXH_26_30fbba87"/>
      <w:pPr>
        <w:pStyle w:val="Heading2"/>
      </w:pPr>
      <w:r>
        <w:rPr>
          <w:rFonts w:ascii="Arial" w:hAnsi="Arial" w:eastAsia="宋体" w:cs="Arial"/>
          <w:b/>
          <w:i w:val="0"/>
        </w:rPr>
        <w:t>FR-011 个性化资源推送</w:t>
      </w:r>
      <w:bookmarkEnd w:id="126"/>
    </w:p>
    <w:p>
      <w:pPr>
        <w:pStyle w:val="AXIOMBody"/>
      </w:pPr>
      <w:r>
        <w:rPr>
          <w:rFonts w:ascii="Arial" w:hAnsi="Arial" w:eastAsia="宋体" w:cs="Arial"/>
          <w:b/>
          <w:i w:val="0"/>
        </w:rPr>
        <w:t>优先级：P0</w:t>
      </w:r>
    </w:p>
    <w:p>
      <w:pPr>
        <w:pStyle w:val="AXIOMBody"/>
      </w:pPr>
      <w:r>
        <w:rPr>
          <w:rFonts w:ascii="Arial" w:hAnsi="Arial" w:eastAsia="宋体" w:cs="Arial"/>
          <w:b w:val="0"/>
          <w:i w:val="0"/>
        </w:rPr>
        <w:t>系统必须结合画像、路径、学习进度、知识关系和掌握证据提出资源建议，支持用户主动请求和系统主动建议两种路径。</w:t>
      </w:r>
    </w:p>
    <w:p>
      <w:pPr>
        <w:pStyle w:val="AXIOMBody"/>
      </w:pPr>
      <w:r>
        <w:rPr>
          <w:rFonts w:ascii="Arial" w:hAnsi="Arial" w:eastAsia="宋体" w:cs="Arial"/>
          <w:b/>
          <w:i w:val="0"/>
        </w:rPr>
        <w:t>验收条件：</w:t>
      </w:r>
    </w:p>
    <w:p>
      <w:pPr>
        <w:spacing w:after="80" w:line="300" w:lineRule="auto"/>
        <w:numPr>
          <w:ilvl w:val="0"/>
          <w:numId w:val="30"/>
        </w:numPr>
      </w:pPr>
      <w:r>
        <w:rPr>
          <w:rFonts w:ascii="Arial" w:hAnsi="Arial" w:eastAsia="宋体" w:cs="Arial"/>
          <w:b w:val="0"/>
          <w:i w:val="0"/>
        </w:rPr>
        <w:t>推送显示“为什么推、补什么、与什么证据有关”。</w:t>
      </w:r>
    </w:p>
    <w:p>
      <w:pPr>
        <w:spacing w:after="80" w:line="300" w:lineRule="auto"/>
        <w:numPr>
          <w:ilvl w:val="0"/>
          <w:numId w:val="30"/>
        </w:numPr>
      </w:pPr>
      <w:r>
        <w:rPr>
          <w:rFonts w:ascii="Arial" w:hAnsi="Arial" w:eastAsia="宋体" w:cs="Arial"/>
          <w:b w:val="0"/>
          <w:i w:val="0"/>
        </w:rPr>
        <w:t>系统建议在用户确认后才转化为真实生成或学习任务。</w:t>
      </w:r>
    </w:p>
    <w:p>
      <w:pPr>
        <w:spacing w:after="80" w:line="300" w:lineRule="auto"/>
        <w:numPr>
          <w:ilvl w:val="0"/>
          <w:numId w:val="30"/>
        </w:numPr>
      </w:pPr>
      <w:r>
        <w:rPr>
          <w:rFonts w:ascii="Arial" w:hAnsi="Arial" w:eastAsia="宋体" w:cs="Arial"/>
          <w:b w:val="0"/>
          <w:i w:val="0"/>
        </w:rPr>
        <w:t>不重复推送已经掌握、已经拒绝或缺乏足够证据的内容。</w:t>
      </w:r>
    </w:p>
    <w:p>
      <w:pPr>
        <w:spacing w:after="80" w:line="300" w:lineRule="auto"/>
        <w:numPr>
          <w:ilvl w:val="0"/>
          <w:numId w:val="30"/>
        </w:numPr>
      </w:pPr>
      <w:r>
        <w:rPr>
          <w:rFonts w:ascii="Arial" w:hAnsi="Arial" w:eastAsia="宋体" w:cs="Arial"/>
          <w:b w:val="0"/>
          <w:i w:val="0"/>
        </w:rPr>
        <w:t>推送状态和用户反馈能够被记录。</w:t>
      </w:r>
    </w:p>
    <w:p>
      <w:bookmarkStart w:id="127" w:name="AXH_27_7993b5be"/>
      <w:pPr>
        <w:pStyle w:val="Heading2"/>
      </w:pPr>
      <w:r>
        <w:rPr>
          <w:rFonts w:ascii="Arial" w:hAnsi="Arial" w:eastAsia="宋体" w:cs="Arial"/>
          <w:b/>
          <w:i w:val="0"/>
        </w:rPr>
        <w:t>FR-012 个人知识召回与 RAG</w:t>
      </w:r>
      <w:bookmarkEnd w:id="127"/>
    </w:p>
    <w:p>
      <w:pPr>
        <w:pStyle w:val="AXIOMBody"/>
      </w:pPr>
      <w:r>
        <w:rPr>
          <w:rFonts w:ascii="Arial" w:hAnsi="Arial" w:eastAsia="宋体" w:cs="Arial"/>
          <w:b/>
          <w:i w:val="0"/>
        </w:rPr>
        <w:t>优先级：P1</w:t>
      </w:r>
    </w:p>
    <w:p>
      <w:pPr>
        <w:pStyle w:val="AXIOMBody"/>
      </w:pPr>
      <w:r>
        <w:rPr>
          <w:rFonts w:ascii="Arial" w:hAnsi="Arial" w:eastAsia="宋体" w:cs="Arial"/>
          <w:b w:val="0"/>
          <w:i w:val="0"/>
        </w:rPr>
        <w:t>系统必须能够检索用户真实卡片和课程资料，为当前对话、路径、资源或关联建议提供上下文。</w:t>
      </w:r>
    </w:p>
    <w:p>
      <w:pPr>
        <w:pStyle w:val="AXIOMBody"/>
      </w:pPr>
      <w:r>
        <w:rPr>
          <w:rFonts w:ascii="Arial" w:hAnsi="Arial" w:eastAsia="宋体" w:cs="Arial"/>
          <w:b/>
          <w:i w:val="0"/>
        </w:rPr>
        <w:t>验收条件：</w:t>
      </w:r>
    </w:p>
    <w:p>
      <w:pPr>
        <w:spacing w:after="80" w:line="300" w:lineRule="auto"/>
        <w:numPr>
          <w:ilvl w:val="0"/>
          <w:numId w:val="31"/>
        </w:numPr>
      </w:pPr>
      <w:r>
        <w:rPr>
          <w:rFonts w:ascii="Arial" w:hAnsi="Arial" w:eastAsia="宋体" w:cs="Arial"/>
          <w:b w:val="0"/>
          <w:i w:val="0"/>
        </w:rPr>
        <w:t>检索结果能够回到真实业务对象并展示来源。</w:t>
      </w:r>
    </w:p>
    <w:p>
      <w:pPr>
        <w:spacing w:after="80" w:line="300" w:lineRule="auto"/>
        <w:numPr>
          <w:ilvl w:val="0"/>
          <w:numId w:val="31"/>
        </w:numPr>
      </w:pPr>
      <w:r>
        <w:rPr>
          <w:rFonts w:ascii="Arial" w:hAnsi="Arial" w:eastAsia="宋体" w:cs="Arial"/>
          <w:b w:val="0"/>
          <w:i w:val="0"/>
        </w:rPr>
        <w:t>数据库是事实源，向量或图检索索引属于可重建派生层。</w:t>
      </w:r>
    </w:p>
    <w:p>
      <w:pPr>
        <w:spacing w:after="80" w:line="300" w:lineRule="auto"/>
        <w:numPr>
          <w:ilvl w:val="0"/>
          <w:numId w:val="31"/>
        </w:numPr>
      </w:pPr>
      <w:r>
        <w:rPr>
          <w:rFonts w:ascii="Arial" w:hAnsi="Arial" w:eastAsia="宋体" w:cs="Arial"/>
          <w:b w:val="0"/>
          <w:i w:val="0"/>
        </w:rPr>
        <w:t>索引失败不能阻断卡片事实保存，但必须显示状态。</w:t>
      </w:r>
    </w:p>
    <w:p>
      <w:pPr>
        <w:spacing w:after="80" w:line="300" w:lineRule="auto"/>
        <w:numPr>
          <w:ilvl w:val="0"/>
          <w:numId w:val="31"/>
        </w:numPr>
      </w:pPr>
      <w:r>
        <w:rPr>
          <w:rFonts w:ascii="Arial" w:hAnsi="Arial" w:eastAsia="宋体" w:cs="Arial"/>
          <w:b w:val="0"/>
          <w:i w:val="0"/>
        </w:rPr>
        <w:t>删除或修改事实对象后，派生索引能够重建或失效，不能反向覆盖事实源。</w:t>
      </w:r>
    </w:p>
    <w:p>
      <w:bookmarkStart w:id="128" w:name="AXH_28_9e4c2540"/>
      <w:pPr>
        <w:pStyle w:val="Heading2"/>
      </w:pPr>
      <w:r>
        <w:rPr>
          <w:rFonts w:ascii="Arial" w:hAnsi="Arial" w:eastAsia="宋体" w:cs="Arial"/>
          <w:b/>
          <w:i w:val="0"/>
        </w:rPr>
        <w:t>FR-013 知识图谱与认知视图</w:t>
      </w:r>
      <w:bookmarkEnd w:id="128"/>
    </w:p>
    <w:p>
      <w:pPr>
        <w:pStyle w:val="AXIOMBody"/>
      </w:pPr>
      <w:r>
        <w:rPr>
          <w:rFonts w:ascii="Arial" w:hAnsi="Arial" w:eastAsia="宋体" w:cs="Arial"/>
          <w:b/>
          <w:i w:val="0"/>
        </w:rPr>
        <w:t>优先级：P1</w:t>
      </w:r>
    </w:p>
    <w:p>
      <w:pPr>
        <w:pStyle w:val="AXIOMBody"/>
      </w:pPr>
      <w:r>
        <w:rPr>
          <w:rFonts w:ascii="Arial" w:hAnsi="Arial" w:eastAsia="宋体" w:cs="Arial"/>
          <w:b w:val="0"/>
          <w:i w:val="0"/>
        </w:rPr>
        <w:t>系统必须基于卡片、关系和星团展示用户知识结构。不同布局应回答不同学习问题，而不只是视觉换皮肤。</w:t>
      </w:r>
    </w:p>
    <w:p>
      <w:pPr>
        <w:pStyle w:val="AXIOMBody"/>
      </w:pPr>
      <w:r>
        <w:rPr>
          <w:rFonts w:ascii="Arial" w:hAnsi="Arial" w:eastAsia="宋体" w:cs="Arial"/>
          <w:b/>
          <w:i w:val="0"/>
        </w:rPr>
        <w:t>验收条件：</w:t>
      </w:r>
    </w:p>
    <w:p>
      <w:pPr>
        <w:spacing w:after="80" w:line="300" w:lineRule="auto"/>
        <w:numPr>
          <w:ilvl w:val="0"/>
          <w:numId w:val="32"/>
        </w:numPr>
      </w:pPr>
      <w:r>
        <w:rPr>
          <w:rFonts w:ascii="Arial" w:hAnsi="Arial" w:eastAsia="宋体" w:cs="Arial"/>
          <w:b w:val="0"/>
          <w:i w:val="0"/>
        </w:rPr>
        <w:t>图谱只展示当前 Vault 的合法数据。</w:t>
      </w:r>
    </w:p>
    <w:p>
      <w:pPr>
        <w:spacing w:after="80" w:line="300" w:lineRule="auto"/>
        <w:numPr>
          <w:ilvl w:val="0"/>
          <w:numId w:val="32"/>
        </w:numPr>
      </w:pPr>
      <w:r>
        <w:rPr>
          <w:rFonts w:ascii="Arial" w:hAnsi="Arial" w:eastAsia="宋体" w:cs="Arial"/>
          <w:b w:val="0"/>
          <w:i w:val="0"/>
        </w:rPr>
        <w:t>用户能够查看节点、关系、来源和所属星团。</w:t>
      </w:r>
    </w:p>
    <w:p>
      <w:pPr>
        <w:spacing w:after="80" w:line="300" w:lineRule="auto"/>
        <w:numPr>
          <w:ilvl w:val="0"/>
          <w:numId w:val="32"/>
        </w:numPr>
      </w:pPr>
      <w:r>
        <w:rPr>
          <w:rFonts w:ascii="Arial" w:hAnsi="Arial" w:eastAsia="宋体" w:cs="Arial"/>
          <w:b w:val="0"/>
          <w:i w:val="0"/>
        </w:rPr>
        <w:t>用户可以从图谱节点返回相应学习对象。</w:t>
      </w:r>
    </w:p>
    <w:p>
      <w:pPr>
        <w:spacing w:after="80" w:line="300" w:lineRule="auto"/>
        <w:numPr>
          <w:ilvl w:val="0"/>
          <w:numId w:val="32"/>
        </w:numPr>
      </w:pPr>
      <w:r>
        <w:rPr>
          <w:rFonts w:ascii="Arial" w:hAnsi="Arial" w:eastAsia="宋体" w:cs="Arial"/>
          <w:b w:val="0"/>
          <w:i w:val="0"/>
        </w:rPr>
        <w:t>显式关系和系统发现关系在来源与可信度上可以区分。</w:t>
      </w:r>
    </w:p>
    <w:p>
      <w:pPr>
        <w:spacing w:after="80" w:line="300" w:lineRule="auto"/>
        <w:numPr>
          <w:ilvl w:val="0"/>
          <w:numId w:val="32"/>
        </w:numPr>
      </w:pPr>
      <w:r>
        <w:rPr>
          <w:rFonts w:ascii="Arial" w:hAnsi="Arial" w:eastAsia="宋体" w:cs="Arial"/>
          <w:b w:val="0"/>
          <w:i w:val="0"/>
        </w:rPr>
        <w:t>无数据、无关系、加载中和加载失败状态均被明确处理。</w:t>
      </w:r>
    </w:p>
    <w:p>
      <w:bookmarkStart w:id="129" w:name="AXH_29_c50a1ed2"/>
      <w:pPr>
        <w:pStyle w:val="Heading2"/>
      </w:pPr>
      <w:r>
        <w:rPr>
          <w:rFonts w:ascii="Arial" w:hAnsi="Arial" w:eastAsia="宋体" w:cs="Arial"/>
          <w:b/>
          <w:i w:val="0"/>
        </w:rPr>
        <w:t>FR-014 智能辅导</w:t>
      </w:r>
      <w:bookmarkEnd w:id="129"/>
    </w:p>
    <w:p>
      <w:pPr>
        <w:pStyle w:val="AXIOMBody"/>
      </w:pPr>
      <w:r>
        <w:rPr>
          <w:rFonts w:ascii="Arial" w:hAnsi="Arial" w:eastAsia="宋体" w:cs="Arial"/>
          <w:b/>
          <w:i w:val="0"/>
        </w:rPr>
        <w:t>优先级：P1，加分能力</w:t>
      </w:r>
    </w:p>
    <w:p>
      <w:pPr>
        <w:pStyle w:val="AXIOMBody"/>
      </w:pPr>
      <w:r>
        <w:rPr>
          <w:rFonts w:ascii="Arial" w:hAnsi="Arial" w:eastAsia="宋体" w:cs="Arial"/>
          <w:b w:val="0"/>
          <w:i w:val="0"/>
        </w:rPr>
        <w:t>用户在学习中遇到问题时，系统应结合画像、当前卡片、课程资料和相关旧知识提供即时辅导。辅导优先通过问题、提示、反例和换角度解释帮助用户自己完成判断。</w:t>
      </w:r>
    </w:p>
    <w:p>
      <w:pPr>
        <w:pStyle w:val="AXIOMBody"/>
      </w:pPr>
      <w:r>
        <w:rPr>
          <w:rFonts w:ascii="Arial" w:hAnsi="Arial" w:eastAsia="宋体" w:cs="Arial"/>
          <w:b/>
          <w:i w:val="0"/>
        </w:rPr>
        <w:t>验收条件：</w:t>
      </w:r>
    </w:p>
    <w:p>
      <w:pPr>
        <w:spacing w:after="80" w:line="300" w:lineRule="auto"/>
        <w:numPr>
          <w:ilvl w:val="0"/>
          <w:numId w:val="33"/>
        </w:numPr>
      </w:pPr>
      <w:r>
        <w:rPr>
          <w:rFonts w:ascii="Arial" w:hAnsi="Arial" w:eastAsia="宋体" w:cs="Arial"/>
          <w:b w:val="0"/>
          <w:i w:val="0"/>
        </w:rPr>
        <w:t>辅导与当前学习对象相关，不是脱离上下文的通用回答。</w:t>
      </w:r>
    </w:p>
    <w:p>
      <w:pPr>
        <w:spacing w:after="80" w:line="300" w:lineRule="auto"/>
        <w:numPr>
          <w:ilvl w:val="0"/>
          <w:numId w:val="33"/>
        </w:numPr>
      </w:pPr>
      <w:r>
        <w:rPr>
          <w:rFonts w:ascii="Arial" w:hAnsi="Arial" w:eastAsia="宋体" w:cs="Arial"/>
          <w:b w:val="0"/>
          <w:i w:val="0"/>
        </w:rPr>
        <w:t>系统能够在用户理解不足时换角度解释或降低步长。</w:t>
      </w:r>
    </w:p>
    <w:p>
      <w:pPr>
        <w:spacing w:after="80" w:line="300" w:lineRule="auto"/>
        <w:numPr>
          <w:ilvl w:val="0"/>
          <w:numId w:val="33"/>
        </w:numPr>
      </w:pPr>
      <w:r>
        <w:rPr>
          <w:rFonts w:ascii="Arial" w:hAnsi="Arial" w:eastAsia="宋体" w:cs="Arial"/>
          <w:b w:val="0"/>
          <w:i w:val="0"/>
        </w:rPr>
        <w:t>能在适当场景提供文字、图解、代码或视频等不同形式。</w:t>
      </w:r>
    </w:p>
    <w:p>
      <w:pPr>
        <w:spacing w:after="80" w:line="300" w:lineRule="auto"/>
        <w:numPr>
          <w:ilvl w:val="0"/>
          <w:numId w:val="33"/>
        </w:numPr>
      </w:pPr>
      <w:r>
        <w:rPr>
          <w:rFonts w:ascii="Arial" w:hAnsi="Arial" w:eastAsia="宋体" w:cs="Arial"/>
          <w:b w:val="0"/>
          <w:i w:val="0"/>
        </w:rPr>
        <w:t>用户仍需完成自己的输出或迁移任务。</w:t>
      </w:r>
    </w:p>
    <w:p>
      <w:bookmarkStart w:id="130" w:name="AXH_30_b3683af9"/>
      <w:pPr>
        <w:pStyle w:val="Heading2"/>
      </w:pPr>
      <w:r>
        <w:rPr>
          <w:rFonts w:ascii="Arial" w:hAnsi="Arial" w:eastAsia="宋体" w:cs="Arial"/>
          <w:b/>
          <w:i w:val="0"/>
        </w:rPr>
        <w:t>FR-015 学习效果评估</w:t>
      </w:r>
      <w:bookmarkEnd w:id="130"/>
    </w:p>
    <w:p>
      <w:pPr>
        <w:pStyle w:val="AXIOMBody"/>
      </w:pPr>
      <w:r>
        <w:rPr>
          <w:rFonts w:ascii="Arial" w:hAnsi="Arial" w:eastAsia="宋体" w:cs="Arial"/>
          <w:b/>
          <w:i w:val="0"/>
        </w:rPr>
        <w:t>优先级：P1，加分能力</w:t>
      </w:r>
    </w:p>
    <w:p>
      <w:pPr>
        <w:pStyle w:val="AXIOMBody"/>
      </w:pPr>
      <w:r>
        <w:rPr>
          <w:rFonts w:ascii="Arial" w:hAnsi="Arial" w:eastAsia="宋体" w:cs="Arial"/>
          <w:b w:val="0"/>
          <w:i w:val="0"/>
        </w:rPr>
        <w:t>系统应根据用户回答、卡片质量、练习、迁移任务和历史结果提供多层评估，并用评估结果调整路径和资源。</w:t>
      </w:r>
    </w:p>
    <w:p>
      <w:pPr>
        <w:pStyle w:val="AXIOMBody"/>
      </w:pPr>
      <w:r>
        <w:rPr>
          <w:rFonts w:ascii="Arial" w:hAnsi="Arial" w:eastAsia="宋体" w:cs="Arial"/>
          <w:b/>
          <w:i w:val="0"/>
        </w:rPr>
        <w:t>验收条件：</w:t>
      </w:r>
    </w:p>
    <w:p>
      <w:pPr>
        <w:spacing w:after="80" w:line="300" w:lineRule="auto"/>
        <w:numPr>
          <w:ilvl w:val="0"/>
          <w:numId w:val="34"/>
        </w:numPr>
      </w:pPr>
      <w:r>
        <w:rPr>
          <w:rFonts w:ascii="Arial" w:hAnsi="Arial" w:eastAsia="宋体" w:cs="Arial"/>
          <w:b w:val="0"/>
          <w:i w:val="0"/>
        </w:rPr>
        <w:t>评估保留输入、量规、分项判断、结果和时间。</w:t>
      </w:r>
    </w:p>
    <w:p>
      <w:pPr>
        <w:spacing w:after="80" w:line="300" w:lineRule="auto"/>
        <w:numPr>
          <w:ilvl w:val="0"/>
          <w:numId w:val="34"/>
        </w:numPr>
      </w:pPr>
      <w:r>
        <w:rPr>
          <w:rFonts w:ascii="Arial" w:hAnsi="Arial" w:eastAsia="宋体" w:cs="Arial"/>
          <w:b w:val="0"/>
          <w:i w:val="0"/>
        </w:rPr>
        <w:t>“卡片写得清楚”和“能力已经掌握”可以被区分。</w:t>
      </w:r>
    </w:p>
    <w:p>
      <w:pPr>
        <w:spacing w:after="80" w:line="300" w:lineRule="auto"/>
        <w:numPr>
          <w:ilvl w:val="0"/>
          <w:numId w:val="34"/>
        </w:numPr>
      </w:pPr>
      <w:r>
        <w:rPr>
          <w:rFonts w:ascii="Arial" w:hAnsi="Arial" w:eastAsia="宋体" w:cs="Arial"/>
          <w:b w:val="0"/>
          <w:i w:val="0"/>
        </w:rPr>
        <w:t>至少保留一次失败或不足结果，不以黄金数据伪造全会。</w:t>
      </w:r>
    </w:p>
    <w:p>
      <w:pPr>
        <w:spacing w:after="80" w:line="300" w:lineRule="auto"/>
        <w:numPr>
          <w:ilvl w:val="0"/>
          <w:numId w:val="34"/>
        </w:numPr>
      </w:pPr>
      <w:r>
        <w:rPr>
          <w:rFonts w:ascii="Arial" w:hAnsi="Arial" w:eastAsia="宋体" w:cs="Arial"/>
          <w:b w:val="0"/>
          <w:i w:val="0"/>
        </w:rPr>
        <w:t>评估通过后能改变路径、画像、推送或掌握记录。</w:t>
      </w:r>
    </w:p>
    <w:p>
      <w:pPr>
        <w:spacing w:after="80" w:line="300" w:lineRule="auto"/>
        <w:numPr>
          <w:ilvl w:val="0"/>
          <w:numId w:val="34"/>
        </w:numPr>
      </w:pPr>
      <w:r>
        <w:rPr>
          <w:rFonts w:ascii="Arial" w:hAnsi="Arial" w:eastAsia="宋体" w:cs="Arial"/>
          <w:b w:val="0"/>
          <w:i w:val="0"/>
        </w:rPr>
        <w:t>AI 评估被表述为可复核判断，不包装成绝对真理。</w:t>
      </w:r>
    </w:p>
    <w:p>
      <w:bookmarkStart w:id="131" w:name="AXH_31_8fea5207"/>
      <w:pPr>
        <w:pStyle w:val="Heading2"/>
      </w:pPr>
      <w:r>
        <w:rPr>
          <w:rFonts w:ascii="Arial" w:hAnsi="Arial" w:eastAsia="宋体" w:cs="Arial"/>
          <w:b/>
          <w:i w:val="0"/>
        </w:rPr>
        <w:t>FR-016 Cognition 认知反馈</w:t>
      </w:r>
      <w:bookmarkEnd w:id="131"/>
    </w:p>
    <w:p>
      <w:pPr>
        <w:pStyle w:val="AXIOMBody"/>
      </w:pPr>
      <w:r>
        <w:rPr>
          <w:rFonts w:ascii="Arial" w:hAnsi="Arial" w:eastAsia="宋体" w:cs="Arial"/>
          <w:b/>
          <w:i w:val="0"/>
        </w:rPr>
        <w:t>优先级：P1</w:t>
      </w:r>
    </w:p>
    <w:p>
      <w:pPr>
        <w:pStyle w:val="AXIOMBody"/>
      </w:pPr>
      <w:r>
        <w:rPr>
          <w:rFonts w:ascii="Arial" w:hAnsi="Arial" w:eastAsia="宋体" w:cs="Arial"/>
          <w:b w:val="0"/>
          <w:i w:val="0"/>
        </w:rPr>
        <w:t>系统应展示画像、知识缺口、观察、学习进展、证据来源和下一步建议。</w:t>
      </w:r>
    </w:p>
    <w:p>
      <w:pPr>
        <w:pStyle w:val="AXIOMBody"/>
      </w:pPr>
      <w:r>
        <w:rPr>
          <w:rFonts w:ascii="Arial" w:hAnsi="Arial" w:eastAsia="宋体" w:cs="Arial"/>
          <w:b/>
          <w:i w:val="0"/>
        </w:rPr>
        <w:t>验收条件：</w:t>
      </w:r>
    </w:p>
    <w:p>
      <w:pPr>
        <w:spacing w:after="80" w:line="300" w:lineRule="auto"/>
        <w:numPr>
          <w:ilvl w:val="0"/>
          <w:numId w:val="35"/>
        </w:numPr>
      </w:pPr>
      <w:r>
        <w:rPr>
          <w:rFonts w:ascii="Arial" w:hAnsi="Arial" w:eastAsia="宋体" w:cs="Arial"/>
          <w:b w:val="0"/>
          <w:i w:val="0"/>
        </w:rPr>
        <w:t>认知反馈来自真实学习数据。</w:t>
      </w:r>
    </w:p>
    <w:p>
      <w:pPr>
        <w:spacing w:after="80" w:line="300" w:lineRule="auto"/>
        <w:numPr>
          <w:ilvl w:val="0"/>
          <w:numId w:val="35"/>
        </w:numPr>
      </w:pPr>
      <w:r>
        <w:rPr>
          <w:rFonts w:ascii="Arial" w:hAnsi="Arial" w:eastAsia="宋体" w:cs="Arial"/>
          <w:b w:val="0"/>
          <w:i w:val="0"/>
        </w:rPr>
        <w:t>数据不足时显示空状态或待观察，不凭空生成完整画像。</w:t>
      </w:r>
    </w:p>
    <w:p>
      <w:pPr>
        <w:spacing w:after="80" w:line="300" w:lineRule="auto"/>
        <w:numPr>
          <w:ilvl w:val="0"/>
          <w:numId w:val="35"/>
        </w:numPr>
      </w:pPr>
      <w:r>
        <w:rPr>
          <w:rFonts w:ascii="Arial" w:hAnsi="Arial" w:eastAsia="宋体" w:cs="Arial"/>
          <w:b w:val="0"/>
          <w:i w:val="0"/>
        </w:rPr>
        <w:t>用户能够查看关键结论的来源或变化历史。</w:t>
      </w:r>
    </w:p>
    <w:p>
      <w:pPr>
        <w:spacing w:after="80" w:line="300" w:lineRule="auto"/>
        <w:numPr>
          <w:ilvl w:val="0"/>
          <w:numId w:val="35"/>
        </w:numPr>
      </w:pPr>
      <w:r>
        <w:rPr>
          <w:rFonts w:ascii="Arial" w:hAnsi="Arial" w:eastAsia="宋体" w:cs="Arial"/>
          <w:b w:val="0"/>
          <w:i w:val="0"/>
        </w:rPr>
        <w:t>页面提供能够返回学习行动的入口。</w:t>
      </w:r>
    </w:p>
    <w:p>
      <w:bookmarkStart w:id="132" w:name="AXH_32_0d652179"/>
      <w:pPr>
        <w:pStyle w:val="Heading2"/>
      </w:pPr>
      <w:r>
        <w:rPr>
          <w:rFonts w:ascii="Arial" w:hAnsi="Arial" w:eastAsia="宋体" w:cs="Arial"/>
          <w:b/>
          <w:i w:val="0"/>
        </w:rPr>
        <w:t>FR-017 Vault 导出与数据可带走</w:t>
      </w:r>
      <w:bookmarkEnd w:id="132"/>
    </w:p>
    <w:p>
      <w:pPr>
        <w:pStyle w:val="AXIOMBody"/>
      </w:pPr>
      <w:r>
        <w:rPr>
          <w:rFonts w:ascii="Arial" w:hAnsi="Arial" w:eastAsia="宋体" w:cs="Arial"/>
          <w:b/>
          <w:i w:val="0"/>
        </w:rPr>
        <w:t>优先级：P1</w:t>
      </w:r>
    </w:p>
    <w:p>
      <w:pPr>
        <w:pStyle w:val="AXIOMBody"/>
      </w:pPr>
      <w:r>
        <w:rPr>
          <w:rFonts w:ascii="Arial" w:hAnsi="Arial" w:eastAsia="宋体" w:cs="Arial"/>
          <w:b w:val="0"/>
          <w:i w:val="0"/>
        </w:rPr>
        <w:t>用户应能导出当前 Vault 的个人知识内容，避免被平台锁定。</w:t>
      </w:r>
    </w:p>
    <w:p>
      <w:pPr>
        <w:pStyle w:val="AXIOMBody"/>
      </w:pPr>
      <w:r>
        <w:rPr>
          <w:rFonts w:ascii="Arial" w:hAnsi="Arial" w:eastAsia="宋体" w:cs="Arial"/>
          <w:b/>
          <w:i w:val="0"/>
        </w:rPr>
        <w:t>验收条件：</w:t>
      </w:r>
    </w:p>
    <w:p>
      <w:pPr>
        <w:spacing w:after="80" w:line="300" w:lineRule="auto"/>
        <w:numPr>
          <w:ilvl w:val="0"/>
          <w:numId w:val="36"/>
        </w:numPr>
      </w:pPr>
      <w:r>
        <w:rPr>
          <w:rFonts w:ascii="Arial" w:hAnsi="Arial" w:eastAsia="宋体" w:cs="Arial"/>
          <w:b w:val="0"/>
          <w:i w:val="0"/>
        </w:rPr>
        <w:t>只导出当前用户当前 Vault 的合法内容。</w:t>
      </w:r>
    </w:p>
    <w:p>
      <w:pPr>
        <w:spacing w:after="80" w:line="300" w:lineRule="auto"/>
        <w:numPr>
          <w:ilvl w:val="0"/>
          <w:numId w:val="36"/>
        </w:numPr>
      </w:pPr>
      <w:r>
        <w:rPr>
          <w:rFonts w:ascii="Arial" w:hAnsi="Arial" w:eastAsia="宋体" w:cs="Arial"/>
          <w:b w:val="0"/>
          <w:i w:val="0"/>
        </w:rPr>
        <w:t>导出结果至少包含可读取的 Markdown 或等价开放格式。</w:t>
      </w:r>
    </w:p>
    <w:p>
      <w:pPr>
        <w:spacing w:after="80" w:line="300" w:lineRule="auto"/>
        <w:numPr>
          <w:ilvl w:val="0"/>
          <w:numId w:val="36"/>
        </w:numPr>
      </w:pPr>
      <w:r>
        <w:rPr>
          <w:rFonts w:ascii="Arial" w:hAnsi="Arial" w:eastAsia="宋体" w:cs="Arial"/>
          <w:b w:val="0"/>
          <w:i w:val="0"/>
        </w:rPr>
        <w:t>无内容或导出失败时给出明确提示。</w:t>
      </w:r>
    </w:p>
    <w:p>
      <w:pPr>
        <w:spacing w:after="80" w:line="300" w:lineRule="auto"/>
        <w:numPr>
          <w:ilvl w:val="0"/>
          <w:numId w:val="36"/>
        </w:numPr>
      </w:pPr>
      <w:r>
        <w:rPr>
          <w:rFonts w:ascii="Arial" w:hAnsi="Arial" w:eastAsia="宋体" w:cs="Arial"/>
          <w:b w:val="0"/>
          <w:i w:val="0"/>
        </w:rPr>
        <w:t>导出中不得泄露密钥、其他用户数据或内部敏感配置。</w:t>
      </w:r>
    </w:p>
    <w:p>
      <w:bookmarkStart w:id="133" w:name="AXH_33_12a59351"/>
      <w:pPr>
        <w:pStyle w:val="Heading2"/>
      </w:pPr>
      <w:r>
        <w:rPr>
          <w:rFonts w:ascii="Arial" w:hAnsi="Arial" w:eastAsia="宋体" w:cs="Arial"/>
          <w:b/>
          <w:i w:val="0"/>
        </w:rPr>
        <w:t>FR-018 事件、通知、审计和确认</w:t>
      </w:r>
      <w:bookmarkEnd w:id="133"/>
    </w:p>
    <w:p>
      <w:pPr>
        <w:pStyle w:val="AXIOMBody"/>
      </w:pPr>
      <w:r>
        <w:rPr>
          <w:rFonts w:ascii="Arial" w:hAnsi="Arial" w:eastAsia="宋体" w:cs="Arial"/>
          <w:b/>
          <w:i w:val="0"/>
        </w:rPr>
        <w:t>优先级：P1</w:t>
      </w:r>
    </w:p>
    <w:p>
      <w:pPr>
        <w:pStyle w:val="AXIOMBody"/>
      </w:pPr>
      <w:r>
        <w:rPr>
          <w:rFonts w:ascii="Arial" w:hAnsi="Arial" w:eastAsia="宋体" w:cs="Arial"/>
          <w:b w:val="0"/>
          <w:i w:val="0"/>
        </w:rPr>
        <w:t>系统必须对关键业务事件、后台进度、高风险工具调用和失败状态提供可追踪记录。</w:t>
      </w:r>
    </w:p>
    <w:p>
      <w:pPr>
        <w:pStyle w:val="AXIOMBody"/>
      </w:pPr>
      <w:r>
        <w:rPr>
          <w:rFonts w:ascii="Arial" w:hAnsi="Arial" w:eastAsia="宋体" w:cs="Arial"/>
          <w:b/>
          <w:i w:val="0"/>
        </w:rPr>
        <w:t>验收条件：</w:t>
      </w:r>
    </w:p>
    <w:p>
      <w:pPr>
        <w:spacing w:after="80" w:line="300" w:lineRule="auto"/>
        <w:numPr>
          <w:ilvl w:val="0"/>
          <w:numId w:val="37"/>
        </w:numPr>
      </w:pPr>
      <w:r>
        <w:rPr>
          <w:rFonts w:ascii="Arial" w:hAnsi="Arial" w:eastAsia="宋体" w:cs="Arial"/>
          <w:b w:val="0"/>
          <w:i w:val="0"/>
        </w:rPr>
        <w:t>资源、画像、路径、卡片升级等关键状态变化能够触发页面更新或通知。</w:t>
      </w:r>
    </w:p>
    <w:p>
      <w:pPr>
        <w:spacing w:after="80" w:line="300" w:lineRule="auto"/>
        <w:numPr>
          <w:ilvl w:val="0"/>
          <w:numId w:val="37"/>
        </w:numPr>
      </w:pPr>
      <w:r>
        <w:rPr>
          <w:rFonts w:ascii="Arial" w:hAnsi="Arial" w:eastAsia="宋体" w:cs="Arial"/>
          <w:b w:val="0"/>
          <w:i w:val="0"/>
        </w:rPr>
        <w:t>高风险写入、删除或外部调用具有确认或风险等级。</w:t>
      </w:r>
    </w:p>
    <w:p>
      <w:pPr>
        <w:spacing w:after="80" w:line="300" w:lineRule="auto"/>
        <w:numPr>
          <w:ilvl w:val="0"/>
          <w:numId w:val="37"/>
        </w:numPr>
      </w:pPr>
      <w:r>
        <w:rPr>
          <w:rFonts w:ascii="Arial" w:hAnsi="Arial" w:eastAsia="宋体" w:cs="Arial"/>
          <w:b w:val="0"/>
          <w:i w:val="0"/>
        </w:rPr>
        <w:t>失败错误被显式暴露并可定位到阶段。</w:t>
      </w:r>
    </w:p>
    <w:p>
      <w:pPr>
        <w:spacing w:after="80" w:line="300" w:lineRule="auto"/>
        <w:numPr>
          <w:ilvl w:val="0"/>
          <w:numId w:val="37"/>
        </w:numPr>
      </w:pPr>
      <w:r>
        <w:rPr>
          <w:rFonts w:ascii="Arial" w:hAnsi="Arial" w:eastAsia="宋体" w:cs="Arial"/>
          <w:b w:val="0"/>
          <w:i w:val="0"/>
        </w:rPr>
        <w:t>审计信息不得包含明文密钥和不必要的敏感数据。</w:t>
      </w:r>
    </w:p>
    <w:p>
      <w:bookmarkStart w:id="134" w:name="AXH_34_51d523ff"/>
      <w:pPr>
        <w:pStyle w:val="Heading1"/>
        <w:pBdr>
          <w:bottom w:val="single" w:sz="12" w:space="5" w:color="D6A64B"/>
        </w:pBdr>
      </w:pPr>
      <w:r>
        <w:rPr>
          <w:rFonts w:ascii="Arial" w:hAnsi="Arial" w:eastAsia="宋体" w:cs="Arial"/>
          <w:b/>
          <w:i w:val="0"/>
        </w:rPr>
        <w:t>6. 非功能需求</w:t>
      </w:r>
      <w:bookmarkEnd w:id="134"/>
    </w:p>
    <w:p>
      <w:bookmarkStart w:id="135" w:name="AXH_35_a1d4b84b"/>
      <w:pPr>
        <w:pStyle w:val="Heading2"/>
      </w:pPr>
      <w:r>
        <w:rPr>
          <w:rFonts w:ascii="Arial" w:hAnsi="Arial" w:eastAsia="宋体" w:cs="Arial"/>
          <w:b/>
          <w:i w:val="0"/>
        </w:rPr>
        <w:t>NFR-001 可用性与现代 AI 交互</w:t>
      </w:r>
      <w:bookmarkEnd w:id="135"/>
    </w:p>
    <w:p>
      <w:pPr>
        <w:spacing w:after="80" w:line="300" w:lineRule="auto"/>
        <w:numPr>
          <w:ilvl w:val="0"/>
          <w:numId w:val="38"/>
        </w:numPr>
      </w:pPr>
      <w:r>
        <w:rPr>
          <w:rFonts w:ascii="Arial" w:hAnsi="Arial" w:eastAsia="宋体" w:cs="Arial"/>
          <w:b w:val="0"/>
          <w:i w:val="0"/>
        </w:rPr>
        <w:t>界面简洁、状态清楚，符合流式输出、Markdown 渲染和多模态卡片化展示习惯。</w:t>
      </w:r>
    </w:p>
    <w:p>
      <w:pPr>
        <w:spacing w:after="80" w:line="300" w:lineRule="auto"/>
        <w:numPr>
          <w:ilvl w:val="0"/>
          <w:numId w:val="38"/>
        </w:numPr>
      </w:pPr>
      <w:r>
        <w:rPr>
          <w:rFonts w:ascii="Arial" w:hAnsi="Arial" w:eastAsia="宋体" w:cs="Arial"/>
          <w:b w:val="0"/>
          <w:i w:val="0"/>
        </w:rPr>
        <w:t>用户始终知道当前学习对象、系统正在做什么以及下一步是什么。</w:t>
      </w:r>
    </w:p>
    <w:p>
      <w:pPr>
        <w:spacing w:after="80" w:line="300" w:lineRule="auto"/>
        <w:numPr>
          <w:ilvl w:val="0"/>
          <w:numId w:val="38"/>
        </w:numPr>
      </w:pPr>
      <w:r>
        <w:rPr>
          <w:rFonts w:ascii="Arial" w:hAnsi="Arial" w:eastAsia="宋体" w:cs="Arial"/>
          <w:b w:val="0"/>
          <w:i w:val="0"/>
        </w:rPr>
        <w:t>空状态、加载、成功、失败和部分成功不得共用模糊提示。</w:t>
      </w:r>
    </w:p>
    <w:p>
      <w:pPr>
        <w:spacing w:after="80" w:line="300" w:lineRule="auto"/>
        <w:numPr>
          <w:ilvl w:val="0"/>
          <w:numId w:val="38"/>
        </w:numPr>
      </w:pPr>
      <w:r>
        <w:rPr>
          <w:rFonts w:ascii="Arial" w:hAnsi="Arial" w:eastAsia="宋体" w:cs="Arial"/>
          <w:b w:val="0"/>
          <w:i w:val="0"/>
        </w:rPr>
        <w:t>长任务必须提供进度或阶段反馈。</w:t>
      </w:r>
    </w:p>
    <w:p>
      <w:bookmarkStart w:id="136" w:name="AXH_36_31154412"/>
      <w:pPr>
        <w:pStyle w:val="Heading2"/>
      </w:pPr>
      <w:r>
        <w:rPr>
          <w:rFonts w:ascii="Arial" w:hAnsi="Arial" w:eastAsia="宋体" w:cs="Arial"/>
          <w:b/>
          <w:i w:val="0"/>
        </w:rPr>
        <w:t>NFR-002 性能</w:t>
      </w:r>
      <w:bookmarkEnd w:id="136"/>
    </w:p>
    <w:p>
      <w:pPr>
        <w:spacing w:after="80" w:line="300" w:lineRule="auto"/>
        <w:numPr>
          <w:ilvl w:val="0"/>
          <w:numId w:val="39"/>
        </w:numPr>
      </w:pPr>
      <w:r>
        <w:rPr>
          <w:rFonts w:ascii="Arial" w:hAnsi="Arial" w:eastAsia="宋体" w:cs="Arial"/>
          <w:b w:val="0"/>
          <w:i w:val="0"/>
        </w:rPr>
        <w:t>普通页面操作应保持可交互。</w:t>
      </w:r>
    </w:p>
    <w:p>
      <w:pPr>
        <w:spacing w:after="80" w:line="300" w:lineRule="auto"/>
        <w:numPr>
          <w:ilvl w:val="0"/>
          <w:numId w:val="39"/>
        </w:numPr>
      </w:pPr>
      <w:r>
        <w:rPr>
          <w:rFonts w:ascii="Arial" w:hAnsi="Arial" w:eastAsia="宋体" w:cs="Arial"/>
          <w:b w:val="0"/>
          <w:i w:val="0"/>
        </w:rPr>
        <w:t>智能体核心响应应在合理时间内开始返回流式结果。</w:t>
      </w:r>
    </w:p>
    <w:p>
      <w:pPr>
        <w:spacing w:after="80" w:line="300" w:lineRule="auto"/>
        <w:numPr>
          <w:ilvl w:val="0"/>
          <w:numId w:val="39"/>
        </w:numPr>
      </w:pPr>
      <w:r>
        <w:rPr>
          <w:rFonts w:ascii="Arial" w:hAnsi="Arial" w:eastAsia="宋体" w:cs="Arial"/>
          <w:b w:val="0"/>
          <w:i w:val="0"/>
        </w:rPr>
        <w:t>多模态生成较慢时必须展示进度，不能长期白屏。</w:t>
      </w:r>
    </w:p>
    <w:p>
      <w:pPr>
        <w:spacing w:after="80" w:line="300" w:lineRule="auto"/>
        <w:numPr>
          <w:ilvl w:val="0"/>
          <w:numId w:val="39"/>
        </w:numPr>
      </w:pPr>
      <w:r>
        <w:rPr>
          <w:rFonts w:ascii="Arial" w:hAnsi="Arial" w:eastAsia="宋体" w:cs="Arial"/>
          <w:b w:val="0"/>
          <w:i w:val="0"/>
        </w:rPr>
        <w:t>性能指标必须在测试文档中记录真实环境和测量方法，不写无法验证的绝对数字。</w:t>
      </w:r>
    </w:p>
    <w:p>
      <w:bookmarkStart w:id="137" w:name="AXH_37_89b06414"/>
      <w:pPr>
        <w:pStyle w:val="Heading2"/>
      </w:pPr>
      <w:r>
        <w:rPr>
          <w:rFonts w:ascii="Arial" w:hAnsi="Arial" w:eastAsia="宋体" w:cs="Arial"/>
          <w:b/>
          <w:i w:val="0"/>
        </w:rPr>
        <w:t>NFR-003 可靠性与一致性</w:t>
      </w:r>
      <w:bookmarkEnd w:id="137"/>
    </w:p>
    <w:p>
      <w:pPr>
        <w:spacing w:after="80" w:line="300" w:lineRule="auto"/>
        <w:numPr>
          <w:ilvl w:val="0"/>
          <w:numId w:val="40"/>
        </w:numPr>
      </w:pPr>
      <w:r>
        <w:rPr>
          <w:rFonts w:ascii="Arial" w:hAnsi="Arial" w:eastAsia="宋体" w:cs="Arial"/>
          <w:b w:val="0"/>
          <w:i w:val="0"/>
        </w:rPr>
        <w:t>写入业务事实和更新派生索引需要分清成功边界。</w:t>
      </w:r>
    </w:p>
    <w:p>
      <w:pPr>
        <w:spacing w:after="80" w:line="300" w:lineRule="auto"/>
        <w:numPr>
          <w:ilvl w:val="0"/>
          <w:numId w:val="40"/>
        </w:numPr>
      </w:pPr>
      <w:r>
        <w:rPr>
          <w:rFonts w:ascii="Arial" w:hAnsi="Arial" w:eastAsia="宋体" w:cs="Arial"/>
          <w:b w:val="0"/>
          <w:i w:val="0"/>
        </w:rPr>
        <w:t>后台任务应支持失败状态、重试或人工恢复。</w:t>
      </w:r>
    </w:p>
    <w:p>
      <w:pPr>
        <w:spacing w:after="80" w:line="300" w:lineRule="auto"/>
        <w:numPr>
          <w:ilvl w:val="0"/>
          <w:numId w:val="40"/>
        </w:numPr>
      </w:pPr>
      <w:r>
        <w:rPr>
          <w:rFonts w:ascii="Arial" w:hAnsi="Arial" w:eastAsia="宋体" w:cs="Arial"/>
          <w:b w:val="0"/>
          <w:i w:val="0"/>
        </w:rPr>
        <w:t>页面刷新、会话切换和网络中断后，不应产生重复对象或错误归属。</w:t>
      </w:r>
    </w:p>
    <w:p>
      <w:pPr>
        <w:spacing w:after="80" w:line="300" w:lineRule="auto"/>
        <w:numPr>
          <w:ilvl w:val="0"/>
          <w:numId w:val="40"/>
        </w:numPr>
      </w:pPr>
      <w:r>
        <w:rPr>
          <w:rFonts w:ascii="Arial" w:hAnsi="Arial" w:eastAsia="宋体" w:cs="Arial"/>
          <w:b w:val="0"/>
          <w:i w:val="0"/>
        </w:rPr>
        <w:t>数据库事实不得被向量索引、缓存或模型输出反向覆盖。</w:t>
      </w:r>
    </w:p>
    <w:p>
      <w:bookmarkStart w:id="138" w:name="AXH_38_181cd4b1"/>
      <w:pPr>
        <w:pStyle w:val="Heading2"/>
      </w:pPr>
      <w:r>
        <w:rPr>
          <w:rFonts w:ascii="Arial" w:hAnsi="Arial" w:eastAsia="宋体" w:cs="Arial"/>
          <w:b/>
          <w:i w:val="0"/>
        </w:rPr>
        <w:t>NFR-004 安全与隐私</w:t>
      </w:r>
      <w:bookmarkEnd w:id="138"/>
    </w:p>
    <w:p>
      <w:pPr>
        <w:spacing w:after="80" w:line="300" w:lineRule="auto"/>
        <w:numPr>
          <w:ilvl w:val="0"/>
          <w:numId w:val="41"/>
        </w:numPr>
      </w:pPr>
      <w:r>
        <w:rPr>
          <w:rFonts w:ascii="Arial" w:hAnsi="Arial" w:eastAsia="宋体" w:cs="Arial"/>
          <w:b w:val="0"/>
          <w:i w:val="0"/>
        </w:rPr>
        <w:t>所有个人学习数据按用户和 Vault 隔离。</w:t>
      </w:r>
    </w:p>
    <w:p>
      <w:pPr>
        <w:spacing w:after="80" w:line="300" w:lineRule="auto"/>
        <w:numPr>
          <w:ilvl w:val="0"/>
          <w:numId w:val="41"/>
        </w:numPr>
      </w:pPr>
      <w:r>
        <w:rPr>
          <w:rFonts w:ascii="Arial" w:hAnsi="Arial" w:eastAsia="宋体" w:cs="Arial"/>
          <w:b w:val="0"/>
          <w:i w:val="0"/>
        </w:rPr>
        <w:t>环境变量、API 密钥、密码和令牌不得出现在前端、日志、导出或提交文档中。</w:t>
      </w:r>
    </w:p>
    <w:p>
      <w:pPr>
        <w:spacing w:after="80" w:line="300" w:lineRule="auto"/>
        <w:numPr>
          <w:ilvl w:val="0"/>
          <w:numId w:val="41"/>
        </w:numPr>
      </w:pPr>
      <w:r>
        <w:rPr>
          <w:rFonts w:ascii="Arial" w:hAnsi="Arial" w:eastAsia="宋体" w:cs="Arial"/>
          <w:b w:val="0"/>
          <w:i w:val="0"/>
        </w:rPr>
        <w:t>外部输入需要防止提示注入、危险文件和越权工具调用。</w:t>
      </w:r>
    </w:p>
    <w:p>
      <w:pPr>
        <w:spacing w:after="80" w:line="300" w:lineRule="auto"/>
        <w:numPr>
          <w:ilvl w:val="0"/>
          <w:numId w:val="41"/>
        </w:numPr>
      </w:pPr>
      <w:r>
        <w:rPr>
          <w:rFonts w:ascii="Arial" w:hAnsi="Arial" w:eastAsia="宋体" w:cs="Arial"/>
          <w:b w:val="0"/>
          <w:i w:val="0"/>
        </w:rPr>
        <w:t>删除、导出和高风险工具调用必须进行身份及权限检查。</w:t>
      </w:r>
    </w:p>
    <w:p>
      <w:bookmarkStart w:id="139" w:name="AXH_39_293e25f2"/>
      <w:pPr>
        <w:pStyle w:val="Heading2"/>
      </w:pPr>
      <w:r>
        <w:rPr>
          <w:rFonts w:ascii="Arial" w:hAnsi="Arial" w:eastAsia="宋体" w:cs="Arial"/>
          <w:b/>
          <w:i w:val="0"/>
        </w:rPr>
        <w:t>NFR-005 防幻觉与内容安全</w:t>
      </w:r>
      <w:bookmarkEnd w:id="139"/>
    </w:p>
    <w:p>
      <w:pPr>
        <w:spacing w:after="80" w:line="300" w:lineRule="auto"/>
        <w:numPr>
          <w:ilvl w:val="0"/>
          <w:numId w:val="42"/>
        </w:numPr>
      </w:pPr>
      <w:r>
        <w:rPr>
          <w:rFonts w:ascii="Arial" w:hAnsi="Arial" w:eastAsia="宋体" w:cs="Arial"/>
          <w:b w:val="0"/>
          <w:i w:val="0"/>
        </w:rPr>
        <w:t>课程事实和关键断言优先保留来源引用。</w:t>
      </w:r>
    </w:p>
    <w:p>
      <w:pPr>
        <w:spacing w:after="80" w:line="300" w:lineRule="auto"/>
        <w:numPr>
          <w:ilvl w:val="0"/>
          <w:numId w:val="42"/>
        </w:numPr>
      </w:pPr>
      <w:r>
        <w:rPr>
          <w:rFonts w:ascii="Arial" w:hAnsi="Arial" w:eastAsia="宋体" w:cs="Arial"/>
          <w:b w:val="0"/>
          <w:i w:val="0"/>
        </w:rPr>
        <w:t>AI 生成内容进入长期知识前需要用户输出、结构检查或独立审核。</w:t>
      </w:r>
    </w:p>
    <w:p>
      <w:pPr>
        <w:spacing w:after="80" w:line="300" w:lineRule="auto"/>
        <w:numPr>
          <w:ilvl w:val="0"/>
          <w:numId w:val="42"/>
        </w:numPr>
      </w:pPr>
      <w:r>
        <w:rPr>
          <w:rFonts w:ascii="Arial" w:hAnsi="Arial" w:eastAsia="宋体" w:cs="Arial"/>
          <w:b w:val="0"/>
          <w:i w:val="0"/>
        </w:rPr>
        <w:t>学术内容应避免无依据的事实、伪造来源和敏感违规内容。</w:t>
      </w:r>
    </w:p>
    <w:p>
      <w:pPr>
        <w:spacing w:after="80" w:line="300" w:lineRule="auto"/>
        <w:numPr>
          <w:ilvl w:val="0"/>
          <w:numId w:val="42"/>
        </w:numPr>
      </w:pPr>
      <w:r>
        <w:rPr>
          <w:rFonts w:ascii="Arial" w:hAnsi="Arial" w:eastAsia="宋体" w:cs="Arial"/>
          <w:b w:val="0"/>
          <w:i w:val="0"/>
        </w:rPr>
        <w:t>系统只能声称降低风险，不能声称彻底消除幻觉。</w:t>
      </w:r>
    </w:p>
    <w:p>
      <w:bookmarkStart w:id="140" w:name="AXH_40_79121481"/>
      <w:pPr>
        <w:pStyle w:val="Heading2"/>
      </w:pPr>
      <w:r>
        <w:rPr>
          <w:rFonts w:ascii="Arial" w:hAnsi="Arial" w:eastAsia="宋体" w:cs="Arial"/>
          <w:b/>
          <w:i w:val="0"/>
        </w:rPr>
        <w:t>NFR-006 可维护性</w:t>
      </w:r>
      <w:bookmarkEnd w:id="140"/>
    </w:p>
    <w:p>
      <w:pPr>
        <w:spacing w:after="80" w:line="300" w:lineRule="auto"/>
        <w:numPr>
          <w:ilvl w:val="0"/>
          <w:numId w:val="43"/>
        </w:numPr>
      </w:pPr>
      <w:r>
        <w:rPr>
          <w:rFonts w:ascii="Arial" w:hAnsi="Arial" w:eastAsia="宋体" w:cs="Arial"/>
          <w:b w:val="0"/>
          <w:i w:val="0"/>
        </w:rPr>
        <w:t>系统遵守外层依赖内层的分层架构。</w:t>
      </w:r>
    </w:p>
    <w:p>
      <w:pPr>
        <w:spacing w:after="80" w:line="300" w:lineRule="auto"/>
        <w:numPr>
          <w:ilvl w:val="0"/>
          <w:numId w:val="43"/>
        </w:numPr>
      </w:pPr>
      <w:r>
        <w:rPr>
          <w:rFonts w:ascii="Arial" w:hAnsi="Arial" w:eastAsia="宋体" w:cs="Arial"/>
          <w:b w:val="0"/>
          <w:i w:val="0"/>
        </w:rPr>
        <w:t>API 使用 Hono RPC 类型推导，不允许页面绕过统一客户端直接散落 fetch / axios。</w:t>
      </w:r>
    </w:p>
    <w:p>
      <w:pPr>
        <w:spacing w:after="80" w:line="300" w:lineRule="auto"/>
        <w:numPr>
          <w:ilvl w:val="0"/>
          <w:numId w:val="43"/>
        </w:numPr>
      </w:pPr>
      <w:r>
        <w:rPr>
          <w:rFonts w:ascii="Arial" w:hAnsi="Arial" w:eastAsia="宋体" w:cs="Arial"/>
          <w:b w:val="0"/>
          <w:i w:val="0"/>
        </w:rPr>
        <w:t>服务端数据由 React Query 封装，全局 UI 状态由 Zustand 管理。</w:t>
      </w:r>
    </w:p>
    <w:p>
      <w:pPr>
        <w:spacing w:after="80" w:line="300" w:lineRule="auto"/>
        <w:numPr>
          <w:ilvl w:val="0"/>
          <w:numId w:val="43"/>
        </w:numPr>
      </w:pPr>
      <w:r>
        <w:rPr>
          <w:rFonts w:ascii="Arial" w:hAnsi="Arial" w:eastAsia="宋体" w:cs="Arial"/>
          <w:b w:val="0"/>
          <w:i w:val="0"/>
        </w:rPr>
        <w:t>核心业务逻辑与框架、数据库和外部模型实现保持清晰边界。</w:t>
      </w:r>
    </w:p>
    <w:p>
      <w:bookmarkStart w:id="141" w:name="AXH_41_5c5a8f28"/>
      <w:pPr>
        <w:pStyle w:val="Heading2"/>
      </w:pPr>
      <w:r>
        <w:rPr>
          <w:rFonts w:ascii="Arial" w:hAnsi="Arial" w:eastAsia="宋体" w:cs="Arial"/>
          <w:b/>
          <w:i w:val="0"/>
        </w:rPr>
        <w:t>NFR-007 可追溯性</w:t>
      </w:r>
      <w:bookmarkEnd w:id="141"/>
    </w:p>
    <w:p>
      <w:pPr>
        <w:spacing w:after="80" w:line="300" w:lineRule="auto"/>
        <w:numPr>
          <w:ilvl w:val="0"/>
          <w:numId w:val="44"/>
        </w:numPr>
      </w:pPr>
      <w:r>
        <w:rPr>
          <w:rFonts w:ascii="Arial" w:hAnsi="Arial" w:eastAsia="宋体" w:cs="Arial"/>
          <w:b w:val="0"/>
          <w:i w:val="0"/>
        </w:rPr>
        <w:t>重要画像判断、路径调整、评估、推送和资源均应记录来源或证据。</w:t>
      </w:r>
    </w:p>
    <w:p>
      <w:pPr>
        <w:spacing w:after="80" w:line="300" w:lineRule="auto"/>
        <w:numPr>
          <w:ilvl w:val="0"/>
          <w:numId w:val="44"/>
        </w:numPr>
      </w:pPr>
      <w:r>
        <w:rPr>
          <w:rFonts w:ascii="Arial" w:hAnsi="Arial" w:eastAsia="宋体" w:cs="Arial"/>
          <w:b w:val="0"/>
          <w:i w:val="0"/>
        </w:rPr>
        <w:t>需求、实现和测试之间使用稳定编号或明确映射。</w:t>
      </w:r>
    </w:p>
    <w:p>
      <w:pPr>
        <w:spacing w:after="80" w:line="300" w:lineRule="auto"/>
        <w:numPr>
          <w:ilvl w:val="0"/>
          <w:numId w:val="44"/>
        </w:numPr>
      </w:pPr>
      <w:r>
        <w:rPr>
          <w:rFonts w:ascii="Arial" w:hAnsi="Arial" w:eastAsia="宋体" w:cs="Arial"/>
          <w:b w:val="0"/>
          <w:i w:val="0"/>
        </w:rPr>
        <w:t>已实现、部分实现、规划中和不可验证状态必须区分。</w:t>
      </w:r>
    </w:p>
    <w:p>
      <w:bookmarkStart w:id="142" w:name="AXH_42_3baf7342"/>
      <w:pPr>
        <w:pStyle w:val="Heading2"/>
      </w:pPr>
      <w:r>
        <w:rPr>
          <w:rFonts w:ascii="Arial" w:hAnsi="Arial" w:eastAsia="宋体" w:cs="Arial"/>
          <w:b/>
          <w:i w:val="0"/>
        </w:rPr>
        <w:t>NFR-008 兼容性与可部署性</w:t>
      </w:r>
      <w:bookmarkEnd w:id="142"/>
    </w:p>
    <w:p>
      <w:pPr>
        <w:spacing w:after="80" w:line="300" w:lineRule="auto"/>
        <w:numPr>
          <w:ilvl w:val="0"/>
          <w:numId w:val="45"/>
        </w:numPr>
      </w:pPr>
      <w:r>
        <w:rPr>
          <w:rFonts w:ascii="Arial" w:hAnsi="Arial" w:eastAsia="宋体" w:cs="Arial"/>
          <w:b w:val="0"/>
          <w:i w:val="0"/>
        </w:rPr>
        <w:t>项目文件、依赖、数据集和模型配置应整理规范。</w:t>
      </w:r>
    </w:p>
    <w:p>
      <w:pPr>
        <w:spacing w:after="80" w:line="300" w:lineRule="auto"/>
        <w:numPr>
          <w:ilvl w:val="0"/>
          <w:numId w:val="45"/>
        </w:numPr>
      </w:pPr>
      <w:r>
        <w:rPr>
          <w:rFonts w:ascii="Arial" w:hAnsi="Arial" w:eastAsia="宋体" w:cs="Arial"/>
          <w:b w:val="0"/>
          <w:i w:val="0"/>
        </w:rPr>
        <w:t>在文档规定的常规环境中能够完成安装、初始化和启动。</w:t>
      </w:r>
    </w:p>
    <w:p>
      <w:pPr>
        <w:spacing w:after="80" w:line="300" w:lineRule="auto"/>
        <w:numPr>
          <w:ilvl w:val="0"/>
          <w:numId w:val="45"/>
        </w:numPr>
      </w:pPr>
      <w:r>
        <w:rPr>
          <w:rFonts w:ascii="Arial" w:hAnsi="Arial" w:eastAsia="宋体" w:cs="Arial"/>
          <w:b w:val="0"/>
          <w:i w:val="0"/>
        </w:rPr>
        <w:t>外部 AI 或 RAG 服务不可用时，需要明确错误或降级边界。</w:t>
      </w:r>
    </w:p>
    <w:p>
      <w:pPr>
        <w:spacing w:after="80" w:line="300" w:lineRule="auto"/>
        <w:numPr>
          <w:ilvl w:val="0"/>
          <w:numId w:val="45"/>
        </w:numPr>
      </w:pPr>
      <w:r>
        <w:rPr>
          <w:rFonts w:ascii="Arial" w:hAnsi="Arial" w:eastAsia="宋体" w:cs="Arial"/>
          <w:b w:val="0"/>
          <w:i w:val="0"/>
        </w:rPr>
        <w:t>Web 应用是当前交付形态，其他终端不作为验收前提。</w:t>
      </w:r>
    </w:p>
    <w:p>
      <w:bookmarkStart w:id="143" w:name="AXH_43_c6cad8f1"/>
      <w:pPr>
        <w:pStyle w:val="Heading1"/>
        <w:pBdr>
          <w:bottom w:val="single" w:sz="12" w:space="5" w:color="D6A64B"/>
        </w:pBdr>
      </w:pPr>
      <w:r>
        <w:rPr>
          <w:rFonts w:ascii="Arial" w:hAnsi="Arial" w:eastAsia="宋体" w:cs="Arial"/>
          <w:b/>
          <w:i w:val="0"/>
        </w:rPr>
        <w:t>7. 数据与课程资料需求</w:t>
      </w:r>
      <w:bookmarkEnd w:id="143"/>
    </w:p>
    <w:p>
      <w:bookmarkStart w:id="144" w:name="AXH_44_1d34333d"/>
      <w:pPr>
        <w:pStyle w:val="Heading2"/>
      </w:pPr>
      <w:r>
        <w:rPr>
          <w:rFonts w:ascii="Arial" w:hAnsi="Arial" w:eastAsia="宋体" w:cs="Arial"/>
          <w:b/>
          <w:i w:val="0"/>
        </w:rPr>
        <w:t>7.1 初始课程资料</w:t>
      </w:r>
      <w:bookmarkEnd w:id="144"/>
    </w:p>
    <w:p>
      <w:pPr>
        <w:pStyle w:val="AXIOMBody"/>
      </w:pPr>
      <w:r>
        <w:rPr>
          <w:rFonts w:ascii="Arial" w:hAnsi="Arial" w:eastAsia="宋体" w:cs="Arial"/>
          <w:b w:val="0"/>
          <w:i w:val="0"/>
        </w:rPr>
        <w:t>系统输入必须包含至少一门完整高校专业课程。本项目选择《软件设计模式》作为课程样本，资料应覆盖：</w:t>
      </w:r>
    </w:p>
    <w:p>
      <w:pPr>
        <w:spacing w:after="80" w:line="300" w:lineRule="auto"/>
        <w:numPr>
          <w:ilvl w:val="0"/>
          <w:numId w:val="46"/>
        </w:numPr>
      </w:pPr>
      <w:r>
        <w:rPr>
          <w:rFonts w:ascii="Arial" w:hAnsi="Arial" w:eastAsia="宋体" w:cs="Arial"/>
          <w:b w:val="0"/>
          <w:i w:val="0"/>
        </w:rPr>
        <w:t>面向对象基础和设计原则；</w:t>
      </w:r>
    </w:p>
    <w:p>
      <w:pPr>
        <w:spacing w:after="80" w:line="300" w:lineRule="auto"/>
        <w:numPr>
          <w:ilvl w:val="0"/>
          <w:numId w:val="46"/>
        </w:numPr>
      </w:pPr>
      <w:r>
        <w:rPr>
          <w:rFonts w:ascii="Arial" w:hAnsi="Arial" w:eastAsia="宋体" w:cs="Arial"/>
          <w:b w:val="0"/>
          <w:i w:val="0"/>
        </w:rPr>
        <w:t>创建型、结构型、行为型设计模式；</w:t>
      </w:r>
    </w:p>
    <w:p>
      <w:pPr>
        <w:spacing w:after="80" w:line="300" w:lineRule="auto"/>
        <w:numPr>
          <w:ilvl w:val="0"/>
          <w:numId w:val="46"/>
        </w:numPr>
      </w:pPr>
      <w:r>
        <w:rPr>
          <w:rFonts w:ascii="Arial" w:hAnsi="Arial" w:eastAsia="宋体" w:cs="Arial"/>
          <w:b w:val="0"/>
          <w:i w:val="0"/>
        </w:rPr>
        <w:t>每个模式的问题、结构、适用边界、实现、反例与误区；</w:t>
      </w:r>
    </w:p>
    <w:p>
      <w:pPr>
        <w:spacing w:after="80" w:line="300" w:lineRule="auto"/>
        <w:numPr>
          <w:ilvl w:val="0"/>
          <w:numId w:val="46"/>
        </w:numPr>
      </w:pPr>
      <w:r>
        <w:rPr>
          <w:rFonts w:ascii="Arial" w:hAnsi="Arial" w:eastAsia="宋体" w:cs="Arial"/>
          <w:b w:val="0"/>
          <w:i w:val="0"/>
        </w:rPr>
        <w:t>模式比较、组合、代码实践和综合项目；</w:t>
      </w:r>
    </w:p>
    <w:p>
      <w:pPr>
        <w:spacing w:after="80" w:line="300" w:lineRule="auto"/>
        <w:numPr>
          <w:ilvl w:val="0"/>
          <w:numId w:val="46"/>
        </w:numPr>
      </w:pPr>
      <w:r>
        <w:rPr>
          <w:rFonts w:ascii="Arial" w:hAnsi="Arial" w:eastAsia="宋体" w:cs="Arial"/>
          <w:b w:val="0"/>
          <w:i w:val="0"/>
        </w:rPr>
        <w:t>章节目标、练习、检查点和迁移任务。</w:t>
      </w:r>
    </w:p>
    <w:p>
      <w:pPr>
        <w:pStyle w:val="AXIOMBody"/>
      </w:pPr>
      <w:r>
        <w:rPr>
          <w:rFonts w:ascii="Arial" w:hAnsi="Arial" w:eastAsia="宋体" w:cs="Arial"/>
          <w:b w:val="0"/>
          <w:i w:val="0"/>
        </w:rPr>
        <w:t>该资料本身由 07-《软件设计模式》系统化学习资料 交付。</w:t>
      </w:r>
    </w:p>
    <w:p>
      <w:bookmarkStart w:id="145" w:name="AXH_45_a4a00e81"/>
      <w:pPr>
        <w:pStyle w:val="Heading2"/>
      </w:pPr>
      <w:r>
        <w:rPr>
          <w:rFonts w:ascii="Arial" w:hAnsi="Arial" w:eastAsia="宋体" w:cs="Arial"/>
          <w:b/>
          <w:i w:val="0"/>
        </w:rPr>
        <w:t>7.2 核心数据对象</w:t>
      </w:r>
      <w:bookmarkEnd w:id="145"/>
    </w:p>
    <w:p>
      <w:pPr>
        <w:pStyle w:val="AXIOMBody"/>
      </w:pPr>
      <w:r>
        <w:rPr>
          <w:rFonts w:ascii="Arial" w:hAnsi="Arial" w:eastAsia="宋体" w:cs="Arial"/>
          <w:b w:val="0"/>
          <w:i w:val="0"/>
        </w:rPr>
        <w:t>系统至少需要管理：</w:t>
      </w:r>
    </w:p>
    <w:p>
      <w:pPr>
        <w:spacing w:after="80" w:line="300" w:lineRule="auto"/>
        <w:numPr>
          <w:ilvl w:val="0"/>
          <w:numId w:val="47"/>
        </w:numPr>
      </w:pPr>
      <w:r>
        <w:rPr>
          <w:rFonts w:ascii="Arial" w:hAnsi="Arial" w:eastAsia="宋体" w:cs="Arial"/>
          <w:b w:val="0"/>
          <w:i w:val="0"/>
        </w:rPr>
        <w:t>User、Account、Session、Vault；</w:t>
      </w:r>
    </w:p>
    <w:p>
      <w:pPr>
        <w:spacing w:after="80" w:line="300" w:lineRule="auto"/>
        <w:numPr>
          <w:ilvl w:val="0"/>
          <w:numId w:val="47"/>
        </w:numPr>
      </w:pPr>
      <w:r>
        <w:rPr>
          <w:rFonts w:ascii="Arial" w:hAnsi="Arial" w:eastAsia="宋体" w:cs="Arial"/>
          <w:b w:val="0"/>
          <w:i w:val="0"/>
        </w:rPr>
        <w:t>Card、Cluster、Edge、WikiLink；</w:t>
      </w:r>
    </w:p>
    <w:p>
      <w:pPr>
        <w:spacing w:after="80" w:line="300" w:lineRule="auto"/>
        <w:numPr>
          <w:ilvl w:val="0"/>
          <w:numId w:val="47"/>
        </w:numPr>
      </w:pPr>
      <w:r>
        <w:rPr>
          <w:rFonts w:ascii="Arial" w:hAnsi="Arial" w:eastAsia="宋体" w:cs="Arial"/>
          <w:b w:val="0"/>
          <w:i w:val="0"/>
        </w:rPr>
        <w:t>LearningPath、LearningPathStep、PathAdjustment；</w:t>
      </w:r>
    </w:p>
    <w:p>
      <w:pPr>
        <w:spacing w:after="80" w:line="300" w:lineRule="auto"/>
        <w:numPr>
          <w:ilvl w:val="0"/>
          <w:numId w:val="47"/>
        </w:numPr>
      </w:pPr>
      <w:r>
        <w:rPr>
          <w:rFonts w:ascii="Arial" w:hAnsi="Arial" w:eastAsia="宋体" w:cs="Arial"/>
          <w:b w:val="0"/>
          <w:i w:val="0"/>
        </w:rPr>
        <w:t>LearningSession、LearningMessage、ThreadMetadata；</w:t>
      </w:r>
    </w:p>
    <w:p>
      <w:pPr>
        <w:spacing w:after="80" w:line="300" w:lineRule="auto"/>
        <w:numPr>
          <w:ilvl w:val="0"/>
          <w:numId w:val="47"/>
        </w:numPr>
      </w:pPr>
      <w:r>
        <w:rPr>
          <w:rFonts w:ascii="Arial" w:hAnsi="Arial" w:eastAsia="宋体" w:cs="Arial"/>
          <w:b w:val="0"/>
          <w:i w:val="0"/>
        </w:rPr>
        <w:t>EducationProfile、Observation、ProfileSnapshot、Capability、Skill；</w:t>
      </w:r>
    </w:p>
    <w:p>
      <w:pPr>
        <w:spacing w:after="80" w:line="300" w:lineRule="auto"/>
        <w:numPr>
          <w:ilvl w:val="0"/>
          <w:numId w:val="47"/>
        </w:numPr>
      </w:pPr>
      <w:r>
        <w:rPr>
          <w:rFonts w:ascii="Arial" w:hAnsi="Arial" w:eastAsia="宋体" w:cs="Arial"/>
          <w:b w:val="0"/>
          <w:i w:val="0"/>
        </w:rPr>
        <w:t>Assessment、Mastery、Evidence；</w:t>
      </w:r>
    </w:p>
    <w:p>
      <w:pPr>
        <w:spacing w:after="80" w:line="300" w:lineRule="auto"/>
        <w:numPr>
          <w:ilvl w:val="0"/>
          <w:numId w:val="47"/>
        </w:numPr>
      </w:pPr>
      <w:r>
        <w:rPr>
          <w:rFonts w:ascii="Arial" w:hAnsi="Arial" w:eastAsia="宋体" w:cs="Arial"/>
          <w:b w:val="0"/>
          <w:i w:val="0"/>
        </w:rPr>
        <w:t>Resource、ResourceManifest、PushRecord；</w:t>
      </w:r>
    </w:p>
    <w:p>
      <w:pPr>
        <w:spacing w:after="80" w:line="300" w:lineRule="auto"/>
        <w:numPr>
          <w:ilvl w:val="0"/>
          <w:numId w:val="47"/>
        </w:numPr>
      </w:pPr>
      <w:r>
        <w:rPr>
          <w:rFonts w:ascii="Arial" w:hAnsi="Arial" w:eastAsia="宋体" w:cs="Arial"/>
          <w:b w:val="0"/>
          <w:i w:val="0"/>
        </w:rPr>
        <w:t>RagDocumentIndex、RagReference；</w:t>
      </w:r>
    </w:p>
    <w:p>
      <w:pPr>
        <w:spacing w:after="80" w:line="300" w:lineRule="auto"/>
        <w:numPr>
          <w:ilvl w:val="0"/>
          <w:numId w:val="47"/>
        </w:numPr>
      </w:pPr>
      <w:r>
        <w:rPr>
          <w:rFonts w:ascii="Arial" w:hAnsi="Arial" w:eastAsia="宋体" w:cs="Arial"/>
          <w:b w:val="0"/>
          <w:i w:val="0"/>
        </w:rPr>
        <w:t>BackgroundJob、Notification、AuditLog。</w:t>
      </w:r>
    </w:p>
    <w:p>
      <w:pPr>
        <w:pStyle w:val="AXIOMBody"/>
      </w:pPr>
      <w:r>
        <w:rPr>
          <w:rFonts w:ascii="Arial" w:hAnsi="Arial" w:eastAsia="宋体" w:cs="Arial"/>
          <w:b w:val="0"/>
          <w:i w:val="0"/>
        </w:rPr>
        <w:t>对象的字段、关系、不变量和状态机由系统设计与开发说明书继续定义。</w:t>
      </w:r>
    </w:p>
    <w:p>
      <w:bookmarkStart w:id="146" w:name="AXH_46_c34e8de5"/>
      <w:pPr>
        <w:pStyle w:val="Heading2"/>
      </w:pPr>
      <w:r>
        <w:rPr>
          <w:rFonts w:ascii="Arial" w:hAnsi="Arial" w:eastAsia="宋体" w:cs="Arial"/>
          <w:b/>
          <w:i w:val="0"/>
        </w:rPr>
        <w:t>7.3 数据质量要求</w:t>
      </w:r>
      <w:bookmarkEnd w:id="146"/>
    </w:p>
    <w:p>
      <w:pPr>
        <w:spacing w:after="80" w:line="300" w:lineRule="auto"/>
        <w:numPr>
          <w:ilvl w:val="0"/>
          <w:numId w:val="48"/>
        </w:numPr>
      </w:pPr>
      <w:r>
        <w:rPr>
          <w:rFonts w:ascii="Arial" w:hAnsi="Arial" w:eastAsia="宋体" w:cs="Arial"/>
          <w:b w:val="0"/>
          <w:i w:val="0"/>
        </w:rPr>
        <w:t>每个对象具有稳定身份和 Vault 归属。</w:t>
      </w:r>
    </w:p>
    <w:p>
      <w:pPr>
        <w:spacing w:after="80" w:line="300" w:lineRule="auto"/>
        <w:numPr>
          <w:ilvl w:val="0"/>
          <w:numId w:val="48"/>
        </w:numPr>
      </w:pPr>
      <w:r>
        <w:rPr>
          <w:rFonts w:ascii="Arial" w:hAnsi="Arial" w:eastAsia="宋体" w:cs="Arial"/>
          <w:b w:val="0"/>
          <w:i w:val="0"/>
        </w:rPr>
        <w:t>枚举状态使用统一契约，不允许前后端各自解释。</w:t>
      </w:r>
    </w:p>
    <w:p>
      <w:pPr>
        <w:spacing w:after="80" w:line="300" w:lineRule="auto"/>
        <w:numPr>
          <w:ilvl w:val="0"/>
          <w:numId w:val="48"/>
        </w:numPr>
      </w:pPr>
      <w:r>
        <w:rPr>
          <w:rFonts w:ascii="Arial" w:hAnsi="Arial" w:eastAsia="宋体" w:cs="Arial"/>
          <w:b w:val="0"/>
          <w:i w:val="0"/>
        </w:rPr>
        <w:t>来源、时间、置信度和证据在需要判断可信度的对象上不可被随意丢失。</w:t>
      </w:r>
    </w:p>
    <w:p>
      <w:pPr>
        <w:spacing w:after="80" w:line="300" w:lineRule="auto"/>
        <w:numPr>
          <w:ilvl w:val="0"/>
          <w:numId w:val="48"/>
        </w:numPr>
      </w:pPr>
      <w:r>
        <w:rPr>
          <w:rFonts w:ascii="Arial" w:hAnsi="Arial" w:eastAsia="宋体" w:cs="Arial"/>
          <w:b w:val="0"/>
          <w:i w:val="0"/>
        </w:rPr>
        <w:t>删除、归档和失效状态必须与前端选中状态、缓存和派生索引同步。</w:t>
      </w:r>
    </w:p>
    <w:p>
      <w:bookmarkStart w:id="147" w:name="AXH_47_3676604d"/>
      <w:pPr>
        <w:pStyle w:val="Heading1"/>
        <w:pBdr>
          <w:bottom w:val="single" w:sz="12" w:space="5" w:color="D6A64B"/>
        </w:pBdr>
      </w:pPr>
      <w:r>
        <w:rPr>
          <w:rFonts w:ascii="Arial" w:hAnsi="Arial" w:eastAsia="宋体" w:cs="Arial"/>
          <w:b/>
          <w:i w:val="0"/>
        </w:rPr>
        <w:t>8. AI 技术与需求结合点</w:t>
      </w:r>
      <w:bookmarkEnd w:id="147"/>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4"/>
        <w:gridCol w:w="3623"/>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用户需求或风险</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AI / 系统能力</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需求落点</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陌生领域中不知道该问什么</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对话式画像、主动提问、苏格拉底式引导</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FR-003、FR-004、FR-014</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统一课程无法适配个人</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画像编译、动态路径、个性化资源与推送</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FR-005、FR-009、FR-011</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看懂但不会输出和迁移</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费曼式输出、卡片审核、陌生任务评估</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FR-007、FR-008、FR-015</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知识碎片无法关联</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卡片、RAG、知识图谱和长期记忆</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FR-012、FR-013</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生成可能错误</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来源引用、独立审核、工具确认、审计与边界声明</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FR-018、NFR-005</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资源生成等待时间长</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流式输出、状态机、后台任务和进度事件</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FR-010、NFR-001、NFR-002</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无法长期理解用户</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画像历史、会话、卡片、评估和路径持久化</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FR-004、FR-016</w:t>
            </w:r>
          </w:p>
        </w:tc>
      </w:tr>
    </w:tbl>
    <w:p>
      <w:pPr>
        <w:spacing w:after="40"/>
      </w:pPr>
    </w:p>
    <w:p>
      <w:pPr>
        <w:pStyle w:val="AXIOMBody"/>
      </w:pPr>
      <w:r>
        <w:rPr>
          <w:rFonts w:ascii="Arial" w:hAnsi="Arial" w:eastAsia="宋体" w:cs="Arial"/>
          <w:b w:val="0"/>
          <w:i w:val="0"/>
        </w:rPr>
        <w:t>AI 技术的使用必须跟随具体学习需求。仅仅接入大模型、向量库或多智能体框架，不构成需求完成。</w:t>
      </w:r>
    </w:p>
    <w:p>
      <w:bookmarkStart w:id="148" w:name="AXH_48_7459ea15"/>
      <w:pPr>
        <w:pStyle w:val="Heading1"/>
        <w:pBdr>
          <w:bottom w:val="single" w:sz="12" w:space="5" w:color="D6A64B"/>
        </w:pBdr>
      </w:pPr>
      <w:r>
        <w:rPr>
          <w:rFonts w:ascii="Arial" w:hAnsi="Arial" w:eastAsia="宋体" w:cs="Arial"/>
          <w:b/>
          <w:i w:val="0"/>
        </w:rPr>
        <w:t>9. 权限、状态与产品边界</w:t>
      </w:r>
      <w:bookmarkEnd w:id="148"/>
    </w:p>
    <w:p>
      <w:bookmarkStart w:id="149" w:name="AXH_49_d7719878"/>
      <w:pPr>
        <w:pStyle w:val="Heading2"/>
      </w:pPr>
      <w:r>
        <w:rPr>
          <w:rFonts w:ascii="Arial" w:hAnsi="Arial" w:eastAsia="宋体" w:cs="Arial"/>
          <w:b/>
          <w:i w:val="0"/>
        </w:rPr>
        <w:t>9.1 权限边界</w:t>
      </w:r>
      <w:bookmarkEnd w:id="149"/>
    </w:p>
    <w:p>
      <w:pPr>
        <w:spacing w:after="80" w:line="300" w:lineRule="auto"/>
        <w:numPr>
          <w:ilvl w:val="0"/>
          <w:numId w:val="49"/>
        </w:numPr>
      </w:pPr>
      <w:r>
        <w:rPr>
          <w:rFonts w:ascii="Arial" w:hAnsi="Arial" w:eastAsia="宋体" w:cs="Arial"/>
          <w:b w:val="0"/>
          <w:i w:val="0"/>
        </w:rPr>
        <w:t>未登录用户不能进入个人 Vault。</w:t>
      </w:r>
    </w:p>
    <w:p>
      <w:pPr>
        <w:spacing w:after="80" w:line="300" w:lineRule="auto"/>
        <w:numPr>
          <w:ilvl w:val="0"/>
          <w:numId w:val="49"/>
        </w:numPr>
      </w:pPr>
      <w:r>
        <w:rPr>
          <w:rFonts w:ascii="Arial" w:hAnsi="Arial" w:eastAsia="宋体" w:cs="Arial"/>
          <w:b w:val="0"/>
          <w:i w:val="0"/>
        </w:rPr>
        <w:t>用户只能访问自己的 Vault。</w:t>
      </w:r>
    </w:p>
    <w:p>
      <w:pPr>
        <w:spacing w:after="80" w:line="300" w:lineRule="auto"/>
        <w:numPr>
          <w:ilvl w:val="0"/>
          <w:numId w:val="49"/>
        </w:numPr>
      </w:pPr>
      <w:r>
        <w:rPr>
          <w:rFonts w:ascii="Arial" w:hAnsi="Arial" w:eastAsia="宋体" w:cs="Arial"/>
          <w:b w:val="0"/>
          <w:i w:val="0"/>
        </w:rPr>
        <w:t>卡片、路径、步骤、会话、图谱、画像、资源和评估都必须限定在当前 Vault。</w:t>
      </w:r>
    </w:p>
    <w:p>
      <w:pPr>
        <w:spacing w:after="80" w:line="300" w:lineRule="auto"/>
        <w:numPr>
          <w:ilvl w:val="0"/>
          <w:numId w:val="49"/>
        </w:numPr>
      </w:pPr>
      <w:r>
        <w:rPr>
          <w:rFonts w:ascii="Arial" w:hAnsi="Arial" w:eastAsia="宋体" w:cs="Arial"/>
          <w:b w:val="0"/>
          <w:i w:val="0"/>
        </w:rPr>
        <w:t>删除、编辑、归档、导出和高风险工具调用必须检查身份和归属。</w:t>
      </w:r>
    </w:p>
    <w:p>
      <w:bookmarkStart w:id="150" w:name="AXH_50_7c95e4be"/>
      <w:pPr>
        <w:pStyle w:val="Heading2"/>
      </w:pPr>
      <w:r>
        <w:rPr>
          <w:rFonts w:ascii="Arial" w:hAnsi="Arial" w:eastAsia="宋体" w:cs="Arial"/>
          <w:b/>
          <w:i w:val="0"/>
        </w:rPr>
        <w:t>9.2 状态边界</w:t>
      </w:r>
      <w:bookmarkEnd w:id="150"/>
    </w:p>
    <w:p>
      <w:pPr>
        <w:spacing w:after="80" w:line="300" w:lineRule="auto"/>
        <w:numPr>
          <w:ilvl w:val="0"/>
          <w:numId w:val="50"/>
        </w:numPr>
      </w:pPr>
      <w:r>
        <w:rPr>
          <w:rFonts w:ascii="Arial" w:hAnsi="Arial" w:eastAsia="宋体" w:cs="Arial"/>
          <w:b w:val="0"/>
          <w:i w:val="0"/>
        </w:rPr>
        <w:t>archived 路径不出现在默认 active 列表。</w:t>
      </w:r>
    </w:p>
    <w:p>
      <w:pPr>
        <w:spacing w:after="80" w:line="300" w:lineRule="auto"/>
        <w:numPr>
          <w:ilvl w:val="0"/>
          <w:numId w:val="50"/>
        </w:numPr>
      </w:pPr>
      <w:r>
        <w:rPr>
          <w:rFonts w:ascii="Arial" w:hAnsi="Arial" w:eastAsia="宋体" w:cs="Arial"/>
          <w:b w:val="0"/>
          <w:i w:val="0"/>
        </w:rPr>
        <w:t>deleted 对象不再被前端选中或检索。</w:t>
      </w:r>
    </w:p>
    <w:p>
      <w:pPr>
        <w:spacing w:after="80" w:line="300" w:lineRule="auto"/>
        <w:numPr>
          <w:ilvl w:val="0"/>
          <w:numId w:val="50"/>
        </w:numPr>
      </w:pPr>
      <w:r>
        <w:rPr>
          <w:rFonts w:ascii="Arial" w:hAnsi="Arial" w:eastAsia="宋体" w:cs="Arial"/>
          <w:b w:val="0"/>
          <w:i w:val="0"/>
        </w:rPr>
        <w:t>permanent 卡片的旧活动线程被归档或只读。</w:t>
      </w:r>
    </w:p>
    <w:p>
      <w:pPr>
        <w:spacing w:after="80" w:line="300" w:lineRule="auto"/>
        <w:numPr>
          <w:ilvl w:val="0"/>
          <w:numId w:val="50"/>
        </w:numPr>
      </w:pPr>
      <w:r>
        <w:rPr>
          <w:rFonts w:ascii="Arial" w:hAnsi="Arial" w:eastAsia="宋体" w:cs="Arial"/>
          <w:b w:val="0"/>
          <w:i w:val="0"/>
        </w:rPr>
        <w:t>流式对话切换会话时，旧流被中断。</w:t>
      </w:r>
    </w:p>
    <w:p>
      <w:pPr>
        <w:spacing w:after="80" w:line="300" w:lineRule="auto"/>
        <w:numPr>
          <w:ilvl w:val="0"/>
          <w:numId w:val="50"/>
        </w:numPr>
      </w:pPr>
      <w:r>
        <w:rPr>
          <w:rFonts w:ascii="Arial" w:hAnsi="Arial" w:eastAsia="宋体" w:cs="Arial"/>
          <w:b w:val="0"/>
          <w:i w:val="0"/>
        </w:rPr>
        <w:t>RAG 索引失败不阻断事实保存，但必须展示状态。</w:t>
      </w:r>
    </w:p>
    <w:p>
      <w:pPr>
        <w:spacing w:after="80" w:line="300" w:lineRule="auto"/>
        <w:numPr>
          <w:ilvl w:val="0"/>
          <w:numId w:val="50"/>
        </w:numPr>
      </w:pPr>
      <w:r>
        <w:rPr>
          <w:rFonts w:ascii="Arial" w:hAnsi="Arial" w:eastAsia="宋体" w:cs="Arial"/>
          <w:b w:val="0"/>
          <w:i w:val="0"/>
        </w:rPr>
        <w:t>部分资源失败不得把整个资源包显示为全部成功。</w:t>
      </w:r>
    </w:p>
    <w:p>
      <w:bookmarkStart w:id="151" w:name="AXH_51_04a35fab"/>
      <w:pPr>
        <w:pStyle w:val="Heading2"/>
      </w:pPr>
      <w:r>
        <w:rPr>
          <w:rFonts w:ascii="Arial" w:hAnsi="Arial" w:eastAsia="宋体" w:cs="Arial"/>
          <w:b/>
          <w:i w:val="0"/>
        </w:rPr>
        <w:t>9.3 产品边界</w:t>
      </w:r>
      <w:bookmarkEnd w:id="151"/>
    </w:p>
    <w:p>
      <w:pPr>
        <w:spacing w:after="80" w:line="300" w:lineRule="auto"/>
        <w:numPr>
          <w:ilvl w:val="0"/>
          <w:numId w:val="51"/>
        </w:numPr>
      </w:pPr>
      <w:r>
        <w:rPr>
          <w:rFonts w:ascii="Arial" w:hAnsi="Arial" w:eastAsia="宋体" w:cs="Arial"/>
          <w:b w:val="0"/>
          <w:i w:val="0"/>
        </w:rPr>
        <w:t>AXIOM 不替用户完成学习。</w:t>
      </w:r>
    </w:p>
    <w:p>
      <w:pPr>
        <w:spacing w:after="80" w:line="300" w:lineRule="auto"/>
        <w:numPr>
          <w:ilvl w:val="0"/>
          <w:numId w:val="51"/>
        </w:numPr>
      </w:pPr>
      <w:r>
        <w:rPr>
          <w:rFonts w:ascii="Arial" w:hAnsi="Arial" w:eastAsia="宋体" w:cs="Arial"/>
          <w:b w:val="0"/>
          <w:i w:val="0"/>
        </w:rPr>
        <w:t>AXIOM 不把 AI 回答等同于掌握。</w:t>
      </w:r>
    </w:p>
    <w:p>
      <w:pPr>
        <w:spacing w:after="80" w:line="300" w:lineRule="auto"/>
        <w:numPr>
          <w:ilvl w:val="0"/>
          <w:numId w:val="51"/>
        </w:numPr>
      </w:pPr>
      <w:r>
        <w:rPr>
          <w:rFonts w:ascii="Arial" w:hAnsi="Arial" w:eastAsia="宋体" w:cs="Arial"/>
          <w:b w:val="0"/>
          <w:i w:val="0"/>
        </w:rPr>
        <w:t>AXIOM 不把收藏资料等同于知识沉淀。</w:t>
      </w:r>
    </w:p>
    <w:p>
      <w:pPr>
        <w:spacing w:after="80" w:line="300" w:lineRule="auto"/>
        <w:numPr>
          <w:ilvl w:val="0"/>
          <w:numId w:val="51"/>
        </w:numPr>
      </w:pPr>
      <w:r>
        <w:rPr>
          <w:rFonts w:ascii="Arial" w:hAnsi="Arial" w:eastAsia="宋体" w:cs="Arial"/>
          <w:b w:val="0"/>
          <w:i w:val="0"/>
        </w:rPr>
        <w:t>AXIOM 不把画像和 AI 评估当作不可复核的绝对判断。</w:t>
      </w:r>
    </w:p>
    <w:p>
      <w:pPr>
        <w:spacing w:after="80" w:line="300" w:lineRule="auto"/>
        <w:numPr>
          <w:ilvl w:val="0"/>
          <w:numId w:val="51"/>
        </w:numPr>
      </w:pPr>
      <w:r>
        <w:rPr>
          <w:rFonts w:ascii="Arial" w:hAnsi="Arial" w:eastAsia="宋体" w:cs="Arial"/>
          <w:b w:val="0"/>
          <w:i w:val="0"/>
        </w:rPr>
        <w:t>AXIOM 当前不承诺宏观教育公平、班级管理或商业化能力已经实现。</w:t>
      </w:r>
    </w:p>
    <w:p>
      <w:bookmarkStart w:id="152" w:name="AXH_52_a8ed1803"/>
      <w:pPr>
        <w:pStyle w:val="Heading1"/>
        <w:pBdr>
          <w:bottom w:val="single" w:sz="12" w:space="5" w:color="D6A64B"/>
        </w:pBdr>
      </w:pPr>
      <w:r>
        <w:rPr>
          <w:rFonts w:ascii="Arial" w:hAnsi="Arial" w:eastAsia="宋体" w:cs="Arial"/>
          <w:b/>
          <w:i w:val="0"/>
        </w:rPr>
        <w:t>10. 总体验收与追溯</w:t>
      </w:r>
      <w:bookmarkEnd w:id="152"/>
    </w:p>
    <w:p>
      <w:bookmarkStart w:id="153" w:name="AXH_53_38bab038"/>
      <w:pPr>
        <w:pStyle w:val="Heading2"/>
      </w:pPr>
      <w:r>
        <w:rPr>
          <w:rFonts w:ascii="Arial" w:hAnsi="Arial" w:eastAsia="宋体" w:cs="Arial"/>
          <w:b/>
          <w:i w:val="0"/>
        </w:rPr>
        <w:t>10.1 P0 场景验收</w:t>
      </w:r>
      <w:bookmarkEnd w:id="153"/>
    </w:p>
    <w:p>
      <w:pPr>
        <w:pStyle w:val="AXIOMBody"/>
      </w:pPr>
      <w:r>
        <w:rPr>
          <w:rFonts w:ascii="Arial" w:hAnsi="Arial" w:eastAsia="宋体" w:cs="Arial"/>
          <w:b w:val="0"/>
          <w:i w:val="0"/>
        </w:rPr>
        <w:t>一个完整 P0 验收必须证明：</w:t>
      </w:r>
    </w:p>
    <w:p>
      <w:pPr>
        <w:spacing w:after="80" w:line="300" w:lineRule="auto"/>
        <w:numPr>
          <w:ilvl w:val="0"/>
          <w:numId w:val="52"/>
        </w:numPr>
      </w:pPr>
      <w:r>
        <w:rPr>
          <w:rFonts w:ascii="Arial" w:hAnsi="Arial" w:eastAsia="宋体" w:cs="Arial"/>
          <w:b w:val="0"/>
          <w:i w:val="0"/>
        </w:rPr>
        <w:t>用户进入自己的 Vault。</w:t>
      </w:r>
    </w:p>
    <w:p>
      <w:pPr>
        <w:spacing w:after="80" w:line="300" w:lineRule="auto"/>
        <w:numPr>
          <w:ilvl w:val="0"/>
          <w:numId w:val="52"/>
        </w:numPr>
      </w:pPr>
      <w:r>
        <w:rPr>
          <w:rFonts w:ascii="Arial" w:hAnsi="Arial" w:eastAsia="宋体" w:cs="Arial"/>
          <w:b w:val="0"/>
          <w:i w:val="0"/>
        </w:rPr>
        <w:t>系统通过对话建立不少于 6 维初始画像。</w:t>
      </w:r>
    </w:p>
    <w:p>
      <w:pPr>
        <w:spacing w:after="80" w:line="300" w:lineRule="auto"/>
        <w:numPr>
          <w:ilvl w:val="0"/>
          <w:numId w:val="52"/>
        </w:numPr>
      </w:pPr>
      <w:r>
        <w:rPr>
          <w:rFonts w:ascii="Arial" w:hAnsi="Arial" w:eastAsia="宋体" w:cs="Arial"/>
          <w:b w:val="0"/>
          <w:i w:val="0"/>
        </w:rPr>
        <w:t>用户导入完整课程资料或选择课程主题。</w:t>
      </w:r>
    </w:p>
    <w:p>
      <w:pPr>
        <w:spacing w:after="80" w:line="300" w:lineRule="auto"/>
        <w:numPr>
          <w:ilvl w:val="0"/>
          <w:numId w:val="52"/>
        </w:numPr>
      </w:pPr>
      <w:r>
        <w:rPr>
          <w:rFonts w:ascii="Arial" w:hAnsi="Arial" w:eastAsia="宋体" w:cs="Arial"/>
          <w:b w:val="0"/>
          <w:i w:val="0"/>
        </w:rPr>
        <w:t>系统生成学习对象和可执行路径。</w:t>
      </w:r>
    </w:p>
    <w:p>
      <w:pPr>
        <w:spacing w:after="80" w:line="300" w:lineRule="auto"/>
        <w:numPr>
          <w:ilvl w:val="0"/>
          <w:numId w:val="52"/>
        </w:numPr>
      </w:pPr>
      <w:r>
        <w:rPr>
          <w:rFonts w:ascii="Arial" w:hAnsi="Arial" w:eastAsia="宋体" w:cs="Arial"/>
          <w:b w:val="0"/>
          <w:i w:val="0"/>
        </w:rPr>
        <w:t>用户打开一个具体学习任务进入 Forge。</w:t>
      </w:r>
    </w:p>
    <w:p>
      <w:pPr>
        <w:spacing w:after="80" w:line="300" w:lineRule="auto"/>
        <w:numPr>
          <w:ilvl w:val="0"/>
          <w:numId w:val="52"/>
        </w:numPr>
      </w:pPr>
      <w:r>
        <w:rPr>
          <w:rFonts w:ascii="Arial" w:hAnsi="Arial" w:eastAsia="宋体" w:cs="Arial"/>
          <w:b w:val="0"/>
          <w:i w:val="0"/>
        </w:rPr>
        <w:t>前台 Agent 主动提问，用户亲自回答，后台 Agent 形成可追溯记录。</w:t>
      </w:r>
    </w:p>
    <w:p>
      <w:pPr>
        <w:spacing w:after="80" w:line="300" w:lineRule="auto"/>
        <w:numPr>
          <w:ilvl w:val="0"/>
          <w:numId w:val="52"/>
        </w:numPr>
      </w:pPr>
      <w:r>
        <w:rPr>
          <w:rFonts w:ascii="Arial" w:hAnsi="Arial" w:eastAsia="宋体" w:cs="Arial"/>
          <w:b w:val="0"/>
          <w:i w:val="0"/>
        </w:rPr>
        <w:t>用户完成卡片打磨，至少经历一次可解释的审核结果。</w:t>
      </w:r>
    </w:p>
    <w:p>
      <w:pPr>
        <w:spacing w:after="80" w:line="300" w:lineRule="auto"/>
        <w:numPr>
          <w:ilvl w:val="0"/>
          <w:numId w:val="52"/>
        </w:numPr>
      </w:pPr>
      <w:r>
        <w:rPr>
          <w:rFonts w:ascii="Arial" w:hAnsi="Arial" w:eastAsia="宋体" w:cs="Arial"/>
          <w:b w:val="0"/>
          <w:i w:val="0"/>
        </w:rPr>
        <w:t>系统生成或交付不少于 5 类个性化资源，并展示进度。</w:t>
      </w:r>
    </w:p>
    <w:p>
      <w:pPr>
        <w:spacing w:after="80" w:line="300" w:lineRule="auto"/>
        <w:numPr>
          <w:ilvl w:val="0"/>
          <w:numId w:val="52"/>
        </w:numPr>
      </w:pPr>
      <w:r>
        <w:rPr>
          <w:rFonts w:ascii="Arial" w:hAnsi="Arial" w:eastAsia="宋体" w:cs="Arial"/>
          <w:b w:val="0"/>
          <w:i w:val="0"/>
        </w:rPr>
        <w:t>评估或学习结果改变路径、画像、图谱或推送。</w:t>
      </w:r>
    </w:p>
    <w:p>
      <w:pPr>
        <w:spacing w:after="80" w:line="300" w:lineRule="auto"/>
        <w:numPr>
          <w:ilvl w:val="0"/>
          <w:numId w:val="52"/>
        </w:numPr>
      </w:pPr>
      <w:r>
        <w:rPr>
          <w:rFonts w:ascii="Arial" w:hAnsi="Arial" w:eastAsia="宋体" w:cs="Arial"/>
          <w:b w:val="0"/>
          <w:i w:val="0"/>
        </w:rPr>
        <w:t>刷新或重新进入后，学习状态能够继续。</w:t>
      </w:r>
    </w:p>
    <w:p>
      <w:bookmarkStart w:id="154" w:name="AXH_54_89e5dca9"/>
      <w:pPr>
        <w:pStyle w:val="Heading2"/>
      </w:pPr>
      <w:r>
        <w:rPr>
          <w:rFonts w:ascii="Arial" w:hAnsi="Arial" w:eastAsia="宋体" w:cs="Arial"/>
          <w:b/>
          <w:i w:val="0"/>
        </w:rPr>
        <w:t>10.2 需求—实现—测试追溯</w:t>
      </w:r>
      <w:bookmarkEnd w:id="154"/>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3"/>
        <w:gridCol w:w="3624"/>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需求组</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设计与开发责任</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测试责任</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FR-001—FR-004</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身份、Vault、画像协议与画像更新</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权限隔离、六维画像、证据与更新测试</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FR-005—FR-008</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路径、Harness、Forge、卡片审核</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主闭环、状态机、失败与升级测试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FR-009—FR-011</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资源编排、进度、推送引擎</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五类资源、失败隔离、推送依据测试</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FR-012—FR-013</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RAG、索引、图谱与认知视图</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来源回映射、索引一致性、图谱边界测试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FR-014—FR-016</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辅导、评估、Cognition</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追问、量规、迁移、画像反馈测试</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FR-017—FR-018</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导出、事件、通知、审计与确认</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数据导出、事件更新、风险确认测试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NFR-001—NFR-008</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横跨架构与基础设施</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性能、安全、可靠性、可部署性测试</w:t>
            </w:r>
          </w:p>
        </w:tc>
      </w:tr>
    </w:tbl>
    <w:p>
      <w:pPr>
        <w:spacing w:after="40"/>
      </w:pPr>
    </w:p>
    <w:p>
      <w:bookmarkStart w:id="155" w:name="AXH_55_34b322fb"/>
      <w:pPr>
        <w:pStyle w:val="Heading2"/>
      </w:pPr>
      <w:r>
        <w:rPr>
          <w:rFonts w:ascii="Arial" w:hAnsi="Arial" w:eastAsia="宋体" w:cs="Arial"/>
          <w:b/>
          <w:i w:val="0"/>
        </w:rPr>
        <w:t>10.3 完成定义</w:t>
      </w:r>
      <w:bookmarkEnd w:id="155"/>
    </w:p>
    <w:p>
      <w:pPr>
        <w:pStyle w:val="AXIOMBody"/>
      </w:pPr>
      <w:r>
        <w:rPr>
          <w:rFonts w:ascii="Arial" w:hAnsi="Arial" w:eastAsia="宋体" w:cs="Arial"/>
          <w:b w:val="0"/>
          <w:i w:val="0"/>
        </w:rPr>
        <w:t>本需求说明书的完成，不以“章节已经写完”为标准，而以以下条件为准：</w:t>
      </w:r>
    </w:p>
    <w:p>
      <w:pPr>
        <w:spacing w:after="80" w:line="300" w:lineRule="auto"/>
        <w:numPr>
          <w:ilvl w:val="0"/>
          <w:numId w:val="53"/>
        </w:numPr>
      </w:pPr>
      <w:r>
        <w:rPr>
          <w:rFonts w:ascii="Arial" w:hAnsi="Arial" w:eastAsia="宋体" w:cs="Arial"/>
          <w:b w:val="0"/>
          <w:i w:val="0"/>
        </w:rPr>
        <w:t>每项 P0 需求具有稳定编号、明确输入输出和可否证验收条件。</w:t>
      </w:r>
    </w:p>
    <w:p>
      <w:pPr>
        <w:spacing w:after="80" w:line="300" w:lineRule="auto"/>
        <w:numPr>
          <w:ilvl w:val="0"/>
          <w:numId w:val="53"/>
        </w:numPr>
      </w:pPr>
      <w:r>
        <w:rPr>
          <w:rFonts w:ascii="Arial" w:hAnsi="Arial" w:eastAsia="宋体" w:cs="Arial"/>
          <w:b w:val="0"/>
          <w:i w:val="0"/>
        </w:rPr>
        <w:t>每项 P0 需求能在设计文档中找到实现责任。</w:t>
      </w:r>
    </w:p>
    <w:p>
      <w:pPr>
        <w:spacing w:after="80" w:line="300" w:lineRule="auto"/>
        <w:numPr>
          <w:ilvl w:val="0"/>
          <w:numId w:val="53"/>
        </w:numPr>
      </w:pPr>
      <w:r>
        <w:rPr>
          <w:rFonts w:ascii="Arial" w:hAnsi="Arial" w:eastAsia="宋体" w:cs="Arial"/>
          <w:b w:val="0"/>
          <w:i w:val="0"/>
        </w:rPr>
        <w:t>每项 P0 需求能在测试文档中找到测试用例和执行结果。</w:t>
      </w:r>
    </w:p>
    <w:p>
      <w:pPr>
        <w:spacing w:after="80" w:line="300" w:lineRule="auto"/>
        <w:numPr>
          <w:ilvl w:val="0"/>
          <w:numId w:val="53"/>
        </w:numPr>
      </w:pPr>
      <w:r>
        <w:rPr>
          <w:rFonts w:ascii="Arial" w:hAnsi="Arial" w:eastAsia="宋体" w:cs="Arial"/>
          <w:b w:val="0"/>
          <w:i w:val="0"/>
        </w:rPr>
        <w:t>不在范围内的能力不会被宣传材料写成已实现。</w:t>
      </w:r>
    </w:p>
    <w:p>
      <w:pPr>
        <w:spacing w:after="80" w:line="300" w:lineRule="auto"/>
        <w:numPr>
          <w:ilvl w:val="0"/>
          <w:numId w:val="53"/>
        </w:numPr>
      </w:pPr>
      <w:r>
        <w:rPr>
          <w:rFonts w:ascii="Arial" w:hAnsi="Arial" w:eastAsia="宋体" w:cs="Arial"/>
          <w:b w:val="0"/>
          <w:i w:val="0"/>
        </w:rPr>
        <w:t>用户研究中的“仍需验证”不会在本说明书中被偷换为已验证事实。</w:t>
      </w:r>
    </w:p>
    <w:p>
      <w:bookmarkStart w:id="156" w:name="AXH_56_cd8785ff"/>
      <w:pPr>
        <w:pStyle w:val="Heading1"/>
        <w:pageBreakBefore/>
        <w:pBdr>
          <w:bottom w:val="single" w:sz="12" w:space="5" w:color="D6A64B"/>
        </w:pBdr>
      </w:pPr>
      <w:r>
        <w:rPr>
          <w:rFonts w:ascii="Arial" w:hAnsi="Arial" w:eastAsia="宋体" w:cs="Arial"/>
          <w:b/>
          <w:i w:val="0"/>
        </w:rPr>
        <w:t>附录 A：A3 赛题原始要求</w:t>
      </w:r>
      <w:bookmarkEnd w:id="156"/>
    </w:p>
    <w:p>
      <w:pPr>
        <w:pStyle w:val="AXIOMQuote"/>
        <w:shd w:fill="ECF8F6" w:val="clear"/>
        <w:pBdr>
          <w:left w:val="single" w:sz="22" w:space="6" w:color="14A89A"/>
        </w:pBdr>
      </w:pPr>
      <w:r>
        <w:rPr>
          <w:rFonts w:ascii="Arial" w:hAnsi="Arial" w:eastAsia="宋体" w:cs="Arial"/>
          <w:b w:val="0"/>
          <w:i w:val="0"/>
        </w:rPr>
        <w:t>本附录保留赛题真源，正文中的每项要求均应能够回到这里复核。</w:t>
      </w:r>
    </w:p>
    <w:p>
      <w:bookmarkStart w:id="157" w:name="AXH_57_9d2453d9"/>
      <w:pPr>
        <w:pStyle w:val="Heading2"/>
      </w:pPr>
      <w:r>
        <w:rPr>
          <w:rFonts w:ascii="Arial" w:hAnsi="Arial" w:eastAsia="宋体" w:cs="Arial"/>
          <w:b/>
          <w:i w:val="0"/>
        </w:rPr>
        <w:t>第十五届中国软件杯大赛--A组赛题</w:t>
      </w:r>
      <w:bookmarkEnd w:id="157"/>
    </w:p>
    <w:p>
      <w:pPr>
        <w:pStyle w:val="AXIOMBody"/>
      </w:pPr>
      <w:r>
        <w:rPr>
          <w:rFonts w:ascii="Arial" w:hAnsi="Arial" w:eastAsia="宋体" w:cs="Arial"/>
          <w:b/>
          <w:i w:val="0"/>
        </w:rPr>
        <w:t>赛题名称：</w:t>
      </w:r>
      <w:r>
        <w:rPr>
          <w:rFonts w:ascii="Arial" w:hAnsi="Arial" w:eastAsia="宋体" w:cs="Arial"/>
          <w:b w:val="0"/>
          <w:i w:val="0"/>
        </w:rPr>
        <w:t xml:space="preserve"> 基于大模型的个性化资源生成与学习多智能体系统开发 </w:t>
      </w:r>
      <w:r>
        <w:rPr>
          <w:rFonts w:ascii="Arial" w:hAnsi="Arial" w:eastAsia="宋体" w:cs="Arial"/>
          <w:b/>
          <w:i w:val="0"/>
        </w:rPr>
        <w:t>组类：</w:t>
      </w:r>
      <w:r>
        <w:rPr>
          <w:rFonts w:ascii="Arial" w:hAnsi="Arial" w:eastAsia="宋体" w:cs="Arial"/>
          <w:b w:val="0"/>
          <w:i w:val="0"/>
        </w:rPr>
        <w:t xml:space="preserve"> A组（本科、研究生、高职） </w:t>
      </w:r>
      <w:r>
        <w:rPr>
          <w:rFonts w:ascii="Arial" w:hAnsi="Arial" w:eastAsia="宋体" w:cs="Arial"/>
          <w:b/>
          <w:i w:val="0"/>
        </w:rPr>
        <w:t>出题企业：</w:t>
      </w:r>
      <w:r>
        <w:rPr>
          <w:rFonts w:ascii="Arial" w:hAnsi="Arial" w:eastAsia="宋体" w:cs="Arial"/>
          <w:b w:val="0"/>
          <w:i w:val="0"/>
        </w:rPr>
        <w:t xml:space="preserve"> 科大讯飞股份有限公司 </w:t>
      </w:r>
      <w:r>
        <w:rPr>
          <w:rFonts w:ascii="Arial" w:hAnsi="Arial" w:eastAsia="宋体" w:cs="Arial"/>
          <w:b/>
          <w:i w:val="0"/>
        </w:rPr>
        <w:t>答疑QQ群：</w:t>
      </w:r>
      <w:r>
        <w:rPr>
          <w:rFonts w:ascii="Arial" w:hAnsi="Arial" w:eastAsia="宋体" w:cs="Arial"/>
          <w:b w:val="0"/>
          <w:i w:val="0"/>
        </w:rPr>
        <w:t xml:space="preserve"> 1072584310</w:t>
      </w:r>
    </w:p>
    <w:p>
      <w:pPr>
        <w:spacing w:before="80" w:after="120"/>
        <w:pBdr>
          <w:bottom w:val="single" w:sz="6" w:space="2" w:color="D6DEE6"/>
        </w:pBdr>
      </w:pPr>
    </w:p>
    <w:p>
      <w:bookmarkStart w:id="158" w:name="AXH_58_74f55629"/>
      <w:pPr>
        <w:pStyle w:val="Heading3"/>
      </w:pPr>
      <w:r>
        <w:rPr>
          <w:rFonts w:ascii="Arial" w:hAnsi="Arial" w:eastAsia="宋体" w:cs="Arial"/>
          <w:b/>
          <w:i w:val="0"/>
        </w:rPr>
        <w:t>赛题简介</w:t>
      </w:r>
      <w:bookmarkEnd w:id="158"/>
    </w:p>
    <w:p>
      <w:pPr>
        <w:pStyle w:val="AXIOMBody"/>
      </w:pPr>
      <w:r>
        <w:rPr>
          <w:rFonts w:ascii="Arial" w:hAnsi="Arial" w:eastAsia="宋体" w:cs="Arial"/>
          <w:b w:val="0"/>
          <w:i w:val="0"/>
        </w:rPr>
        <w:t>在数字化与智能化深度融合的时代，高等教育的个性化变革成为核心发展方向，同时也面临传统教学模式适配性不足的挑战。不同学生在知识基础、学习能力、兴趣方向上的显著差异，使得标准化教学难以满足个性化学习需求，部分学生存在知识吸收效率低的问题。当前大模型技术迎来高速发展新阶段，以通用大模型、多模态生成大模型(如SeeDance等)、AI辅助编程工具(如Claude Code等)为代表的技术体系，具备强大的自然语言理解、多模态内容生成、代码辅助开发及实时推理能力，为高等教育领域的创新升级带来全新契机。本赛题旨在借助大模型技术体系，融合前沿AI技术，突破传统教育的技术与模式局限，要求参赛团队构建高等教育个性化学习资源体系，开发智能学习智能体系统，切实满足学生的个性化、多模态学习需求。</w:t>
      </w:r>
    </w:p>
    <w:p>
      <w:pPr>
        <w:spacing w:before="80" w:after="120"/>
        <w:pBdr>
          <w:bottom w:val="single" w:sz="6" w:space="2" w:color="D6DEE6"/>
        </w:pBdr>
      </w:pPr>
    </w:p>
    <w:p>
      <w:bookmarkStart w:id="159" w:name="AXH_59_7659fb44"/>
      <w:pPr>
        <w:pStyle w:val="Heading3"/>
      </w:pPr>
      <w:r>
        <w:rPr>
          <w:rFonts w:ascii="Arial" w:hAnsi="Arial" w:eastAsia="宋体" w:cs="Arial"/>
          <w:b/>
          <w:i w:val="0"/>
        </w:rPr>
        <w:t>赛题业务场景</w:t>
      </w:r>
      <w:bookmarkEnd w:id="159"/>
    </w:p>
    <w:p>
      <w:pPr>
        <w:pStyle w:val="AXIOMBody"/>
      </w:pPr>
      <w:r>
        <w:rPr>
          <w:rFonts w:ascii="Arial" w:hAnsi="Arial" w:eastAsia="宋体" w:cs="Arial"/>
          <w:b w:val="0"/>
          <w:i w:val="0"/>
        </w:rPr>
        <w:t>在高等教育学习过程中，学生普遍面临学习资源繁杂无序、难以精准匹配自身需求且缺乏智能化、个性化学习指导的核心问题。不同专业、不同学历水平的学生在面对海量课程资料、学术文献、学习辅助工具时，难以快速筛选出契合自身学习进度和能力的资源；同时课堂集体讲授模式无法兼顾每位学生的学习节奏与特点，导致学生在知识掌握和能力提升上存在明显差距。传统学习模式及基础的智能辅助系统，因缺乏多模态生成、多智能体协同等前沿AI技术的支撑，难以满足现代高等教育对培养创新型、个性化人才的要求。基于此，本赛题要求参赛团队构建多智能体系统，为学生打造专属的个性化资源学习智能体，并借助多智能体协作实现智能化、精准化的学习引导。系统需依托各类高等教育资源，融合多模态生成、代码辅助开发等技术，以某一具体专业课程(如人工智能、计算机、电子信息相关等)为切入点，实现个性化资源的自动化生成与建设，根据学生个体情况提供定制化、多模态的学习内容，全方位辅助学生开展自主学习，真正实现"因材施教"的数字化落地。</w:t>
      </w:r>
    </w:p>
    <w:p>
      <w:pPr>
        <w:spacing w:before="80" w:after="120"/>
        <w:pBdr>
          <w:bottom w:val="single" w:sz="6" w:space="2" w:color="D6DEE6"/>
        </w:pBdr>
      </w:pPr>
    </w:p>
    <w:p>
      <w:bookmarkStart w:id="160" w:name="AXH_60_8a22c36b"/>
      <w:pPr>
        <w:pStyle w:val="Heading3"/>
      </w:pPr>
      <w:r>
        <w:rPr>
          <w:rFonts w:ascii="Arial" w:hAnsi="Arial" w:eastAsia="宋体" w:cs="Arial"/>
          <w:b/>
          <w:i w:val="0"/>
        </w:rPr>
        <w:t>基本功能需求</w:t>
      </w:r>
      <w:bookmarkEnd w:id="160"/>
    </w:p>
    <w:p>
      <w:pPr>
        <w:pStyle w:val="AXIOMBody"/>
      </w:pPr>
      <w:r>
        <w:rPr>
          <w:rFonts w:ascii="Arial" w:hAnsi="Arial" w:eastAsia="宋体" w:cs="Arial"/>
          <w:b w:val="0"/>
          <w:i w:val="0"/>
        </w:rPr>
        <w:t>参赛团队需深入调研和研究新时代大学生的学习需求和痛点，融合前沿AI技术和工具，开发出能够高效生成个性化、多模态学习资源(如资源设计方案、PPT、题库、多模态视频/动画、实操案例、实践项目学习材料等)的智能体系统，实现提升学生学习效率、优化学习资源利用、增强学习效果的核心目标。该系统应包含以下核心功能：</w:t>
      </w:r>
    </w:p>
    <w:p>
      <w:pPr>
        <w:spacing w:after="80" w:line="300" w:lineRule="auto"/>
        <w:numPr>
          <w:ilvl w:val="0"/>
          <w:numId w:val="54"/>
        </w:numPr>
      </w:pPr>
      <w:r>
        <w:rPr>
          <w:rFonts w:ascii="Arial" w:hAnsi="Arial" w:eastAsia="宋体" w:cs="Arial"/>
          <w:b/>
          <w:i w:val="0"/>
        </w:rPr>
        <w:t>对话式学习画像自主构建：</w:t>
      </w:r>
      <w:r>
        <w:rPr>
          <w:rFonts w:ascii="Arial" w:hAnsi="Arial" w:eastAsia="宋体" w:cs="Arial"/>
          <w:b w:val="0"/>
          <w:i w:val="0"/>
        </w:rPr>
        <w:t xml:space="preserve"> 摒弃传统繁琐表单，支持通过自然语言对话(结合学生的专业、学习目标、学习历史等)自动抽取特征，构建包含不少于6个维度(如知识基础、认知风格、易错点偏好等)的动态学生画像，并支持画像的随学随新。</w:t>
      </w:r>
    </w:p>
    <w:p>
      <w:pPr>
        <w:spacing w:after="80" w:line="300" w:lineRule="auto"/>
        <w:numPr>
          <w:ilvl w:val="0"/>
          <w:numId w:val="55"/>
        </w:numPr>
      </w:pPr>
      <w:r>
        <w:rPr>
          <w:rFonts w:ascii="Arial" w:hAnsi="Arial" w:eastAsia="宋体" w:cs="Arial"/>
          <w:b/>
          <w:i w:val="0"/>
        </w:rPr>
        <w:t>多智能体协同的资源生成：</w:t>
      </w:r>
      <w:r>
        <w:rPr>
          <w:rFonts w:ascii="Arial" w:hAnsi="Arial" w:eastAsia="宋体" w:cs="Arial"/>
          <w:b w:val="0"/>
          <w:i w:val="0"/>
        </w:rPr>
        <w:t xml:space="preserve"> 系统须体现"多智能体"架构设计；通过与学生的智能交互，大模型结合AI前沿技术和工具，依据学生提供的专业、课程内容、知识短板、学习需求等信息，生成针对性的多模态学习资料，须由不同角色的智能体协作完成至少5种类型的个性化资源生成，如专业课程讲解文档、知识点思维导图、不同类型练习题目、拓展阅读材料、多模态教学视频/动画、代码类实操案例等，为学生提供全方位学习参考。</w:t>
      </w:r>
    </w:p>
    <w:p>
      <w:pPr>
        <w:spacing w:after="80" w:line="300" w:lineRule="auto"/>
        <w:numPr>
          <w:ilvl w:val="0"/>
          <w:numId w:val="56"/>
        </w:numPr>
      </w:pPr>
      <w:r>
        <w:rPr>
          <w:rFonts w:ascii="Arial" w:hAnsi="Arial" w:eastAsia="宋体" w:cs="Arial"/>
          <w:b/>
          <w:i w:val="0"/>
        </w:rPr>
        <w:t>个性化学习路径规划和资源推送：</w:t>
      </w:r>
      <w:r>
        <w:rPr>
          <w:rFonts w:ascii="Arial" w:hAnsi="Arial" w:eastAsia="宋体" w:cs="Arial"/>
          <w:b w:val="0"/>
          <w:i w:val="0"/>
        </w:rPr>
        <w:t xml:space="preserve"> 依托多智能体协同工作机制，整合系统生成的个性化资源，结合大模型对学生专业、学习进度、知识掌握情况及学习偏好的深度分析，为学生规划科学、动态的个性化学习路径，明确学习步骤和顺序；同时基于画像实现学习资源的精准推送，涵盖文档、视频、题库、实操案例等多类型内容。</w:t>
      </w:r>
    </w:p>
    <w:p>
      <w:pPr>
        <w:spacing w:after="80" w:line="300" w:lineRule="auto"/>
        <w:numPr>
          <w:ilvl w:val="0"/>
          <w:numId w:val="57"/>
        </w:numPr>
      </w:pPr>
      <w:r>
        <w:rPr>
          <w:rFonts w:ascii="Arial" w:hAnsi="Arial" w:eastAsia="宋体" w:cs="Arial"/>
          <w:b/>
          <w:i w:val="0"/>
        </w:rPr>
        <w:t>智能辅导（可选加分项）：</w:t>
      </w:r>
      <w:r>
        <w:rPr>
          <w:rFonts w:ascii="Arial" w:hAnsi="Arial" w:eastAsia="宋体" w:cs="Arial"/>
          <w:b w:val="0"/>
          <w:i w:val="0"/>
        </w:rPr>
        <w:t xml:space="preserve"> 当学生在学习过程中遇到问题时，系统提供即时、多模态的答疑解惑服务，通过智能体的数据分析、大模型的知识支持，结合多模态生成技术，为学生提供详细的文字解答、图解说明、短视频讲解等多样化解答形式，实现针对性学习引导。</w:t>
      </w:r>
    </w:p>
    <w:p>
      <w:pPr>
        <w:spacing w:after="80" w:line="300" w:lineRule="auto"/>
        <w:numPr>
          <w:ilvl w:val="0"/>
          <w:numId w:val="58"/>
        </w:numPr>
      </w:pPr>
      <w:r>
        <w:rPr>
          <w:rFonts w:ascii="Arial" w:hAnsi="Arial" w:eastAsia="宋体" w:cs="Arial"/>
          <w:b/>
          <w:i w:val="0"/>
        </w:rPr>
        <w:t>学习效果评估（可选加分项）：</w:t>
      </w:r>
      <w:r>
        <w:rPr>
          <w:rFonts w:ascii="Arial" w:hAnsi="Arial" w:eastAsia="宋体" w:cs="Arial"/>
          <w:b w:val="0"/>
          <w:i w:val="0"/>
        </w:rPr>
        <w:t xml:space="preserve"> 通过实时跟踪学生的学习行为、练习测试情况、资源使用反馈等数据，依托大模型的数据分析能力实现对学生学习效果的多维度、精准评估；并根据评估结果及时动态调整学习资源推送策略和学习计划，实现学习方案的持续优化。</w:t>
      </w:r>
    </w:p>
    <w:p>
      <w:pPr>
        <w:spacing w:before="80" w:after="120"/>
        <w:pBdr>
          <w:bottom w:val="single" w:sz="6" w:space="2" w:color="D6DEE6"/>
        </w:pBdr>
      </w:pPr>
    </w:p>
    <w:p>
      <w:bookmarkStart w:id="161" w:name="AXH_61_e9786ceb"/>
      <w:pPr>
        <w:pStyle w:val="Heading3"/>
      </w:pPr>
      <w:r>
        <w:rPr>
          <w:rFonts w:ascii="Arial" w:hAnsi="Arial" w:eastAsia="宋体" w:cs="Arial"/>
          <w:b/>
          <w:i w:val="0"/>
        </w:rPr>
        <w:t>非功能性需求</w:t>
      </w:r>
      <w:bookmarkEnd w:id="161"/>
    </w:p>
    <w:p>
      <w:pPr>
        <w:spacing w:after="80" w:line="300" w:lineRule="auto"/>
        <w:numPr>
          <w:ilvl w:val="0"/>
          <w:numId w:val="59"/>
        </w:numPr>
      </w:pPr>
      <w:r>
        <w:rPr>
          <w:rFonts w:ascii="Arial" w:hAnsi="Arial" w:eastAsia="宋体" w:cs="Arial"/>
          <w:b w:val="0"/>
          <w:i w:val="0"/>
        </w:rPr>
        <w:t>系统界面美观大方、简洁明了，交互逻辑清晰，符合现代AI产品交互规范(如流式输出、Markdown渲染、多模态内容卡片化展示)，无明显功能与界面错误，可结合AI技术实现交互体验的智能优化；</w:t>
      </w:r>
    </w:p>
    <w:p>
      <w:pPr>
        <w:spacing w:after="80" w:line="300" w:lineRule="auto"/>
        <w:numPr>
          <w:ilvl w:val="0"/>
          <w:numId w:val="59"/>
        </w:numPr>
      </w:pPr>
      <w:r>
        <w:rPr>
          <w:rFonts w:ascii="Arial" w:hAnsi="Arial" w:eastAsia="宋体" w:cs="Arial"/>
          <w:b w:val="0"/>
          <w:i w:val="0"/>
        </w:rPr>
        <w:t>若开发过程中使用开源项目、前沿AI工具/框架，需在提交文档的显著位置标注名称、来源及相关协议要求；</w:t>
      </w:r>
    </w:p>
    <w:p>
      <w:pPr>
        <w:spacing w:after="80" w:line="300" w:lineRule="auto"/>
        <w:numPr>
          <w:ilvl w:val="0"/>
          <w:numId w:val="59"/>
        </w:numPr>
      </w:pPr>
      <w:r>
        <w:rPr>
          <w:rFonts w:ascii="Arial" w:hAnsi="Arial" w:eastAsia="宋体" w:cs="Arial"/>
          <w:b w:val="0"/>
          <w:i w:val="0"/>
        </w:rPr>
        <w:t>系统需具备完善的"防幻觉"与内容安全过滤机制，确保生成的学术内容无事实性错误、无敏感违规信息；</w:t>
      </w:r>
    </w:p>
    <w:p>
      <w:pPr>
        <w:spacing w:after="80" w:line="300" w:lineRule="auto"/>
        <w:numPr>
          <w:ilvl w:val="0"/>
          <w:numId w:val="59"/>
        </w:numPr>
      </w:pPr>
      <w:r>
        <w:rPr>
          <w:rFonts w:ascii="Arial" w:hAnsi="Arial" w:eastAsia="宋体" w:cs="Arial"/>
          <w:b w:val="0"/>
          <w:i w:val="0"/>
        </w:rPr>
        <w:t>智能体核心功能的响应时间控制在合理范围内，保障学生的日常使用体验，多模态资源生成的响应效率需满足实际学习场景需求，如提供"生成进度追踪"或"流式呈现"机制，避免长时间白屏等待。</w:t>
      </w:r>
    </w:p>
    <w:p>
      <w:pPr>
        <w:spacing w:before="80" w:after="120"/>
        <w:pBdr>
          <w:bottom w:val="single" w:sz="6" w:space="2" w:color="D6DEE6"/>
        </w:pBdr>
      </w:pPr>
    </w:p>
    <w:p>
      <w:bookmarkStart w:id="162" w:name="AXH_62_339bd1a2"/>
      <w:pPr>
        <w:pStyle w:val="Heading3"/>
      </w:pPr>
      <w:r>
        <w:rPr>
          <w:rFonts w:ascii="Arial" w:hAnsi="Arial" w:eastAsia="宋体" w:cs="Arial"/>
          <w:b/>
          <w:i w:val="0"/>
        </w:rPr>
        <w:t>实现条件</w:t>
      </w:r>
      <w:bookmarkEnd w:id="162"/>
    </w:p>
    <w:p>
      <w:pPr>
        <w:pStyle w:val="AXIOMBody"/>
      </w:pPr>
      <w:r>
        <w:rPr>
          <w:rFonts w:ascii="Arial" w:hAnsi="Arial" w:eastAsia="宋体" w:cs="Arial"/>
          <w:b w:val="0"/>
          <w:i w:val="0"/>
        </w:rPr>
        <w:t>本赛题对开发环境、编程语言、数据库、编辑器、硬件平台等均不做限制，参赛团队可结合等前沿AI技术/工具，借助各类开源工具完成开发工作，需明确系统中"多智能体协同框架"，但须严格遵循开源协议及相关工具的使用要求，确保智能体程序可稳定、正常运行；智能体开发框架不做限制；开发过程中使用的其他AI辅助工具，需选用科大讯飞相关工具。</w:t>
      </w:r>
    </w:p>
    <w:p>
      <w:pPr>
        <w:spacing w:before="80" w:after="120"/>
        <w:pBdr>
          <w:bottom w:val="single" w:sz="6" w:space="2" w:color="D6DEE6"/>
        </w:pBdr>
      </w:pPr>
    </w:p>
    <w:p>
      <w:bookmarkStart w:id="163" w:name="AXH_63_188f1432"/>
      <w:pPr>
        <w:pStyle w:val="Heading3"/>
      </w:pPr>
      <w:r>
        <w:rPr>
          <w:rFonts w:ascii="Arial" w:hAnsi="Arial" w:eastAsia="宋体" w:cs="Arial"/>
          <w:b/>
          <w:i w:val="0"/>
        </w:rPr>
        <w:t>测试数据或平台</w:t>
      </w:r>
      <w:bookmarkEnd w:id="163"/>
    </w:p>
    <w:p>
      <w:pPr>
        <w:pStyle w:val="AXIOMBody"/>
      </w:pPr>
      <w:r>
        <w:rPr>
          <w:rFonts w:ascii="Arial" w:hAnsi="Arial" w:eastAsia="宋体" w:cs="Arial"/>
          <w:b w:val="0"/>
          <w:i w:val="0"/>
        </w:rPr>
        <w:t>参赛团队需自行构造至少一门完整高校专业课程(如人工智能、计算机、电子信息相关等)的初始知识库/文档集作为系统输入。</w:t>
      </w:r>
    </w:p>
    <w:p>
      <w:pPr>
        <w:spacing w:before="80" w:after="120"/>
        <w:pBdr>
          <w:bottom w:val="single" w:sz="6" w:space="2" w:color="D6DEE6"/>
        </w:pBdr>
      </w:pPr>
    </w:p>
    <w:p>
      <w:bookmarkStart w:id="164" w:name="AXH_64_5a828814"/>
      <w:pPr>
        <w:pStyle w:val="Heading3"/>
      </w:pPr>
      <w:r>
        <w:rPr>
          <w:rFonts w:ascii="Arial" w:hAnsi="Arial" w:eastAsia="宋体" w:cs="Arial"/>
          <w:b/>
          <w:i w:val="0"/>
        </w:rPr>
        <w:t>文档及其他要求</w:t>
      </w:r>
      <w:bookmarkEnd w:id="164"/>
    </w:p>
    <w:p>
      <w:pPr>
        <w:pStyle w:val="AXIOMBody"/>
      </w:pPr>
      <w:r>
        <w:rPr>
          <w:rFonts w:ascii="Arial" w:hAnsi="Arial" w:eastAsia="宋体" w:cs="Arial"/>
          <w:b w:val="0"/>
          <w:i w:val="0"/>
        </w:rPr>
        <w:t>参赛团队提交的文档需参考软件系统的标准文档规范，包括但不限于系统开发说明书、测试说明书等，且须满足以下核心要求：</w:t>
      </w:r>
    </w:p>
    <w:p>
      <w:pPr>
        <w:spacing w:after="80" w:line="300" w:lineRule="auto"/>
        <w:numPr>
          <w:ilvl w:val="0"/>
          <w:numId w:val="60"/>
        </w:numPr>
      </w:pPr>
      <w:r>
        <w:rPr>
          <w:rFonts w:ascii="Arial" w:hAnsi="Arial" w:eastAsia="宋体" w:cs="Arial"/>
          <w:b/>
          <w:i w:val="0"/>
        </w:rPr>
        <w:t>需求层面：</w:t>
      </w:r>
      <w:r>
        <w:rPr>
          <w:rFonts w:ascii="Arial" w:hAnsi="Arial" w:eastAsia="宋体" w:cs="Arial"/>
          <w:b w:val="0"/>
          <w:i w:val="0"/>
        </w:rPr>
        <w:t xml:space="preserve"> 需深入了解和研究新时代大学生的学习需求，结合前沿AI技术的应用场景完成系统性的需求分析，明确技术与需求的结合点；</w:t>
      </w:r>
    </w:p>
    <w:p>
      <w:pPr>
        <w:spacing w:after="80" w:line="300" w:lineRule="auto"/>
        <w:numPr>
          <w:ilvl w:val="0"/>
          <w:numId w:val="60"/>
        </w:numPr>
      </w:pPr>
      <w:r>
        <w:rPr>
          <w:rFonts w:ascii="Arial" w:hAnsi="Arial" w:eastAsia="宋体" w:cs="Arial"/>
          <w:b/>
          <w:i w:val="0"/>
        </w:rPr>
        <w:t>技术开发层面：</w:t>
      </w:r>
      <w:r>
        <w:rPr>
          <w:rFonts w:ascii="Arial" w:hAnsi="Arial" w:eastAsia="宋体" w:cs="Arial"/>
          <w:b w:val="0"/>
          <w:i w:val="0"/>
        </w:rPr>
        <w:t xml:space="preserve"> 详细阐述智能体的设计、开发、测试、部署全流程，包括用户界面设计、功能实现、系统集成及优化等方面的工作；重点说明前沿AI技术在系统中的融合应用思路、实现方法，同时指出系统开发过程中采纳的创新实践和用户体验提升策略。</w:t>
      </w:r>
    </w:p>
    <w:p>
      <w:pPr>
        <w:pStyle w:val="AXIOMBody"/>
      </w:pPr>
      <w:r>
        <w:rPr>
          <w:rFonts w:ascii="Arial" w:hAnsi="Arial" w:eastAsia="宋体" w:cs="Arial"/>
          <w:b w:val="0"/>
          <w:i w:val="0"/>
        </w:rPr>
        <w:t>参赛团队须确保以上两个层面的内容在文档中条理清晰、逻辑连贯，并且有充分的数据与案例支撑，以便能够全面体现系统的深度与广度。此外，鼓励参赛团队通过图表、流程图、架构图等视觉工具增强文档的可读性和说服力。</w:t>
      </w:r>
    </w:p>
    <w:p>
      <w:pPr>
        <w:spacing w:before="80" w:after="120"/>
        <w:pBdr>
          <w:bottom w:val="single" w:sz="6" w:space="2" w:color="D6DEE6"/>
        </w:pBdr>
      </w:pPr>
    </w:p>
    <w:p>
      <w:bookmarkStart w:id="165" w:name="AXH_65_5fa39d8a"/>
      <w:pPr>
        <w:pStyle w:val="Heading3"/>
      </w:pPr>
      <w:r>
        <w:rPr>
          <w:rFonts w:ascii="Arial" w:hAnsi="Arial" w:eastAsia="宋体" w:cs="Arial"/>
          <w:b/>
          <w:i w:val="0"/>
        </w:rPr>
        <w:t>各评分项及大致占比</w:t>
      </w:r>
      <w:bookmarkEnd w:id="165"/>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5975"/>
        <w:gridCol w:w="3316"/>
      </w:tblGrid>
      <w:tr>
        <w:trPr>
          <w:tblHeader w:val="true"/>
          <w:cantSplit w:val="true"/>
        </w:trPr>
        <w:tc>
          <w:tcPr>
            <w:tcW w:type="dxa" w:w="5975"/>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评分项</w:t>
            </w:r>
          </w:p>
        </w:tc>
        <w:tc>
          <w:tcPr>
            <w:tcW w:type="dxa" w:w="3316"/>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占比</w:t>
            </w:r>
          </w:p>
        </w:tc>
      </w:tr>
      <w:tr>
        <w:trPr>
          <w:cantSplit w:val="true"/>
        </w:trPr>
        <w:tc>
          <w:tcPr>
            <w:tcW w:type="dxa" w:w="5975"/>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创新价值与实用性</w:t>
            </w:r>
          </w:p>
        </w:tc>
        <w:tc>
          <w:tcPr>
            <w:tcW w:type="dxa" w:w="3316"/>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35%</w:t>
            </w:r>
          </w:p>
        </w:tc>
      </w:tr>
      <w:tr>
        <w:trPr>
          <w:cantSplit w:val="true"/>
        </w:trPr>
        <w:tc>
          <w:tcPr>
            <w:tcW w:type="dxa" w:w="5975"/>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功能实现及技术要求</w:t>
            </w:r>
          </w:p>
        </w:tc>
        <w:tc>
          <w:tcPr>
            <w:tcW w:type="dxa" w:w="331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45%</w:t>
            </w:r>
          </w:p>
        </w:tc>
      </w:tr>
      <w:tr>
        <w:trPr>
          <w:cantSplit w:val="true"/>
        </w:trPr>
        <w:tc>
          <w:tcPr>
            <w:tcW w:type="dxa" w:w="5975"/>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配套文档的丰富度</w:t>
            </w:r>
          </w:p>
        </w:tc>
        <w:tc>
          <w:tcPr>
            <w:tcW w:type="dxa" w:w="3316"/>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10%</w:t>
            </w:r>
          </w:p>
        </w:tc>
      </w:tr>
      <w:tr>
        <w:trPr>
          <w:cantSplit w:val="true"/>
        </w:trPr>
        <w:tc>
          <w:tcPr>
            <w:tcW w:type="dxa" w:w="5975"/>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演示视频、PPT效果</w:t>
            </w:r>
          </w:p>
        </w:tc>
        <w:tc>
          <w:tcPr>
            <w:tcW w:type="dxa" w:w="331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10%</w:t>
            </w:r>
          </w:p>
        </w:tc>
      </w:tr>
    </w:tbl>
    <w:p>
      <w:pPr>
        <w:spacing w:after="40"/>
      </w:pPr>
    </w:p>
    <w:p>
      <w:pPr>
        <w:spacing w:before="80" w:after="120"/>
        <w:pBdr>
          <w:bottom w:val="single" w:sz="6" w:space="2" w:color="D6DEE6"/>
        </w:pBdr>
      </w:pPr>
    </w:p>
    <w:p>
      <w:bookmarkStart w:id="166" w:name="AXH_66_91d896d0"/>
      <w:pPr>
        <w:pStyle w:val="Heading3"/>
      </w:pPr>
      <w:r>
        <w:rPr>
          <w:rFonts w:ascii="Arial" w:hAnsi="Arial" w:eastAsia="宋体" w:cs="Arial"/>
          <w:b/>
          <w:i w:val="0"/>
        </w:rPr>
        <w:t>初赛作品提交要求</w:t>
      </w:r>
      <w:bookmarkEnd w:id="166"/>
    </w:p>
    <w:p>
      <w:pPr>
        <w:spacing w:after="80" w:line="300" w:lineRule="auto"/>
        <w:numPr>
          <w:ilvl w:val="0"/>
          <w:numId w:val="61"/>
        </w:numPr>
      </w:pPr>
      <w:r>
        <w:rPr>
          <w:rFonts w:ascii="Arial" w:hAnsi="Arial" w:eastAsia="宋体" w:cs="Arial"/>
          <w:b/>
          <w:i w:val="0"/>
        </w:rPr>
        <w:t>演示PPT：</w:t>
      </w:r>
      <w:r>
        <w:rPr>
          <w:rFonts w:ascii="Arial" w:hAnsi="Arial" w:eastAsia="宋体" w:cs="Arial"/>
          <w:b w:val="0"/>
          <w:i w:val="0"/>
        </w:rPr>
        <w:t xml:space="preserve"> 须清晰展示智能体应用价值、前沿AI技术融合思路与实现方法、创新价值、核心功能等内容，逻辑清晰、重点突出；</w:t>
      </w:r>
    </w:p>
    <w:p>
      <w:pPr>
        <w:spacing w:after="80" w:line="300" w:lineRule="auto"/>
        <w:numPr>
          <w:ilvl w:val="0"/>
          <w:numId w:val="61"/>
        </w:numPr>
      </w:pPr>
      <w:r>
        <w:rPr>
          <w:rFonts w:ascii="Arial" w:hAnsi="Arial" w:eastAsia="宋体" w:cs="Arial"/>
          <w:b/>
          <w:i w:val="0"/>
        </w:rPr>
        <w:t>可完整运行的多智能体相关文件：</w:t>
      </w:r>
      <w:r>
        <w:rPr>
          <w:rFonts w:ascii="Arial" w:hAnsi="Arial" w:eastAsia="宋体" w:cs="Arial"/>
          <w:b w:val="0"/>
          <w:i w:val="0"/>
        </w:rPr>
        <w:t xml:space="preserve"> 包含但不限于项目源码、数据集、模型部署配置文件等，文件整理规范，可在常规环境下正常运行；</w:t>
      </w:r>
    </w:p>
    <w:p>
      <w:pPr>
        <w:spacing w:after="80" w:line="300" w:lineRule="auto"/>
        <w:numPr>
          <w:ilvl w:val="0"/>
          <w:numId w:val="61"/>
        </w:numPr>
      </w:pPr>
      <w:r>
        <w:rPr>
          <w:rFonts w:ascii="Arial" w:hAnsi="Arial" w:eastAsia="宋体" w:cs="Arial"/>
          <w:b/>
          <w:i w:val="0"/>
        </w:rPr>
        <w:t>智能体演示视频：</w:t>
      </w:r>
      <w:r>
        <w:rPr>
          <w:rFonts w:ascii="Arial" w:hAnsi="Arial" w:eastAsia="宋体" w:cs="Arial"/>
          <w:b w:val="0"/>
          <w:i w:val="0"/>
        </w:rPr>
        <w:t xml:space="preserve"> 时长控制在7分钟之内，须清晰展示系统的操作流程、核心功能、多模态资源生成效果及前沿AI技术的应用成果；</w:t>
      </w:r>
    </w:p>
    <w:p>
      <w:pPr>
        <w:spacing w:after="80" w:line="300" w:lineRule="auto"/>
        <w:numPr>
          <w:ilvl w:val="0"/>
          <w:numId w:val="61"/>
        </w:numPr>
      </w:pPr>
      <w:r>
        <w:rPr>
          <w:rFonts w:ascii="Arial" w:hAnsi="Arial" w:eastAsia="宋体" w:cs="Arial"/>
          <w:b/>
          <w:i w:val="0"/>
        </w:rPr>
        <w:t>智能体开发类型：</w:t>
      </w:r>
      <w:r>
        <w:rPr>
          <w:rFonts w:ascii="Arial" w:hAnsi="Arial" w:eastAsia="宋体" w:cs="Arial"/>
          <w:b w:val="0"/>
          <w:i w:val="0"/>
        </w:rPr>
        <w:t xml:space="preserve"> 不限，包括但不限于Web应用、移动端开发、小程序端开发等；</w:t>
      </w:r>
    </w:p>
    <w:p>
      <w:pPr>
        <w:spacing w:after="80" w:line="300" w:lineRule="auto"/>
        <w:numPr>
          <w:ilvl w:val="0"/>
          <w:numId w:val="61"/>
        </w:numPr>
      </w:pPr>
      <w:r>
        <w:rPr>
          <w:rFonts w:ascii="Arial" w:hAnsi="Arial" w:eastAsia="宋体" w:cs="Arial"/>
          <w:b/>
          <w:i w:val="0"/>
        </w:rPr>
        <w:t>配套文档：</w:t>
      </w:r>
      <w:r>
        <w:rPr>
          <w:rFonts w:ascii="Arial" w:hAnsi="Arial" w:eastAsia="宋体" w:cs="Arial"/>
          <w:b w:val="0"/>
          <w:i w:val="0"/>
        </w:rPr>
        <w:t xml:space="preserve"> 需满足上文"文档及其他要求"中的所有规范，文档格式统一、内容完整。</w:t>
      </w:r>
    </w:p>
    <w:p>
      <w:pPr>
        <w:spacing w:after="80" w:line="300" w:lineRule="auto"/>
        <w:numPr>
          <w:ilvl w:val="0"/>
          <w:numId w:val="61"/>
        </w:numPr>
      </w:pPr>
      <w:r>
        <w:rPr>
          <w:rFonts w:ascii="Arial" w:hAnsi="Arial" w:eastAsia="宋体" w:cs="Arial"/>
          <w:b/>
          <w:i w:val="0"/>
        </w:rPr>
        <w:t>如若使用AI Coding工具，给出相关说明。</w:t>
      </w:r>
    </w:p>
    <w:p>
      <w:pPr>
        <w:spacing w:before="80" w:after="120"/>
        <w:pBdr>
          <w:bottom w:val="single" w:sz="6" w:space="2" w:color="D6DEE6"/>
        </w:pBdr>
      </w:pPr>
    </w:p>
    <w:p>
      <w:bookmarkStart w:id="167" w:name="AXH_67_5d3f93de"/>
      <w:pPr>
        <w:pStyle w:val="Heading3"/>
      </w:pPr>
      <w:r>
        <w:rPr>
          <w:rFonts w:ascii="Arial" w:hAnsi="Arial" w:eastAsia="宋体" w:cs="Arial"/>
          <w:b/>
          <w:i w:val="0"/>
        </w:rPr>
        <w:t>附注</w:t>
      </w:r>
      <w:bookmarkEnd w:id="167"/>
    </w:p>
    <w:p>
      <w:pPr>
        <w:pStyle w:val="AXIOMBody"/>
      </w:pPr>
      <w:r>
        <w:rPr>
          <w:rFonts w:ascii="Arial" w:hAnsi="Arial" w:eastAsia="宋体" w:cs="Arial"/>
          <w:b w:val="0"/>
          <w:i w:val="0"/>
        </w:rPr>
        <w:t>参赛团队作品中团队自主开发部分的软件作品著作权归参赛团队所有，其中具有市场应用及拓展的优秀作品，出题企业具有优先权，可以优先合作开发或者优先购买。另如基于该作品的任何合作升级开发、市场拓展等活动，以及在这一过程中所获得的任何商业费用，出题企业应与参赛团队协商解决。</w:t>
      </w:r>
    </w:p>
    <w:p>
      <w:bookmarkStart w:id="168" w:name="AXH_68_408d57e0"/>
      <w:pPr>
        <w:pStyle w:val="Heading1"/>
        <w:pageBreakBefore/>
        <w:pBdr>
          <w:bottom w:val="single" w:sz="12" w:space="5" w:color="D6A64B"/>
        </w:pBdr>
      </w:pPr>
      <w:r>
        <w:rPr>
          <w:rFonts w:ascii="Arial" w:hAnsi="Arial" w:eastAsia="宋体" w:cs="Arial"/>
          <w:b/>
          <w:i w:val="0"/>
        </w:rPr>
        <w:t>附录 B：MVP 定义真源</w:t>
      </w:r>
      <w:bookmarkEnd w:id="168"/>
    </w:p>
    <w:p>
      <w:pPr>
        <w:pStyle w:val="AXIOMQuote"/>
        <w:shd w:fill="ECF8F6" w:val="clear"/>
        <w:pBdr>
          <w:left w:val="single" w:sz="22" w:space="6" w:color="14A89A"/>
        </w:pBdr>
      </w:pPr>
      <w:r>
        <w:rPr>
          <w:rFonts w:ascii="Arial" w:hAnsi="Arial" w:eastAsia="宋体" w:cs="Arial"/>
          <w:b w:val="0"/>
          <w:i w:val="0"/>
        </w:rPr>
        <w:t>本附录保留 Web MVP 的原始范围、成功指标、验证方式与后续边界。</w:t>
      </w:r>
    </w:p>
    <w:p>
      <w:bookmarkStart w:id="169" w:name="AXH_69_f65dd7bb"/>
      <w:pPr>
        <w:pStyle w:val="Heading2"/>
      </w:pPr>
      <w:r>
        <w:rPr>
          <w:rFonts w:ascii="Arial" w:hAnsi="Arial" w:eastAsia="宋体" w:cs="Arial"/>
          <w:b/>
          <w:i w:val="0"/>
        </w:rPr>
        <w:t>04 MVP 定义</w:t>
      </w:r>
      <w:bookmarkEnd w:id="169"/>
    </w:p>
    <w:p>
      <w:bookmarkStart w:id="170" w:name="AXH_70_cba280c3"/>
      <w:pPr>
        <w:pStyle w:val="Heading3"/>
      </w:pPr>
      <w:r>
        <w:rPr>
          <w:rFonts w:ascii="Arial" w:hAnsi="Arial" w:eastAsia="宋体" w:cs="Arial"/>
          <w:b/>
          <w:i w:val="0"/>
        </w:rPr>
        <w:t>1. MVP 目标</w:t>
      </w:r>
      <w:bookmarkEnd w:id="170"/>
    </w:p>
    <w:p>
      <w:pPr>
        <w:pStyle w:val="AXIOMBody"/>
      </w:pPr>
      <w:r>
        <w:rPr>
          <w:rFonts w:ascii="Arial" w:hAnsi="Arial" w:eastAsia="宋体" w:cs="Arial"/>
          <w:b w:val="0"/>
          <w:i w:val="0"/>
        </w:rPr>
        <w:t>第一版 MVP 要验证一件事：</w:t>
      </w:r>
    </w:p>
    <w:p>
      <w:pPr>
        <w:pStyle w:val="AXIOMBody"/>
      </w:pPr>
      <w:r>
        <w:rPr>
          <w:rFonts w:ascii="Arial" w:hAnsi="Arial" w:eastAsia="宋体" w:cs="Arial"/>
          <w:b/>
          <w:i w:val="0"/>
        </w:rPr>
        <w:t>用户是否愿意用 AXIOM 完成一次“从资料到掌握”的学习闭环。</w:t>
      </w:r>
    </w:p>
    <w:p>
      <w:pPr>
        <w:pStyle w:val="AXIOMBody"/>
      </w:pPr>
      <w:r>
        <w:rPr>
          <w:rFonts w:ascii="Arial" w:hAnsi="Arial" w:eastAsia="宋体" w:cs="Arial"/>
          <w:b w:val="0"/>
          <w:i w:val="0"/>
        </w:rPr>
        <w:t>这个闭环不是让 AI 直接给答案，也不是让用户单纯保存笔记，而是：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选择主题 / 导入资料</w:t>
      </w:r>
    </w:p>
    <w:p>
      <w:pPr>
        <w:pStyle w:val="AXIOMCode"/>
        <w:shd w:fill="F3F6F8" w:val="clear"/>
        <w:pBdr>
          <w:left w:val="single" w:sz="4" w:space="4" w:color="D6DEE6"/>
        </w:pBdr>
      </w:pPr>
      <w:r>
        <w:rPr>
          <w:rFonts w:ascii="Consolas" w:hAnsi="Consolas" w:eastAsia="微软雅黑" w:cs="Consolas"/>
          <w:color w:val="172235"/>
          <w:sz w:val="16"/>
        </w:rPr>
        <w:t xml:space="preserve">  -&gt; 生成学习路径</w:t>
      </w:r>
    </w:p>
    <w:p>
      <w:pPr>
        <w:pStyle w:val="AXIOMCode"/>
        <w:shd w:fill="F3F6F8" w:val="clear"/>
        <w:pBdr>
          <w:left w:val="single" w:sz="4" w:space="4" w:color="D6DEE6"/>
        </w:pBdr>
      </w:pPr>
      <w:r>
        <w:rPr>
          <w:rFonts w:ascii="Consolas" w:hAnsi="Consolas" w:eastAsia="微软雅黑" w:cs="Consolas"/>
          <w:color w:val="172235"/>
          <w:sz w:val="16"/>
        </w:rPr>
        <w:t xml:space="preserve">  -&gt; 进入具体学习任务</w:t>
      </w:r>
    </w:p>
    <w:p>
      <w:pPr>
        <w:pStyle w:val="AXIOMCode"/>
        <w:shd w:fill="F3F6F8" w:val="clear"/>
        <w:pBdr>
          <w:left w:val="single" w:sz="4" w:space="4" w:color="D6DEE6"/>
        </w:pBdr>
      </w:pPr>
      <w:r>
        <w:rPr>
          <w:rFonts w:ascii="Consolas" w:hAnsi="Consolas" w:eastAsia="微软雅黑" w:cs="Consolas"/>
          <w:color w:val="172235"/>
          <w:sz w:val="16"/>
        </w:rPr>
        <w:t xml:space="preserve">  -&gt; 通过 Forge 与 AI 对话</w:t>
      </w:r>
    </w:p>
    <w:p>
      <w:pPr>
        <w:pStyle w:val="AXIOMCode"/>
        <w:shd w:fill="F3F6F8" w:val="clear"/>
        <w:pBdr>
          <w:left w:val="single" w:sz="4" w:space="4" w:color="D6DEE6"/>
        </w:pBdr>
      </w:pPr>
      <w:r>
        <w:rPr>
          <w:rFonts w:ascii="Consolas" w:hAnsi="Consolas" w:eastAsia="微软雅黑" w:cs="Consolas"/>
          <w:color w:val="172235"/>
          <w:sz w:val="16"/>
        </w:rPr>
        <w:t xml:space="preserve">  -&gt; 用户亲自补全概念卡片</w:t>
      </w:r>
    </w:p>
    <w:p>
      <w:pPr>
        <w:pStyle w:val="AXIOMCode"/>
        <w:shd w:fill="F3F6F8" w:val="clear"/>
        <w:pBdr>
          <w:left w:val="single" w:sz="4" w:space="4" w:color="D6DEE6"/>
        </w:pBdr>
      </w:pPr>
      <w:r>
        <w:rPr>
          <w:rFonts w:ascii="Consolas" w:hAnsi="Consolas" w:eastAsia="微软雅黑" w:cs="Consolas"/>
          <w:color w:val="172235"/>
          <w:sz w:val="16"/>
        </w:rPr>
        <w:t xml:space="preserve">  -&gt; 系统评估掌握情况</w:t>
      </w:r>
    </w:p>
    <w:p>
      <w:pPr>
        <w:pStyle w:val="AXIOMCode"/>
        <w:shd w:fill="F3F6F8" w:val="clear"/>
        <w:pBdr>
          <w:left w:val="single" w:sz="4" w:space="4" w:color="D6DEE6"/>
        </w:pBdr>
      </w:pPr>
      <w:r>
        <w:rPr>
          <w:rFonts w:ascii="Consolas" w:hAnsi="Consolas" w:eastAsia="微软雅黑" w:cs="Consolas"/>
          <w:color w:val="172235"/>
          <w:sz w:val="16"/>
        </w:rPr>
        <w:t xml:space="preserve">  -&gt; 卡片进入知识网络</w:t>
      </w:r>
    </w:p>
    <w:p>
      <w:pPr>
        <w:pStyle w:val="AXIOMCode"/>
        <w:shd w:fill="F3F6F8" w:val="clear"/>
        <w:pBdr>
          <w:left w:val="single" w:sz="4" w:space="4" w:color="D6DEE6"/>
        </w:pBdr>
        <w:spacing w:after="120"/>
      </w:pPr>
      <w:r>
        <w:rPr>
          <w:rFonts w:ascii="Consolas" w:hAnsi="Consolas" w:eastAsia="微软雅黑" w:cs="Consolas"/>
          <w:color w:val="172235"/>
          <w:sz w:val="16"/>
        </w:rPr>
        <w:t xml:space="preserve">  -&gt; 画像和下一步路径更新</w:t>
      </w:r>
    </w:p>
    <w:p>
      <w:pPr>
        <w:keepNext/>
        <w:spacing w:before="120" w:after="0"/>
        <w:jc w:val="center"/>
      </w:pPr>
      <w:r>
        <w:drawing>
          <wp:inline xmlns:a="http://schemas.openxmlformats.org/drawingml/2006/main" xmlns:pic="http://schemas.openxmlformats.org/drawingml/2006/picture">
            <wp:extent cx="5806440" cy="3629024"/>
            <wp:docPr id="2" name="Picture 2" descr="AXIOM Space MVP 范围闭环图" title="AXIOM Space MVP 范围闭环图"/>
            <wp:cNvGraphicFramePr>
              <a:graphicFrameLocks noChangeAspect="1"/>
            </wp:cNvGraphicFramePr>
            <a:graphic>
              <a:graphicData uri="http://schemas.openxmlformats.org/drawingml/2006/picture">
                <pic:pic>
                  <pic:nvPicPr>
                    <pic:cNvPr id="0" name="mvp-scope-loop.png"/>
                    <pic:cNvPicPr/>
                  </pic:nvPicPr>
                  <pic:blipFill>
                    <a:blip r:embed="rId18"/>
                    <a:stretch>
                      <a:fillRect/>
                    </a:stretch>
                  </pic:blipFill>
                  <pic:spPr>
                    <a:xfrm>
                      <a:off x="0" y="0"/>
                      <a:ext cx="5806440" cy="3629024"/>
                    </a:xfrm>
                    <a:prstGeom prst="rect"/>
                  </pic:spPr>
                </pic:pic>
              </a:graphicData>
            </a:graphic>
          </wp:inline>
        </w:drawing>
      </w:r>
    </w:p>
    <w:p>
      <w:pPr>
        <w:pStyle w:val="Caption"/>
      </w:pPr>
      <w:r>
        <w:rPr>
          <w:rFonts w:ascii="Microsoft YaHei" w:hAnsi="Microsoft YaHei" w:eastAsia="微软雅黑" w:cs="Microsoft YaHei"/>
          <w:color w:val="657487"/>
          <w:sz w:val="17"/>
        </w:rPr>
        <w:t>图 1　AXIOM Space MVP 范围闭环图</w:t>
      </w:r>
    </w:p>
    <w:p>
      <w:pPr>
        <w:pStyle w:val="AXIOMBody"/>
      </w:pPr>
      <w:r>
        <w:rPr>
          <w:rFonts w:ascii="Arial" w:hAnsi="Arial" w:eastAsia="宋体" w:cs="Arial"/>
          <w:b w:val="0"/>
          <w:i w:val="0"/>
        </w:rPr>
        <w:t>MVP 的核心验证点是：</w:t>
      </w:r>
    </w:p>
    <w:p>
      <w:pPr>
        <w:spacing w:after="80" w:line="300" w:lineRule="auto"/>
        <w:numPr>
          <w:ilvl w:val="0"/>
          <w:numId w:val="62"/>
        </w:numPr>
      </w:pPr>
      <w:r>
        <w:rPr>
          <w:rFonts w:ascii="Arial" w:hAnsi="Arial" w:eastAsia="宋体" w:cs="Arial"/>
          <w:b w:val="0"/>
          <w:i w:val="0"/>
        </w:rPr>
        <w:t>用户是否接受 AI 主动引导，而不是只要答案。</w:t>
      </w:r>
    </w:p>
    <w:p>
      <w:pPr>
        <w:spacing w:after="80" w:line="300" w:lineRule="auto"/>
        <w:numPr>
          <w:ilvl w:val="0"/>
          <w:numId w:val="62"/>
        </w:numPr>
      </w:pPr>
      <w:r>
        <w:rPr>
          <w:rFonts w:ascii="Arial" w:hAnsi="Arial" w:eastAsia="宋体" w:cs="Arial"/>
          <w:b w:val="0"/>
          <w:i w:val="0"/>
        </w:rPr>
        <w:t>用户是否愿意亲自输出概念卡片。</w:t>
      </w:r>
    </w:p>
    <w:p>
      <w:pPr>
        <w:spacing w:after="80" w:line="300" w:lineRule="auto"/>
        <w:numPr>
          <w:ilvl w:val="0"/>
          <w:numId w:val="62"/>
        </w:numPr>
      </w:pPr>
      <w:r>
        <w:rPr>
          <w:rFonts w:ascii="Arial" w:hAnsi="Arial" w:eastAsia="宋体" w:cs="Arial"/>
          <w:b w:val="0"/>
          <w:i w:val="0"/>
        </w:rPr>
        <w:t>用户是否能感受到“资料变成自己的知识”。</w:t>
      </w:r>
    </w:p>
    <w:p>
      <w:pPr>
        <w:spacing w:after="80" w:line="300" w:lineRule="auto"/>
        <w:numPr>
          <w:ilvl w:val="0"/>
          <w:numId w:val="62"/>
        </w:numPr>
      </w:pPr>
      <w:r>
        <w:rPr>
          <w:rFonts w:ascii="Arial" w:hAnsi="Arial" w:eastAsia="宋体" w:cs="Arial"/>
          <w:b w:val="0"/>
          <w:i w:val="0"/>
        </w:rPr>
        <w:t>用户是否认为 AXIOM 和普通 ChatGPT / 笔记工具有明显区别。</w:t>
      </w:r>
    </w:p>
    <w:p>
      <w:bookmarkStart w:id="171" w:name="AXH_71_7e9fff2e"/>
      <w:pPr>
        <w:pStyle w:val="Heading3"/>
      </w:pPr>
      <w:r>
        <w:rPr>
          <w:rFonts w:ascii="Arial" w:hAnsi="Arial" w:eastAsia="宋体" w:cs="Arial"/>
          <w:b/>
          <w:i w:val="0"/>
        </w:rPr>
        <w:t>2. 目标用户</w:t>
      </w:r>
      <w:bookmarkEnd w:id="171"/>
    </w:p>
    <w:p>
      <w:pPr>
        <w:pStyle w:val="AXIOMBody"/>
      </w:pPr>
      <w:r>
        <w:rPr>
          <w:rFonts w:ascii="Arial" w:hAnsi="Arial" w:eastAsia="宋体" w:cs="Arial"/>
          <w:b w:val="0"/>
          <w:i w:val="0"/>
        </w:rPr>
        <w:t>第一版优先服务个人学习者，而不是学校、班级或机构。</w:t>
      </w:r>
    </w:p>
    <w:p>
      <w:pPr>
        <w:pStyle w:val="AXIOMBody"/>
      </w:pPr>
      <w:r>
        <w:rPr>
          <w:rFonts w:ascii="Arial" w:hAnsi="Arial" w:eastAsia="宋体" w:cs="Arial"/>
          <w:b w:val="0"/>
          <w:i w:val="0"/>
        </w:rPr>
        <w:t>目标用户是：</w:t>
      </w:r>
    </w:p>
    <w:p>
      <w:pPr>
        <w:spacing w:after="80" w:line="300" w:lineRule="auto"/>
        <w:numPr>
          <w:ilvl w:val="0"/>
          <w:numId w:val="63"/>
        </w:numPr>
      </w:pPr>
      <w:r>
        <w:rPr>
          <w:rFonts w:ascii="Arial" w:hAnsi="Arial" w:eastAsia="宋体" w:cs="Arial"/>
          <w:b w:val="0"/>
          <w:i w:val="0"/>
        </w:rPr>
        <w:t>有真实学习动机的人。</w:t>
      </w:r>
    </w:p>
    <w:p>
      <w:pPr>
        <w:spacing w:after="80" w:line="300" w:lineRule="auto"/>
        <w:numPr>
          <w:ilvl w:val="0"/>
          <w:numId w:val="63"/>
        </w:numPr>
      </w:pPr>
      <w:r>
        <w:rPr>
          <w:rFonts w:ascii="Arial" w:hAnsi="Arial" w:eastAsia="宋体" w:cs="Arial"/>
          <w:b w:val="0"/>
          <w:i w:val="0"/>
        </w:rPr>
        <w:t>想把一门课、一个主题或一个复杂概念学明白的人。</w:t>
      </w:r>
    </w:p>
    <w:p>
      <w:pPr>
        <w:spacing w:after="80" w:line="300" w:lineRule="auto"/>
        <w:numPr>
          <w:ilvl w:val="0"/>
          <w:numId w:val="63"/>
        </w:numPr>
      </w:pPr>
      <w:r>
        <w:rPr>
          <w:rFonts w:ascii="Arial" w:hAnsi="Arial" w:eastAsia="宋体" w:cs="Arial"/>
          <w:b w:val="0"/>
          <w:i w:val="0"/>
        </w:rPr>
        <w:t>已经会使用 AI 或愿意尝试 AI 学习工具的人。</w:t>
      </w:r>
    </w:p>
    <w:p>
      <w:pPr>
        <w:spacing w:after="80" w:line="300" w:lineRule="auto"/>
        <w:numPr>
          <w:ilvl w:val="0"/>
          <w:numId w:val="63"/>
        </w:numPr>
      </w:pPr>
      <w:r>
        <w:rPr>
          <w:rFonts w:ascii="Arial" w:hAnsi="Arial" w:eastAsia="宋体" w:cs="Arial"/>
          <w:b w:val="0"/>
          <w:i w:val="0"/>
        </w:rPr>
        <w:t>愿意为了真正掌握而进行少量主动输出的人。</w:t>
      </w:r>
    </w:p>
    <w:p>
      <w:pPr>
        <w:pStyle w:val="AXIOMBody"/>
      </w:pPr>
      <w:r>
        <w:rPr>
          <w:rFonts w:ascii="Arial" w:hAnsi="Arial" w:eastAsia="宋体" w:cs="Arial"/>
          <w:b w:val="0"/>
          <w:i w:val="0"/>
        </w:rPr>
        <w:t>第一版重点用户可以是：</w:t>
      </w:r>
    </w:p>
    <w:p>
      <w:pPr>
        <w:spacing w:after="80" w:line="300" w:lineRule="auto"/>
        <w:numPr>
          <w:ilvl w:val="0"/>
          <w:numId w:val="64"/>
        </w:numPr>
      </w:pPr>
      <w:r>
        <w:rPr>
          <w:rFonts w:ascii="Arial" w:hAnsi="Arial" w:eastAsia="宋体" w:cs="Arial"/>
          <w:b w:val="0"/>
          <w:i w:val="0"/>
        </w:rPr>
        <w:t>大学生或研究生。</w:t>
      </w:r>
    </w:p>
    <w:p>
      <w:pPr>
        <w:spacing w:after="80" w:line="300" w:lineRule="auto"/>
        <w:numPr>
          <w:ilvl w:val="0"/>
          <w:numId w:val="64"/>
        </w:numPr>
      </w:pPr>
      <w:r>
        <w:rPr>
          <w:rFonts w:ascii="Arial" w:hAnsi="Arial" w:eastAsia="宋体" w:cs="Arial"/>
          <w:b w:val="0"/>
          <w:i w:val="0"/>
        </w:rPr>
        <w:t>长期自学者。</w:t>
      </w:r>
    </w:p>
    <w:p>
      <w:pPr>
        <w:spacing w:after="80" w:line="300" w:lineRule="auto"/>
        <w:numPr>
          <w:ilvl w:val="0"/>
          <w:numId w:val="64"/>
        </w:numPr>
      </w:pPr>
      <w:r>
        <w:rPr>
          <w:rFonts w:ascii="Arial" w:hAnsi="Arial" w:eastAsia="宋体" w:cs="Arial"/>
          <w:b w:val="0"/>
          <w:i w:val="0"/>
        </w:rPr>
        <w:t>开发者、写作者、研究型学习者。</w:t>
      </w:r>
    </w:p>
    <w:p>
      <w:pPr>
        <w:spacing w:after="80" w:line="300" w:lineRule="auto"/>
        <w:numPr>
          <w:ilvl w:val="0"/>
          <w:numId w:val="64"/>
        </w:numPr>
      </w:pPr>
      <w:r>
        <w:rPr>
          <w:rFonts w:ascii="Arial" w:hAnsi="Arial" w:eastAsia="宋体" w:cs="Arial"/>
          <w:b w:val="0"/>
          <w:i w:val="0"/>
        </w:rPr>
        <w:t>已经在用 ChatGPT、Claude、Kimi、Obsidian、Notion 等工具学习，但觉得学习结果不够沉淀的人。</w:t>
      </w:r>
    </w:p>
    <w:p>
      <w:pPr>
        <w:pStyle w:val="AXIOMBody"/>
      </w:pPr>
      <w:r>
        <w:rPr>
          <w:rFonts w:ascii="Arial" w:hAnsi="Arial" w:eastAsia="宋体" w:cs="Arial"/>
          <w:b w:val="0"/>
          <w:i w:val="0"/>
        </w:rPr>
        <w:t>第一版暂不优先服务：</w:t>
      </w:r>
    </w:p>
    <w:p>
      <w:pPr>
        <w:spacing w:after="80" w:line="300" w:lineRule="auto"/>
        <w:numPr>
          <w:ilvl w:val="0"/>
          <w:numId w:val="65"/>
        </w:numPr>
      </w:pPr>
      <w:r>
        <w:rPr>
          <w:rFonts w:ascii="Arial" w:hAnsi="Arial" w:eastAsia="宋体" w:cs="Arial"/>
          <w:b w:val="0"/>
          <w:i w:val="0"/>
        </w:rPr>
        <w:t>只想让 AI 代写、代做、快速交差的人。</w:t>
      </w:r>
    </w:p>
    <w:p>
      <w:pPr>
        <w:spacing w:after="80" w:line="300" w:lineRule="auto"/>
        <w:numPr>
          <w:ilvl w:val="0"/>
          <w:numId w:val="65"/>
        </w:numPr>
      </w:pPr>
      <w:r>
        <w:rPr>
          <w:rFonts w:ascii="Arial" w:hAnsi="Arial" w:eastAsia="宋体" w:cs="Arial"/>
          <w:b w:val="0"/>
          <w:i w:val="0"/>
        </w:rPr>
        <w:t>需要班级管理、作业批改、教师后台的机构用户。</w:t>
      </w:r>
    </w:p>
    <w:p>
      <w:pPr>
        <w:spacing w:after="80" w:line="300" w:lineRule="auto"/>
        <w:numPr>
          <w:ilvl w:val="0"/>
          <w:numId w:val="65"/>
        </w:numPr>
      </w:pPr>
      <w:r>
        <w:rPr>
          <w:rFonts w:ascii="Arial" w:hAnsi="Arial" w:eastAsia="宋体" w:cs="Arial"/>
          <w:b w:val="0"/>
          <w:i w:val="0"/>
        </w:rPr>
        <w:t>只需要轻量问答或搜索答案的用户。</w:t>
      </w:r>
    </w:p>
    <w:p>
      <w:bookmarkStart w:id="172" w:name="AXH_72_5a1c9c10"/>
      <w:pPr>
        <w:pStyle w:val="Heading3"/>
      </w:pPr>
      <w:r>
        <w:rPr>
          <w:rFonts w:ascii="Arial" w:hAnsi="Arial" w:eastAsia="宋体" w:cs="Arial"/>
          <w:b/>
          <w:i w:val="0"/>
        </w:rPr>
        <w:t>3. 核心场景</w:t>
      </w:r>
      <w:bookmarkEnd w:id="172"/>
    </w:p>
    <w:p>
      <w:pPr>
        <w:pStyle w:val="AXIOMBody"/>
      </w:pPr>
      <w:r>
        <w:rPr>
          <w:rFonts w:ascii="Arial" w:hAnsi="Arial" w:eastAsia="宋体" w:cs="Arial"/>
          <w:b w:val="0"/>
          <w:i w:val="0"/>
        </w:rPr>
        <w:t>第一版只解决一个核心场景：</w:t>
      </w:r>
    </w:p>
    <w:p>
      <w:pPr>
        <w:pStyle w:val="AXIOMBody"/>
      </w:pPr>
      <w:r>
        <w:rPr>
          <w:rFonts w:ascii="Arial" w:hAnsi="Arial" w:eastAsia="宋体" w:cs="Arial"/>
          <w:b/>
          <w:i w:val="0"/>
        </w:rPr>
        <w:t>用户围绕一个具体主题或一份学习资料，完成一组关键概念的掌握。</w:t>
      </w:r>
    </w:p>
    <w:p>
      <w:pPr>
        <w:pStyle w:val="AXIOMBody"/>
      </w:pPr>
      <w:r>
        <w:rPr>
          <w:rFonts w:ascii="Arial" w:hAnsi="Arial" w:eastAsia="宋体" w:cs="Arial"/>
          <w:b w:val="0"/>
          <w:i w:val="0"/>
        </w:rPr>
        <w:t>典型流程：</w:t>
      </w:r>
    </w:p>
    <w:p>
      <w:pPr>
        <w:spacing w:after="80" w:line="300" w:lineRule="auto"/>
        <w:numPr>
          <w:ilvl w:val="0"/>
          <w:numId w:val="66"/>
        </w:numPr>
      </w:pPr>
      <w:r>
        <w:rPr>
          <w:rFonts w:ascii="Arial" w:hAnsi="Arial" w:eastAsia="宋体" w:cs="Arial"/>
          <w:b w:val="0"/>
          <w:i w:val="0"/>
        </w:rPr>
        <w:t>用户输入一个学习主题，或导入一段学习资料。</w:t>
      </w:r>
    </w:p>
    <w:p>
      <w:pPr>
        <w:spacing w:after="80" w:line="300" w:lineRule="auto"/>
        <w:numPr>
          <w:ilvl w:val="0"/>
          <w:numId w:val="66"/>
        </w:numPr>
      </w:pPr>
      <w:r>
        <w:rPr>
          <w:rFonts w:ascii="Arial" w:hAnsi="Arial" w:eastAsia="宋体" w:cs="Arial"/>
          <w:b w:val="0"/>
          <w:i w:val="0"/>
        </w:rPr>
        <w:t>AXIOM 生成一条学习路径，把主题拆成若干任务。</w:t>
      </w:r>
    </w:p>
    <w:p>
      <w:pPr>
        <w:spacing w:after="80" w:line="300" w:lineRule="auto"/>
        <w:numPr>
          <w:ilvl w:val="0"/>
          <w:numId w:val="66"/>
        </w:numPr>
      </w:pPr>
      <w:r>
        <w:rPr>
          <w:rFonts w:ascii="Arial" w:hAnsi="Arial" w:eastAsia="宋体" w:cs="Arial"/>
          <w:b w:val="0"/>
          <w:i w:val="0"/>
        </w:rPr>
        <w:t>用户选择当前任务，进入 Forge 工作台。</w:t>
      </w:r>
    </w:p>
    <w:p>
      <w:pPr>
        <w:spacing w:after="80" w:line="300" w:lineRule="auto"/>
        <w:numPr>
          <w:ilvl w:val="0"/>
          <w:numId w:val="66"/>
        </w:numPr>
      </w:pPr>
      <w:r>
        <w:rPr>
          <w:rFonts w:ascii="Arial" w:hAnsi="Arial" w:eastAsia="宋体" w:cs="Arial"/>
          <w:b w:val="0"/>
          <w:i w:val="0"/>
        </w:rPr>
        <w:t>AI 围绕当前卡片进行引导、解释、追问和资源生成。</w:t>
      </w:r>
    </w:p>
    <w:p>
      <w:pPr>
        <w:spacing w:after="80" w:line="300" w:lineRule="auto"/>
        <w:numPr>
          <w:ilvl w:val="0"/>
          <w:numId w:val="66"/>
        </w:numPr>
      </w:pPr>
      <w:r>
        <w:rPr>
          <w:rFonts w:ascii="Arial" w:hAnsi="Arial" w:eastAsia="宋体" w:cs="Arial"/>
          <w:b w:val="0"/>
          <w:i w:val="0"/>
        </w:rPr>
        <w:t>用户在卡片中写下自己的定义、例子、关联和应用。</w:t>
      </w:r>
    </w:p>
    <w:p>
      <w:pPr>
        <w:spacing w:after="80" w:line="300" w:lineRule="auto"/>
        <w:numPr>
          <w:ilvl w:val="0"/>
          <w:numId w:val="66"/>
        </w:numPr>
      </w:pPr>
      <w:r>
        <w:rPr>
          <w:rFonts w:ascii="Arial" w:hAnsi="Arial" w:eastAsia="宋体" w:cs="Arial"/>
          <w:b w:val="0"/>
          <w:i w:val="0"/>
        </w:rPr>
        <w:t>用户标记任务完成，系统评估掌握情况。</w:t>
      </w:r>
    </w:p>
    <w:p>
      <w:pPr>
        <w:spacing w:after="80" w:line="300" w:lineRule="auto"/>
        <w:numPr>
          <w:ilvl w:val="0"/>
          <w:numId w:val="66"/>
        </w:numPr>
      </w:pPr>
      <w:r>
        <w:rPr>
          <w:rFonts w:ascii="Arial" w:hAnsi="Arial" w:eastAsia="宋体" w:cs="Arial"/>
          <w:b w:val="0"/>
          <w:i w:val="0"/>
        </w:rPr>
        <w:t>卡片进入永久知识，Galaxy 展示知识结构，Cognition 展示画像变化。</w:t>
      </w:r>
    </w:p>
    <w:p>
      <w:pPr>
        <w:pStyle w:val="AXIOMBody"/>
      </w:pPr>
      <w:r>
        <w:rPr>
          <w:rFonts w:ascii="Arial" w:hAnsi="Arial" w:eastAsia="宋体" w:cs="Arial"/>
          <w:b w:val="0"/>
          <w:i w:val="0"/>
        </w:rPr>
        <w:t>这个场景足够小，但能覆盖 AXIOM 的核心价值：</w:t>
      </w:r>
    </w:p>
    <w:p>
      <w:pPr>
        <w:spacing w:after="80" w:line="300" w:lineRule="auto"/>
        <w:numPr>
          <w:ilvl w:val="0"/>
          <w:numId w:val="67"/>
        </w:numPr>
      </w:pPr>
      <w:r>
        <w:rPr>
          <w:rFonts w:ascii="Arial" w:hAnsi="Arial" w:eastAsia="宋体" w:cs="Arial"/>
          <w:b w:val="0"/>
          <w:i w:val="0"/>
        </w:rPr>
        <w:t>主动路径。</w:t>
      </w:r>
    </w:p>
    <w:p>
      <w:pPr>
        <w:spacing w:after="80" w:line="300" w:lineRule="auto"/>
        <w:numPr>
          <w:ilvl w:val="0"/>
          <w:numId w:val="67"/>
        </w:numPr>
      </w:pPr>
      <w:r>
        <w:rPr>
          <w:rFonts w:ascii="Arial" w:hAnsi="Arial" w:eastAsia="宋体" w:cs="Arial"/>
          <w:b w:val="0"/>
          <w:i w:val="0"/>
        </w:rPr>
        <w:t>卡片输出。</w:t>
      </w:r>
    </w:p>
    <w:p>
      <w:pPr>
        <w:spacing w:after="80" w:line="300" w:lineRule="auto"/>
        <w:numPr>
          <w:ilvl w:val="0"/>
          <w:numId w:val="67"/>
        </w:numPr>
      </w:pPr>
      <w:r>
        <w:rPr>
          <w:rFonts w:ascii="Arial" w:hAnsi="Arial" w:eastAsia="宋体" w:cs="Arial"/>
          <w:b w:val="0"/>
          <w:i w:val="0"/>
        </w:rPr>
        <w:t>AI 引导。</w:t>
      </w:r>
    </w:p>
    <w:p>
      <w:pPr>
        <w:spacing w:after="80" w:line="300" w:lineRule="auto"/>
        <w:numPr>
          <w:ilvl w:val="0"/>
          <w:numId w:val="67"/>
        </w:numPr>
      </w:pPr>
      <w:r>
        <w:rPr>
          <w:rFonts w:ascii="Arial" w:hAnsi="Arial" w:eastAsia="宋体" w:cs="Arial"/>
          <w:b w:val="0"/>
          <w:i w:val="0"/>
        </w:rPr>
        <w:t>掌握评估。</w:t>
      </w:r>
    </w:p>
    <w:p>
      <w:pPr>
        <w:spacing w:after="80" w:line="300" w:lineRule="auto"/>
        <w:numPr>
          <w:ilvl w:val="0"/>
          <w:numId w:val="67"/>
        </w:numPr>
      </w:pPr>
      <w:r>
        <w:rPr>
          <w:rFonts w:ascii="Arial" w:hAnsi="Arial" w:eastAsia="宋体" w:cs="Arial"/>
          <w:b w:val="0"/>
          <w:i w:val="0"/>
        </w:rPr>
        <w:t>长期沉淀。</w:t>
      </w:r>
    </w:p>
    <w:p>
      <w:bookmarkStart w:id="173" w:name="AXH_73_52da1894"/>
      <w:pPr>
        <w:pStyle w:val="Heading3"/>
      </w:pPr>
      <w:r>
        <w:rPr>
          <w:rFonts w:ascii="Arial" w:hAnsi="Arial" w:eastAsia="宋体" w:cs="Arial"/>
          <w:b/>
          <w:i w:val="0"/>
        </w:rPr>
        <w:t>4. P0 功能</w:t>
      </w:r>
      <w:bookmarkEnd w:id="173"/>
    </w:p>
    <w:p>
      <w:pPr>
        <w:pStyle w:val="AXIOMBody"/>
      </w:pPr>
      <w:r>
        <w:rPr>
          <w:rFonts w:ascii="Arial" w:hAnsi="Arial" w:eastAsia="宋体" w:cs="Arial"/>
          <w:b w:val="0"/>
          <w:i w:val="0"/>
        </w:rPr>
        <w:t>P0 功能必须服务于“从资料到掌握”的闭环。</w:t>
      </w:r>
    </w:p>
    <w:p>
      <w:bookmarkStart w:id="174" w:name="AXH_74_9daa9f31"/>
      <w:pPr>
        <w:pStyle w:val="Heading4"/>
      </w:pPr>
      <w:r>
        <w:rPr>
          <w:rFonts w:ascii="Arial" w:hAnsi="Arial" w:eastAsia="宋体" w:cs="Arial"/>
          <w:b/>
          <w:i w:val="0"/>
        </w:rPr>
        <w:t>4.1 Web 应用入口</w:t>
      </w:r>
      <w:bookmarkEnd w:id="174"/>
    </w:p>
    <w:p>
      <w:pPr>
        <w:spacing w:after="80" w:line="300" w:lineRule="auto"/>
        <w:numPr>
          <w:ilvl w:val="0"/>
          <w:numId w:val="68"/>
        </w:numPr>
      </w:pPr>
      <w:r>
        <w:rPr>
          <w:rFonts w:ascii="Arial" w:hAnsi="Arial" w:eastAsia="宋体" w:cs="Arial"/>
          <w:b w:val="0"/>
          <w:i w:val="0"/>
        </w:rPr>
        <w:t>用户可以进入 Web 端 AXIOM。</w:t>
      </w:r>
    </w:p>
    <w:p>
      <w:pPr>
        <w:spacing w:after="80" w:line="300" w:lineRule="auto"/>
        <w:numPr>
          <w:ilvl w:val="0"/>
          <w:numId w:val="68"/>
        </w:numPr>
      </w:pPr>
      <w:r>
        <w:rPr>
          <w:rFonts w:ascii="Arial" w:hAnsi="Arial" w:eastAsia="宋体" w:cs="Arial"/>
          <w:b w:val="0"/>
          <w:i w:val="0"/>
        </w:rPr>
        <w:t>支持登录和基础用户会话。</w:t>
      </w:r>
    </w:p>
    <w:p>
      <w:pPr>
        <w:spacing w:after="80" w:line="300" w:lineRule="auto"/>
        <w:numPr>
          <w:ilvl w:val="0"/>
          <w:numId w:val="68"/>
        </w:numPr>
      </w:pPr>
      <w:r>
        <w:rPr>
          <w:rFonts w:ascii="Arial" w:hAnsi="Arial" w:eastAsia="宋体" w:cs="Arial"/>
          <w:b w:val="0"/>
          <w:i w:val="0"/>
        </w:rPr>
        <w:t>支持创建或进入个人 Vault。</w:t>
      </w:r>
    </w:p>
    <w:p>
      <w:pPr>
        <w:spacing w:after="80" w:line="300" w:lineRule="auto"/>
        <w:numPr>
          <w:ilvl w:val="0"/>
          <w:numId w:val="68"/>
        </w:numPr>
      </w:pPr>
      <w:r>
        <w:rPr>
          <w:rFonts w:ascii="Arial" w:hAnsi="Arial" w:eastAsia="宋体" w:cs="Arial"/>
          <w:b w:val="0"/>
          <w:i w:val="0"/>
        </w:rPr>
        <w:t>不要求移动端、桌面端或浏览器插件。</w:t>
      </w:r>
    </w:p>
    <w:p>
      <w:bookmarkStart w:id="175" w:name="AXH_75_9388173a"/>
      <w:pPr>
        <w:pStyle w:val="Heading4"/>
      </w:pPr>
      <w:r>
        <w:rPr>
          <w:rFonts w:ascii="Arial" w:hAnsi="Arial" w:eastAsia="宋体" w:cs="Arial"/>
          <w:b/>
          <w:i w:val="0"/>
        </w:rPr>
        <w:t>4.2 学习路径 Learn</w:t>
      </w:r>
      <w:bookmarkEnd w:id="175"/>
    </w:p>
    <w:p>
      <w:pPr>
        <w:spacing w:after="80" w:line="300" w:lineRule="auto"/>
        <w:numPr>
          <w:ilvl w:val="0"/>
          <w:numId w:val="69"/>
        </w:numPr>
      </w:pPr>
      <w:r>
        <w:rPr>
          <w:rFonts w:ascii="Arial" w:hAnsi="Arial" w:eastAsia="宋体" w:cs="Arial"/>
          <w:b w:val="0"/>
          <w:i w:val="0"/>
        </w:rPr>
        <w:t>用户可以输入主题生成学习路径。</w:t>
      </w:r>
    </w:p>
    <w:p>
      <w:pPr>
        <w:spacing w:after="80" w:line="300" w:lineRule="auto"/>
        <w:numPr>
          <w:ilvl w:val="0"/>
          <w:numId w:val="69"/>
        </w:numPr>
      </w:pPr>
      <w:r>
        <w:rPr>
          <w:rFonts w:ascii="Arial" w:hAnsi="Arial" w:eastAsia="宋体" w:cs="Arial"/>
          <w:b w:val="0"/>
          <w:i w:val="0"/>
        </w:rPr>
        <w:t>用户可以导入学习资料，并将资料转成学习任务。</w:t>
      </w:r>
    </w:p>
    <w:p>
      <w:pPr>
        <w:spacing w:after="80" w:line="300" w:lineRule="auto"/>
        <w:numPr>
          <w:ilvl w:val="0"/>
          <w:numId w:val="69"/>
        </w:numPr>
      </w:pPr>
      <w:r>
        <w:rPr>
          <w:rFonts w:ascii="Arial" w:hAnsi="Arial" w:eastAsia="宋体" w:cs="Arial"/>
          <w:b w:val="0"/>
          <w:i w:val="0"/>
        </w:rPr>
        <w:t>学习路径包含若干可执行步骤。</w:t>
      </w:r>
    </w:p>
    <w:p>
      <w:pPr>
        <w:spacing w:after="80" w:line="300" w:lineRule="auto"/>
        <w:numPr>
          <w:ilvl w:val="0"/>
          <w:numId w:val="69"/>
        </w:numPr>
      </w:pPr>
      <w:r>
        <w:rPr>
          <w:rFonts w:ascii="Arial" w:hAnsi="Arial" w:eastAsia="宋体" w:cs="Arial"/>
          <w:b w:val="0"/>
          <w:i w:val="0"/>
        </w:rPr>
        <w:t>每个步骤可以绑定一张卡片。</w:t>
      </w:r>
    </w:p>
    <w:p>
      <w:pPr>
        <w:spacing w:after="80" w:line="300" w:lineRule="auto"/>
        <w:numPr>
          <w:ilvl w:val="0"/>
          <w:numId w:val="69"/>
        </w:numPr>
      </w:pPr>
      <w:r>
        <w:rPr>
          <w:rFonts w:ascii="Arial" w:hAnsi="Arial" w:eastAsia="宋体" w:cs="Arial"/>
          <w:b w:val="0"/>
          <w:i w:val="0"/>
        </w:rPr>
        <w:t>用户可以从 Learn 打开当前任务并进入 Forge。</w:t>
      </w:r>
    </w:p>
    <w:p>
      <w:pPr>
        <w:spacing w:after="80" w:line="300" w:lineRule="auto"/>
        <w:numPr>
          <w:ilvl w:val="0"/>
          <w:numId w:val="69"/>
        </w:numPr>
      </w:pPr>
      <w:r>
        <w:rPr>
          <w:rFonts w:ascii="Arial" w:hAnsi="Arial" w:eastAsia="宋体" w:cs="Arial"/>
          <w:b w:val="0"/>
          <w:i w:val="0"/>
        </w:rPr>
        <w:t>用户可以标记步骤完成，系统更新路径进度。</w:t>
      </w:r>
    </w:p>
    <w:p>
      <w:bookmarkStart w:id="176" w:name="AXH_76_9aeaba40"/>
      <w:pPr>
        <w:pStyle w:val="Heading4"/>
      </w:pPr>
      <w:r>
        <w:rPr>
          <w:rFonts w:ascii="Arial" w:hAnsi="Arial" w:eastAsia="宋体" w:cs="Arial"/>
          <w:b/>
          <w:i w:val="0"/>
        </w:rPr>
        <w:t>4.3 卡片工作台 Forge</w:t>
      </w:r>
      <w:bookmarkEnd w:id="176"/>
    </w:p>
    <w:p>
      <w:pPr>
        <w:spacing w:after="80" w:line="300" w:lineRule="auto"/>
        <w:numPr>
          <w:ilvl w:val="0"/>
          <w:numId w:val="70"/>
        </w:numPr>
      </w:pPr>
      <w:r>
        <w:rPr>
          <w:rFonts w:ascii="Arial" w:hAnsi="Arial" w:eastAsia="宋体" w:cs="Arial"/>
          <w:b w:val="0"/>
          <w:i w:val="0"/>
        </w:rPr>
        <w:t>Forge 对话必须绑定具体卡片或学习任务。</w:t>
      </w:r>
    </w:p>
    <w:p>
      <w:pPr>
        <w:spacing w:after="80" w:line="300" w:lineRule="auto"/>
        <w:numPr>
          <w:ilvl w:val="0"/>
          <w:numId w:val="70"/>
        </w:numPr>
      </w:pPr>
      <w:r>
        <w:rPr>
          <w:rFonts w:ascii="Arial" w:hAnsi="Arial" w:eastAsia="宋体" w:cs="Arial"/>
          <w:b w:val="0"/>
          <w:i w:val="0"/>
        </w:rPr>
        <w:t>AI 可以围绕当前卡片进行流式对话。</w:t>
      </w:r>
    </w:p>
    <w:p>
      <w:pPr>
        <w:spacing w:after="80" w:line="300" w:lineRule="auto"/>
        <w:numPr>
          <w:ilvl w:val="0"/>
          <w:numId w:val="70"/>
        </w:numPr>
      </w:pPr>
      <w:r>
        <w:rPr>
          <w:rFonts w:ascii="Arial" w:hAnsi="Arial" w:eastAsia="宋体" w:cs="Arial"/>
          <w:b w:val="0"/>
          <w:i w:val="0"/>
        </w:rPr>
        <w:t>支持 Markdown / LaTeX / 代码块等学习内容展示。</w:t>
      </w:r>
    </w:p>
    <w:p>
      <w:pPr>
        <w:spacing w:after="80" w:line="300" w:lineRule="auto"/>
        <w:numPr>
          <w:ilvl w:val="0"/>
          <w:numId w:val="70"/>
        </w:numPr>
      </w:pPr>
      <w:r>
        <w:rPr>
          <w:rFonts w:ascii="Arial" w:hAnsi="Arial" w:eastAsia="宋体" w:cs="Arial"/>
          <w:b w:val="0"/>
          <w:i w:val="0"/>
        </w:rPr>
        <w:t>AI 可以追问、解释、生成例子、给出关联建议。</w:t>
      </w:r>
    </w:p>
    <w:p>
      <w:pPr>
        <w:spacing w:after="80" w:line="300" w:lineRule="auto"/>
        <w:numPr>
          <w:ilvl w:val="0"/>
          <w:numId w:val="70"/>
        </w:numPr>
      </w:pPr>
      <w:r>
        <w:rPr>
          <w:rFonts w:ascii="Arial" w:hAnsi="Arial" w:eastAsia="宋体" w:cs="Arial"/>
          <w:b w:val="0"/>
          <w:i w:val="0"/>
        </w:rPr>
        <w:t>用户可以编辑卡片内容。</w:t>
      </w:r>
    </w:p>
    <w:p>
      <w:pPr>
        <w:spacing w:after="80" w:line="300" w:lineRule="auto"/>
        <w:numPr>
          <w:ilvl w:val="0"/>
          <w:numId w:val="70"/>
        </w:numPr>
      </w:pPr>
      <w:r>
        <w:rPr>
          <w:rFonts w:ascii="Arial" w:hAnsi="Arial" w:eastAsia="宋体" w:cs="Arial"/>
          <w:b w:val="0"/>
          <w:i w:val="0"/>
        </w:rPr>
        <w:t>卡片至少需要承载概念学习的基本结构：定义、举例、关联、应用。</w:t>
      </w:r>
    </w:p>
    <w:p>
      <w:pPr>
        <w:spacing w:after="80" w:line="300" w:lineRule="auto"/>
        <w:numPr>
          <w:ilvl w:val="0"/>
          <w:numId w:val="70"/>
        </w:numPr>
      </w:pPr>
      <w:r>
        <w:rPr>
          <w:rFonts w:ascii="Arial" w:hAnsi="Arial" w:eastAsia="宋体" w:cs="Arial"/>
          <w:b w:val="0"/>
          <w:i w:val="0"/>
        </w:rPr>
        <w:t>用户完成任务后，系统可以根据进度与评估结果将卡片沉淀为永久知识。</w:t>
      </w:r>
    </w:p>
    <w:p>
      <w:bookmarkStart w:id="177" w:name="AXH_77_537a3b1c"/>
      <w:pPr>
        <w:pStyle w:val="Heading4"/>
      </w:pPr>
      <w:r>
        <w:rPr>
          <w:rFonts w:ascii="Arial" w:hAnsi="Arial" w:eastAsia="宋体" w:cs="Arial"/>
          <w:b/>
          <w:i w:val="0"/>
        </w:rPr>
        <w:t>4.4 资源生成与推送</w:t>
      </w:r>
      <w:bookmarkEnd w:id="177"/>
    </w:p>
    <w:p>
      <w:pPr>
        <w:spacing w:after="80" w:line="300" w:lineRule="auto"/>
        <w:numPr>
          <w:ilvl w:val="0"/>
          <w:numId w:val="71"/>
        </w:numPr>
      </w:pPr>
      <w:r>
        <w:rPr>
          <w:rFonts w:ascii="Arial" w:hAnsi="Arial" w:eastAsia="宋体" w:cs="Arial"/>
          <w:b w:val="0"/>
          <w:i w:val="0"/>
        </w:rPr>
        <w:t>AI 可以根据当前主题或卡片生成学习资源。</w:t>
      </w:r>
    </w:p>
    <w:p>
      <w:pPr>
        <w:spacing w:after="80" w:line="300" w:lineRule="auto"/>
        <w:numPr>
          <w:ilvl w:val="0"/>
          <w:numId w:val="71"/>
        </w:numPr>
      </w:pPr>
      <w:r>
        <w:rPr>
          <w:rFonts w:ascii="Arial" w:hAnsi="Arial" w:eastAsia="宋体" w:cs="Arial"/>
          <w:b w:val="0"/>
          <w:i w:val="0"/>
        </w:rPr>
        <w:t>第一版资源形态优先包括：讲解文档、思维导图、练习题、代码案例、拓展阅读。</w:t>
      </w:r>
    </w:p>
    <w:p>
      <w:pPr>
        <w:spacing w:after="80" w:line="300" w:lineRule="auto"/>
        <w:numPr>
          <w:ilvl w:val="0"/>
          <w:numId w:val="71"/>
        </w:numPr>
      </w:pPr>
      <w:r>
        <w:rPr>
          <w:rFonts w:ascii="Arial" w:hAnsi="Arial" w:eastAsia="宋体" w:cs="Arial"/>
          <w:b w:val="0"/>
          <w:i w:val="0"/>
        </w:rPr>
        <w:t>资源必须服务当前卡片或当前学习路径。</w:t>
      </w:r>
    </w:p>
    <w:p>
      <w:pPr>
        <w:spacing w:after="80" w:line="300" w:lineRule="auto"/>
        <w:numPr>
          <w:ilvl w:val="0"/>
          <w:numId w:val="71"/>
        </w:numPr>
      </w:pPr>
      <w:r>
        <w:rPr>
          <w:rFonts w:ascii="Arial" w:hAnsi="Arial" w:eastAsia="宋体" w:cs="Arial"/>
          <w:b w:val="0"/>
          <w:i w:val="0"/>
        </w:rPr>
        <w:t>资源生成需要有进度反馈，避免长时间无响应。</w:t>
      </w:r>
    </w:p>
    <w:p>
      <w:pPr>
        <w:spacing w:after="80" w:line="300" w:lineRule="auto"/>
        <w:numPr>
          <w:ilvl w:val="0"/>
          <w:numId w:val="71"/>
        </w:numPr>
      </w:pPr>
      <w:r>
        <w:rPr>
          <w:rFonts w:ascii="Arial" w:hAnsi="Arial" w:eastAsia="宋体" w:cs="Arial"/>
          <w:b w:val="0"/>
          <w:i w:val="0"/>
        </w:rPr>
        <w:t>资源不能成为最终目标，最终仍要回到用户输出和卡片沉淀。</w:t>
      </w:r>
    </w:p>
    <w:p>
      <w:bookmarkStart w:id="178" w:name="AXH_78_9f1dadf2"/>
      <w:pPr>
        <w:pStyle w:val="Heading4"/>
      </w:pPr>
      <w:r>
        <w:rPr>
          <w:rFonts w:ascii="Arial" w:hAnsi="Arial" w:eastAsia="宋体" w:cs="Arial"/>
          <w:b/>
          <w:i w:val="0"/>
        </w:rPr>
        <w:t>4.5 知识结构 Galaxy</w:t>
      </w:r>
      <w:bookmarkEnd w:id="178"/>
    </w:p>
    <w:p>
      <w:pPr>
        <w:spacing w:after="80" w:line="300" w:lineRule="auto"/>
        <w:numPr>
          <w:ilvl w:val="0"/>
          <w:numId w:val="72"/>
        </w:numPr>
      </w:pPr>
      <w:r>
        <w:rPr>
          <w:rFonts w:ascii="Arial" w:hAnsi="Arial" w:eastAsia="宋体" w:cs="Arial"/>
          <w:b w:val="0"/>
          <w:i w:val="0"/>
        </w:rPr>
        <w:t>用户可以看到自己的卡片和关联。</w:t>
      </w:r>
    </w:p>
    <w:p>
      <w:pPr>
        <w:spacing w:after="80" w:line="300" w:lineRule="auto"/>
        <w:numPr>
          <w:ilvl w:val="0"/>
          <w:numId w:val="72"/>
        </w:numPr>
      </w:pPr>
      <w:r>
        <w:rPr>
          <w:rFonts w:ascii="Arial" w:hAnsi="Arial" w:eastAsia="宋体" w:cs="Arial"/>
          <w:b w:val="0"/>
          <w:i w:val="0"/>
        </w:rPr>
        <w:t>卡片可以区分 fleeting、literature、permanent 等状态。</w:t>
      </w:r>
    </w:p>
    <w:p>
      <w:pPr>
        <w:spacing w:after="80" w:line="300" w:lineRule="auto"/>
        <w:numPr>
          <w:ilvl w:val="0"/>
          <w:numId w:val="72"/>
        </w:numPr>
      </w:pPr>
      <w:r>
        <w:rPr>
          <w:rFonts w:ascii="Arial" w:hAnsi="Arial" w:eastAsia="宋体" w:cs="Arial"/>
          <w:b w:val="0"/>
          <w:i w:val="0"/>
        </w:rPr>
        <w:t>用户能从图谱或节点进入对应卡片。</w:t>
      </w:r>
    </w:p>
    <w:p>
      <w:pPr>
        <w:spacing w:after="80" w:line="300" w:lineRule="auto"/>
        <w:numPr>
          <w:ilvl w:val="0"/>
          <w:numId w:val="72"/>
        </w:numPr>
      </w:pPr>
      <w:r>
        <w:rPr>
          <w:rFonts w:ascii="Arial" w:hAnsi="Arial" w:eastAsia="宋体" w:cs="Arial"/>
          <w:b w:val="0"/>
          <w:i w:val="0"/>
        </w:rPr>
        <w:t>第一版图谱重点用于展示学习沉淀和发现关联，不要求复杂图谱编辑。</w:t>
      </w:r>
    </w:p>
    <w:p>
      <w:bookmarkStart w:id="179" w:name="AXH_79_72fcd197"/>
      <w:pPr>
        <w:pStyle w:val="Heading4"/>
      </w:pPr>
      <w:r>
        <w:rPr>
          <w:rFonts w:ascii="Arial" w:hAnsi="Arial" w:eastAsia="宋体" w:cs="Arial"/>
          <w:b/>
          <w:i w:val="0"/>
        </w:rPr>
        <w:t>4.6 认知反馈 Cognition</w:t>
      </w:r>
      <w:bookmarkEnd w:id="179"/>
    </w:p>
    <w:p>
      <w:pPr>
        <w:spacing w:after="80" w:line="300" w:lineRule="auto"/>
        <w:numPr>
          <w:ilvl w:val="0"/>
          <w:numId w:val="73"/>
        </w:numPr>
      </w:pPr>
      <w:r>
        <w:rPr>
          <w:rFonts w:ascii="Arial" w:hAnsi="Arial" w:eastAsia="宋体" w:cs="Arial"/>
          <w:b w:val="0"/>
          <w:i w:val="0"/>
        </w:rPr>
        <w:t>系统可以根据卡片、关联、学习会话等数据生成基础画像。</w:t>
      </w:r>
    </w:p>
    <w:p>
      <w:pPr>
        <w:spacing w:after="80" w:line="300" w:lineRule="auto"/>
        <w:numPr>
          <w:ilvl w:val="0"/>
          <w:numId w:val="73"/>
        </w:numPr>
      </w:pPr>
      <w:r>
        <w:rPr>
          <w:rFonts w:ascii="Arial" w:hAnsi="Arial" w:eastAsia="宋体" w:cs="Arial"/>
          <w:b w:val="0"/>
          <w:i w:val="0"/>
        </w:rPr>
        <w:t>画像可以展示用户的学习进度、永久卡数量、薄弱方向或下一步建议。</w:t>
      </w:r>
    </w:p>
    <w:p>
      <w:pPr>
        <w:spacing w:after="80" w:line="300" w:lineRule="auto"/>
        <w:numPr>
          <w:ilvl w:val="0"/>
          <w:numId w:val="73"/>
        </w:numPr>
      </w:pPr>
      <w:r>
        <w:rPr>
          <w:rFonts w:ascii="Arial" w:hAnsi="Arial" w:eastAsia="宋体" w:cs="Arial"/>
          <w:b w:val="0"/>
          <w:i w:val="0"/>
        </w:rPr>
        <w:t>第一版画像是辅助反馈，不作为绝对评判。</w:t>
      </w:r>
    </w:p>
    <w:p>
      <w:bookmarkStart w:id="180" w:name="AXH_80_d57ad72d"/>
      <w:pPr>
        <w:pStyle w:val="Heading4"/>
      </w:pPr>
      <w:r>
        <w:rPr>
          <w:rFonts w:ascii="Arial" w:hAnsi="Arial" w:eastAsia="宋体" w:cs="Arial"/>
          <w:b/>
          <w:i w:val="0"/>
        </w:rPr>
        <w:t>4.7 基础知识记忆与召回</w:t>
      </w:r>
      <w:bookmarkEnd w:id="180"/>
    </w:p>
    <w:p>
      <w:pPr>
        <w:spacing w:after="80" w:line="300" w:lineRule="auto"/>
        <w:numPr>
          <w:ilvl w:val="0"/>
          <w:numId w:val="74"/>
        </w:numPr>
      </w:pPr>
      <w:r>
        <w:rPr>
          <w:rFonts w:ascii="Arial" w:hAnsi="Arial" w:eastAsia="宋体" w:cs="Arial"/>
          <w:b w:val="0"/>
          <w:i w:val="0"/>
        </w:rPr>
        <w:t>用户创建或修改的卡片应进入个人知识库。</w:t>
      </w:r>
    </w:p>
    <w:p>
      <w:pPr>
        <w:spacing w:after="80" w:line="300" w:lineRule="auto"/>
        <w:numPr>
          <w:ilvl w:val="0"/>
          <w:numId w:val="74"/>
        </w:numPr>
      </w:pPr>
      <w:r>
        <w:rPr>
          <w:rFonts w:ascii="Arial" w:hAnsi="Arial" w:eastAsia="宋体" w:cs="Arial"/>
          <w:b w:val="0"/>
          <w:i w:val="0"/>
        </w:rPr>
        <w:t>AI 对话可以参考用户已有卡片和相关知识。</w:t>
      </w:r>
    </w:p>
    <w:p>
      <w:pPr>
        <w:spacing w:after="80" w:line="300" w:lineRule="auto"/>
        <w:numPr>
          <w:ilvl w:val="0"/>
          <w:numId w:val="74"/>
        </w:numPr>
      </w:pPr>
      <w:r>
        <w:rPr>
          <w:rFonts w:ascii="Arial" w:hAnsi="Arial" w:eastAsia="宋体" w:cs="Arial"/>
          <w:b w:val="0"/>
          <w:i w:val="0"/>
        </w:rPr>
        <w:t>打开卡片时，可以看到相关卡片或知识库状态。</w:t>
      </w:r>
    </w:p>
    <w:p>
      <w:pPr>
        <w:spacing w:after="80" w:line="300" w:lineRule="auto"/>
        <w:numPr>
          <w:ilvl w:val="0"/>
          <w:numId w:val="74"/>
        </w:numPr>
      </w:pPr>
      <w:r>
        <w:rPr>
          <w:rFonts w:ascii="Arial" w:hAnsi="Arial" w:eastAsia="宋体" w:cs="Arial"/>
          <w:b w:val="0"/>
          <w:i w:val="0"/>
        </w:rPr>
        <w:t>第一版不要求做到完美长期记忆，但需要体现“学得越多，系统越懂你”的方向。</w:t>
      </w:r>
    </w:p>
    <w:p>
      <w:bookmarkStart w:id="181" w:name="AXH_81_66014427"/>
      <w:pPr>
        <w:pStyle w:val="Heading3"/>
      </w:pPr>
      <w:r>
        <w:rPr>
          <w:rFonts w:ascii="Arial" w:hAnsi="Arial" w:eastAsia="宋体" w:cs="Arial"/>
          <w:b/>
          <w:i w:val="0"/>
        </w:rPr>
        <w:t>5. 非范围</w:t>
      </w:r>
      <w:bookmarkEnd w:id="181"/>
    </w:p>
    <w:p>
      <w:pPr>
        <w:pStyle w:val="AXIOMBody"/>
      </w:pPr>
      <w:r>
        <w:rPr>
          <w:rFonts w:ascii="Arial" w:hAnsi="Arial" w:eastAsia="宋体" w:cs="Arial"/>
          <w:b w:val="0"/>
          <w:i w:val="0"/>
        </w:rPr>
        <w:t>下面内容不属于第一版 MVP。</w:t>
      </w:r>
    </w:p>
    <w:p>
      <w:bookmarkStart w:id="182" w:name="AXH_82_9bd36422"/>
      <w:pPr>
        <w:pStyle w:val="Heading4"/>
      </w:pPr>
      <w:r>
        <w:rPr>
          <w:rFonts w:ascii="Arial" w:hAnsi="Arial" w:eastAsia="宋体" w:cs="Arial"/>
          <w:b/>
          <w:i w:val="0"/>
        </w:rPr>
        <w:t>5.1 不做多端形态</w:t>
      </w:r>
      <w:bookmarkEnd w:id="182"/>
    </w:p>
    <w:p>
      <w:pPr>
        <w:spacing w:after="80" w:line="300" w:lineRule="auto"/>
        <w:numPr>
          <w:ilvl w:val="0"/>
          <w:numId w:val="75"/>
        </w:numPr>
      </w:pPr>
      <w:r>
        <w:rPr>
          <w:rFonts w:ascii="Arial" w:hAnsi="Arial" w:eastAsia="宋体" w:cs="Arial"/>
          <w:b w:val="0"/>
          <w:i w:val="0"/>
        </w:rPr>
        <w:t>不做移动端 App。</w:t>
      </w:r>
    </w:p>
    <w:p>
      <w:pPr>
        <w:spacing w:after="80" w:line="300" w:lineRule="auto"/>
        <w:numPr>
          <w:ilvl w:val="0"/>
          <w:numId w:val="75"/>
        </w:numPr>
      </w:pPr>
      <w:r>
        <w:rPr>
          <w:rFonts w:ascii="Arial" w:hAnsi="Arial" w:eastAsia="宋体" w:cs="Arial"/>
          <w:b w:val="0"/>
          <w:i w:val="0"/>
        </w:rPr>
        <w:t>不做桌面端 App。</w:t>
      </w:r>
    </w:p>
    <w:p>
      <w:pPr>
        <w:spacing w:after="80" w:line="300" w:lineRule="auto"/>
        <w:numPr>
          <w:ilvl w:val="0"/>
          <w:numId w:val="75"/>
        </w:numPr>
      </w:pPr>
      <w:r>
        <w:rPr>
          <w:rFonts w:ascii="Arial" w:hAnsi="Arial" w:eastAsia="宋体" w:cs="Arial"/>
          <w:b w:val="0"/>
          <w:i w:val="0"/>
        </w:rPr>
        <w:t>不做 Electron 客户端。</w:t>
      </w:r>
    </w:p>
    <w:p>
      <w:pPr>
        <w:spacing w:after="80" w:line="300" w:lineRule="auto"/>
        <w:numPr>
          <w:ilvl w:val="0"/>
          <w:numId w:val="75"/>
        </w:numPr>
      </w:pPr>
      <w:r>
        <w:rPr>
          <w:rFonts w:ascii="Arial" w:hAnsi="Arial" w:eastAsia="宋体" w:cs="Arial"/>
          <w:b w:val="0"/>
          <w:i w:val="0"/>
        </w:rPr>
        <w:t>不做小程序。</w:t>
      </w:r>
    </w:p>
    <w:p>
      <w:pPr>
        <w:spacing w:after="80" w:line="300" w:lineRule="auto"/>
        <w:numPr>
          <w:ilvl w:val="0"/>
          <w:numId w:val="75"/>
        </w:numPr>
      </w:pPr>
      <w:r>
        <w:rPr>
          <w:rFonts w:ascii="Arial" w:hAnsi="Arial" w:eastAsia="宋体" w:cs="Arial"/>
          <w:b w:val="0"/>
          <w:i w:val="0"/>
        </w:rPr>
        <w:t>不做浏览器插件。</w:t>
      </w:r>
    </w:p>
    <w:p>
      <w:pPr>
        <w:spacing w:after="80" w:line="300" w:lineRule="auto"/>
        <w:numPr>
          <w:ilvl w:val="0"/>
          <w:numId w:val="75"/>
        </w:numPr>
      </w:pPr>
      <w:r>
        <w:rPr>
          <w:rFonts w:ascii="Arial" w:hAnsi="Arial" w:eastAsia="宋体" w:cs="Arial"/>
          <w:b w:val="0"/>
          <w:i w:val="0"/>
        </w:rPr>
        <w:t>不做 Obsidian / Notion / VS Code 插件。</w:t>
      </w:r>
    </w:p>
    <w:p>
      <w:pPr>
        <w:pStyle w:val="AXIOMBody"/>
      </w:pPr>
      <w:r>
        <w:rPr>
          <w:rFonts w:ascii="Arial" w:hAnsi="Arial" w:eastAsia="宋体" w:cs="Arial"/>
          <w:b w:val="0"/>
          <w:i w:val="0"/>
        </w:rPr>
        <w:t>第一版只做 Web 端。</w:t>
      </w:r>
    </w:p>
    <w:p>
      <w:bookmarkStart w:id="183" w:name="AXH_83_9ba76418"/>
      <w:pPr>
        <w:pStyle w:val="Heading4"/>
      </w:pPr>
      <w:r>
        <w:rPr>
          <w:rFonts w:ascii="Arial" w:hAnsi="Arial" w:eastAsia="宋体" w:cs="Arial"/>
          <w:b/>
          <w:i w:val="0"/>
        </w:rPr>
        <w:t>5.2 不做机构和班级系统</w:t>
      </w:r>
      <w:bookmarkEnd w:id="183"/>
    </w:p>
    <w:p>
      <w:pPr>
        <w:spacing w:after="80" w:line="300" w:lineRule="auto"/>
        <w:numPr>
          <w:ilvl w:val="0"/>
          <w:numId w:val="76"/>
        </w:numPr>
      </w:pPr>
      <w:r>
        <w:rPr>
          <w:rFonts w:ascii="Arial" w:hAnsi="Arial" w:eastAsia="宋体" w:cs="Arial"/>
          <w:b w:val="0"/>
          <w:i w:val="0"/>
        </w:rPr>
        <w:t>不做教师后台。</w:t>
      </w:r>
    </w:p>
    <w:p>
      <w:pPr>
        <w:spacing w:after="80" w:line="300" w:lineRule="auto"/>
        <w:numPr>
          <w:ilvl w:val="0"/>
          <w:numId w:val="76"/>
        </w:numPr>
      </w:pPr>
      <w:r>
        <w:rPr>
          <w:rFonts w:ascii="Arial" w:hAnsi="Arial" w:eastAsia="宋体" w:cs="Arial"/>
          <w:b w:val="0"/>
          <w:i w:val="0"/>
        </w:rPr>
        <w:t>不做班级管理。</w:t>
      </w:r>
    </w:p>
    <w:p>
      <w:pPr>
        <w:spacing w:after="80" w:line="300" w:lineRule="auto"/>
        <w:numPr>
          <w:ilvl w:val="0"/>
          <w:numId w:val="76"/>
        </w:numPr>
      </w:pPr>
      <w:r>
        <w:rPr>
          <w:rFonts w:ascii="Arial" w:hAnsi="Arial" w:eastAsia="宋体" w:cs="Arial"/>
          <w:b w:val="0"/>
          <w:i w:val="0"/>
        </w:rPr>
        <w:t>不做学生名单管理。</w:t>
      </w:r>
    </w:p>
    <w:p>
      <w:pPr>
        <w:spacing w:after="80" w:line="300" w:lineRule="auto"/>
        <w:numPr>
          <w:ilvl w:val="0"/>
          <w:numId w:val="76"/>
        </w:numPr>
      </w:pPr>
      <w:r>
        <w:rPr>
          <w:rFonts w:ascii="Arial" w:hAnsi="Arial" w:eastAsia="宋体" w:cs="Arial"/>
          <w:b w:val="0"/>
          <w:i w:val="0"/>
        </w:rPr>
        <w:t>不做作业发布与批改系统。</w:t>
      </w:r>
    </w:p>
    <w:p>
      <w:pPr>
        <w:spacing w:after="80" w:line="300" w:lineRule="auto"/>
        <w:numPr>
          <w:ilvl w:val="0"/>
          <w:numId w:val="76"/>
        </w:numPr>
      </w:pPr>
      <w:r>
        <w:rPr>
          <w:rFonts w:ascii="Arial" w:hAnsi="Arial" w:eastAsia="宋体" w:cs="Arial"/>
          <w:b w:val="0"/>
          <w:i w:val="0"/>
        </w:rPr>
        <w:t>不做多租户学校管理。</w:t>
      </w:r>
    </w:p>
    <w:p>
      <w:pPr>
        <w:spacing w:after="80" w:line="300" w:lineRule="auto"/>
        <w:numPr>
          <w:ilvl w:val="0"/>
          <w:numId w:val="76"/>
        </w:numPr>
      </w:pPr>
      <w:r>
        <w:rPr>
          <w:rFonts w:ascii="Arial" w:hAnsi="Arial" w:eastAsia="宋体" w:cs="Arial"/>
          <w:b w:val="0"/>
          <w:i w:val="0"/>
        </w:rPr>
        <w:t>不做教务系统集成。</w:t>
      </w:r>
    </w:p>
    <w:p>
      <w:pPr>
        <w:pStyle w:val="AXIOMBody"/>
      </w:pPr>
      <w:r>
        <w:rPr>
          <w:rFonts w:ascii="Arial" w:hAnsi="Arial" w:eastAsia="宋体" w:cs="Arial"/>
          <w:b w:val="0"/>
          <w:i w:val="0"/>
        </w:rPr>
        <w:t>第一版先验证个人学习者闭环。</w:t>
      </w:r>
    </w:p>
    <w:p>
      <w:bookmarkStart w:id="184" w:name="AXH_84_c0b8637a"/>
      <w:pPr>
        <w:pStyle w:val="Heading4"/>
      </w:pPr>
      <w:r>
        <w:rPr>
          <w:rFonts w:ascii="Arial" w:hAnsi="Arial" w:eastAsia="宋体" w:cs="Arial"/>
          <w:b/>
          <w:i w:val="0"/>
        </w:rPr>
        <w:t>5.3 不做社交和社区</w:t>
      </w:r>
      <w:bookmarkEnd w:id="184"/>
    </w:p>
    <w:p>
      <w:pPr>
        <w:spacing w:after="80" w:line="300" w:lineRule="auto"/>
        <w:numPr>
          <w:ilvl w:val="0"/>
          <w:numId w:val="77"/>
        </w:numPr>
      </w:pPr>
      <w:r>
        <w:rPr>
          <w:rFonts w:ascii="Arial" w:hAnsi="Arial" w:eastAsia="宋体" w:cs="Arial"/>
          <w:b w:val="0"/>
          <w:i w:val="0"/>
        </w:rPr>
        <w:t>不做好友关系。</w:t>
      </w:r>
    </w:p>
    <w:p>
      <w:pPr>
        <w:spacing w:after="80" w:line="300" w:lineRule="auto"/>
        <w:numPr>
          <w:ilvl w:val="0"/>
          <w:numId w:val="77"/>
        </w:numPr>
      </w:pPr>
      <w:r>
        <w:rPr>
          <w:rFonts w:ascii="Arial" w:hAnsi="Arial" w:eastAsia="宋体" w:cs="Arial"/>
          <w:b w:val="0"/>
          <w:i w:val="0"/>
        </w:rPr>
        <w:t>不做公开知识库广场。</w:t>
      </w:r>
    </w:p>
    <w:p>
      <w:pPr>
        <w:spacing w:after="80" w:line="300" w:lineRule="auto"/>
        <w:numPr>
          <w:ilvl w:val="0"/>
          <w:numId w:val="77"/>
        </w:numPr>
      </w:pPr>
      <w:r>
        <w:rPr>
          <w:rFonts w:ascii="Arial" w:hAnsi="Arial" w:eastAsia="宋体" w:cs="Arial"/>
          <w:b w:val="0"/>
          <w:i w:val="0"/>
        </w:rPr>
        <w:t>不做排行榜。</w:t>
      </w:r>
    </w:p>
    <w:p>
      <w:pPr>
        <w:spacing w:after="80" w:line="300" w:lineRule="auto"/>
        <w:numPr>
          <w:ilvl w:val="0"/>
          <w:numId w:val="77"/>
        </w:numPr>
      </w:pPr>
      <w:r>
        <w:rPr>
          <w:rFonts w:ascii="Arial" w:hAnsi="Arial" w:eastAsia="宋体" w:cs="Arial"/>
          <w:b w:val="0"/>
          <w:i w:val="0"/>
        </w:rPr>
        <w:t>不做评论、点赞、关注。</w:t>
      </w:r>
    </w:p>
    <w:p>
      <w:pPr>
        <w:spacing w:after="80" w:line="300" w:lineRule="auto"/>
        <w:numPr>
          <w:ilvl w:val="0"/>
          <w:numId w:val="77"/>
        </w:numPr>
      </w:pPr>
      <w:r>
        <w:rPr>
          <w:rFonts w:ascii="Arial" w:hAnsi="Arial" w:eastAsia="宋体" w:cs="Arial"/>
          <w:b w:val="0"/>
          <w:i w:val="0"/>
        </w:rPr>
        <w:t>不做多人协作学习空间。</w:t>
      </w:r>
    </w:p>
    <w:p>
      <w:pPr>
        <w:pStyle w:val="AXIOMBody"/>
      </w:pPr>
      <w:r>
        <w:rPr>
          <w:rFonts w:ascii="Arial" w:hAnsi="Arial" w:eastAsia="宋体" w:cs="Arial"/>
          <w:b w:val="0"/>
          <w:i w:val="0"/>
        </w:rPr>
        <w:t>AXIOM 第一版是个人掌握学习系统，不是社交学习社区。</w:t>
      </w:r>
    </w:p>
    <w:p>
      <w:bookmarkStart w:id="185" w:name="AXH_85_4c7d51ce"/>
      <w:pPr>
        <w:pStyle w:val="Heading4"/>
      </w:pPr>
      <w:r>
        <w:rPr>
          <w:rFonts w:ascii="Arial" w:hAnsi="Arial" w:eastAsia="宋体" w:cs="Arial"/>
          <w:b/>
          <w:i w:val="0"/>
        </w:rPr>
        <w:t>5.4 不做完整商业化系统</w:t>
      </w:r>
      <w:bookmarkEnd w:id="185"/>
    </w:p>
    <w:p>
      <w:pPr>
        <w:spacing w:after="80" w:line="300" w:lineRule="auto"/>
        <w:numPr>
          <w:ilvl w:val="0"/>
          <w:numId w:val="78"/>
        </w:numPr>
      </w:pPr>
      <w:r>
        <w:rPr>
          <w:rFonts w:ascii="Arial" w:hAnsi="Arial" w:eastAsia="宋体" w:cs="Arial"/>
          <w:b w:val="0"/>
          <w:i w:val="0"/>
        </w:rPr>
        <w:t>不做支付。</w:t>
      </w:r>
    </w:p>
    <w:p>
      <w:pPr>
        <w:spacing w:after="80" w:line="300" w:lineRule="auto"/>
        <w:numPr>
          <w:ilvl w:val="0"/>
          <w:numId w:val="78"/>
        </w:numPr>
      </w:pPr>
      <w:r>
        <w:rPr>
          <w:rFonts w:ascii="Arial" w:hAnsi="Arial" w:eastAsia="宋体" w:cs="Arial"/>
          <w:b w:val="0"/>
          <w:i w:val="0"/>
        </w:rPr>
        <w:t>不做套餐管理。</w:t>
      </w:r>
    </w:p>
    <w:p>
      <w:pPr>
        <w:spacing w:after="80" w:line="300" w:lineRule="auto"/>
        <w:numPr>
          <w:ilvl w:val="0"/>
          <w:numId w:val="78"/>
        </w:numPr>
      </w:pPr>
      <w:r>
        <w:rPr>
          <w:rFonts w:ascii="Arial" w:hAnsi="Arial" w:eastAsia="宋体" w:cs="Arial"/>
          <w:b w:val="0"/>
          <w:i w:val="0"/>
        </w:rPr>
        <w:t>不做发票、订单、机构合同。</w:t>
      </w:r>
    </w:p>
    <w:p>
      <w:pPr>
        <w:spacing w:after="80" w:line="300" w:lineRule="auto"/>
        <w:numPr>
          <w:ilvl w:val="0"/>
          <w:numId w:val="78"/>
        </w:numPr>
      </w:pPr>
      <w:r>
        <w:rPr>
          <w:rFonts w:ascii="Arial" w:hAnsi="Arial" w:eastAsia="宋体" w:cs="Arial"/>
          <w:b w:val="0"/>
          <w:i w:val="0"/>
        </w:rPr>
        <w:t>不做复杂权限分级。</w:t>
      </w:r>
    </w:p>
    <w:p>
      <w:pPr>
        <w:pStyle w:val="AXIOMBody"/>
      </w:pPr>
      <w:r>
        <w:rPr>
          <w:rFonts w:ascii="Arial" w:hAnsi="Arial" w:eastAsia="宋体" w:cs="Arial"/>
          <w:b w:val="0"/>
          <w:i w:val="0"/>
        </w:rPr>
        <w:t>第一版可以验证付费意愿，但不需要完整商业化后台。</w:t>
      </w:r>
    </w:p>
    <w:p>
      <w:bookmarkStart w:id="186" w:name="AXH_86_be7291a3"/>
      <w:pPr>
        <w:pStyle w:val="Heading4"/>
      </w:pPr>
      <w:r>
        <w:rPr>
          <w:rFonts w:ascii="Arial" w:hAnsi="Arial" w:eastAsia="宋体" w:cs="Arial"/>
          <w:b/>
          <w:i w:val="0"/>
        </w:rPr>
        <w:t>5.5 不做过重的多模态生产</w:t>
      </w:r>
      <w:bookmarkEnd w:id="186"/>
    </w:p>
    <w:p>
      <w:pPr>
        <w:spacing w:after="80" w:line="300" w:lineRule="auto"/>
        <w:numPr>
          <w:ilvl w:val="0"/>
          <w:numId w:val="79"/>
        </w:numPr>
      </w:pPr>
      <w:r>
        <w:rPr>
          <w:rFonts w:ascii="Arial" w:hAnsi="Arial" w:eastAsia="宋体" w:cs="Arial"/>
          <w:b w:val="0"/>
          <w:i w:val="0"/>
        </w:rPr>
        <w:t>不强制做视频生成。</w:t>
      </w:r>
    </w:p>
    <w:p>
      <w:pPr>
        <w:spacing w:after="80" w:line="300" w:lineRule="auto"/>
        <w:numPr>
          <w:ilvl w:val="0"/>
          <w:numId w:val="79"/>
        </w:numPr>
      </w:pPr>
      <w:r>
        <w:rPr>
          <w:rFonts w:ascii="Arial" w:hAnsi="Arial" w:eastAsia="宋体" w:cs="Arial"/>
          <w:b w:val="0"/>
          <w:i w:val="0"/>
        </w:rPr>
        <w:t>不强制做动画生成。</w:t>
      </w:r>
    </w:p>
    <w:p>
      <w:pPr>
        <w:spacing w:after="80" w:line="300" w:lineRule="auto"/>
        <w:numPr>
          <w:ilvl w:val="0"/>
          <w:numId w:val="79"/>
        </w:numPr>
      </w:pPr>
      <w:r>
        <w:rPr>
          <w:rFonts w:ascii="Arial" w:hAnsi="Arial" w:eastAsia="宋体" w:cs="Arial"/>
          <w:b w:val="0"/>
          <w:i w:val="0"/>
        </w:rPr>
        <w:t>不强制做 PPT 自动生成。</w:t>
      </w:r>
    </w:p>
    <w:p>
      <w:pPr>
        <w:spacing w:after="80" w:line="300" w:lineRule="auto"/>
        <w:numPr>
          <w:ilvl w:val="0"/>
          <w:numId w:val="79"/>
        </w:numPr>
      </w:pPr>
      <w:r>
        <w:rPr>
          <w:rFonts w:ascii="Arial" w:hAnsi="Arial" w:eastAsia="宋体" w:cs="Arial"/>
          <w:b w:val="0"/>
          <w:i w:val="0"/>
        </w:rPr>
        <w:t>不追求一次性生成大量资源。</w:t>
      </w:r>
    </w:p>
    <w:p>
      <w:pPr>
        <w:pStyle w:val="AXIOMBody"/>
      </w:pPr>
      <w:r>
        <w:rPr>
          <w:rFonts w:ascii="Arial" w:hAnsi="Arial" w:eastAsia="宋体" w:cs="Arial"/>
          <w:b w:val="0"/>
          <w:i w:val="0"/>
        </w:rPr>
        <w:t>第一版资源生成要克制，优先服务概念理解和卡片输出。</w:t>
      </w:r>
    </w:p>
    <w:p>
      <w:bookmarkStart w:id="187" w:name="AXH_87_328cb465"/>
      <w:pPr>
        <w:pStyle w:val="Heading4"/>
      </w:pPr>
      <w:r>
        <w:rPr>
          <w:rFonts w:ascii="Arial" w:hAnsi="Arial" w:eastAsia="宋体" w:cs="Arial"/>
          <w:b/>
          <w:i w:val="0"/>
        </w:rPr>
        <w:t>5.6 不做复杂知识管理系统</w:t>
      </w:r>
      <w:bookmarkEnd w:id="187"/>
    </w:p>
    <w:p>
      <w:pPr>
        <w:spacing w:after="80" w:line="300" w:lineRule="auto"/>
        <w:numPr>
          <w:ilvl w:val="0"/>
          <w:numId w:val="80"/>
        </w:numPr>
      </w:pPr>
      <w:r>
        <w:rPr>
          <w:rFonts w:ascii="Arial" w:hAnsi="Arial" w:eastAsia="宋体" w:cs="Arial"/>
          <w:b w:val="0"/>
          <w:i w:val="0"/>
        </w:rPr>
        <w:t>不要求用户手动维护复杂双链网络。</w:t>
      </w:r>
    </w:p>
    <w:p>
      <w:pPr>
        <w:spacing w:after="80" w:line="300" w:lineRule="auto"/>
        <w:numPr>
          <w:ilvl w:val="0"/>
          <w:numId w:val="80"/>
        </w:numPr>
      </w:pPr>
      <w:r>
        <w:rPr>
          <w:rFonts w:ascii="Arial" w:hAnsi="Arial" w:eastAsia="宋体" w:cs="Arial"/>
          <w:b w:val="0"/>
          <w:i w:val="0"/>
        </w:rPr>
        <w:t>不做高级标签系统。</w:t>
      </w:r>
    </w:p>
    <w:p>
      <w:pPr>
        <w:spacing w:after="80" w:line="300" w:lineRule="auto"/>
        <w:numPr>
          <w:ilvl w:val="0"/>
          <w:numId w:val="80"/>
        </w:numPr>
      </w:pPr>
      <w:r>
        <w:rPr>
          <w:rFonts w:ascii="Arial" w:hAnsi="Arial" w:eastAsia="宋体" w:cs="Arial"/>
          <w:b w:val="0"/>
          <w:i w:val="0"/>
        </w:rPr>
        <w:t>不做复杂模板市场。</w:t>
      </w:r>
    </w:p>
    <w:p>
      <w:pPr>
        <w:spacing w:after="80" w:line="300" w:lineRule="auto"/>
        <w:numPr>
          <w:ilvl w:val="0"/>
          <w:numId w:val="80"/>
        </w:numPr>
      </w:pPr>
      <w:r>
        <w:rPr>
          <w:rFonts w:ascii="Arial" w:hAnsi="Arial" w:eastAsia="宋体" w:cs="Arial"/>
          <w:b w:val="0"/>
          <w:i w:val="0"/>
        </w:rPr>
        <w:t>不做完整文件系统替代品。</w:t>
      </w:r>
    </w:p>
    <w:p>
      <w:pPr>
        <w:pStyle w:val="AXIOMBody"/>
      </w:pPr>
      <w:r>
        <w:rPr>
          <w:rFonts w:ascii="Arial" w:hAnsi="Arial" w:eastAsia="宋体" w:cs="Arial"/>
          <w:b w:val="0"/>
          <w:i w:val="0"/>
        </w:rPr>
        <w:t>卡片和图谱只服务学习掌握，不把用户变成知识管理工具管理员。</w:t>
      </w:r>
    </w:p>
    <w:p>
      <w:bookmarkStart w:id="188" w:name="AXH_88_6847381c"/>
      <w:pPr>
        <w:pStyle w:val="Heading3"/>
      </w:pPr>
      <w:r>
        <w:rPr>
          <w:rFonts w:ascii="Arial" w:hAnsi="Arial" w:eastAsia="宋体" w:cs="Arial"/>
          <w:b/>
          <w:i w:val="0"/>
        </w:rPr>
        <w:t>6. 成功指标</w:t>
      </w:r>
      <w:bookmarkEnd w:id="188"/>
    </w:p>
    <w:p>
      <w:pPr>
        <w:pStyle w:val="AXIOMBody"/>
      </w:pPr>
      <w:r>
        <w:rPr>
          <w:rFonts w:ascii="Arial" w:hAnsi="Arial" w:eastAsia="宋体" w:cs="Arial"/>
          <w:b w:val="0"/>
          <w:i w:val="0"/>
        </w:rPr>
        <w:t>MVP 是否成功，不看功能数量，而看学习闭环是否成立。</w:t>
      </w:r>
    </w:p>
    <w:p>
      <w:bookmarkStart w:id="189" w:name="AXH_89_bcc14561"/>
      <w:pPr>
        <w:pStyle w:val="Heading4"/>
      </w:pPr>
      <w:r>
        <w:rPr>
          <w:rFonts w:ascii="Arial" w:hAnsi="Arial" w:eastAsia="宋体" w:cs="Arial"/>
          <w:b/>
          <w:i w:val="0"/>
        </w:rPr>
        <w:t>6.1 行为指标</w:t>
      </w:r>
      <w:bookmarkEnd w:id="189"/>
    </w:p>
    <w:p>
      <w:pPr>
        <w:spacing w:after="80" w:line="300" w:lineRule="auto"/>
        <w:numPr>
          <w:ilvl w:val="0"/>
          <w:numId w:val="81"/>
        </w:numPr>
      </w:pPr>
      <w:r>
        <w:rPr>
          <w:rFonts w:ascii="Arial" w:hAnsi="Arial" w:eastAsia="宋体" w:cs="Arial"/>
          <w:b w:val="0"/>
          <w:i w:val="0"/>
        </w:rPr>
        <w:t>用户能在 20-30 分钟内完成第一次学习闭环。</w:t>
      </w:r>
    </w:p>
    <w:p>
      <w:pPr>
        <w:spacing w:after="80" w:line="300" w:lineRule="auto"/>
        <w:numPr>
          <w:ilvl w:val="0"/>
          <w:numId w:val="81"/>
        </w:numPr>
      </w:pPr>
      <w:r>
        <w:rPr>
          <w:rFonts w:ascii="Arial" w:hAnsi="Arial" w:eastAsia="宋体" w:cs="Arial"/>
          <w:b w:val="0"/>
          <w:i w:val="0"/>
        </w:rPr>
        <w:t>超过 60% 的目标用户能完成至少一个学习路径步骤。</w:t>
      </w:r>
    </w:p>
    <w:p>
      <w:pPr>
        <w:spacing w:after="80" w:line="300" w:lineRule="auto"/>
        <w:numPr>
          <w:ilvl w:val="0"/>
          <w:numId w:val="81"/>
        </w:numPr>
      </w:pPr>
      <w:r>
        <w:rPr>
          <w:rFonts w:ascii="Arial" w:hAnsi="Arial" w:eastAsia="宋体" w:cs="Arial"/>
          <w:b w:val="0"/>
          <w:i w:val="0"/>
        </w:rPr>
        <w:t>超过 70% 的目标用户能完成第一张概念卡片。</w:t>
      </w:r>
    </w:p>
    <w:p>
      <w:pPr>
        <w:spacing w:after="80" w:line="300" w:lineRule="auto"/>
        <w:numPr>
          <w:ilvl w:val="0"/>
          <w:numId w:val="81"/>
        </w:numPr>
      </w:pPr>
      <w:r>
        <w:rPr>
          <w:rFonts w:ascii="Arial" w:hAnsi="Arial" w:eastAsia="宋体" w:cs="Arial"/>
          <w:b w:val="0"/>
          <w:i w:val="0"/>
        </w:rPr>
        <w:t>超过 50% 的目标用户愿意继续做下一张卡片。</w:t>
      </w:r>
    </w:p>
    <w:p>
      <w:pPr>
        <w:spacing w:after="80" w:line="300" w:lineRule="auto"/>
        <w:numPr>
          <w:ilvl w:val="0"/>
          <w:numId w:val="81"/>
        </w:numPr>
      </w:pPr>
      <w:r>
        <w:rPr>
          <w:rFonts w:ascii="Arial" w:hAnsi="Arial" w:eastAsia="宋体" w:cs="Arial"/>
          <w:b w:val="0"/>
          <w:i w:val="0"/>
        </w:rPr>
        <w:t>用户能从 Learn 进入 Forge，再回到 Galaxy / Cognition 看到沉淀结果。</w:t>
      </w:r>
    </w:p>
    <w:p>
      <w:bookmarkStart w:id="190" w:name="AXH_90_01f23dd7"/>
      <w:pPr>
        <w:pStyle w:val="Heading4"/>
      </w:pPr>
      <w:r>
        <w:rPr>
          <w:rFonts w:ascii="Arial" w:hAnsi="Arial" w:eastAsia="宋体" w:cs="Arial"/>
          <w:b/>
          <w:i w:val="0"/>
        </w:rPr>
        <w:t>6.2 价值感指标</w:t>
      </w:r>
      <w:bookmarkEnd w:id="190"/>
    </w:p>
    <w:p>
      <w:pPr>
        <w:spacing w:after="80" w:line="300" w:lineRule="auto"/>
        <w:numPr>
          <w:ilvl w:val="0"/>
          <w:numId w:val="82"/>
        </w:numPr>
      </w:pPr>
      <w:r>
        <w:rPr>
          <w:rFonts w:ascii="Arial" w:hAnsi="Arial" w:eastAsia="宋体" w:cs="Arial"/>
          <w:b w:val="0"/>
          <w:i w:val="0"/>
        </w:rPr>
        <w:t>用户能清楚说出 AXIOM 和普通 ChatGPT 的区别。</w:t>
      </w:r>
    </w:p>
    <w:p>
      <w:pPr>
        <w:spacing w:after="80" w:line="300" w:lineRule="auto"/>
        <w:numPr>
          <w:ilvl w:val="0"/>
          <w:numId w:val="82"/>
        </w:numPr>
      </w:pPr>
      <w:r>
        <w:rPr>
          <w:rFonts w:ascii="Arial" w:hAnsi="Arial" w:eastAsia="宋体" w:cs="Arial"/>
          <w:b w:val="0"/>
          <w:i w:val="0"/>
        </w:rPr>
        <w:t>用户认为 AI 的追问对理解有帮助，而不是单纯增加麻烦。</w:t>
      </w:r>
    </w:p>
    <w:p>
      <w:pPr>
        <w:spacing w:after="80" w:line="300" w:lineRule="auto"/>
        <w:numPr>
          <w:ilvl w:val="0"/>
          <w:numId w:val="82"/>
        </w:numPr>
      </w:pPr>
      <w:r>
        <w:rPr>
          <w:rFonts w:ascii="Arial" w:hAnsi="Arial" w:eastAsia="宋体" w:cs="Arial"/>
          <w:b w:val="0"/>
          <w:i w:val="0"/>
        </w:rPr>
        <w:t>用户认为自己写完卡片后，对概念理解更清楚。</w:t>
      </w:r>
    </w:p>
    <w:p>
      <w:pPr>
        <w:spacing w:after="80" w:line="300" w:lineRule="auto"/>
        <w:numPr>
          <w:ilvl w:val="0"/>
          <w:numId w:val="82"/>
        </w:numPr>
      </w:pPr>
      <w:r>
        <w:rPr>
          <w:rFonts w:ascii="Arial" w:hAnsi="Arial" w:eastAsia="宋体" w:cs="Arial"/>
          <w:b w:val="0"/>
          <w:i w:val="0"/>
        </w:rPr>
        <w:t>用户能清楚说明“资料堆”和“我的知识结构”的区别。</w:t>
      </w:r>
    </w:p>
    <w:p>
      <w:pPr>
        <w:spacing w:after="80" w:line="300" w:lineRule="auto"/>
        <w:numPr>
          <w:ilvl w:val="0"/>
          <w:numId w:val="82"/>
        </w:numPr>
      </w:pPr>
      <w:r>
        <w:rPr>
          <w:rFonts w:ascii="Arial" w:hAnsi="Arial" w:eastAsia="宋体" w:cs="Arial"/>
          <w:b w:val="0"/>
          <w:i w:val="0"/>
        </w:rPr>
        <w:t>用户愿意把 AXIOM 用在另一个主题上。</w:t>
      </w:r>
    </w:p>
    <w:p>
      <w:bookmarkStart w:id="191" w:name="AXH_91_fab5b1ba"/>
      <w:pPr>
        <w:pStyle w:val="Heading4"/>
      </w:pPr>
      <w:r>
        <w:rPr>
          <w:rFonts w:ascii="Arial" w:hAnsi="Arial" w:eastAsia="宋体" w:cs="Arial"/>
          <w:b/>
          <w:i w:val="0"/>
        </w:rPr>
        <w:t>6.3 学习结果指标</w:t>
      </w:r>
      <w:bookmarkEnd w:id="191"/>
    </w:p>
    <w:p>
      <w:pPr>
        <w:spacing w:after="80" w:line="300" w:lineRule="auto"/>
        <w:numPr>
          <w:ilvl w:val="0"/>
          <w:numId w:val="83"/>
        </w:numPr>
      </w:pPr>
      <w:r>
        <w:rPr>
          <w:rFonts w:ascii="Arial" w:hAnsi="Arial" w:eastAsia="宋体" w:cs="Arial"/>
          <w:b w:val="0"/>
          <w:i w:val="0"/>
        </w:rPr>
        <w:t>用户能用自己的话复述本次学习的关键概念。</w:t>
      </w:r>
    </w:p>
    <w:p>
      <w:pPr>
        <w:spacing w:after="80" w:line="300" w:lineRule="auto"/>
        <w:numPr>
          <w:ilvl w:val="0"/>
          <w:numId w:val="83"/>
        </w:numPr>
      </w:pPr>
      <w:r>
        <w:rPr>
          <w:rFonts w:ascii="Arial" w:hAnsi="Arial" w:eastAsia="宋体" w:cs="Arial"/>
          <w:b w:val="0"/>
          <w:i w:val="0"/>
        </w:rPr>
        <w:t>用户能给出至少一个自己的例子。</w:t>
      </w:r>
    </w:p>
    <w:p>
      <w:pPr>
        <w:spacing w:after="80" w:line="300" w:lineRule="auto"/>
        <w:numPr>
          <w:ilvl w:val="0"/>
          <w:numId w:val="83"/>
        </w:numPr>
      </w:pPr>
      <w:r>
        <w:rPr>
          <w:rFonts w:ascii="Arial" w:hAnsi="Arial" w:eastAsia="宋体" w:cs="Arial"/>
          <w:b w:val="0"/>
          <w:i w:val="0"/>
        </w:rPr>
        <w:t>用户能说明该概念和已有知识的一个关联。</w:t>
      </w:r>
    </w:p>
    <w:p>
      <w:pPr>
        <w:spacing w:after="80" w:line="300" w:lineRule="auto"/>
        <w:numPr>
          <w:ilvl w:val="0"/>
          <w:numId w:val="83"/>
        </w:numPr>
      </w:pPr>
      <w:r>
        <w:rPr>
          <w:rFonts w:ascii="Arial" w:hAnsi="Arial" w:eastAsia="宋体" w:cs="Arial"/>
          <w:b w:val="0"/>
          <w:i w:val="0"/>
        </w:rPr>
        <w:t>用户能说出这个概念可以用在什么场景。</w:t>
      </w:r>
    </w:p>
    <w:p>
      <w:bookmarkStart w:id="192" w:name="AXH_92_6aadc522"/>
      <w:pPr>
        <w:pStyle w:val="Heading4"/>
      </w:pPr>
      <w:r>
        <w:rPr>
          <w:rFonts w:ascii="Arial" w:hAnsi="Arial" w:eastAsia="宋体" w:cs="Arial"/>
          <w:b/>
          <w:i w:val="0"/>
        </w:rPr>
        <w:t>6.4 付费和持续使用信号</w:t>
      </w:r>
      <w:bookmarkEnd w:id="192"/>
    </w:p>
    <w:p>
      <w:pPr>
        <w:pStyle w:val="AXIOMBody"/>
      </w:pPr>
      <w:r>
        <w:rPr>
          <w:rFonts w:ascii="Arial" w:hAnsi="Arial" w:eastAsia="宋体" w:cs="Arial"/>
          <w:b w:val="0"/>
          <w:i w:val="0"/>
        </w:rPr>
        <w:t>第一版不要求直接收费成功，但需要观察付费意愿信号：</w:t>
      </w:r>
    </w:p>
    <w:p>
      <w:pPr>
        <w:spacing w:after="80" w:line="300" w:lineRule="auto"/>
        <w:numPr>
          <w:ilvl w:val="0"/>
          <w:numId w:val="84"/>
        </w:numPr>
      </w:pPr>
      <w:r>
        <w:rPr>
          <w:rFonts w:ascii="Arial" w:hAnsi="Arial" w:eastAsia="宋体" w:cs="Arial"/>
          <w:b w:val="0"/>
          <w:i w:val="0"/>
        </w:rPr>
        <w:t>用户愿意留下邮箱或加入内测。</w:t>
      </w:r>
    </w:p>
    <w:p>
      <w:pPr>
        <w:spacing w:after="80" w:line="300" w:lineRule="auto"/>
        <w:numPr>
          <w:ilvl w:val="0"/>
          <w:numId w:val="84"/>
        </w:numPr>
      </w:pPr>
      <w:r>
        <w:rPr>
          <w:rFonts w:ascii="Arial" w:hAnsi="Arial" w:eastAsia="宋体" w:cs="Arial"/>
          <w:b w:val="0"/>
          <w:i w:val="0"/>
        </w:rPr>
        <w:t>用户愿意预约下一次使用。</w:t>
      </w:r>
    </w:p>
    <w:p>
      <w:pPr>
        <w:spacing w:after="80" w:line="300" w:lineRule="auto"/>
        <w:numPr>
          <w:ilvl w:val="0"/>
          <w:numId w:val="84"/>
        </w:numPr>
      </w:pPr>
      <w:r>
        <w:rPr>
          <w:rFonts w:ascii="Arial" w:hAnsi="Arial" w:eastAsia="宋体" w:cs="Arial"/>
          <w:b w:val="0"/>
          <w:i w:val="0"/>
        </w:rPr>
        <w:t>用户愿意为单主题学习包、个人订阅或课程包表达明确兴趣。</w:t>
      </w:r>
    </w:p>
    <w:p>
      <w:pPr>
        <w:spacing w:after="80" w:line="300" w:lineRule="auto"/>
        <w:numPr>
          <w:ilvl w:val="0"/>
          <w:numId w:val="84"/>
        </w:numPr>
      </w:pPr>
      <w:r>
        <w:rPr>
          <w:rFonts w:ascii="Arial" w:hAnsi="Arial" w:eastAsia="宋体" w:cs="Arial"/>
          <w:b w:val="0"/>
          <w:i w:val="0"/>
        </w:rPr>
        <w:t>用户愿意推荐给同学、朋友或学习社群。</w:t>
      </w:r>
    </w:p>
    <w:p>
      <w:bookmarkStart w:id="193" w:name="AXH_93_60c8742d"/>
      <w:pPr>
        <w:pStyle w:val="Heading3"/>
      </w:pPr>
      <w:r>
        <w:rPr>
          <w:rFonts w:ascii="Arial" w:hAnsi="Arial" w:eastAsia="宋体" w:cs="Arial"/>
          <w:b/>
          <w:i w:val="0"/>
        </w:rPr>
        <w:t>7. 验证方式</w:t>
      </w:r>
      <w:bookmarkEnd w:id="193"/>
    </w:p>
    <w:p>
      <w:pPr>
        <w:pStyle w:val="AXIOMBody"/>
      </w:pPr>
      <w:r>
        <w:rPr>
          <w:rFonts w:ascii="Arial" w:hAnsi="Arial" w:eastAsia="宋体" w:cs="Arial"/>
          <w:b w:val="0"/>
          <w:i w:val="0"/>
        </w:rPr>
        <w:t>第一版建议采用“可运行 Demo + 小范围内测”的方式验证。</w:t>
      </w:r>
    </w:p>
    <w:p>
      <w:bookmarkStart w:id="194" w:name="AXH_94_4f61f34b"/>
      <w:pPr>
        <w:pStyle w:val="Heading4"/>
      </w:pPr>
      <w:r>
        <w:rPr>
          <w:rFonts w:ascii="Arial" w:hAnsi="Arial" w:eastAsia="宋体" w:cs="Arial"/>
          <w:b/>
          <w:i w:val="0"/>
        </w:rPr>
        <w:t>7.1 可运行 Demo</w:t>
      </w:r>
      <w:bookmarkEnd w:id="194"/>
    </w:p>
    <w:p>
      <w:pPr>
        <w:pStyle w:val="AXIOMBody"/>
      </w:pPr>
      <w:r>
        <w:rPr>
          <w:rFonts w:ascii="Arial" w:hAnsi="Arial" w:eastAsia="宋体" w:cs="Arial"/>
          <w:b w:val="0"/>
          <w:i w:val="0"/>
        </w:rPr>
        <w:t>用当前 Web 应用作为 Demo，展示完整路径：</w:t>
      </w:r>
    </w:p>
    <w:p>
      <w:pPr>
        <w:spacing w:after="80" w:line="300" w:lineRule="auto"/>
        <w:numPr>
          <w:ilvl w:val="0"/>
          <w:numId w:val="85"/>
        </w:numPr>
      </w:pPr>
      <w:r>
        <w:rPr>
          <w:rFonts w:ascii="Arial" w:hAnsi="Arial" w:eastAsia="宋体" w:cs="Arial"/>
          <w:b w:val="0"/>
          <w:i w:val="0"/>
        </w:rPr>
        <w:t>创建或进入一个 Vault。</w:t>
      </w:r>
    </w:p>
    <w:p>
      <w:pPr>
        <w:spacing w:after="80" w:line="300" w:lineRule="auto"/>
        <w:numPr>
          <w:ilvl w:val="0"/>
          <w:numId w:val="85"/>
        </w:numPr>
      </w:pPr>
      <w:r>
        <w:rPr>
          <w:rFonts w:ascii="Arial" w:hAnsi="Arial" w:eastAsia="宋体" w:cs="Arial"/>
          <w:b w:val="0"/>
          <w:i w:val="0"/>
        </w:rPr>
        <w:t>输入主题或导入资料。</w:t>
      </w:r>
    </w:p>
    <w:p>
      <w:pPr>
        <w:spacing w:after="80" w:line="300" w:lineRule="auto"/>
        <w:numPr>
          <w:ilvl w:val="0"/>
          <w:numId w:val="85"/>
        </w:numPr>
      </w:pPr>
      <w:r>
        <w:rPr>
          <w:rFonts w:ascii="Arial" w:hAnsi="Arial" w:eastAsia="宋体" w:cs="Arial"/>
          <w:b w:val="0"/>
          <w:i w:val="0"/>
        </w:rPr>
        <w:t>生成学习路径。</w:t>
      </w:r>
    </w:p>
    <w:p>
      <w:pPr>
        <w:spacing w:after="80" w:line="300" w:lineRule="auto"/>
        <w:numPr>
          <w:ilvl w:val="0"/>
          <w:numId w:val="85"/>
        </w:numPr>
      </w:pPr>
      <w:r>
        <w:rPr>
          <w:rFonts w:ascii="Arial" w:hAnsi="Arial" w:eastAsia="宋体" w:cs="Arial"/>
          <w:b w:val="0"/>
          <w:i w:val="0"/>
        </w:rPr>
        <w:t>打开一个学习步骤。</w:t>
      </w:r>
    </w:p>
    <w:p>
      <w:pPr>
        <w:spacing w:after="80" w:line="300" w:lineRule="auto"/>
        <w:numPr>
          <w:ilvl w:val="0"/>
          <w:numId w:val="85"/>
        </w:numPr>
      </w:pPr>
      <w:r>
        <w:rPr>
          <w:rFonts w:ascii="Arial" w:hAnsi="Arial" w:eastAsia="宋体" w:cs="Arial"/>
          <w:b w:val="0"/>
          <w:i w:val="0"/>
        </w:rPr>
        <w:t>进入 Forge 卡片线程。</w:t>
      </w:r>
    </w:p>
    <w:p>
      <w:pPr>
        <w:spacing w:after="80" w:line="300" w:lineRule="auto"/>
        <w:numPr>
          <w:ilvl w:val="0"/>
          <w:numId w:val="85"/>
        </w:numPr>
      </w:pPr>
      <w:r>
        <w:rPr>
          <w:rFonts w:ascii="Arial" w:hAnsi="Arial" w:eastAsia="宋体" w:cs="Arial"/>
          <w:b w:val="0"/>
          <w:i w:val="0"/>
        </w:rPr>
        <w:t>AI 引导用户完善卡片。</w:t>
      </w:r>
    </w:p>
    <w:p>
      <w:pPr>
        <w:spacing w:after="80" w:line="300" w:lineRule="auto"/>
        <w:numPr>
          <w:ilvl w:val="0"/>
          <w:numId w:val="85"/>
        </w:numPr>
      </w:pPr>
      <w:r>
        <w:rPr>
          <w:rFonts w:ascii="Arial" w:hAnsi="Arial" w:eastAsia="宋体" w:cs="Arial"/>
          <w:b w:val="0"/>
          <w:i w:val="0"/>
        </w:rPr>
        <w:t>用户标记任务完成，系统根据进度与评估结果更新卡片状态。</w:t>
      </w:r>
    </w:p>
    <w:p>
      <w:pPr>
        <w:spacing w:after="80" w:line="300" w:lineRule="auto"/>
        <w:numPr>
          <w:ilvl w:val="0"/>
          <w:numId w:val="85"/>
        </w:numPr>
      </w:pPr>
      <w:r>
        <w:rPr>
          <w:rFonts w:ascii="Arial" w:hAnsi="Arial" w:eastAsia="宋体" w:cs="Arial"/>
          <w:b w:val="0"/>
          <w:i w:val="0"/>
        </w:rPr>
        <w:t>查看 Galaxy 中的卡片沉淀。</w:t>
      </w:r>
    </w:p>
    <w:p>
      <w:pPr>
        <w:spacing w:after="80" w:line="300" w:lineRule="auto"/>
        <w:numPr>
          <w:ilvl w:val="0"/>
          <w:numId w:val="85"/>
        </w:numPr>
      </w:pPr>
      <w:r>
        <w:rPr>
          <w:rFonts w:ascii="Arial" w:hAnsi="Arial" w:eastAsia="宋体" w:cs="Arial"/>
          <w:b w:val="0"/>
          <w:i w:val="0"/>
        </w:rPr>
        <w:t>查看 Cognition 中的画像或统计变化。</w:t>
      </w:r>
    </w:p>
    <w:p>
      <w:pPr>
        <w:pStyle w:val="AXIOMBody"/>
      </w:pPr>
      <w:r>
        <w:rPr>
          <w:rFonts w:ascii="Arial" w:hAnsi="Arial" w:eastAsia="宋体" w:cs="Arial"/>
          <w:b w:val="0"/>
          <w:i w:val="0"/>
        </w:rPr>
        <w:t>Demo 重点不是展示所有功能，而是展示 AXIOM 如何让用户从“看资料”走向“自己掌握”。</w:t>
      </w:r>
    </w:p>
    <w:p>
      <w:bookmarkStart w:id="195" w:name="AXH_95_de0cf98b"/>
      <w:pPr>
        <w:pStyle w:val="Heading4"/>
      </w:pPr>
      <w:r>
        <w:rPr>
          <w:rFonts w:ascii="Arial" w:hAnsi="Arial" w:eastAsia="宋体" w:cs="Arial"/>
          <w:b/>
          <w:i w:val="0"/>
        </w:rPr>
        <w:t>7.2 原型测试</w:t>
      </w:r>
      <w:bookmarkEnd w:id="195"/>
    </w:p>
    <w:p>
      <w:pPr>
        <w:pStyle w:val="AXIOMBody"/>
      </w:pPr>
      <w:r>
        <w:rPr>
          <w:rFonts w:ascii="Arial" w:hAnsi="Arial" w:eastAsia="宋体" w:cs="Arial"/>
          <w:b w:val="0"/>
          <w:i w:val="0"/>
        </w:rPr>
        <w:t>找 5-8 名目标用户做可用性测试。</w:t>
      </w:r>
    </w:p>
    <w:p>
      <w:pPr>
        <w:pStyle w:val="AXIOMBody"/>
      </w:pPr>
      <w:r>
        <w:rPr>
          <w:rFonts w:ascii="Arial" w:hAnsi="Arial" w:eastAsia="宋体" w:cs="Arial"/>
          <w:b w:val="0"/>
          <w:i w:val="0"/>
        </w:rPr>
        <w:t>观察：</w:t>
      </w:r>
    </w:p>
    <w:p>
      <w:pPr>
        <w:spacing w:after="80" w:line="300" w:lineRule="auto"/>
        <w:numPr>
          <w:ilvl w:val="0"/>
          <w:numId w:val="86"/>
        </w:numPr>
      </w:pPr>
      <w:r>
        <w:rPr>
          <w:rFonts w:ascii="Arial" w:hAnsi="Arial" w:eastAsia="宋体" w:cs="Arial"/>
          <w:b w:val="0"/>
          <w:i w:val="0"/>
        </w:rPr>
        <w:t>用户是否理解第一步该做什么。</w:t>
      </w:r>
    </w:p>
    <w:p>
      <w:pPr>
        <w:spacing w:after="80" w:line="300" w:lineRule="auto"/>
        <w:numPr>
          <w:ilvl w:val="0"/>
          <w:numId w:val="86"/>
        </w:numPr>
      </w:pPr>
      <w:r>
        <w:rPr>
          <w:rFonts w:ascii="Arial" w:hAnsi="Arial" w:eastAsia="宋体" w:cs="Arial"/>
          <w:b w:val="0"/>
          <w:i w:val="0"/>
        </w:rPr>
        <w:t>用户是否愿意接受 AI 追问。</w:t>
      </w:r>
    </w:p>
    <w:p>
      <w:pPr>
        <w:spacing w:after="80" w:line="300" w:lineRule="auto"/>
        <w:numPr>
          <w:ilvl w:val="0"/>
          <w:numId w:val="86"/>
        </w:numPr>
      </w:pPr>
      <w:r>
        <w:rPr>
          <w:rFonts w:ascii="Arial" w:hAnsi="Arial" w:eastAsia="宋体" w:cs="Arial"/>
          <w:b w:val="0"/>
          <w:i w:val="0"/>
        </w:rPr>
        <w:t>用户是否能完成卡片编辑。</w:t>
      </w:r>
    </w:p>
    <w:p>
      <w:pPr>
        <w:spacing w:after="80" w:line="300" w:lineRule="auto"/>
        <w:numPr>
          <w:ilvl w:val="0"/>
          <w:numId w:val="86"/>
        </w:numPr>
      </w:pPr>
      <w:r>
        <w:rPr>
          <w:rFonts w:ascii="Arial" w:hAnsi="Arial" w:eastAsia="宋体" w:cs="Arial"/>
          <w:b w:val="0"/>
          <w:i w:val="0"/>
        </w:rPr>
        <w:t>用户是否理解 fleeting、literature、permanent 的意义。</w:t>
      </w:r>
    </w:p>
    <w:p>
      <w:pPr>
        <w:spacing w:after="80" w:line="300" w:lineRule="auto"/>
        <w:numPr>
          <w:ilvl w:val="0"/>
          <w:numId w:val="86"/>
        </w:numPr>
      </w:pPr>
      <w:r>
        <w:rPr>
          <w:rFonts w:ascii="Arial" w:hAnsi="Arial" w:eastAsia="宋体" w:cs="Arial"/>
          <w:b w:val="0"/>
          <w:i w:val="0"/>
        </w:rPr>
        <w:t>用户是否能看懂学习路径和图谱反馈。</w:t>
      </w:r>
    </w:p>
    <w:p>
      <w:pPr>
        <w:spacing w:after="80" w:line="300" w:lineRule="auto"/>
        <w:numPr>
          <w:ilvl w:val="0"/>
          <w:numId w:val="86"/>
        </w:numPr>
      </w:pPr>
      <w:r>
        <w:rPr>
          <w:rFonts w:ascii="Arial" w:hAnsi="Arial" w:eastAsia="宋体" w:cs="Arial"/>
          <w:b w:val="0"/>
          <w:i w:val="0"/>
        </w:rPr>
        <w:t>用户在哪一步最容易卡住。</w:t>
      </w:r>
    </w:p>
    <w:p>
      <w:bookmarkStart w:id="196" w:name="AXH_96_36a2fbb6"/>
      <w:pPr>
        <w:pStyle w:val="Heading4"/>
      </w:pPr>
      <w:r>
        <w:rPr>
          <w:rFonts w:ascii="Arial" w:hAnsi="Arial" w:eastAsia="宋体" w:cs="Arial"/>
          <w:b/>
          <w:i w:val="0"/>
        </w:rPr>
        <w:t>7.3 小范围内测</w:t>
      </w:r>
      <w:bookmarkEnd w:id="196"/>
    </w:p>
    <w:p>
      <w:pPr>
        <w:pStyle w:val="AXIOMBody"/>
      </w:pPr>
      <w:r>
        <w:rPr>
          <w:rFonts w:ascii="Arial" w:hAnsi="Arial" w:eastAsia="宋体" w:cs="Arial"/>
          <w:b w:val="0"/>
          <w:i w:val="0"/>
        </w:rPr>
        <w:t>找 8-12 名用户进行 3-7 天内测。</w:t>
      </w:r>
    </w:p>
    <w:p>
      <w:pPr>
        <w:pStyle w:val="AXIOMBody"/>
      </w:pPr>
      <w:r>
        <w:rPr>
          <w:rFonts w:ascii="Arial" w:hAnsi="Arial" w:eastAsia="宋体" w:cs="Arial"/>
          <w:b w:val="0"/>
          <w:i w:val="0"/>
        </w:rPr>
        <w:t>要求每位用户完成：</w:t>
      </w:r>
    </w:p>
    <w:p>
      <w:pPr>
        <w:spacing w:after="80" w:line="300" w:lineRule="auto"/>
        <w:numPr>
          <w:ilvl w:val="0"/>
          <w:numId w:val="87"/>
        </w:numPr>
      </w:pPr>
      <w:r>
        <w:rPr>
          <w:rFonts w:ascii="Arial" w:hAnsi="Arial" w:eastAsia="宋体" w:cs="Arial"/>
          <w:b w:val="0"/>
          <w:i w:val="0"/>
        </w:rPr>
        <w:t>至少 1 个主题。</w:t>
      </w:r>
    </w:p>
    <w:p>
      <w:pPr>
        <w:spacing w:after="80" w:line="300" w:lineRule="auto"/>
        <w:numPr>
          <w:ilvl w:val="0"/>
          <w:numId w:val="87"/>
        </w:numPr>
      </w:pPr>
      <w:r>
        <w:rPr>
          <w:rFonts w:ascii="Arial" w:hAnsi="Arial" w:eastAsia="宋体" w:cs="Arial"/>
          <w:b w:val="0"/>
          <w:i w:val="0"/>
        </w:rPr>
        <w:t>至少 1 条学习路径。</w:t>
      </w:r>
    </w:p>
    <w:p>
      <w:pPr>
        <w:spacing w:after="80" w:line="300" w:lineRule="auto"/>
        <w:numPr>
          <w:ilvl w:val="0"/>
          <w:numId w:val="87"/>
        </w:numPr>
      </w:pPr>
      <w:r>
        <w:rPr>
          <w:rFonts w:ascii="Arial" w:hAnsi="Arial" w:eastAsia="宋体" w:cs="Arial"/>
          <w:b w:val="0"/>
          <w:i w:val="0"/>
        </w:rPr>
        <w:t>至少 3 张卡片。</w:t>
      </w:r>
    </w:p>
    <w:p>
      <w:pPr>
        <w:spacing w:after="80" w:line="300" w:lineRule="auto"/>
        <w:numPr>
          <w:ilvl w:val="0"/>
          <w:numId w:val="87"/>
        </w:numPr>
      </w:pPr>
      <w:r>
        <w:rPr>
          <w:rFonts w:ascii="Arial" w:hAnsi="Arial" w:eastAsia="宋体" w:cs="Arial"/>
          <w:b w:val="0"/>
          <w:i w:val="0"/>
        </w:rPr>
        <w:t>至少 1 张永久知识卡片。</w:t>
      </w:r>
    </w:p>
    <w:p>
      <w:pPr>
        <w:pStyle w:val="AXIOMBody"/>
      </w:pPr>
      <w:r>
        <w:rPr>
          <w:rFonts w:ascii="Arial" w:hAnsi="Arial" w:eastAsia="宋体" w:cs="Arial"/>
          <w:b w:val="0"/>
          <w:i w:val="0"/>
        </w:rPr>
        <w:t>内测后访谈用户：</w:t>
      </w:r>
    </w:p>
    <w:p>
      <w:pPr>
        <w:spacing w:after="80" w:line="300" w:lineRule="auto"/>
        <w:numPr>
          <w:ilvl w:val="0"/>
          <w:numId w:val="88"/>
        </w:numPr>
      </w:pPr>
      <w:r>
        <w:rPr>
          <w:rFonts w:ascii="Arial" w:hAnsi="Arial" w:eastAsia="宋体" w:cs="Arial"/>
          <w:b w:val="0"/>
          <w:i w:val="0"/>
        </w:rPr>
        <w:t>哪一步最有价值？</w:t>
      </w:r>
    </w:p>
    <w:p>
      <w:pPr>
        <w:spacing w:after="80" w:line="300" w:lineRule="auto"/>
        <w:numPr>
          <w:ilvl w:val="0"/>
          <w:numId w:val="88"/>
        </w:numPr>
      </w:pPr>
      <w:r>
        <w:rPr>
          <w:rFonts w:ascii="Arial" w:hAnsi="Arial" w:eastAsia="宋体" w:cs="Arial"/>
          <w:b w:val="0"/>
          <w:i w:val="0"/>
        </w:rPr>
        <w:t>哪一步最麻烦？</w:t>
      </w:r>
    </w:p>
    <w:p>
      <w:pPr>
        <w:spacing w:after="80" w:line="300" w:lineRule="auto"/>
        <w:numPr>
          <w:ilvl w:val="0"/>
          <w:numId w:val="88"/>
        </w:numPr>
      </w:pPr>
      <w:r>
        <w:rPr>
          <w:rFonts w:ascii="Arial" w:hAnsi="Arial" w:eastAsia="宋体" w:cs="Arial"/>
          <w:b w:val="0"/>
          <w:i w:val="0"/>
        </w:rPr>
        <w:t>是否真的比普通 ChatGPT 更像学习？</w:t>
      </w:r>
    </w:p>
    <w:p>
      <w:pPr>
        <w:spacing w:after="80" w:line="300" w:lineRule="auto"/>
        <w:numPr>
          <w:ilvl w:val="0"/>
          <w:numId w:val="88"/>
        </w:numPr>
      </w:pPr>
      <w:r>
        <w:rPr>
          <w:rFonts w:ascii="Arial" w:hAnsi="Arial" w:eastAsia="宋体" w:cs="Arial"/>
          <w:b w:val="0"/>
          <w:i w:val="0"/>
        </w:rPr>
        <w:t>是否愿意继续使用？</w:t>
      </w:r>
    </w:p>
    <w:p>
      <w:pPr>
        <w:spacing w:after="80" w:line="300" w:lineRule="auto"/>
        <w:numPr>
          <w:ilvl w:val="0"/>
          <w:numId w:val="88"/>
        </w:numPr>
      </w:pPr>
      <w:r>
        <w:rPr>
          <w:rFonts w:ascii="Arial" w:hAnsi="Arial" w:eastAsia="宋体" w:cs="Arial"/>
          <w:b w:val="0"/>
          <w:i w:val="0"/>
        </w:rPr>
        <w:t>是否愿意为这个能力付费？</w:t>
      </w:r>
    </w:p>
    <w:p>
      <w:bookmarkStart w:id="197" w:name="AXH_97_a54800b1"/>
      <w:pPr>
        <w:pStyle w:val="Heading4"/>
      </w:pPr>
      <w:r>
        <w:rPr>
          <w:rFonts w:ascii="Arial" w:hAnsi="Arial" w:eastAsia="宋体" w:cs="Arial"/>
          <w:b/>
          <w:i w:val="0"/>
        </w:rPr>
        <w:t>7.4 技术 POC</w:t>
      </w:r>
      <w:bookmarkEnd w:id="197"/>
    </w:p>
    <w:p>
      <w:pPr>
        <w:pStyle w:val="AXIOMBody"/>
      </w:pPr>
      <w:r>
        <w:rPr>
          <w:rFonts w:ascii="Arial" w:hAnsi="Arial" w:eastAsia="宋体" w:cs="Arial"/>
          <w:b w:val="0"/>
          <w:i w:val="0"/>
        </w:rPr>
        <w:t>MVP 中需要重点验证几个技术点：</w:t>
      </w:r>
    </w:p>
    <w:p>
      <w:pPr>
        <w:spacing w:after="80" w:line="300" w:lineRule="auto"/>
        <w:numPr>
          <w:ilvl w:val="0"/>
          <w:numId w:val="89"/>
        </w:numPr>
      </w:pPr>
      <w:r>
        <w:rPr>
          <w:rFonts w:ascii="Arial" w:hAnsi="Arial" w:eastAsia="宋体" w:cs="Arial"/>
          <w:b w:val="0"/>
          <w:i w:val="0"/>
        </w:rPr>
        <w:t>Agent 流式对话是否稳定。</w:t>
      </w:r>
    </w:p>
    <w:p>
      <w:pPr>
        <w:spacing w:after="80" w:line="300" w:lineRule="auto"/>
        <w:numPr>
          <w:ilvl w:val="0"/>
          <w:numId w:val="89"/>
        </w:numPr>
      </w:pPr>
      <w:r>
        <w:rPr>
          <w:rFonts w:ascii="Arial" w:hAnsi="Arial" w:eastAsia="宋体" w:cs="Arial"/>
          <w:b w:val="0"/>
          <w:i w:val="0"/>
        </w:rPr>
        <w:t>Forge 会话是否稳定绑定卡片。</w:t>
      </w:r>
    </w:p>
    <w:p>
      <w:pPr>
        <w:spacing w:after="80" w:line="300" w:lineRule="auto"/>
        <w:numPr>
          <w:ilvl w:val="0"/>
          <w:numId w:val="89"/>
        </w:numPr>
      </w:pPr>
      <w:r>
        <w:rPr>
          <w:rFonts w:ascii="Arial" w:hAnsi="Arial" w:eastAsia="宋体" w:cs="Arial"/>
          <w:b w:val="0"/>
          <w:i w:val="0"/>
        </w:rPr>
        <w:t>学习路径生成是否足够合理。</w:t>
      </w:r>
    </w:p>
    <w:p>
      <w:pPr>
        <w:spacing w:after="80" w:line="300" w:lineRule="auto"/>
        <w:numPr>
          <w:ilvl w:val="0"/>
          <w:numId w:val="89"/>
        </w:numPr>
      </w:pPr>
      <w:r>
        <w:rPr>
          <w:rFonts w:ascii="Arial" w:hAnsi="Arial" w:eastAsia="宋体" w:cs="Arial"/>
          <w:b w:val="0"/>
          <w:i w:val="0"/>
        </w:rPr>
        <w:t>卡片升级和路径进度是否同步。</w:t>
      </w:r>
    </w:p>
    <w:p>
      <w:pPr>
        <w:spacing w:after="80" w:line="300" w:lineRule="auto"/>
        <w:numPr>
          <w:ilvl w:val="0"/>
          <w:numId w:val="89"/>
        </w:numPr>
      </w:pPr>
      <w:r>
        <w:rPr>
          <w:rFonts w:ascii="Arial" w:hAnsi="Arial" w:eastAsia="宋体" w:cs="Arial"/>
          <w:b w:val="0"/>
          <w:i w:val="0"/>
        </w:rPr>
        <w:t>RAG / 相关卡片召回是否能提供有用上下文。</w:t>
      </w:r>
    </w:p>
    <w:p>
      <w:pPr>
        <w:spacing w:after="80" w:line="300" w:lineRule="auto"/>
        <w:numPr>
          <w:ilvl w:val="0"/>
          <w:numId w:val="89"/>
        </w:numPr>
      </w:pPr>
      <w:r>
        <w:rPr>
          <w:rFonts w:ascii="Arial" w:hAnsi="Arial" w:eastAsia="宋体" w:cs="Arial"/>
          <w:b w:val="0"/>
          <w:i w:val="0"/>
        </w:rPr>
        <w:t>Cognition 画像是否能给出可信反馈。</w:t>
      </w:r>
    </w:p>
    <w:p>
      <w:pPr>
        <w:pStyle w:val="AXIOMBody"/>
      </w:pPr>
      <w:r>
        <w:rPr>
          <w:rFonts w:ascii="Arial" w:hAnsi="Arial" w:eastAsia="宋体" w:cs="Arial"/>
          <w:b w:val="0"/>
          <w:i w:val="0"/>
        </w:rPr>
        <w:t>技术 POC 的目标不是证明系统完美，而是证明核心闭环可以稳定运行。</w:t>
      </w:r>
    </w:p>
    <w:p>
      <w:bookmarkStart w:id="198" w:name="AXH_98_9f9a2ea6"/>
      <w:pPr>
        <w:pStyle w:val="Heading3"/>
      </w:pPr>
      <w:r>
        <w:rPr>
          <w:rFonts w:ascii="Arial" w:hAnsi="Arial" w:eastAsia="宋体" w:cs="Arial"/>
          <w:b/>
          <w:i w:val="0"/>
        </w:rPr>
        <w:t>8. MVP 结论</w:t>
      </w:r>
      <w:bookmarkEnd w:id="198"/>
    </w:p>
    <w:p>
      <w:pPr>
        <w:pStyle w:val="AXIOMBody"/>
      </w:pPr>
      <w:r>
        <w:rPr>
          <w:rFonts w:ascii="Arial" w:hAnsi="Arial" w:eastAsia="宋体" w:cs="Arial"/>
          <w:b w:val="0"/>
          <w:i w:val="0"/>
        </w:rPr>
        <w:t>AXIOM 第一版 MVP 应被定义为：</w:t>
      </w:r>
    </w:p>
    <w:p>
      <w:pPr>
        <w:pStyle w:val="AXIOMBody"/>
      </w:pPr>
      <w:r>
        <w:rPr>
          <w:rFonts w:ascii="Arial" w:hAnsi="Arial" w:eastAsia="宋体" w:cs="Arial"/>
          <w:b/>
          <w:i w:val="0"/>
        </w:rPr>
        <w:t>一个 Web 端个人掌握学习闭环。</w:t>
      </w:r>
    </w:p>
    <w:p>
      <w:pPr>
        <w:pStyle w:val="AXIOMBody"/>
      </w:pPr>
      <w:r>
        <w:rPr>
          <w:rFonts w:ascii="Arial" w:hAnsi="Arial" w:eastAsia="宋体" w:cs="Arial"/>
          <w:b w:val="0"/>
          <w:i w:val="0"/>
        </w:rPr>
        <w:t>它不追求多端覆盖，不追求机构管理，不追求社交传播，也不追求一次性生成大量资料。</w:t>
      </w:r>
    </w:p>
    <w:p>
      <w:pPr>
        <w:pStyle w:val="AXIOMBody"/>
      </w:pPr>
      <w:r>
        <w:rPr>
          <w:rFonts w:ascii="Arial" w:hAnsi="Arial" w:eastAsia="宋体" w:cs="Arial"/>
          <w:b w:val="0"/>
          <w:i w:val="0"/>
        </w:rPr>
        <w:t>它只验证一件核心事情：</w:t>
      </w:r>
    </w:p>
    <w:p>
      <w:pPr>
        <w:pStyle w:val="AXIOMBody"/>
      </w:pPr>
      <w:r>
        <w:rPr>
          <w:rFonts w:ascii="Arial" w:hAnsi="Arial" w:eastAsia="宋体" w:cs="Arial"/>
          <w:b/>
          <w:i w:val="0"/>
        </w:rPr>
        <w:t>用户是否愿意在 AI 的引导下，亲自输出自己的概念卡片，并因此感到自己真的更懂了。</w:t>
      </w:r>
    </w:p>
    <w:p>
      <w:pPr>
        <w:pStyle w:val="AXIOMBody"/>
      </w:pPr>
      <w:r>
        <w:rPr>
          <w:rFonts w:ascii="Arial" w:hAnsi="Arial" w:eastAsia="宋体" w:cs="Arial"/>
          <w:b w:val="0"/>
          <w:i w:val="0"/>
        </w:rPr>
        <w:t>如果这个闭环成立，AXIOM 才值得继续扩展更多端形态、课程包、机构版本、插件生态和商业化能力。</w:t>
      </w:r>
    </w:p>
    <w:p>
      <w:bookmarkStart w:id="199" w:name="AXH_99_7adaa7c4"/>
      <w:pPr>
        <w:pStyle w:val="Heading3"/>
      </w:pPr>
      <w:r>
        <w:rPr>
          <w:rFonts w:ascii="Arial" w:hAnsi="Arial" w:eastAsia="宋体" w:cs="Arial"/>
          <w:b/>
          <w:i w:val="0"/>
        </w:rPr>
        <w:t>9. MVP 之后的产品打算</w:t>
      </w:r>
      <w:bookmarkEnd w:id="199"/>
    </w:p>
    <w:p>
      <w:pPr>
        <w:pStyle w:val="AXIOMBody"/>
      </w:pPr>
      <w:r>
        <w:rPr>
          <w:rFonts w:ascii="Arial" w:hAnsi="Arial" w:eastAsia="宋体" w:cs="Arial"/>
          <w:b w:val="0"/>
          <w:i w:val="0"/>
        </w:rPr>
        <w:t>MVP 阶段先把 Web 端个人掌握学习闭环跑通。后续如果验证成立，产品会沿着三个方向继续扩展。</w:t>
      </w:r>
    </w:p>
    <w:p>
      <w:bookmarkStart w:id="200" w:name="AXH_100_5dca0115"/>
      <w:pPr>
        <w:pStyle w:val="Heading4"/>
      </w:pPr>
      <w:r>
        <w:rPr>
          <w:rFonts w:ascii="Arial" w:hAnsi="Arial" w:eastAsia="宋体" w:cs="Arial"/>
          <w:b/>
          <w:i w:val="0"/>
        </w:rPr>
        <w:t>9.1 内容采集插件</w:t>
      </w:r>
      <w:bookmarkEnd w:id="200"/>
    </w:p>
    <w:p>
      <w:pPr>
        <w:pStyle w:val="AXIOMBody"/>
      </w:pPr>
      <w:r>
        <w:rPr>
          <w:rFonts w:ascii="Arial" w:hAnsi="Arial" w:eastAsia="宋体" w:cs="Arial"/>
          <w:b w:val="0"/>
          <w:i w:val="0"/>
        </w:rPr>
        <w:t>后续准备做一个浏览器插件，解决“学习资料从哪里进入 AXIOM”的问题。</w:t>
      </w:r>
    </w:p>
    <w:p>
      <w:pPr>
        <w:pStyle w:val="AXIOMBody"/>
      </w:pPr>
      <w:r>
        <w:rPr>
          <w:rFonts w:ascii="Arial" w:hAnsi="Arial" w:eastAsia="宋体" w:cs="Arial"/>
          <w:b w:val="0"/>
          <w:i w:val="0"/>
        </w:rPr>
        <w:t>这个插件的目标是让用户可以从各种外部内容源快速截取内容，并添加到自己的知识库中，作为文献资料进入后续学习流程。</w:t>
      </w:r>
    </w:p>
    <w:p>
      <w:pPr>
        <w:pStyle w:val="AXIOMBody"/>
      </w:pPr>
      <w:r>
        <w:rPr>
          <w:rFonts w:ascii="Arial" w:hAnsi="Arial" w:eastAsia="宋体" w:cs="Arial"/>
          <w:b w:val="0"/>
          <w:i w:val="0"/>
        </w:rPr>
        <w:t>可能支持的来源包括：</w:t>
      </w:r>
    </w:p>
    <w:p>
      <w:pPr>
        <w:spacing w:after="80" w:line="300" w:lineRule="auto"/>
        <w:numPr>
          <w:ilvl w:val="0"/>
          <w:numId w:val="90"/>
        </w:numPr>
      </w:pPr>
      <w:r>
        <w:rPr>
          <w:rFonts w:ascii="Arial" w:hAnsi="Arial" w:eastAsia="宋体" w:cs="Arial"/>
          <w:b w:val="0"/>
          <w:i w:val="0"/>
        </w:rPr>
        <w:t>普通网页文章。</w:t>
      </w:r>
    </w:p>
    <w:p>
      <w:pPr>
        <w:spacing w:after="80" w:line="300" w:lineRule="auto"/>
        <w:numPr>
          <w:ilvl w:val="0"/>
          <w:numId w:val="90"/>
        </w:numPr>
      </w:pPr>
      <w:r>
        <w:rPr>
          <w:rFonts w:ascii="Arial" w:hAnsi="Arial" w:eastAsia="宋体" w:cs="Arial"/>
          <w:b w:val="0"/>
          <w:i w:val="0"/>
        </w:rPr>
        <w:t>博客、文档、论文页面。</w:t>
      </w:r>
    </w:p>
    <w:p>
      <w:pPr>
        <w:spacing w:after="80" w:line="300" w:lineRule="auto"/>
        <w:numPr>
          <w:ilvl w:val="0"/>
          <w:numId w:val="90"/>
        </w:numPr>
      </w:pPr>
      <w:r>
        <w:rPr>
          <w:rFonts w:ascii="Arial" w:hAnsi="Arial" w:eastAsia="宋体" w:cs="Arial"/>
          <w:b w:val="0"/>
          <w:i w:val="0"/>
        </w:rPr>
        <w:t>视频网站中的课程、讲座、访谈内容。</w:t>
      </w:r>
    </w:p>
    <w:p>
      <w:pPr>
        <w:spacing w:after="80" w:line="300" w:lineRule="auto"/>
        <w:numPr>
          <w:ilvl w:val="0"/>
          <w:numId w:val="90"/>
        </w:numPr>
      </w:pPr>
      <w:r>
        <w:rPr>
          <w:rFonts w:ascii="Arial" w:hAnsi="Arial" w:eastAsia="宋体" w:cs="Arial"/>
          <w:b w:val="0"/>
          <w:i w:val="0"/>
        </w:rPr>
        <w:t>社交平台、论坛、问答社区中的高价值片段。</w:t>
      </w:r>
    </w:p>
    <w:p>
      <w:pPr>
        <w:spacing w:after="80" w:line="300" w:lineRule="auto"/>
        <w:numPr>
          <w:ilvl w:val="0"/>
          <w:numId w:val="90"/>
        </w:numPr>
      </w:pPr>
      <w:r>
        <w:rPr>
          <w:rFonts w:ascii="Arial" w:hAnsi="Arial" w:eastAsia="宋体" w:cs="Arial"/>
          <w:b w:val="0"/>
          <w:i w:val="0"/>
        </w:rPr>
        <w:t>其他用户正在阅读或观看的学习材料。</w:t>
      </w:r>
    </w:p>
    <w:p>
      <w:pPr>
        <w:pStyle w:val="AXIOMBody"/>
      </w:pPr>
      <w:r>
        <w:rPr>
          <w:rFonts w:ascii="Arial" w:hAnsi="Arial" w:eastAsia="宋体" w:cs="Arial"/>
          <w:b w:val="0"/>
          <w:i w:val="0"/>
        </w:rPr>
        <w:t>插件的定位不是单纯收藏夹，而是 AXIOM 的“输入入口”。用户看到有价值的内容后，可以直接收进 Vault，作为 literature 文献材料，再由 AXIOM 帮助拆解概念、生成路径、锻造成自己的知识。</w:t>
      </w:r>
    </w:p>
    <w:p>
      <w:bookmarkStart w:id="201" w:name="AXH_101_bbe6d177"/>
      <w:pPr>
        <w:pStyle w:val="Heading4"/>
      </w:pPr>
      <w:r>
        <w:rPr>
          <w:rFonts w:ascii="Arial" w:hAnsi="Arial" w:eastAsia="宋体" w:cs="Arial"/>
          <w:b/>
          <w:i w:val="0"/>
        </w:rPr>
        <w:t>9.2 极简桌面端</w:t>
      </w:r>
      <w:bookmarkEnd w:id="201"/>
    </w:p>
    <w:p>
      <w:pPr>
        <w:pStyle w:val="AXIOMBody"/>
      </w:pPr>
      <w:r>
        <w:rPr>
          <w:rFonts w:ascii="Arial" w:hAnsi="Arial" w:eastAsia="宋体" w:cs="Arial"/>
          <w:b w:val="0"/>
          <w:i w:val="0"/>
        </w:rPr>
        <w:t>后续准备做一个更简洁的桌面端应用。</w:t>
      </w:r>
    </w:p>
    <w:p>
      <w:pPr>
        <w:pStyle w:val="AXIOMBody"/>
      </w:pPr>
      <w:r>
        <w:rPr>
          <w:rFonts w:ascii="Arial" w:hAnsi="Arial" w:eastAsia="宋体" w:cs="Arial"/>
          <w:b w:val="0"/>
          <w:i w:val="0"/>
        </w:rPr>
        <w:t>桌面端可以参考 Codex 的产品感觉：干净、直接、以对话和任务为中心，不追求复杂视觉效果，也不需要完整复刻 Web 端的 3D Galaxy。</w:t>
      </w:r>
    </w:p>
    <w:p>
      <w:pPr>
        <w:pStyle w:val="AXIOMBody"/>
      </w:pPr>
      <w:r>
        <w:rPr>
          <w:rFonts w:ascii="Arial" w:hAnsi="Arial" w:eastAsia="宋体" w:cs="Arial"/>
          <w:b w:val="0"/>
          <w:i w:val="0"/>
        </w:rPr>
        <w:t>桌面端的核心能力和 Web 版一致：</w:t>
      </w:r>
    </w:p>
    <w:p>
      <w:pPr>
        <w:spacing w:after="80" w:line="300" w:lineRule="auto"/>
        <w:numPr>
          <w:ilvl w:val="0"/>
          <w:numId w:val="91"/>
        </w:numPr>
      </w:pPr>
      <w:r>
        <w:rPr>
          <w:rFonts w:ascii="Arial" w:hAnsi="Arial" w:eastAsia="宋体" w:cs="Arial"/>
          <w:b w:val="0"/>
          <w:i w:val="0"/>
        </w:rPr>
        <w:t>AI 主动引导学习。</w:t>
      </w:r>
    </w:p>
    <w:p>
      <w:pPr>
        <w:spacing w:after="80" w:line="300" w:lineRule="auto"/>
        <w:numPr>
          <w:ilvl w:val="0"/>
          <w:numId w:val="91"/>
        </w:numPr>
      </w:pPr>
      <w:r>
        <w:rPr>
          <w:rFonts w:ascii="Arial" w:hAnsi="Arial" w:eastAsia="宋体" w:cs="Arial"/>
          <w:b w:val="0"/>
          <w:i w:val="0"/>
        </w:rPr>
        <w:t>用户围绕资料和主题进行对话。</w:t>
      </w:r>
    </w:p>
    <w:p>
      <w:pPr>
        <w:spacing w:after="80" w:line="300" w:lineRule="auto"/>
        <w:numPr>
          <w:ilvl w:val="0"/>
          <w:numId w:val="91"/>
        </w:numPr>
      </w:pPr>
      <w:r>
        <w:rPr>
          <w:rFonts w:ascii="Arial" w:hAnsi="Arial" w:eastAsia="宋体" w:cs="Arial"/>
          <w:b w:val="0"/>
          <w:i w:val="0"/>
        </w:rPr>
        <w:t>用户亲自输出概念卡片。</w:t>
      </w:r>
    </w:p>
    <w:p>
      <w:pPr>
        <w:spacing w:after="80" w:line="300" w:lineRule="auto"/>
        <w:numPr>
          <w:ilvl w:val="0"/>
          <w:numId w:val="91"/>
        </w:numPr>
      </w:pPr>
      <w:r>
        <w:rPr>
          <w:rFonts w:ascii="Arial" w:hAnsi="Arial" w:eastAsia="宋体" w:cs="Arial"/>
          <w:b w:val="0"/>
          <w:i w:val="0"/>
        </w:rPr>
        <w:t>系统帮助整理路径、沉淀知识、给出下一步建议。</w:t>
      </w:r>
    </w:p>
    <w:p>
      <w:pPr>
        <w:pStyle w:val="AXIOMBody"/>
      </w:pPr>
      <w:r>
        <w:rPr>
          <w:rFonts w:ascii="Arial" w:hAnsi="Arial" w:eastAsia="宋体" w:cs="Arial"/>
          <w:b w:val="0"/>
          <w:i w:val="0"/>
        </w:rPr>
        <w:t>但桌面端会更克制：</w:t>
      </w:r>
    </w:p>
    <w:p>
      <w:pPr>
        <w:spacing w:after="80" w:line="300" w:lineRule="auto"/>
        <w:numPr>
          <w:ilvl w:val="0"/>
          <w:numId w:val="92"/>
        </w:numPr>
      </w:pPr>
      <w:r>
        <w:rPr>
          <w:rFonts w:ascii="Arial" w:hAnsi="Arial" w:eastAsia="宋体" w:cs="Arial"/>
          <w:b w:val="0"/>
          <w:i w:val="0"/>
        </w:rPr>
        <w:t>不做复杂 3D 知识图谱。</w:t>
      </w:r>
    </w:p>
    <w:p>
      <w:pPr>
        <w:spacing w:after="80" w:line="300" w:lineRule="auto"/>
        <w:numPr>
          <w:ilvl w:val="0"/>
          <w:numId w:val="92"/>
        </w:numPr>
      </w:pPr>
      <w:r>
        <w:rPr>
          <w:rFonts w:ascii="Arial" w:hAnsi="Arial" w:eastAsia="宋体" w:cs="Arial"/>
          <w:b w:val="0"/>
          <w:i w:val="0"/>
        </w:rPr>
        <w:t>最多保留一个清晰的 2D 知识结构视图。</w:t>
      </w:r>
    </w:p>
    <w:p>
      <w:pPr>
        <w:spacing w:after="80" w:line="300" w:lineRule="auto"/>
        <w:numPr>
          <w:ilvl w:val="0"/>
          <w:numId w:val="92"/>
        </w:numPr>
      </w:pPr>
      <w:r>
        <w:rPr>
          <w:rFonts w:ascii="Arial" w:hAnsi="Arial" w:eastAsia="宋体" w:cs="Arial"/>
          <w:b w:val="0"/>
          <w:i w:val="0"/>
        </w:rPr>
        <w:t>不做花哨动效。</w:t>
      </w:r>
    </w:p>
    <w:p>
      <w:pPr>
        <w:spacing w:after="80" w:line="300" w:lineRule="auto"/>
        <w:numPr>
          <w:ilvl w:val="0"/>
          <w:numId w:val="92"/>
        </w:numPr>
      </w:pPr>
      <w:r>
        <w:rPr>
          <w:rFonts w:ascii="Arial" w:hAnsi="Arial" w:eastAsia="宋体" w:cs="Arial"/>
          <w:b w:val="0"/>
          <w:i w:val="0"/>
        </w:rPr>
        <w:t>不追求展示感，而追求每天可用、稳定、轻量。</w:t>
      </w:r>
    </w:p>
    <w:p>
      <w:pPr>
        <w:pStyle w:val="AXIOMBody"/>
      </w:pPr>
      <w:r>
        <w:rPr>
          <w:rFonts w:ascii="Arial" w:hAnsi="Arial" w:eastAsia="宋体" w:cs="Arial"/>
          <w:b w:val="0"/>
          <w:i w:val="0"/>
        </w:rPr>
        <w:t>桌面端更像 AXIOM 的极简工作台，适合长时间学习、写作和研究。</w:t>
      </w:r>
    </w:p>
    <w:p>
      <w:bookmarkStart w:id="202" w:name="AXH_102_9ef4682b"/>
      <w:pPr>
        <w:pStyle w:val="Heading4"/>
      </w:pPr>
      <w:r>
        <w:rPr>
          <w:rFonts w:ascii="Arial" w:hAnsi="Arial" w:eastAsia="宋体" w:cs="Arial"/>
          <w:b/>
          <w:i w:val="0"/>
        </w:rPr>
        <w:t>9.3 移动端</w:t>
      </w:r>
      <w:bookmarkEnd w:id="202"/>
    </w:p>
    <w:p>
      <w:pPr>
        <w:pStyle w:val="AXIOMBody"/>
      </w:pPr>
      <w:r>
        <w:rPr>
          <w:rFonts w:ascii="Arial" w:hAnsi="Arial" w:eastAsia="宋体" w:cs="Arial"/>
          <w:b w:val="0"/>
          <w:i w:val="0"/>
        </w:rPr>
        <w:t>后续也准备做移动端。</w:t>
      </w:r>
    </w:p>
    <w:p>
      <w:pPr>
        <w:pStyle w:val="AXIOMBody"/>
      </w:pPr>
      <w:r>
        <w:rPr>
          <w:rFonts w:ascii="Arial" w:hAnsi="Arial" w:eastAsia="宋体" w:cs="Arial"/>
          <w:b w:val="0"/>
          <w:i w:val="0"/>
        </w:rPr>
        <w:t>移动端的定位和极简桌面端一致，不追求完整复刻 Web 端的大屏体验，而是服务更轻量、更随手的学习场景。</w:t>
      </w:r>
    </w:p>
    <w:p>
      <w:pPr>
        <w:pStyle w:val="AXIOMBody"/>
      </w:pPr>
      <w:r>
        <w:rPr>
          <w:rFonts w:ascii="Arial" w:hAnsi="Arial" w:eastAsia="宋体" w:cs="Arial"/>
          <w:b w:val="0"/>
          <w:i w:val="0"/>
        </w:rPr>
        <w:t>移动端重点可以包括：</w:t>
      </w:r>
    </w:p>
    <w:p>
      <w:pPr>
        <w:spacing w:after="80" w:line="300" w:lineRule="auto"/>
        <w:numPr>
          <w:ilvl w:val="0"/>
          <w:numId w:val="93"/>
        </w:numPr>
      </w:pPr>
      <w:r>
        <w:rPr>
          <w:rFonts w:ascii="Arial" w:hAnsi="Arial" w:eastAsia="宋体" w:cs="Arial"/>
          <w:b w:val="0"/>
          <w:i w:val="0"/>
        </w:rPr>
        <w:t>快速查看学习路径。</w:t>
      </w:r>
    </w:p>
    <w:p>
      <w:pPr>
        <w:spacing w:after="80" w:line="300" w:lineRule="auto"/>
        <w:numPr>
          <w:ilvl w:val="0"/>
          <w:numId w:val="93"/>
        </w:numPr>
      </w:pPr>
      <w:r>
        <w:rPr>
          <w:rFonts w:ascii="Arial" w:hAnsi="Arial" w:eastAsia="宋体" w:cs="Arial"/>
          <w:b w:val="0"/>
          <w:i w:val="0"/>
        </w:rPr>
        <w:t>随手记录闪念卡片。</w:t>
      </w:r>
    </w:p>
    <w:p>
      <w:pPr>
        <w:spacing w:after="80" w:line="300" w:lineRule="auto"/>
        <w:numPr>
          <w:ilvl w:val="0"/>
          <w:numId w:val="93"/>
        </w:numPr>
      </w:pPr>
      <w:r>
        <w:rPr>
          <w:rFonts w:ascii="Arial" w:hAnsi="Arial" w:eastAsia="宋体" w:cs="Arial"/>
          <w:b w:val="0"/>
          <w:i w:val="0"/>
        </w:rPr>
        <w:t>阅读和复习文献材料。</w:t>
      </w:r>
    </w:p>
    <w:p>
      <w:pPr>
        <w:spacing w:after="80" w:line="300" w:lineRule="auto"/>
        <w:numPr>
          <w:ilvl w:val="0"/>
          <w:numId w:val="93"/>
        </w:numPr>
      </w:pPr>
      <w:r>
        <w:rPr>
          <w:rFonts w:ascii="Arial" w:hAnsi="Arial" w:eastAsia="宋体" w:cs="Arial"/>
          <w:b w:val="0"/>
          <w:i w:val="0"/>
        </w:rPr>
        <w:t>接收 AI 给出的下一步学习建议。</w:t>
      </w:r>
    </w:p>
    <w:p>
      <w:pPr>
        <w:spacing w:after="80" w:line="300" w:lineRule="auto"/>
        <w:numPr>
          <w:ilvl w:val="0"/>
          <w:numId w:val="93"/>
        </w:numPr>
      </w:pPr>
      <w:r>
        <w:rPr>
          <w:rFonts w:ascii="Arial" w:hAnsi="Arial" w:eastAsia="宋体" w:cs="Arial"/>
          <w:b w:val="0"/>
          <w:i w:val="0"/>
        </w:rPr>
        <w:t>在碎片时间补全例子、关联和应用。</w:t>
      </w:r>
    </w:p>
    <w:p>
      <w:pPr>
        <w:pStyle w:val="AXIOMBody"/>
      </w:pPr>
      <w:r>
        <w:rPr>
          <w:rFonts w:ascii="Arial" w:hAnsi="Arial" w:eastAsia="宋体" w:cs="Arial"/>
          <w:b w:val="0"/>
          <w:i w:val="0"/>
        </w:rPr>
        <w:t>移动端不适合承载复杂知识图谱和重型编辑体验。它更适合作为 AXIOM 的随身学习入口，让用户在离开电脑后也能继续积累和复习。</w:t>
      </w:r>
    </w:p>
    <w:p>
      <w:bookmarkStart w:id="203" w:name="AXH_103_19d57316"/>
      <w:pPr>
        <w:pStyle w:val="Heading4"/>
      </w:pPr>
      <w:r>
        <w:rPr>
          <w:rFonts w:ascii="Arial" w:hAnsi="Arial" w:eastAsia="宋体" w:cs="Arial"/>
          <w:b/>
          <w:i w:val="0"/>
        </w:rPr>
        <w:t>9.4 路线关系</w:t>
      </w:r>
      <w:bookmarkEnd w:id="203"/>
    </w:p>
    <w:p>
      <w:pPr>
        <w:pStyle w:val="AXIOMBody"/>
      </w:pPr>
      <w:r>
        <w:rPr>
          <w:rFonts w:ascii="Arial" w:hAnsi="Arial" w:eastAsia="宋体" w:cs="Arial"/>
          <w:b w:val="0"/>
          <w:i w:val="0"/>
        </w:rPr>
        <w:t>这三个方向的关系是：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Web MVP</w:t>
      </w:r>
    </w:p>
    <w:p>
      <w:pPr>
        <w:pStyle w:val="AXIOMCode"/>
        <w:shd w:fill="F3F6F8" w:val="clear"/>
        <w:pBdr>
          <w:left w:val="single" w:sz="4" w:space="4" w:color="D6DEE6"/>
        </w:pBdr>
      </w:pPr>
      <w:r>
        <w:rPr>
          <w:rFonts w:ascii="Consolas" w:hAnsi="Consolas" w:eastAsia="微软雅黑" w:cs="Consolas"/>
          <w:color w:val="172235"/>
          <w:sz w:val="16"/>
        </w:rPr>
        <w:t xml:space="preserve">  -&gt; 验证完整掌握学习闭环</w:t>
      </w:r>
    </w:p>
    <w:p>
      <w:pPr>
        <w:pStyle w:val="AXIOMCode"/>
        <w:shd w:fill="F3F6F8" w:val="clear"/>
        <w:pBdr>
          <w:left w:val="single" w:sz="4" w:space="4" w:color="D6DEE6"/>
        </w:pBdr>
      </w:pPr>
      <w:r>
        <w:rPr>
          <w:rFonts w:ascii="Consolas" w:hAnsi="Consolas" w:eastAsia="微软雅黑" w:cs="Consolas"/>
          <w:color w:val="172235"/>
          <w:sz w:val="16"/>
        </w:rPr>
        <w:t xml:space="preserve"> </w:t>
      </w:r>
    </w:p>
    <w:p>
      <w:pPr>
        <w:pStyle w:val="AXIOMCode"/>
        <w:shd w:fill="F3F6F8" w:val="clear"/>
        <w:pBdr>
          <w:left w:val="single" w:sz="4" w:space="4" w:color="D6DEE6"/>
        </w:pBdr>
      </w:pPr>
      <w:r>
        <w:rPr>
          <w:rFonts w:ascii="Consolas" w:hAnsi="Consolas" w:eastAsia="微软雅黑" w:cs="Consolas"/>
          <w:color w:val="172235"/>
          <w:sz w:val="16"/>
        </w:rPr>
        <w:t>浏览器插件</w:t>
      </w:r>
    </w:p>
    <w:p>
      <w:pPr>
        <w:pStyle w:val="AXIOMCode"/>
        <w:shd w:fill="F3F6F8" w:val="clear"/>
        <w:pBdr>
          <w:left w:val="single" w:sz="4" w:space="4" w:color="D6DEE6"/>
        </w:pBdr>
      </w:pPr>
      <w:r>
        <w:rPr>
          <w:rFonts w:ascii="Consolas" w:hAnsi="Consolas" w:eastAsia="微软雅黑" w:cs="Consolas"/>
          <w:color w:val="172235"/>
          <w:sz w:val="16"/>
        </w:rPr>
        <w:t xml:space="preserve">  -&gt; 扩大资料输入入口</w:t>
      </w:r>
    </w:p>
    <w:p>
      <w:pPr>
        <w:pStyle w:val="AXIOMCode"/>
        <w:shd w:fill="F3F6F8" w:val="clear"/>
        <w:pBdr>
          <w:left w:val="single" w:sz="4" w:space="4" w:color="D6DEE6"/>
        </w:pBdr>
      </w:pPr>
      <w:r>
        <w:rPr>
          <w:rFonts w:ascii="Consolas" w:hAnsi="Consolas" w:eastAsia="微软雅黑" w:cs="Consolas"/>
          <w:color w:val="172235"/>
          <w:sz w:val="16"/>
        </w:rPr>
        <w:t xml:space="preserve"> </w:t>
      </w:r>
    </w:p>
    <w:p>
      <w:pPr>
        <w:pStyle w:val="AXIOMCode"/>
        <w:shd w:fill="F3F6F8" w:val="clear"/>
        <w:pBdr>
          <w:left w:val="single" w:sz="4" w:space="4" w:color="D6DEE6"/>
        </w:pBdr>
      </w:pPr>
      <w:r>
        <w:rPr>
          <w:rFonts w:ascii="Consolas" w:hAnsi="Consolas" w:eastAsia="微软雅黑" w:cs="Consolas"/>
          <w:color w:val="172235"/>
          <w:sz w:val="16"/>
        </w:rPr>
        <w:t>极简桌面端</w:t>
      </w:r>
    </w:p>
    <w:p>
      <w:pPr>
        <w:pStyle w:val="AXIOMCode"/>
        <w:shd w:fill="F3F6F8" w:val="clear"/>
        <w:pBdr>
          <w:left w:val="single" w:sz="4" w:space="4" w:color="D6DEE6"/>
        </w:pBdr>
      </w:pPr>
      <w:r>
        <w:rPr>
          <w:rFonts w:ascii="Consolas" w:hAnsi="Consolas" w:eastAsia="微软雅黑" w:cs="Consolas"/>
          <w:color w:val="172235"/>
          <w:sz w:val="16"/>
        </w:rPr>
        <w:t xml:space="preserve">  -&gt; 提供长期学习和深度工作的主力工作台</w:t>
      </w:r>
    </w:p>
    <w:p>
      <w:pPr>
        <w:pStyle w:val="AXIOMCode"/>
        <w:shd w:fill="F3F6F8" w:val="clear"/>
        <w:pBdr>
          <w:left w:val="single" w:sz="4" w:space="4" w:color="D6DEE6"/>
        </w:pBdr>
      </w:pPr>
      <w:r>
        <w:rPr>
          <w:rFonts w:ascii="Consolas" w:hAnsi="Consolas" w:eastAsia="微软雅黑" w:cs="Consolas"/>
          <w:color w:val="172235"/>
          <w:sz w:val="16"/>
        </w:rPr>
        <w:t xml:space="preserve"> </w:t>
      </w:r>
    </w:p>
    <w:p>
      <w:pPr>
        <w:pStyle w:val="AXIOMCode"/>
        <w:shd w:fill="F3F6F8" w:val="clear"/>
        <w:pBdr>
          <w:left w:val="single" w:sz="4" w:space="4" w:color="D6DEE6"/>
        </w:pBdr>
      </w:pPr>
      <w:r>
        <w:rPr>
          <w:rFonts w:ascii="Consolas" w:hAnsi="Consolas" w:eastAsia="微软雅黑" w:cs="Consolas"/>
          <w:color w:val="172235"/>
          <w:sz w:val="16"/>
        </w:rPr>
        <w:t>移动端</w:t>
      </w:r>
    </w:p>
    <w:p>
      <w:pPr>
        <w:pStyle w:val="AXIOMCode"/>
        <w:shd w:fill="F3F6F8" w:val="clear"/>
        <w:pBdr>
          <w:left w:val="single" w:sz="4" w:space="4" w:color="D6DEE6"/>
        </w:pBdr>
        <w:spacing w:after="120"/>
      </w:pPr>
      <w:r>
        <w:rPr>
          <w:rFonts w:ascii="Consolas" w:hAnsi="Consolas" w:eastAsia="微软雅黑" w:cs="Consolas"/>
          <w:color w:val="172235"/>
          <w:sz w:val="16"/>
        </w:rPr>
        <w:t xml:space="preserve">  -&gt; 提供随手记录、复习和轻量学习入口</w:t>
      </w:r>
    </w:p>
    <w:p>
      <w:pPr>
        <w:pStyle w:val="AXIOMBody"/>
      </w:pPr>
      <w:r>
        <w:rPr>
          <w:rFonts w:ascii="Arial" w:hAnsi="Arial" w:eastAsia="宋体" w:cs="Arial"/>
          <w:b w:val="0"/>
          <w:i w:val="0"/>
        </w:rPr>
        <w:t>因此，MVP 当前不做这些端形态，并不代表它们不重要。只是第一阶段必须先证明最核心的学习闭环成立。只有当“AI 引导 + 用户输出 + 知识沉淀”这件事被验证有效后，插件、桌面端和移动端才有扩展价值。</w:t>
      </w:r>
    </w:p>
    <w:p>
      <w:bookmarkStart w:id="204" w:name="AXH_104_65715d65"/>
      <w:pPr>
        <w:pStyle w:val="Heading1"/>
        <w:pageBreakBefore/>
        <w:pBdr>
          <w:bottom w:val="single" w:sz="12" w:space="5" w:color="D6A64B"/>
        </w:pBdr>
      </w:pPr>
      <w:r>
        <w:rPr>
          <w:rFonts w:ascii="Arial" w:hAnsi="Arial" w:eastAsia="宋体" w:cs="Arial"/>
          <w:b/>
          <w:i w:val="0"/>
        </w:rPr>
        <w:t>附录 C：PRD 真源</w:t>
      </w:r>
      <w:bookmarkEnd w:id="204"/>
    </w:p>
    <w:p>
      <w:pPr>
        <w:pStyle w:val="AXIOMQuote"/>
        <w:shd w:fill="ECF8F6" w:val="clear"/>
        <w:pBdr>
          <w:left w:val="single" w:sz="22" w:space="6" w:color="14A89A"/>
        </w:pBdr>
      </w:pPr>
      <w:r>
        <w:rPr>
          <w:rFonts w:ascii="Arial" w:hAnsi="Arial" w:eastAsia="宋体" w:cs="Arial"/>
          <w:b w:val="0"/>
          <w:i w:val="0"/>
        </w:rPr>
        <w:t>本附录保留页面需求、功能规则、异常边界、数据指标与原始验收标准。</w:t>
      </w:r>
    </w:p>
    <w:p>
      <w:bookmarkStart w:id="205" w:name="AXH_105_a983fc94"/>
      <w:pPr>
        <w:pStyle w:val="Heading2"/>
      </w:pPr>
      <w:r>
        <w:rPr>
          <w:rFonts w:ascii="Arial" w:hAnsi="Arial" w:eastAsia="宋体" w:cs="Arial"/>
          <w:b/>
          <w:i w:val="0"/>
        </w:rPr>
        <w:t>05 PRD</w:t>
      </w:r>
      <w:bookmarkEnd w:id="205"/>
    </w:p>
    <w:p>
      <w:bookmarkStart w:id="206" w:name="AXH_106_fe3074c1"/>
      <w:pPr>
        <w:pStyle w:val="Heading3"/>
      </w:pPr>
      <w:r>
        <w:rPr>
          <w:rFonts w:ascii="Arial" w:hAnsi="Arial" w:eastAsia="宋体" w:cs="Arial"/>
          <w:b/>
          <w:i w:val="0"/>
        </w:rPr>
        <w:t>1. 文档信息</w:t>
      </w:r>
      <w:bookmarkEnd w:id="206"/>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内容</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产品名称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AXIOM Space</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文档类型</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产品需求文档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版本</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v0.2</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对应阶段</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Web MVP</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目标读者</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产品、设计、前端、后端、测试、宣传材料编写者</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上游文档</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01-商业画布分析.md</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02-产品机会评估.md</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03-用户研究与需求验证.md</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04-MVP定义.md</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下游文档</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06-对象模型与契约.md</w:t>
            </w:r>
          </w:p>
        </w:tc>
      </w:tr>
    </w:tbl>
    <w:p>
      <w:pPr>
        <w:spacing w:after="40"/>
      </w:pPr>
    </w:p>
    <w:p>
      <w:pPr>
        <w:pStyle w:val="AXIOMBody"/>
      </w:pPr>
      <w:r>
        <w:rPr>
          <w:rFonts w:ascii="Arial" w:hAnsi="Arial" w:eastAsia="宋体" w:cs="Arial"/>
          <w:b w:val="0"/>
          <w:i w:val="0"/>
        </w:rPr>
        <w:t>本文档描述 AXIOM Space Web MVP 的产品需求：面向谁、解决什么问题、用户怎样使用、页面承载什么能力，以及做到什么程度算验收通过。</w:t>
      </w:r>
    </w:p>
    <w:p>
      <w:pPr>
        <w:pStyle w:val="AXIOMBody"/>
      </w:pPr>
      <w:r>
        <w:rPr>
          <w:rFonts w:ascii="Arial" w:hAnsi="Arial" w:eastAsia="宋体" w:cs="Arial"/>
          <w:b w:val="0"/>
          <w:i w:val="0"/>
        </w:rPr>
        <w:t xml:space="preserve">对象拆解、对象边界和代码契约见 </w:t>
      </w:r>
      <w:r>
        <w:rPr>
          <w:rFonts w:ascii="Consolas" w:hAnsi="Consolas" w:eastAsia="微软雅黑" w:cs="Consolas"/>
          <w:b w:val="0"/>
          <w:i w:val="0"/>
          <w:color w:val="183B5B"/>
          <w:sz w:val="18"/>
          <w:shd w:val="clear" w:fill="F3F6F8"/>
        </w:rPr>
        <w:t>06-对象模型与契约.md</w:t>
      </w:r>
      <w:r>
        <w:rPr>
          <w:rFonts w:ascii="Arial" w:hAnsi="Arial" w:eastAsia="宋体" w:cs="Arial"/>
          <w:b w:val="0"/>
          <w:i w:val="0"/>
        </w:rPr>
        <w:t>。</w:t>
      </w:r>
    </w:p>
    <w:p>
      <w:bookmarkStart w:id="207" w:name="AXH_107_c138c970"/>
      <w:pPr>
        <w:pStyle w:val="Heading3"/>
      </w:pPr>
      <w:r>
        <w:rPr>
          <w:rFonts w:ascii="Arial" w:hAnsi="Arial" w:eastAsia="宋体" w:cs="Arial"/>
          <w:b/>
          <w:i w:val="0"/>
        </w:rPr>
        <w:t>2. MVP 结论引用</w:t>
      </w:r>
      <w:bookmarkEnd w:id="207"/>
    </w:p>
    <w:p>
      <w:bookmarkStart w:id="208" w:name="AXH_108_ec6087dc"/>
      <w:pPr>
        <w:pStyle w:val="Heading4"/>
      </w:pPr>
      <w:r>
        <w:rPr>
          <w:rFonts w:ascii="Arial" w:hAnsi="Arial" w:eastAsia="宋体" w:cs="Arial"/>
          <w:b/>
          <w:i w:val="0"/>
        </w:rPr>
        <w:t>2.1 本版本服务谁</w:t>
      </w:r>
      <w:bookmarkEnd w:id="208"/>
    </w:p>
    <w:p>
      <w:pPr>
        <w:pStyle w:val="AXIOMBody"/>
      </w:pPr>
      <w:r>
        <w:rPr>
          <w:rFonts w:ascii="Arial" w:hAnsi="Arial" w:eastAsia="宋体" w:cs="Arial"/>
          <w:b w:val="0"/>
          <w:i w:val="0"/>
        </w:rPr>
        <w:t>本版本服务个人学习者。</w:t>
      </w:r>
    </w:p>
    <w:p>
      <w:pPr>
        <w:pStyle w:val="AXIOMBody"/>
      </w:pPr>
      <w:r>
        <w:rPr>
          <w:rFonts w:ascii="Arial" w:hAnsi="Arial" w:eastAsia="宋体" w:cs="Arial"/>
          <w:b w:val="0"/>
          <w:i w:val="0"/>
        </w:rPr>
        <w:t>优先用户是：</w:t>
      </w:r>
    </w:p>
    <w:p>
      <w:pPr>
        <w:spacing w:after="80" w:line="300" w:lineRule="auto"/>
        <w:numPr>
          <w:ilvl w:val="0"/>
          <w:numId w:val="94"/>
        </w:numPr>
      </w:pPr>
      <w:r>
        <w:rPr>
          <w:rFonts w:ascii="Arial" w:hAnsi="Arial" w:eastAsia="宋体" w:cs="Arial"/>
          <w:b w:val="0"/>
          <w:i w:val="0"/>
        </w:rPr>
        <w:t>大学生、研究生。</w:t>
      </w:r>
    </w:p>
    <w:p>
      <w:pPr>
        <w:spacing w:after="80" w:line="300" w:lineRule="auto"/>
        <w:numPr>
          <w:ilvl w:val="0"/>
          <w:numId w:val="94"/>
        </w:numPr>
      </w:pPr>
      <w:r>
        <w:rPr>
          <w:rFonts w:ascii="Arial" w:hAnsi="Arial" w:eastAsia="宋体" w:cs="Arial"/>
          <w:b w:val="0"/>
          <w:i w:val="0"/>
        </w:rPr>
        <w:t>长期自学者。</w:t>
      </w:r>
    </w:p>
    <w:p>
      <w:pPr>
        <w:spacing w:after="80" w:line="300" w:lineRule="auto"/>
        <w:numPr>
          <w:ilvl w:val="0"/>
          <w:numId w:val="94"/>
        </w:numPr>
      </w:pPr>
      <w:r>
        <w:rPr>
          <w:rFonts w:ascii="Arial" w:hAnsi="Arial" w:eastAsia="宋体" w:cs="Arial"/>
          <w:b w:val="0"/>
          <w:i w:val="0"/>
        </w:rPr>
        <w:t>开发者、写作者、研究型学习者。</w:t>
      </w:r>
    </w:p>
    <w:p>
      <w:pPr>
        <w:spacing w:after="80" w:line="300" w:lineRule="auto"/>
        <w:numPr>
          <w:ilvl w:val="0"/>
          <w:numId w:val="94"/>
        </w:numPr>
      </w:pPr>
      <w:r>
        <w:rPr>
          <w:rFonts w:ascii="Arial" w:hAnsi="Arial" w:eastAsia="宋体" w:cs="Arial"/>
          <w:b w:val="0"/>
          <w:i w:val="0"/>
        </w:rPr>
        <w:t>已经在用 AI、网课、笔记软件或知识管理工具学习，但觉得学习结果没有真正沉淀的人。</w:t>
      </w:r>
    </w:p>
    <w:p>
      <w:bookmarkStart w:id="209" w:name="AXH_109_590892ba"/>
      <w:pPr>
        <w:pStyle w:val="Heading4"/>
      </w:pPr>
      <w:r>
        <w:rPr>
          <w:rFonts w:ascii="Arial" w:hAnsi="Arial" w:eastAsia="宋体" w:cs="Arial"/>
          <w:b/>
          <w:i w:val="0"/>
        </w:rPr>
        <w:t>2.2 解决什么问题</w:t>
      </w:r>
      <w:bookmarkEnd w:id="209"/>
    </w:p>
    <w:p>
      <w:pPr>
        <w:pStyle w:val="AXIOMBody"/>
      </w:pPr>
      <w:r>
        <w:rPr>
          <w:rFonts w:ascii="Arial" w:hAnsi="Arial" w:eastAsia="宋体" w:cs="Arial"/>
          <w:b w:val="0"/>
          <w:i w:val="0"/>
        </w:rPr>
        <w:t>用户不缺资料，缺的是把资料真正学成自己的机制。</w:t>
      </w:r>
    </w:p>
    <w:p>
      <w:pPr>
        <w:pStyle w:val="AXIOMBody"/>
      </w:pPr>
      <w:r>
        <w:rPr>
          <w:rFonts w:ascii="Arial" w:hAnsi="Arial" w:eastAsia="宋体" w:cs="Arial"/>
          <w:b w:val="0"/>
          <w:i w:val="0"/>
        </w:rPr>
        <w:t>当前用户常见问题是：</w:t>
      </w:r>
    </w:p>
    <w:p>
      <w:pPr>
        <w:spacing w:after="80" w:line="300" w:lineRule="auto"/>
        <w:numPr>
          <w:ilvl w:val="0"/>
          <w:numId w:val="95"/>
        </w:numPr>
      </w:pPr>
      <w:r>
        <w:rPr>
          <w:rFonts w:ascii="Arial" w:hAnsi="Arial" w:eastAsia="宋体" w:cs="Arial"/>
          <w:b w:val="0"/>
          <w:i w:val="0"/>
        </w:rPr>
        <w:t>面对资料和 AI 回答时，不知道下一步该学什么。</w:t>
      </w:r>
    </w:p>
    <w:p>
      <w:pPr>
        <w:spacing w:after="80" w:line="300" w:lineRule="auto"/>
        <w:numPr>
          <w:ilvl w:val="0"/>
          <w:numId w:val="95"/>
        </w:numPr>
      </w:pPr>
      <w:r>
        <w:rPr>
          <w:rFonts w:ascii="Arial" w:hAnsi="Arial" w:eastAsia="宋体" w:cs="Arial"/>
          <w:b w:val="0"/>
          <w:i w:val="0"/>
        </w:rPr>
        <w:t>看过内容，但没有被追问、输出和评估。</w:t>
      </w:r>
    </w:p>
    <w:p>
      <w:pPr>
        <w:spacing w:after="80" w:line="300" w:lineRule="auto"/>
        <w:numPr>
          <w:ilvl w:val="0"/>
          <w:numId w:val="95"/>
        </w:numPr>
      </w:pPr>
      <w:r>
        <w:rPr>
          <w:rFonts w:ascii="Arial" w:hAnsi="Arial" w:eastAsia="宋体" w:cs="Arial"/>
          <w:b w:val="0"/>
          <w:i w:val="0"/>
        </w:rPr>
        <w:t>聊天得到答案，但不知道自己是否真正掌握。</w:t>
      </w:r>
    </w:p>
    <w:p>
      <w:pPr>
        <w:spacing w:after="80" w:line="300" w:lineRule="auto"/>
        <w:numPr>
          <w:ilvl w:val="0"/>
          <w:numId w:val="95"/>
        </w:numPr>
      </w:pPr>
      <w:r>
        <w:rPr>
          <w:rFonts w:ascii="Arial" w:hAnsi="Arial" w:eastAsia="宋体" w:cs="Arial"/>
          <w:b w:val="0"/>
          <w:i w:val="0"/>
        </w:rPr>
        <w:t>笔记保存了内容，但没有变成持续生长的知识结构。</w:t>
      </w:r>
    </w:p>
    <w:p>
      <w:pPr>
        <w:spacing w:after="80" w:line="300" w:lineRule="auto"/>
        <w:numPr>
          <w:ilvl w:val="0"/>
          <w:numId w:val="95"/>
        </w:numPr>
      </w:pPr>
      <w:r>
        <w:rPr>
          <w:rFonts w:ascii="Arial" w:hAnsi="Arial" w:eastAsia="宋体" w:cs="Arial"/>
          <w:b w:val="0"/>
          <w:i w:val="0"/>
        </w:rPr>
        <w:t>学习过程散落在对话、网页、视频、笔记和脑子里，无法形成稳定闭环。</w:t>
      </w:r>
    </w:p>
    <w:p>
      <w:bookmarkStart w:id="210" w:name="AXH_110_ce2e02c9"/>
      <w:pPr>
        <w:pStyle w:val="Heading4"/>
      </w:pPr>
      <w:r>
        <w:rPr>
          <w:rFonts w:ascii="Arial" w:hAnsi="Arial" w:eastAsia="宋体" w:cs="Arial"/>
          <w:b/>
          <w:i w:val="0"/>
        </w:rPr>
        <w:t>2.3 验证什么假设</w:t>
      </w:r>
      <w:bookmarkEnd w:id="210"/>
    </w:p>
    <w:p>
      <w:pPr>
        <w:pStyle w:val="AXIOMBody"/>
      </w:pPr>
      <w:r>
        <w:rPr>
          <w:rFonts w:ascii="Arial" w:hAnsi="Arial" w:eastAsia="宋体" w:cs="Arial"/>
          <w:b w:val="0"/>
          <w:i w:val="0"/>
        </w:rPr>
        <w:t>本版本验证一个核心假设：</w:t>
      </w:r>
    </w:p>
    <w:p>
      <w:pPr>
        <w:pStyle w:val="AXIOMBody"/>
      </w:pPr>
      <w:r>
        <w:rPr>
          <w:rFonts w:ascii="Arial" w:hAnsi="Arial" w:eastAsia="宋体" w:cs="Arial"/>
          <w:b/>
          <w:i w:val="0"/>
        </w:rPr>
        <w:t>用户是否愿意在 AI 的引导下，围绕一个具体主题完成学习路径、卡片输出、掌握评估和知识沉淀。</w:t>
      </w:r>
    </w:p>
    <w:p>
      <w:pPr>
        <w:pStyle w:val="AXIOMBody"/>
      </w:pPr>
      <w:r>
        <w:rPr>
          <w:rFonts w:ascii="Arial" w:hAnsi="Arial" w:eastAsia="宋体" w:cs="Arial"/>
          <w:b w:val="0"/>
          <w:i w:val="0"/>
        </w:rPr>
        <w:t>拆开来看，本版本要验证：</w:t>
      </w:r>
    </w:p>
    <w:p>
      <w:pPr>
        <w:spacing w:after="80" w:line="300" w:lineRule="auto"/>
        <w:numPr>
          <w:ilvl w:val="0"/>
          <w:numId w:val="96"/>
        </w:numPr>
      </w:pPr>
      <w:r>
        <w:rPr>
          <w:rFonts w:ascii="Arial" w:hAnsi="Arial" w:eastAsia="宋体" w:cs="Arial"/>
          <w:b w:val="0"/>
          <w:i w:val="0"/>
        </w:rPr>
        <w:t>用户是否愿意从主题或资料开始，让系统生成学习路径。</w:t>
      </w:r>
    </w:p>
    <w:p>
      <w:pPr>
        <w:spacing w:after="80" w:line="300" w:lineRule="auto"/>
        <w:numPr>
          <w:ilvl w:val="0"/>
          <w:numId w:val="96"/>
        </w:numPr>
      </w:pPr>
      <w:r>
        <w:rPr>
          <w:rFonts w:ascii="Arial" w:hAnsi="Arial" w:eastAsia="宋体" w:cs="Arial"/>
          <w:b w:val="0"/>
          <w:i w:val="0"/>
        </w:rPr>
        <w:t>用户是否愿意进入每个学习任务，和 AI 围绕一张卡片深入讨论。</w:t>
      </w:r>
    </w:p>
    <w:p>
      <w:pPr>
        <w:spacing w:after="80" w:line="300" w:lineRule="auto"/>
        <w:numPr>
          <w:ilvl w:val="0"/>
          <w:numId w:val="96"/>
        </w:numPr>
      </w:pPr>
      <w:r>
        <w:rPr>
          <w:rFonts w:ascii="Arial" w:hAnsi="Arial" w:eastAsia="宋体" w:cs="Arial"/>
          <w:b w:val="0"/>
          <w:i w:val="0"/>
        </w:rPr>
        <w:t>用户是否愿意亲自编辑卡片，而不是只复制 AI 的答案。</w:t>
      </w:r>
    </w:p>
    <w:p>
      <w:pPr>
        <w:spacing w:after="80" w:line="300" w:lineRule="auto"/>
        <w:numPr>
          <w:ilvl w:val="0"/>
          <w:numId w:val="96"/>
        </w:numPr>
      </w:pPr>
      <w:r>
        <w:rPr>
          <w:rFonts w:ascii="Arial" w:hAnsi="Arial" w:eastAsia="宋体" w:cs="Arial"/>
          <w:b w:val="0"/>
          <w:i w:val="0"/>
        </w:rPr>
        <w:t>用户是否认为卡片沉淀、图谱和认知反馈比普通聊天更有学习价值。</w:t>
      </w:r>
    </w:p>
    <w:p>
      <w:pPr>
        <w:spacing w:after="80" w:line="300" w:lineRule="auto"/>
        <w:numPr>
          <w:ilvl w:val="0"/>
          <w:numId w:val="96"/>
        </w:numPr>
      </w:pPr>
      <w:r>
        <w:rPr>
          <w:rFonts w:ascii="Arial" w:hAnsi="Arial" w:eastAsia="宋体" w:cs="Arial"/>
          <w:b w:val="0"/>
          <w:i w:val="0"/>
        </w:rPr>
        <w:t>用户是否能理解 AXIOM 与 ChatGPT、Obsidian、网课平台的区别。</w:t>
      </w:r>
    </w:p>
    <w:p>
      <w:bookmarkStart w:id="211" w:name="AXH_111_40f8ddcc"/>
      <w:pPr>
        <w:pStyle w:val="Heading4"/>
      </w:pPr>
      <w:r>
        <w:rPr>
          <w:rFonts w:ascii="Arial" w:hAnsi="Arial" w:eastAsia="宋体" w:cs="Arial"/>
          <w:b/>
          <w:i w:val="0"/>
        </w:rPr>
        <w:t>2.4 本期范围</w:t>
      </w:r>
      <w:bookmarkEnd w:id="211"/>
    </w:p>
    <w:p>
      <w:pPr>
        <w:pStyle w:val="AXIOMBody"/>
      </w:pPr>
      <w:r>
        <w:rPr>
          <w:rFonts w:ascii="Arial" w:hAnsi="Arial" w:eastAsia="宋体" w:cs="Arial"/>
          <w:b w:val="0"/>
          <w:i w:val="0"/>
        </w:rPr>
        <w:t>本期范围是 Web 端个人掌握学习闭环：</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登录 / 选择 Vault</w:t>
      </w:r>
    </w:p>
    <w:p>
      <w:pPr>
        <w:pStyle w:val="AXIOMCode"/>
        <w:shd w:fill="F3F6F8" w:val="clear"/>
        <w:pBdr>
          <w:left w:val="single" w:sz="4" w:space="4" w:color="D6DEE6"/>
        </w:pBdr>
      </w:pPr>
      <w:r>
        <w:rPr>
          <w:rFonts w:ascii="Consolas" w:hAnsi="Consolas" w:eastAsia="微软雅黑" w:cs="Consolas"/>
          <w:color w:val="172235"/>
          <w:sz w:val="16"/>
        </w:rPr>
        <w:t xml:space="preserve">  -&gt; 输入主题或导入资料</w:t>
      </w:r>
    </w:p>
    <w:p>
      <w:pPr>
        <w:pStyle w:val="AXIOMCode"/>
        <w:shd w:fill="F3F6F8" w:val="clear"/>
        <w:pBdr>
          <w:left w:val="single" w:sz="4" w:space="4" w:color="D6DEE6"/>
        </w:pBdr>
      </w:pPr>
      <w:r>
        <w:rPr>
          <w:rFonts w:ascii="Consolas" w:hAnsi="Consolas" w:eastAsia="微软雅黑" w:cs="Consolas"/>
          <w:color w:val="172235"/>
          <w:sz w:val="16"/>
        </w:rPr>
        <w:t xml:space="preserve">  -&gt; 生成学习路径</w:t>
      </w:r>
    </w:p>
    <w:p>
      <w:pPr>
        <w:pStyle w:val="AXIOMCode"/>
        <w:shd w:fill="F3F6F8" w:val="clear"/>
        <w:pBdr>
          <w:left w:val="single" w:sz="4" w:space="4" w:color="D6DEE6"/>
        </w:pBdr>
      </w:pPr>
      <w:r>
        <w:rPr>
          <w:rFonts w:ascii="Consolas" w:hAnsi="Consolas" w:eastAsia="微软雅黑" w:cs="Consolas"/>
          <w:color w:val="172235"/>
          <w:sz w:val="16"/>
        </w:rPr>
        <w:t xml:space="preserve">  -&gt; 打开学习任务</w:t>
      </w:r>
    </w:p>
    <w:p>
      <w:pPr>
        <w:pStyle w:val="AXIOMCode"/>
        <w:shd w:fill="F3F6F8" w:val="clear"/>
        <w:pBdr>
          <w:left w:val="single" w:sz="4" w:space="4" w:color="D6DEE6"/>
        </w:pBdr>
      </w:pPr>
      <w:r>
        <w:rPr>
          <w:rFonts w:ascii="Consolas" w:hAnsi="Consolas" w:eastAsia="微软雅黑" w:cs="Consolas"/>
          <w:color w:val="172235"/>
          <w:sz w:val="16"/>
        </w:rPr>
        <w:t xml:space="preserve">  -&gt; 进入 Forge 卡片线程</w:t>
      </w:r>
    </w:p>
    <w:p>
      <w:pPr>
        <w:pStyle w:val="AXIOMCode"/>
        <w:shd w:fill="F3F6F8" w:val="clear"/>
        <w:pBdr>
          <w:left w:val="single" w:sz="4" w:space="4" w:color="D6DEE6"/>
        </w:pBdr>
      </w:pPr>
      <w:r>
        <w:rPr>
          <w:rFonts w:ascii="Consolas" w:hAnsi="Consolas" w:eastAsia="微软雅黑" w:cs="Consolas"/>
          <w:color w:val="172235"/>
          <w:sz w:val="16"/>
        </w:rPr>
        <w:t xml:space="preserve">  -&gt; AI 引导、追问、解释和资源生成</w:t>
      </w:r>
    </w:p>
    <w:p>
      <w:pPr>
        <w:pStyle w:val="AXIOMCode"/>
        <w:shd w:fill="F3F6F8" w:val="clear"/>
        <w:pBdr>
          <w:left w:val="single" w:sz="4" w:space="4" w:color="D6DEE6"/>
        </w:pBdr>
      </w:pPr>
      <w:r>
        <w:rPr>
          <w:rFonts w:ascii="Consolas" w:hAnsi="Consolas" w:eastAsia="微软雅黑" w:cs="Consolas"/>
          <w:color w:val="172235"/>
          <w:sz w:val="16"/>
        </w:rPr>
        <w:t xml:space="preserve">  -&gt; 用户编辑卡片</w:t>
      </w:r>
    </w:p>
    <w:p>
      <w:pPr>
        <w:pStyle w:val="AXIOMCode"/>
        <w:shd w:fill="F3F6F8" w:val="clear"/>
        <w:pBdr>
          <w:left w:val="single" w:sz="4" w:space="4" w:color="D6DEE6"/>
        </w:pBdr>
      </w:pPr>
      <w:r>
        <w:rPr>
          <w:rFonts w:ascii="Consolas" w:hAnsi="Consolas" w:eastAsia="微软雅黑" w:cs="Consolas"/>
          <w:color w:val="172235"/>
          <w:sz w:val="16"/>
        </w:rPr>
        <w:t xml:space="preserve">  -&gt; 标记完成并接受评估</w:t>
      </w:r>
    </w:p>
    <w:p>
      <w:pPr>
        <w:pStyle w:val="AXIOMCode"/>
        <w:shd w:fill="F3F6F8" w:val="clear"/>
        <w:pBdr>
          <w:left w:val="single" w:sz="4" w:space="4" w:color="D6DEE6"/>
        </w:pBdr>
        <w:spacing w:after="120"/>
      </w:pPr>
      <w:r>
        <w:rPr>
          <w:rFonts w:ascii="Consolas" w:hAnsi="Consolas" w:eastAsia="微软雅黑" w:cs="Consolas"/>
          <w:color w:val="172235"/>
          <w:sz w:val="16"/>
        </w:rPr>
        <w:t xml:space="preserve">  -&gt; Galaxy / Cognition 展示沉淀结果</w:t>
      </w:r>
    </w:p>
    <w:p>
      <w:pPr>
        <w:keepNext/>
        <w:spacing w:before="120" w:after="0"/>
        <w:jc w:val="center"/>
      </w:pPr>
      <w:r>
        <w:drawing>
          <wp:inline xmlns:a="http://schemas.openxmlformats.org/drawingml/2006/main" xmlns:pic="http://schemas.openxmlformats.org/drawingml/2006/picture">
            <wp:extent cx="5806440" cy="3349869"/>
            <wp:docPr id="3" name="Picture 3" descr="AXIOM Space PRD 页面交互主流程图" title="AXIOM Space PRD 页面交互主流程图"/>
            <wp:cNvGraphicFramePr>
              <a:graphicFrameLocks noChangeAspect="1"/>
            </wp:cNvGraphicFramePr>
            <a:graphic>
              <a:graphicData uri="http://schemas.openxmlformats.org/drawingml/2006/picture">
                <pic:pic>
                  <pic:nvPicPr>
                    <pic:cNvPr id="0" name="prd-page-interaction-flow.png"/>
                    <pic:cNvPicPr/>
                  </pic:nvPicPr>
                  <pic:blipFill>
                    <a:blip r:embed="rId19"/>
                    <a:stretch>
                      <a:fillRect/>
                    </a:stretch>
                  </pic:blipFill>
                  <pic:spPr>
                    <a:xfrm>
                      <a:off x="0" y="0"/>
                      <a:ext cx="5806440" cy="3349869"/>
                    </a:xfrm>
                    <a:prstGeom prst="rect"/>
                  </pic:spPr>
                </pic:pic>
              </a:graphicData>
            </a:graphic>
          </wp:inline>
        </w:drawing>
      </w:r>
    </w:p>
    <w:p>
      <w:pPr>
        <w:pStyle w:val="Caption"/>
      </w:pPr>
      <w:r>
        <w:rPr>
          <w:rFonts w:ascii="Microsoft YaHei" w:hAnsi="Microsoft YaHei" w:eastAsia="微软雅黑" w:cs="Microsoft YaHei"/>
          <w:color w:val="657487"/>
          <w:sz w:val="17"/>
        </w:rPr>
        <w:t>图 2　AXIOM Space PRD 页面交互主流程图</w:t>
      </w:r>
    </w:p>
    <w:p>
      <w:bookmarkStart w:id="212" w:name="AXH_112_87aeb94b"/>
      <w:pPr>
        <w:pStyle w:val="Heading4"/>
      </w:pPr>
      <w:r>
        <w:rPr>
          <w:rFonts w:ascii="Arial" w:hAnsi="Arial" w:eastAsia="宋体" w:cs="Arial"/>
          <w:b/>
          <w:i w:val="0"/>
        </w:rPr>
        <w:t>2.5 本期不做什么</w:t>
      </w:r>
      <w:bookmarkEnd w:id="212"/>
    </w:p>
    <w:p>
      <w:pPr>
        <w:pStyle w:val="AXIOMBody"/>
      </w:pPr>
      <w:r>
        <w:rPr>
          <w:rFonts w:ascii="Arial" w:hAnsi="Arial" w:eastAsia="宋体" w:cs="Arial"/>
          <w:b w:val="0"/>
          <w:i w:val="0"/>
        </w:rPr>
        <w:t>本期不做：</w:t>
      </w:r>
    </w:p>
    <w:p>
      <w:pPr>
        <w:spacing w:after="80" w:line="300" w:lineRule="auto"/>
        <w:numPr>
          <w:ilvl w:val="0"/>
          <w:numId w:val="97"/>
        </w:numPr>
      </w:pPr>
      <w:r>
        <w:rPr>
          <w:rFonts w:ascii="Arial" w:hAnsi="Arial" w:eastAsia="宋体" w:cs="Arial"/>
          <w:b w:val="0"/>
          <w:i w:val="0"/>
        </w:rPr>
        <w:t>移动端 App。</w:t>
      </w:r>
    </w:p>
    <w:p>
      <w:pPr>
        <w:spacing w:after="80" w:line="300" w:lineRule="auto"/>
        <w:numPr>
          <w:ilvl w:val="0"/>
          <w:numId w:val="97"/>
        </w:numPr>
      </w:pPr>
      <w:r>
        <w:rPr>
          <w:rFonts w:ascii="Arial" w:hAnsi="Arial" w:eastAsia="宋体" w:cs="Arial"/>
          <w:b w:val="0"/>
          <w:i w:val="0"/>
        </w:rPr>
        <w:t>桌面端 App。</w:t>
      </w:r>
    </w:p>
    <w:p>
      <w:pPr>
        <w:spacing w:after="80" w:line="300" w:lineRule="auto"/>
        <w:numPr>
          <w:ilvl w:val="0"/>
          <w:numId w:val="97"/>
        </w:numPr>
      </w:pPr>
      <w:r>
        <w:rPr>
          <w:rFonts w:ascii="Arial" w:hAnsi="Arial" w:eastAsia="宋体" w:cs="Arial"/>
          <w:b w:val="0"/>
          <w:i w:val="0"/>
        </w:rPr>
        <w:t>浏览器插件。</w:t>
      </w:r>
    </w:p>
    <w:p>
      <w:pPr>
        <w:spacing w:after="80" w:line="300" w:lineRule="auto"/>
        <w:numPr>
          <w:ilvl w:val="0"/>
          <w:numId w:val="97"/>
        </w:numPr>
      </w:pPr>
      <w:r>
        <w:rPr>
          <w:rFonts w:ascii="Arial" w:hAnsi="Arial" w:eastAsia="宋体" w:cs="Arial"/>
          <w:b w:val="0"/>
          <w:i w:val="0"/>
        </w:rPr>
        <w:t>Obsidian / Notion / VS Code 插件。</w:t>
      </w:r>
    </w:p>
    <w:p>
      <w:pPr>
        <w:spacing w:after="80" w:line="300" w:lineRule="auto"/>
        <w:numPr>
          <w:ilvl w:val="0"/>
          <w:numId w:val="97"/>
        </w:numPr>
      </w:pPr>
      <w:r>
        <w:rPr>
          <w:rFonts w:ascii="Arial" w:hAnsi="Arial" w:eastAsia="宋体" w:cs="Arial"/>
          <w:b w:val="0"/>
          <w:i w:val="0"/>
        </w:rPr>
        <w:t>教师后台、班级管理、机构管理。</w:t>
      </w:r>
    </w:p>
    <w:p>
      <w:pPr>
        <w:spacing w:after="80" w:line="300" w:lineRule="auto"/>
        <w:numPr>
          <w:ilvl w:val="0"/>
          <w:numId w:val="97"/>
        </w:numPr>
      </w:pPr>
      <w:r>
        <w:rPr>
          <w:rFonts w:ascii="Arial" w:hAnsi="Arial" w:eastAsia="宋体" w:cs="Arial"/>
          <w:b w:val="0"/>
          <w:i w:val="0"/>
        </w:rPr>
        <w:t>社交社区、公开知识库广场。</w:t>
      </w:r>
    </w:p>
    <w:p>
      <w:pPr>
        <w:spacing w:after="80" w:line="300" w:lineRule="auto"/>
        <w:numPr>
          <w:ilvl w:val="0"/>
          <w:numId w:val="97"/>
        </w:numPr>
      </w:pPr>
      <w:r>
        <w:rPr>
          <w:rFonts w:ascii="Arial" w:hAnsi="Arial" w:eastAsia="宋体" w:cs="Arial"/>
          <w:b w:val="0"/>
          <w:i w:val="0"/>
        </w:rPr>
        <w:t>支付、订阅、套餐后台。</w:t>
      </w:r>
    </w:p>
    <w:p>
      <w:pPr>
        <w:spacing w:after="80" w:line="300" w:lineRule="auto"/>
        <w:numPr>
          <w:ilvl w:val="0"/>
          <w:numId w:val="97"/>
        </w:numPr>
      </w:pPr>
      <w:r>
        <w:rPr>
          <w:rFonts w:ascii="Arial" w:hAnsi="Arial" w:eastAsia="宋体" w:cs="Arial"/>
          <w:b w:val="0"/>
          <w:i w:val="0"/>
        </w:rPr>
        <w:t>重型视频生成、动画生成、PPT 自动生成。</w:t>
      </w:r>
    </w:p>
    <w:p>
      <w:pPr>
        <w:spacing w:after="80" w:line="300" w:lineRule="auto"/>
        <w:numPr>
          <w:ilvl w:val="0"/>
          <w:numId w:val="97"/>
        </w:numPr>
      </w:pPr>
      <w:r>
        <w:rPr>
          <w:rFonts w:ascii="Arial" w:hAnsi="Arial" w:eastAsia="宋体" w:cs="Arial"/>
          <w:b w:val="0"/>
          <w:i w:val="0"/>
        </w:rPr>
        <w:t>复杂知识管理模板市场。</w:t>
      </w:r>
    </w:p>
    <w:p>
      <w:pPr>
        <w:pStyle w:val="AXIOMBody"/>
      </w:pPr>
      <w:r>
        <w:rPr>
          <w:rFonts w:ascii="Arial" w:hAnsi="Arial" w:eastAsia="宋体" w:cs="Arial"/>
          <w:b w:val="0"/>
          <w:i w:val="0"/>
        </w:rPr>
        <w:t>这些内容可以是后续产品形态，但不作为 Web MVP 的验收范围。</w:t>
      </w:r>
    </w:p>
    <w:p>
      <w:bookmarkStart w:id="213" w:name="AXH_113_7359fda5"/>
      <w:pPr>
        <w:pStyle w:val="Heading3"/>
      </w:pPr>
      <w:r>
        <w:rPr>
          <w:rFonts w:ascii="Arial" w:hAnsi="Arial" w:eastAsia="宋体" w:cs="Arial"/>
          <w:b/>
          <w:i w:val="0"/>
        </w:rPr>
        <w:t>3. 产品定位</w:t>
      </w:r>
      <w:bookmarkEnd w:id="213"/>
    </w:p>
    <w:p>
      <w:pPr>
        <w:pStyle w:val="AXIOMBody"/>
      </w:pPr>
      <w:r>
        <w:rPr>
          <w:rFonts w:ascii="Arial" w:hAnsi="Arial" w:eastAsia="宋体" w:cs="Arial"/>
          <w:b w:val="0"/>
          <w:i w:val="0"/>
        </w:rPr>
        <w:t>AXIOM Space 是一个 AI 掌握学习系统。</w:t>
      </w:r>
    </w:p>
    <w:p>
      <w:pPr>
        <w:pStyle w:val="AXIOMBody"/>
      </w:pPr>
      <w:r>
        <w:rPr>
          <w:rFonts w:ascii="Arial" w:hAnsi="Arial" w:eastAsia="宋体" w:cs="Arial"/>
          <w:b w:val="0"/>
          <w:i w:val="0"/>
        </w:rPr>
        <w:t>它不是一个“问答机器人”，也不是一个“更漂亮的笔记软件”。它的核心目标是让用户从资料、问题和想法出发，在 AI 引导下完成：</w:t>
      </w:r>
    </w:p>
    <w:p>
      <w:pPr>
        <w:spacing w:after="80" w:line="300" w:lineRule="auto"/>
        <w:numPr>
          <w:ilvl w:val="0"/>
          <w:numId w:val="98"/>
        </w:numPr>
      </w:pPr>
      <w:r>
        <w:rPr>
          <w:rFonts w:ascii="Arial" w:hAnsi="Arial" w:eastAsia="宋体" w:cs="Arial"/>
          <w:b w:val="0"/>
          <w:i w:val="0"/>
        </w:rPr>
        <w:t>学习路径。</w:t>
      </w:r>
    </w:p>
    <w:p>
      <w:pPr>
        <w:spacing w:after="80" w:line="300" w:lineRule="auto"/>
        <w:numPr>
          <w:ilvl w:val="0"/>
          <w:numId w:val="98"/>
        </w:numPr>
      </w:pPr>
      <w:r>
        <w:rPr>
          <w:rFonts w:ascii="Arial" w:hAnsi="Arial" w:eastAsia="宋体" w:cs="Arial"/>
          <w:b w:val="0"/>
          <w:i w:val="0"/>
        </w:rPr>
        <w:t>主动输出。</w:t>
      </w:r>
    </w:p>
    <w:p>
      <w:pPr>
        <w:spacing w:after="80" w:line="300" w:lineRule="auto"/>
        <w:numPr>
          <w:ilvl w:val="0"/>
          <w:numId w:val="98"/>
        </w:numPr>
      </w:pPr>
      <w:r>
        <w:rPr>
          <w:rFonts w:ascii="Arial" w:hAnsi="Arial" w:eastAsia="宋体" w:cs="Arial"/>
          <w:b w:val="0"/>
          <w:i w:val="0"/>
        </w:rPr>
        <w:t>卡片沉淀。</w:t>
      </w:r>
    </w:p>
    <w:p>
      <w:pPr>
        <w:spacing w:after="80" w:line="300" w:lineRule="auto"/>
        <w:numPr>
          <w:ilvl w:val="0"/>
          <w:numId w:val="98"/>
        </w:numPr>
      </w:pPr>
      <w:r>
        <w:rPr>
          <w:rFonts w:ascii="Arial" w:hAnsi="Arial" w:eastAsia="宋体" w:cs="Arial"/>
          <w:b w:val="0"/>
          <w:i w:val="0"/>
        </w:rPr>
        <w:t>知识关联。</w:t>
      </w:r>
    </w:p>
    <w:p>
      <w:pPr>
        <w:spacing w:after="80" w:line="300" w:lineRule="auto"/>
        <w:numPr>
          <w:ilvl w:val="0"/>
          <w:numId w:val="98"/>
        </w:numPr>
      </w:pPr>
      <w:r>
        <w:rPr>
          <w:rFonts w:ascii="Arial" w:hAnsi="Arial" w:eastAsia="宋体" w:cs="Arial"/>
          <w:b w:val="0"/>
          <w:i w:val="0"/>
        </w:rPr>
        <w:t>掌握反馈。</w:t>
      </w:r>
    </w:p>
    <w:p>
      <w:pPr>
        <w:spacing w:after="80" w:line="300" w:lineRule="auto"/>
        <w:numPr>
          <w:ilvl w:val="0"/>
          <w:numId w:val="98"/>
        </w:numPr>
      </w:pPr>
      <w:r>
        <w:rPr>
          <w:rFonts w:ascii="Arial" w:hAnsi="Arial" w:eastAsia="宋体" w:cs="Arial"/>
          <w:b w:val="0"/>
          <w:i w:val="0"/>
        </w:rPr>
        <w:t>下一步学习建议。</w:t>
      </w:r>
    </w:p>
    <w:p>
      <w:pPr>
        <w:pStyle w:val="AXIOMBody"/>
      </w:pPr>
      <w:r>
        <w:rPr>
          <w:rFonts w:ascii="Arial" w:hAnsi="Arial" w:eastAsia="宋体" w:cs="Arial"/>
          <w:b w:val="0"/>
          <w:i w:val="0"/>
        </w:rPr>
        <w:t>定位：</w:t>
      </w:r>
    </w:p>
    <w:p>
      <w:pPr>
        <w:pStyle w:val="AXIOMBody"/>
      </w:pPr>
      <w:r>
        <w:rPr>
          <w:rFonts w:ascii="Arial" w:hAnsi="Arial" w:eastAsia="宋体" w:cs="Arial"/>
          <w:b/>
          <w:i w:val="0"/>
        </w:rPr>
        <w:t>AXIOM Space 让用户在 AI 的陪伴下，把外部信息真正转化成自己的知识。</w:t>
      </w:r>
    </w:p>
    <w:p>
      <w:bookmarkStart w:id="214" w:name="AXH_114_d6fab9c0"/>
      <w:pPr>
        <w:pStyle w:val="Heading3"/>
      </w:pPr>
      <w:r>
        <w:rPr>
          <w:rFonts w:ascii="Arial" w:hAnsi="Arial" w:eastAsia="宋体" w:cs="Arial"/>
          <w:b/>
          <w:i w:val="0"/>
        </w:rPr>
        <w:t>4. 用户角色</w:t>
      </w:r>
      <w:bookmarkEnd w:id="214"/>
    </w:p>
    <w:p>
      <w:bookmarkStart w:id="215" w:name="AXH_115_f4121cf9"/>
      <w:pPr>
        <w:pStyle w:val="Heading4"/>
      </w:pPr>
      <w:r>
        <w:rPr>
          <w:rFonts w:ascii="Arial" w:hAnsi="Arial" w:eastAsia="宋体" w:cs="Arial"/>
          <w:b/>
          <w:i w:val="0"/>
        </w:rPr>
        <w:t>4.1 个人学习者</w:t>
      </w:r>
      <w:bookmarkEnd w:id="215"/>
    </w:p>
    <w:p>
      <w:pPr>
        <w:pStyle w:val="AXIOMBody"/>
      </w:pPr>
      <w:r>
        <w:rPr>
          <w:rFonts w:ascii="Arial" w:hAnsi="Arial" w:eastAsia="宋体" w:cs="Arial"/>
          <w:b w:val="0"/>
          <w:i w:val="0"/>
        </w:rPr>
        <w:t>个人学习者是 MVP 的唯一核心用户。</w:t>
      </w:r>
    </w:p>
    <w:p>
      <w:pPr>
        <w:pStyle w:val="AXIOMBody"/>
      </w:pPr>
      <w:r>
        <w:rPr>
          <w:rFonts w:ascii="Arial" w:hAnsi="Arial" w:eastAsia="宋体" w:cs="Arial"/>
          <w:b w:val="0"/>
          <w:i w:val="0"/>
        </w:rPr>
        <w:t>他们需要：</w:t>
      </w:r>
    </w:p>
    <w:p>
      <w:pPr>
        <w:spacing w:after="80" w:line="300" w:lineRule="auto"/>
        <w:numPr>
          <w:ilvl w:val="0"/>
          <w:numId w:val="99"/>
        </w:numPr>
      </w:pPr>
      <w:r>
        <w:rPr>
          <w:rFonts w:ascii="Arial" w:hAnsi="Arial" w:eastAsia="宋体" w:cs="Arial"/>
          <w:b w:val="0"/>
          <w:i w:val="0"/>
        </w:rPr>
        <w:t>选择一个学习主题。</w:t>
      </w:r>
    </w:p>
    <w:p>
      <w:pPr>
        <w:spacing w:after="80" w:line="300" w:lineRule="auto"/>
        <w:numPr>
          <w:ilvl w:val="0"/>
          <w:numId w:val="99"/>
        </w:numPr>
      </w:pPr>
      <w:r>
        <w:rPr>
          <w:rFonts w:ascii="Arial" w:hAnsi="Arial" w:eastAsia="宋体" w:cs="Arial"/>
          <w:b w:val="0"/>
          <w:i w:val="0"/>
        </w:rPr>
        <w:t>导入一段资料。</w:t>
      </w:r>
    </w:p>
    <w:p>
      <w:pPr>
        <w:spacing w:after="80" w:line="300" w:lineRule="auto"/>
        <w:numPr>
          <w:ilvl w:val="0"/>
          <w:numId w:val="99"/>
        </w:numPr>
      </w:pPr>
      <w:r>
        <w:rPr>
          <w:rFonts w:ascii="Arial" w:hAnsi="Arial" w:eastAsia="宋体" w:cs="Arial"/>
          <w:b w:val="0"/>
          <w:i w:val="0"/>
        </w:rPr>
        <w:t>获得可执行的学习路径。</w:t>
      </w:r>
    </w:p>
    <w:p>
      <w:pPr>
        <w:spacing w:after="80" w:line="300" w:lineRule="auto"/>
        <w:numPr>
          <w:ilvl w:val="0"/>
          <w:numId w:val="99"/>
        </w:numPr>
      </w:pPr>
      <w:r>
        <w:rPr>
          <w:rFonts w:ascii="Arial" w:hAnsi="Arial" w:eastAsia="宋体" w:cs="Arial"/>
          <w:b w:val="0"/>
          <w:i w:val="0"/>
        </w:rPr>
        <w:t>在 AI 引导下理解概念。</w:t>
      </w:r>
    </w:p>
    <w:p>
      <w:pPr>
        <w:spacing w:after="80" w:line="300" w:lineRule="auto"/>
        <w:numPr>
          <w:ilvl w:val="0"/>
          <w:numId w:val="99"/>
        </w:numPr>
      </w:pPr>
      <w:r>
        <w:rPr>
          <w:rFonts w:ascii="Arial" w:hAnsi="Arial" w:eastAsia="宋体" w:cs="Arial"/>
          <w:b w:val="0"/>
          <w:i w:val="0"/>
        </w:rPr>
        <w:t>亲自输出和修改卡片。</w:t>
      </w:r>
    </w:p>
    <w:p>
      <w:pPr>
        <w:spacing w:after="80" w:line="300" w:lineRule="auto"/>
        <w:numPr>
          <w:ilvl w:val="0"/>
          <w:numId w:val="99"/>
        </w:numPr>
      </w:pPr>
      <w:r>
        <w:rPr>
          <w:rFonts w:ascii="Arial" w:hAnsi="Arial" w:eastAsia="宋体" w:cs="Arial"/>
          <w:b w:val="0"/>
          <w:i w:val="0"/>
        </w:rPr>
        <w:t>查看自己已经沉淀了什么。</w:t>
      </w:r>
    </w:p>
    <w:p>
      <w:pPr>
        <w:spacing w:after="80" w:line="300" w:lineRule="auto"/>
        <w:numPr>
          <w:ilvl w:val="0"/>
          <w:numId w:val="99"/>
        </w:numPr>
      </w:pPr>
      <w:r>
        <w:rPr>
          <w:rFonts w:ascii="Arial" w:hAnsi="Arial" w:eastAsia="宋体" w:cs="Arial"/>
          <w:b w:val="0"/>
          <w:i w:val="0"/>
        </w:rPr>
        <w:t>知道下一步该学什么。</w:t>
      </w:r>
    </w:p>
    <w:p>
      <w:bookmarkStart w:id="216" w:name="AXH_116_be089048"/>
      <w:pPr>
        <w:pStyle w:val="Heading4"/>
      </w:pPr>
      <w:r>
        <w:rPr>
          <w:rFonts w:ascii="Arial" w:hAnsi="Arial" w:eastAsia="宋体" w:cs="Arial"/>
          <w:b/>
          <w:i w:val="0"/>
        </w:rPr>
        <w:t>4.2 AI 学习导师</w:t>
      </w:r>
      <w:bookmarkEnd w:id="216"/>
    </w:p>
    <w:p>
      <w:pPr>
        <w:pStyle w:val="AXIOMBody"/>
      </w:pPr>
      <w:r>
        <w:rPr>
          <w:rFonts w:ascii="Arial" w:hAnsi="Arial" w:eastAsia="宋体" w:cs="Arial"/>
          <w:b w:val="0"/>
          <w:i w:val="0"/>
        </w:rPr>
        <w:t>AI 学习导师不是独立用户，但它是用户体验中的核心角色。</w:t>
      </w:r>
    </w:p>
    <w:p>
      <w:pPr>
        <w:pStyle w:val="AXIOMBody"/>
      </w:pPr>
      <w:r>
        <w:rPr>
          <w:rFonts w:ascii="Arial" w:hAnsi="Arial" w:eastAsia="宋体" w:cs="Arial"/>
          <w:b w:val="0"/>
          <w:i w:val="0"/>
        </w:rPr>
        <w:t>它需要：</w:t>
      </w:r>
    </w:p>
    <w:p>
      <w:pPr>
        <w:spacing w:after="80" w:line="300" w:lineRule="auto"/>
        <w:numPr>
          <w:ilvl w:val="0"/>
          <w:numId w:val="100"/>
        </w:numPr>
      </w:pPr>
      <w:r>
        <w:rPr>
          <w:rFonts w:ascii="Arial" w:hAnsi="Arial" w:eastAsia="宋体" w:cs="Arial"/>
          <w:b w:val="0"/>
          <w:i w:val="0"/>
        </w:rPr>
        <w:t>根据主题和已有知识生成学习路径。</w:t>
      </w:r>
    </w:p>
    <w:p>
      <w:pPr>
        <w:spacing w:after="80" w:line="300" w:lineRule="auto"/>
        <w:numPr>
          <w:ilvl w:val="0"/>
          <w:numId w:val="100"/>
        </w:numPr>
      </w:pPr>
      <w:r>
        <w:rPr>
          <w:rFonts w:ascii="Arial" w:hAnsi="Arial" w:eastAsia="宋体" w:cs="Arial"/>
          <w:b w:val="0"/>
          <w:i w:val="0"/>
        </w:rPr>
        <w:t>围绕卡片进行解释、追问和提示。</w:t>
      </w:r>
    </w:p>
    <w:p>
      <w:pPr>
        <w:spacing w:after="80" w:line="300" w:lineRule="auto"/>
        <w:numPr>
          <w:ilvl w:val="0"/>
          <w:numId w:val="100"/>
        </w:numPr>
      </w:pPr>
      <w:r>
        <w:rPr>
          <w:rFonts w:ascii="Arial" w:hAnsi="Arial" w:eastAsia="宋体" w:cs="Arial"/>
          <w:b w:val="0"/>
          <w:i w:val="0"/>
        </w:rPr>
        <w:t>避免替用户完成全部思考。</w:t>
      </w:r>
    </w:p>
    <w:p>
      <w:pPr>
        <w:spacing w:after="80" w:line="300" w:lineRule="auto"/>
        <w:numPr>
          <w:ilvl w:val="0"/>
          <w:numId w:val="100"/>
        </w:numPr>
      </w:pPr>
      <w:r>
        <w:rPr>
          <w:rFonts w:ascii="Arial" w:hAnsi="Arial" w:eastAsia="宋体" w:cs="Arial"/>
          <w:b w:val="0"/>
          <w:i w:val="0"/>
        </w:rPr>
        <w:t>在用户标记完成时帮助评估掌握程度。</w:t>
      </w:r>
    </w:p>
    <w:p>
      <w:pPr>
        <w:spacing w:after="80" w:line="300" w:lineRule="auto"/>
        <w:numPr>
          <w:ilvl w:val="0"/>
          <w:numId w:val="100"/>
        </w:numPr>
      </w:pPr>
      <w:r>
        <w:rPr>
          <w:rFonts w:ascii="Arial" w:hAnsi="Arial" w:eastAsia="宋体" w:cs="Arial"/>
          <w:b w:val="0"/>
          <w:i w:val="0"/>
        </w:rPr>
        <w:t>在合适的时候生成辅助资源。</w:t>
      </w:r>
    </w:p>
    <w:p>
      <w:pPr>
        <w:spacing w:after="80" w:line="300" w:lineRule="auto"/>
        <w:numPr>
          <w:ilvl w:val="0"/>
          <w:numId w:val="100"/>
        </w:numPr>
      </w:pPr>
      <w:r>
        <w:rPr>
          <w:rFonts w:ascii="Arial" w:hAnsi="Arial" w:eastAsia="宋体" w:cs="Arial"/>
          <w:b w:val="0"/>
          <w:i w:val="0"/>
        </w:rPr>
        <w:t>根据卡片、路径和图谱提供下一步建议。</w:t>
      </w:r>
    </w:p>
    <w:p>
      <w:bookmarkStart w:id="217" w:name="AXH_117_a4f35aaf"/>
      <w:pPr>
        <w:pStyle w:val="Heading4"/>
      </w:pPr>
      <w:r>
        <w:rPr>
          <w:rFonts w:ascii="Arial" w:hAnsi="Arial" w:eastAsia="宋体" w:cs="Arial"/>
          <w:b/>
          <w:i w:val="0"/>
        </w:rPr>
        <w:t>4.3 系统</w:t>
      </w:r>
      <w:bookmarkEnd w:id="217"/>
    </w:p>
    <w:p>
      <w:pPr>
        <w:pStyle w:val="AXIOMBody"/>
      </w:pPr>
      <w:r>
        <w:rPr>
          <w:rFonts w:ascii="Arial" w:hAnsi="Arial" w:eastAsia="宋体" w:cs="Arial"/>
          <w:b w:val="0"/>
          <w:i w:val="0"/>
        </w:rPr>
        <w:t>系统负责把用户行为沉淀为长期结构。</w:t>
      </w:r>
    </w:p>
    <w:p>
      <w:pPr>
        <w:pStyle w:val="AXIOMBody"/>
      </w:pPr>
      <w:r>
        <w:rPr>
          <w:rFonts w:ascii="Arial" w:hAnsi="Arial" w:eastAsia="宋体" w:cs="Arial"/>
          <w:b w:val="0"/>
          <w:i w:val="0"/>
        </w:rPr>
        <w:t>它需要：</w:t>
      </w:r>
    </w:p>
    <w:p>
      <w:pPr>
        <w:spacing w:after="80" w:line="300" w:lineRule="auto"/>
        <w:numPr>
          <w:ilvl w:val="0"/>
          <w:numId w:val="101"/>
        </w:numPr>
      </w:pPr>
      <w:r>
        <w:rPr>
          <w:rFonts w:ascii="Arial" w:hAnsi="Arial" w:eastAsia="宋体" w:cs="Arial"/>
          <w:b w:val="0"/>
          <w:i w:val="0"/>
        </w:rPr>
        <w:t>保存 Vault、卡片、路径、步骤、会话和图谱。</w:t>
      </w:r>
    </w:p>
    <w:p>
      <w:pPr>
        <w:spacing w:after="80" w:line="300" w:lineRule="auto"/>
        <w:numPr>
          <w:ilvl w:val="0"/>
          <w:numId w:val="101"/>
        </w:numPr>
      </w:pPr>
      <w:r>
        <w:rPr>
          <w:rFonts w:ascii="Arial" w:hAnsi="Arial" w:eastAsia="宋体" w:cs="Arial"/>
          <w:b w:val="0"/>
          <w:i w:val="0"/>
        </w:rPr>
        <w:t>保证数据只属于当前用户和当前 Vault。</w:t>
      </w:r>
    </w:p>
    <w:p>
      <w:pPr>
        <w:spacing w:after="80" w:line="300" w:lineRule="auto"/>
        <w:numPr>
          <w:ilvl w:val="0"/>
          <w:numId w:val="101"/>
        </w:numPr>
      </w:pPr>
      <w:r>
        <w:rPr>
          <w:rFonts w:ascii="Arial" w:hAnsi="Arial" w:eastAsia="宋体" w:cs="Arial"/>
          <w:b w:val="0"/>
          <w:i w:val="0"/>
        </w:rPr>
        <w:t>在关键操作后刷新相关页面状态。</w:t>
      </w:r>
    </w:p>
    <w:p>
      <w:pPr>
        <w:spacing w:after="80" w:line="300" w:lineRule="auto"/>
        <w:numPr>
          <w:ilvl w:val="0"/>
          <w:numId w:val="101"/>
        </w:numPr>
      </w:pPr>
      <w:r>
        <w:rPr>
          <w:rFonts w:ascii="Arial" w:hAnsi="Arial" w:eastAsia="宋体" w:cs="Arial"/>
          <w:b w:val="0"/>
          <w:i w:val="0"/>
        </w:rPr>
        <w:t>在卡片升级、路径完成、资料导入等动作发生后同步相关结果。</w:t>
      </w:r>
    </w:p>
    <w:p>
      <w:bookmarkStart w:id="218" w:name="AXH_118_01d09580"/>
      <w:pPr>
        <w:pStyle w:val="Heading3"/>
      </w:pPr>
      <w:r>
        <w:rPr>
          <w:rFonts w:ascii="Arial" w:hAnsi="Arial" w:eastAsia="宋体" w:cs="Arial"/>
          <w:b/>
          <w:i w:val="0"/>
        </w:rPr>
        <w:t>5. 用户场景剧本</w:t>
      </w:r>
      <w:bookmarkEnd w:id="218"/>
    </w:p>
    <w:p>
      <w:bookmarkStart w:id="219" w:name="AXH_119_2eeae966"/>
      <w:pPr>
        <w:pStyle w:val="Heading4"/>
      </w:pPr>
      <w:r>
        <w:rPr>
          <w:rFonts w:ascii="Arial" w:hAnsi="Arial" w:eastAsia="宋体" w:cs="Arial"/>
          <w:b/>
          <w:i w:val="0"/>
        </w:rPr>
        <w:t>5.1 场景 1：从一个主题开始学习</w:t>
      </w:r>
      <w:bookmarkEnd w:id="219"/>
    </w:p>
    <w:p>
      <w:pPr>
        <w:pStyle w:val="AXIOMBody"/>
      </w:pPr>
      <w:r>
        <w:rPr>
          <w:rFonts w:ascii="Arial" w:hAnsi="Arial" w:eastAsia="宋体" w:cs="Arial"/>
          <w:b w:val="0"/>
          <w:i w:val="0"/>
        </w:rPr>
        <w:t>用户想学习“第一性原理”，但不知道从哪里开始。</w:t>
      </w:r>
    </w:p>
    <w:p>
      <w:pPr>
        <w:spacing w:after="80" w:line="300" w:lineRule="auto"/>
        <w:numPr>
          <w:ilvl w:val="0"/>
          <w:numId w:val="102"/>
        </w:numPr>
      </w:pPr>
      <w:r>
        <w:rPr>
          <w:rFonts w:ascii="Arial" w:hAnsi="Arial" w:eastAsia="宋体" w:cs="Arial"/>
          <w:b w:val="0"/>
          <w:i w:val="0"/>
        </w:rPr>
        <w:t>用户进入 AXIOM，选择当前 Vault。</w:t>
      </w:r>
    </w:p>
    <w:p>
      <w:pPr>
        <w:spacing w:after="80" w:line="300" w:lineRule="auto"/>
        <w:numPr>
          <w:ilvl w:val="0"/>
          <w:numId w:val="102"/>
        </w:numPr>
      </w:pPr>
      <w:r>
        <w:rPr>
          <w:rFonts w:ascii="Arial" w:hAnsi="Arial" w:eastAsia="宋体" w:cs="Arial"/>
          <w:b w:val="0"/>
          <w:i w:val="0"/>
        </w:rPr>
        <w:t>用户进入 Learn，输入主题“第一性原理”。</w:t>
      </w:r>
    </w:p>
    <w:p>
      <w:pPr>
        <w:spacing w:after="80" w:line="300" w:lineRule="auto"/>
        <w:numPr>
          <w:ilvl w:val="0"/>
          <w:numId w:val="102"/>
        </w:numPr>
      </w:pPr>
      <w:r>
        <w:rPr>
          <w:rFonts w:ascii="Arial" w:hAnsi="Arial" w:eastAsia="宋体" w:cs="Arial"/>
          <w:b w:val="0"/>
          <w:i w:val="0"/>
        </w:rPr>
        <w:t>系统根据主题、已有卡片和用户能力生成学习路径。</w:t>
      </w:r>
    </w:p>
    <w:p>
      <w:pPr>
        <w:spacing w:after="80" w:line="300" w:lineRule="auto"/>
        <w:numPr>
          <w:ilvl w:val="0"/>
          <w:numId w:val="102"/>
        </w:numPr>
      </w:pPr>
      <w:r>
        <w:rPr>
          <w:rFonts w:ascii="Arial" w:hAnsi="Arial" w:eastAsia="宋体" w:cs="Arial"/>
          <w:b w:val="0"/>
          <w:i w:val="0"/>
        </w:rPr>
        <w:t>用户看到多个学习步骤，例如“概念起源”“和类比思维的区别”“在工程判断中的应用”。</w:t>
      </w:r>
    </w:p>
    <w:p>
      <w:pPr>
        <w:spacing w:after="80" w:line="300" w:lineRule="auto"/>
        <w:numPr>
          <w:ilvl w:val="0"/>
          <w:numId w:val="102"/>
        </w:numPr>
      </w:pPr>
      <w:r>
        <w:rPr>
          <w:rFonts w:ascii="Arial" w:hAnsi="Arial" w:eastAsia="宋体" w:cs="Arial"/>
          <w:b w:val="0"/>
          <w:i w:val="0"/>
        </w:rPr>
        <w:t>用户点击当前可学习的步骤。</w:t>
      </w:r>
    </w:p>
    <w:p>
      <w:pPr>
        <w:spacing w:after="80" w:line="300" w:lineRule="auto"/>
        <w:numPr>
          <w:ilvl w:val="0"/>
          <w:numId w:val="102"/>
        </w:numPr>
      </w:pPr>
      <w:r>
        <w:rPr>
          <w:rFonts w:ascii="Arial" w:hAnsi="Arial" w:eastAsia="宋体" w:cs="Arial"/>
          <w:b w:val="0"/>
          <w:i w:val="0"/>
        </w:rPr>
        <w:t>系统打开对应卡片，并切换到 Forge。</w:t>
      </w:r>
    </w:p>
    <w:p>
      <w:pPr>
        <w:spacing w:after="80" w:line="300" w:lineRule="auto"/>
        <w:numPr>
          <w:ilvl w:val="0"/>
          <w:numId w:val="102"/>
        </w:numPr>
      </w:pPr>
      <w:r>
        <w:rPr>
          <w:rFonts w:ascii="Arial" w:hAnsi="Arial" w:eastAsia="宋体" w:cs="Arial"/>
          <w:b w:val="0"/>
          <w:i w:val="0"/>
        </w:rPr>
        <w:t>AI 围绕该卡片解释、追问、举例。</w:t>
      </w:r>
    </w:p>
    <w:p>
      <w:pPr>
        <w:spacing w:after="80" w:line="300" w:lineRule="auto"/>
        <w:numPr>
          <w:ilvl w:val="0"/>
          <w:numId w:val="102"/>
        </w:numPr>
      </w:pPr>
      <w:r>
        <w:rPr>
          <w:rFonts w:ascii="Arial" w:hAnsi="Arial" w:eastAsia="宋体" w:cs="Arial"/>
          <w:b w:val="0"/>
          <w:i w:val="0"/>
        </w:rPr>
        <w:t>用户把自己的理解写入卡片。</w:t>
      </w:r>
    </w:p>
    <w:p>
      <w:pPr>
        <w:spacing w:after="80" w:line="300" w:lineRule="auto"/>
        <w:numPr>
          <w:ilvl w:val="0"/>
          <w:numId w:val="102"/>
        </w:numPr>
      </w:pPr>
      <w:r>
        <w:rPr>
          <w:rFonts w:ascii="Arial" w:hAnsi="Arial" w:eastAsia="宋体" w:cs="Arial"/>
          <w:b w:val="0"/>
          <w:i w:val="0"/>
        </w:rPr>
        <w:t>用户标记步骤完成。</w:t>
      </w:r>
    </w:p>
    <w:p>
      <w:pPr>
        <w:spacing w:after="80" w:line="300" w:lineRule="auto"/>
        <w:numPr>
          <w:ilvl w:val="0"/>
          <w:numId w:val="102"/>
        </w:numPr>
      </w:pPr>
      <w:r>
        <w:rPr>
          <w:rFonts w:ascii="Arial" w:hAnsi="Arial" w:eastAsia="宋体" w:cs="Arial"/>
          <w:b w:val="0"/>
          <w:i w:val="0"/>
        </w:rPr>
        <w:t>系统更新路径进度，并在 Galaxy / Cognition 中体现沉淀结果。</w:t>
      </w:r>
    </w:p>
    <w:p>
      <w:pPr>
        <w:pStyle w:val="AXIOMBody"/>
      </w:pPr>
      <w:r>
        <w:rPr>
          <w:rFonts w:ascii="Arial" w:hAnsi="Arial" w:eastAsia="宋体" w:cs="Arial"/>
          <w:b w:val="0"/>
          <w:i w:val="0"/>
        </w:rPr>
        <w:t>用户得到的不是一段回答，而是一张可以继续生长的知识卡片。</w:t>
      </w:r>
    </w:p>
    <w:p>
      <w:bookmarkStart w:id="220" w:name="AXH_120_de853fd3"/>
      <w:pPr>
        <w:pStyle w:val="Heading4"/>
      </w:pPr>
      <w:r>
        <w:rPr>
          <w:rFonts w:ascii="Arial" w:hAnsi="Arial" w:eastAsia="宋体" w:cs="Arial"/>
          <w:b/>
          <w:i w:val="0"/>
        </w:rPr>
        <w:t>5.2 场景 2：从一份资料进入学习</w:t>
      </w:r>
      <w:bookmarkEnd w:id="220"/>
    </w:p>
    <w:p>
      <w:pPr>
        <w:pStyle w:val="AXIOMBody"/>
      </w:pPr>
      <w:r>
        <w:rPr>
          <w:rFonts w:ascii="Arial" w:hAnsi="Arial" w:eastAsia="宋体" w:cs="Arial"/>
          <w:b w:val="0"/>
          <w:i w:val="0"/>
        </w:rPr>
        <w:t>用户看了一段文章、课程笔记或资料，希望 AXIOM 帮自己拆成学习任务。</w:t>
      </w:r>
    </w:p>
    <w:p>
      <w:pPr>
        <w:spacing w:after="80" w:line="300" w:lineRule="auto"/>
        <w:numPr>
          <w:ilvl w:val="0"/>
          <w:numId w:val="103"/>
        </w:numPr>
      </w:pPr>
      <w:r>
        <w:rPr>
          <w:rFonts w:ascii="Arial" w:hAnsi="Arial" w:eastAsia="宋体" w:cs="Arial"/>
          <w:b w:val="0"/>
          <w:i w:val="0"/>
        </w:rPr>
        <w:t>用户进入 Learn，选择导入资料。</w:t>
      </w:r>
    </w:p>
    <w:p>
      <w:pPr>
        <w:spacing w:after="80" w:line="300" w:lineRule="auto"/>
        <w:numPr>
          <w:ilvl w:val="0"/>
          <w:numId w:val="103"/>
        </w:numPr>
      </w:pPr>
      <w:r>
        <w:rPr>
          <w:rFonts w:ascii="Arial" w:hAnsi="Arial" w:eastAsia="宋体" w:cs="Arial"/>
          <w:b w:val="0"/>
          <w:i w:val="0"/>
        </w:rPr>
        <w:t>用户粘贴资料文本，并填写主题。</w:t>
      </w:r>
    </w:p>
    <w:p>
      <w:pPr>
        <w:spacing w:after="80" w:line="300" w:lineRule="auto"/>
        <w:numPr>
          <w:ilvl w:val="0"/>
          <w:numId w:val="103"/>
        </w:numPr>
      </w:pPr>
      <w:r>
        <w:rPr>
          <w:rFonts w:ascii="Arial" w:hAnsi="Arial" w:eastAsia="宋体" w:cs="Arial"/>
          <w:b w:val="0"/>
          <w:i w:val="0"/>
        </w:rPr>
        <w:t>系统把资料转成学习路径和若干概念卡片。</w:t>
      </w:r>
    </w:p>
    <w:p>
      <w:pPr>
        <w:spacing w:after="80" w:line="300" w:lineRule="auto"/>
        <w:numPr>
          <w:ilvl w:val="0"/>
          <w:numId w:val="103"/>
        </w:numPr>
      </w:pPr>
      <w:r>
        <w:rPr>
          <w:rFonts w:ascii="Arial" w:hAnsi="Arial" w:eastAsia="宋体" w:cs="Arial"/>
          <w:b w:val="0"/>
          <w:i w:val="0"/>
        </w:rPr>
        <w:t>用户选择第一个任务进入 Forge。</w:t>
      </w:r>
    </w:p>
    <w:p>
      <w:pPr>
        <w:spacing w:after="80" w:line="300" w:lineRule="auto"/>
        <w:numPr>
          <w:ilvl w:val="0"/>
          <w:numId w:val="103"/>
        </w:numPr>
      </w:pPr>
      <w:r>
        <w:rPr>
          <w:rFonts w:ascii="Arial" w:hAnsi="Arial" w:eastAsia="宋体" w:cs="Arial"/>
          <w:b w:val="0"/>
          <w:i w:val="0"/>
        </w:rPr>
        <w:t>AI 基于资料和用户已有知识追问关键概念。</w:t>
      </w:r>
    </w:p>
    <w:p>
      <w:pPr>
        <w:spacing w:after="80" w:line="300" w:lineRule="auto"/>
        <w:numPr>
          <w:ilvl w:val="0"/>
          <w:numId w:val="103"/>
        </w:numPr>
      </w:pPr>
      <w:r>
        <w:rPr>
          <w:rFonts w:ascii="Arial" w:hAnsi="Arial" w:eastAsia="宋体" w:cs="Arial"/>
          <w:b w:val="0"/>
          <w:i w:val="0"/>
        </w:rPr>
        <w:t>用户补全卡片中的定义、例子、关联和应用。</w:t>
      </w:r>
    </w:p>
    <w:p>
      <w:pPr>
        <w:spacing w:after="80" w:line="300" w:lineRule="auto"/>
        <w:numPr>
          <w:ilvl w:val="0"/>
          <w:numId w:val="103"/>
        </w:numPr>
      </w:pPr>
      <w:r>
        <w:rPr>
          <w:rFonts w:ascii="Arial" w:hAnsi="Arial" w:eastAsia="宋体" w:cs="Arial"/>
          <w:b w:val="0"/>
          <w:i w:val="0"/>
        </w:rPr>
        <w:t>系统将资料从“外部内容”转化为用户自己的知识结构。</w:t>
      </w:r>
    </w:p>
    <w:p>
      <w:pPr>
        <w:pStyle w:val="AXIOMBody"/>
      </w:pPr>
      <w:r>
        <w:rPr>
          <w:rFonts w:ascii="Arial" w:hAnsi="Arial" w:eastAsia="宋体" w:cs="Arial"/>
          <w:b w:val="0"/>
          <w:i w:val="0"/>
        </w:rPr>
        <w:t>这个场景验证 AXIOM 不是收藏夹，而是资料消化系统。</w:t>
      </w:r>
    </w:p>
    <w:p>
      <w:bookmarkStart w:id="221" w:name="AXH_121_776dfc08"/>
      <w:pPr>
        <w:pStyle w:val="Heading4"/>
      </w:pPr>
      <w:r>
        <w:rPr>
          <w:rFonts w:ascii="Arial" w:hAnsi="Arial" w:eastAsia="宋体" w:cs="Arial"/>
          <w:b/>
          <w:i w:val="0"/>
        </w:rPr>
        <w:t>5.3 场景 3：围绕一张卡片继续深入</w:t>
      </w:r>
      <w:bookmarkEnd w:id="221"/>
    </w:p>
    <w:p>
      <w:pPr>
        <w:pStyle w:val="AXIOMBody"/>
      </w:pPr>
      <w:r>
        <w:rPr>
          <w:rFonts w:ascii="Arial" w:hAnsi="Arial" w:eastAsia="宋体" w:cs="Arial"/>
          <w:b w:val="0"/>
          <w:i w:val="0"/>
        </w:rPr>
        <w:t>用户在 Galaxy 或 Forge 中看到一张尚未沉淀的卡片。</w:t>
      </w:r>
    </w:p>
    <w:p>
      <w:pPr>
        <w:spacing w:after="80" w:line="300" w:lineRule="auto"/>
        <w:numPr>
          <w:ilvl w:val="0"/>
          <w:numId w:val="104"/>
        </w:numPr>
      </w:pPr>
      <w:r>
        <w:rPr>
          <w:rFonts w:ascii="Arial" w:hAnsi="Arial" w:eastAsia="宋体" w:cs="Arial"/>
          <w:b w:val="0"/>
          <w:i w:val="0"/>
        </w:rPr>
        <w:t>用户打开卡片。</w:t>
      </w:r>
    </w:p>
    <w:p>
      <w:pPr>
        <w:spacing w:after="80" w:line="300" w:lineRule="auto"/>
        <w:numPr>
          <w:ilvl w:val="0"/>
          <w:numId w:val="104"/>
        </w:numPr>
      </w:pPr>
      <w:r>
        <w:rPr>
          <w:rFonts w:ascii="Arial" w:hAnsi="Arial" w:eastAsia="宋体" w:cs="Arial"/>
          <w:b w:val="0"/>
          <w:i w:val="0"/>
        </w:rPr>
        <w:t>系统在 Forge 中显示卡片内容和相关会话。</w:t>
      </w:r>
    </w:p>
    <w:p>
      <w:pPr>
        <w:spacing w:after="80" w:line="300" w:lineRule="auto"/>
        <w:numPr>
          <w:ilvl w:val="0"/>
          <w:numId w:val="104"/>
        </w:numPr>
      </w:pPr>
      <w:r>
        <w:rPr>
          <w:rFonts w:ascii="Arial" w:hAnsi="Arial" w:eastAsia="宋体" w:cs="Arial"/>
          <w:b w:val="0"/>
          <w:i w:val="0"/>
        </w:rPr>
        <w:t>用户向 AI 提问，或者让 AI 继续追问自己。</w:t>
      </w:r>
    </w:p>
    <w:p>
      <w:pPr>
        <w:spacing w:after="80" w:line="300" w:lineRule="auto"/>
        <w:numPr>
          <w:ilvl w:val="0"/>
          <w:numId w:val="104"/>
        </w:numPr>
      </w:pPr>
      <w:r>
        <w:rPr>
          <w:rFonts w:ascii="Arial" w:hAnsi="Arial" w:eastAsia="宋体" w:cs="Arial"/>
          <w:b w:val="0"/>
          <w:i w:val="0"/>
        </w:rPr>
        <w:t>AI 结合卡片内容、相关卡片和 RAG 结果回应。</w:t>
      </w:r>
    </w:p>
    <w:p>
      <w:pPr>
        <w:spacing w:after="80" w:line="300" w:lineRule="auto"/>
        <w:numPr>
          <w:ilvl w:val="0"/>
          <w:numId w:val="104"/>
        </w:numPr>
      </w:pPr>
      <w:r>
        <w:rPr>
          <w:rFonts w:ascii="Arial" w:hAnsi="Arial" w:eastAsia="宋体" w:cs="Arial"/>
          <w:b w:val="0"/>
          <w:i w:val="0"/>
        </w:rPr>
        <w:t>用户修改卡片内容。</w:t>
      </w:r>
    </w:p>
    <w:p>
      <w:pPr>
        <w:spacing w:after="80" w:line="300" w:lineRule="auto"/>
        <w:numPr>
          <w:ilvl w:val="0"/>
          <w:numId w:val="104"/>
        </w:numPr>
      </w:pPr>
      <w:r>
        <w:rPr>
          <w:rFonts w:ascii="Arial" w:hAnsi="Arial" w:eastAsia="宋体" w:cs="Arial"/>
          <w:b w:val="0"/>
          <w:i w:val="0"/>
        </w:rPr>
        <w:t>当用户认为理解足够稳定时，将卡片升级为 permanent。</w:t>
      </w:r>
    </w:p>
    <w:p>
      <w:pPr>
        <w:spacing w:after="80" w:line="300" w:lineRule="auto"/>
        <w:numPr>
          <w:ilvl w:val="0"/>
          <w:numId w:val="104"/>
        </w:numPr>
      </w:pPr>
      <w:r>
        <w:rPr>
          <w:rFonts w:ascii="Arial" w:hAnsi="Arial" w:eastAsia="宋体" w:cs="Arial"/>
          <w:b w:val="0"/>
          <w:i w:val="0"/>
        </w:rPr>
        <w:t>系统归档这张卡片绑定的活动线程。</w:t>
      </w:r>
    </w:p>
    <w:p>
      <w:pPr>
        <w:pStyle w:val="AXIOMBody"/>
      </w:pPr>
      <w:r>
        <w:rPr>
          <w:rFonts w:ascii="Arial" w:hAnsi="Arial" w:eastAsia="宋体" w:cs="Arial"/>
          <w:b w:val="0"/>
          <w:i w:val="0"/>
        </w:rPr>
        <w:t>这个场景验证“学习不是一次性聊天”，而是围绕知识对象持续推进。</w:t>
      </w:r>
    </w:p>
    <w:p>
      <w:bookmarkStart w:id="222" w:name="AXH_122_41022b96"/>
      <w:pPr>
        <w:pStyle w:val="Heading4"/>
      </w:pPr>
      <w:r>
        <w:rPr>
          <w:rFonts w:ascii="Arial" w:hAnsi="Arial" w:eastAsia="宋体" w:cs="Arial"/>
          <w:b/>
          <w:i w:val="0"/>
        </w:rPr>
        <w:t>5.4 场景 4：学习后查看沉淀与下一步</w:t>
      </w:r>
      <w:bookmarkEnd w:id="222"/>
    </w:p>
    <w:p>
      <w:pPr>
        <w:pStyle w:val="AXIOMBody"/>
      </w:pPr>
      <w:r>
        <w:rPr>
          <w:rFonts w:ascii="Arial" w:hAnsi="Arial" w:eastAsia="宋体" w:cs="Arial"/>
          <w:b w:val="0"/>
          <w:i w:val="0"/>
        </w:rPr>
        <w:t>用户完成一轮学习后，需要知道自己掌握了什么、哪里还薄弱。</w:t>
      </w:r>
    </w:p>
    <w:p>
      <w:pPr>
        <w:spacing w:after="80" w:line="300" w:lineRule="auto"/>
        <w:numPr>
          <w:ilvl w:val="0"/>
          <w:numId w:val="105"/>
        </w:numPr>
      </w:pPr>
      <w:r>
        <w:rPr>
          <w:rFonts w:ascii="Arial" w:hAnsi="Arial" w:eastAsia="宋体" w:cs="Arial"/>
          <w:b w:val="0"/>
          <w:i w:val="0"/>
        </w:rPr>
        <w:t>用户进入 Galaxy，查看新卡片及其关联。</w:t>
      </w:r>
    </w:p>
    <w:p>
      <w:pPr>
        <w:spacing w:after="80" w:line="300" w:lineRule="auto"/>
        <w:numPr>
          <w:ilvl w:val="0"/>
          <w:numId w:val="105"/>
        </w:numPr>
      </w:pPr>
      <w:r>
        <w:rPr>
          <w:rFonts w:ascii="Arial" w:hAnsi="Arial" w:eastAsia="宋体" w:cs="Arial"/>
          <w:b w:val="0"/>
          <w:i w:val="0"/>
        </w:rPr>
        <w:t>用户能看到卡片类型，如 fleeting、literature、permanent。</w:t>
      </w:r>
    </w:p>
    <w:p>
      <w:pPr>
        <w:spacing w:after="80" w:line="300" w:lineRule="auto"/>
        <w:numPr>
          <w:ilvl w:val="0"/>
          <w:numId w:val="105"/>
        </w:numPr>
      </w:pPr>
      <w:r>
        <w:rPr>
          <w:rFonts w:ascii="Arial" w:hAnsi="Arial" w:eastAsia="宋体" w:cs="Arial"/>
          <w:b w:val="0"/>
          <w:i w:val="0"/>
        </w:rPr>
        <w:t>用户打开某张卡片，查看相关卡片、RAG 状态或资源内容。</w:t>
      </w:r>
    </w:p>
    <w:p>
      <w:pPr>
        <w:spacing w:after="80" w:line="300" w:lineRule="auto"/>
        <w:numPr>
          <w:ilvl w:val="0"/>
          <w:numId w:val="105"/>
        </w:numPr>
      </w:pPr>
      <w:r>
        <w:rPr>
          <w:rFonts w:ascii="Arial" w:hAnsi="Arial" w:eastAsia="宋体" w:cs="Arial"/>
          <w:b w:val="0"/>
          <w:i w:val="0"/>
        </w:rPr>
        <w:t>用户进入 Cognition，查看永久卡数量、知识缺口、薄弱方向和下一步建议。</w:t>
      </w:r>
    </w:p>
    <w:p>
      <w:pPr>
        <w:spacing w:after="80" w:line="300" w:lineRule="auto"/>
        <w:numPr>
          <w:ilvl w:val="0"/>
          <w:numId w:val="105"/>
        </w:numPr>
      </w:pPr>
      <w:r>
        <w:rPr>
          <w:rFonts w:ascii="Arial" w:hAnsi="Arial" w:eastAsia="宋体" w:cs="Arial"/>
          <w:b w:val="0"/>
          <w:i w:val="0"/>
        </w:rPr>
        <w:t>用户回到 Learn，继续下一个学习任务。</w:t>
      </w:r>
    </w:p>
    <w:p>
      <w:pPr>
        <w:pStyle w:val="AXIOMBody"/>
      </w:pPr>
      <w:r>
        <w:rPr>
          <w:rFonts w:ascii="Arial" w:hAnsi="Arial" w:eastAsia="宋体" w:cs="Arial"/>
          <w:b w:val="0"/>
          <w:i w:val="0"/>
        </w:rPr>
        <w:t>这个场景验证学习过程不会消失在聊天记录里，而是会沉淀为长期结构。</w:t>
      </w:r>
    </w:p>
    <w:p>
      <w:bookmarkStart w:id="223" w:name="AXH_123_41b3237b"/>
      <w:pPr>
        <w:pStyle w:val="Heading3"/>
      </w:pPr>
      <w:r>
        <w:rPr>
          <w:rFonts w:ascii="Arial" w:hAnsi="Arial" w:eastAsia="宋体" w:cs="Arial"/>
          <w:b/>
          <w:i w:val="0"/>
        </w:rPr>
        <w:t>6. 页面承载需求</w:t>
      </w:r>
      <w:bookmarkEnd w:id="223"/>
    </w:p>
    <w:p>
      <w:bookmarkStart w:id="224" w:name="AXH_124_23f8f09e"/>
      <w:pPr>
        <w:pStyle w:val="Heading4"/>
      </w:pPr>
      <w:r>
        <w:rPr>
          <w:rFonts w:ascii="Arial" w:hAnsi="Arial" w:eastAsia="宋体" w:cs="Arial"/>
          <w:b/>
          <w:i w:val="0"/>
        </w:rPr>
        <w:t>6.1 页面列表</w:t>
      </w:r>
      <w:bookmarkEnd w:id="224"/>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页面</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主要职责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Landing / 首页</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介绍产品定位，引导登录或进入应用</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Dashboard</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展示概览、最近学习、快捷入口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Learn</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创建学习路径、导入资料、执行学习步骤、管理任务组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Forge</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围绕卡片进行 AI 对话、编辑卡片、查看资源和引用</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Galaxy</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展示卡片、星团、关系边和知识结构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Cognition</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展示用户学习画像、知识缺口、观察和下一步建议</w:t>
            </w:r>
          </w:p>
        </w:tc>
      </w:tr>
    </w:tbl>
    <w:p>
      <w:pPr>
        <w:spacing w:after="40"/>
      </w:pPr>
    </w:p>
    <w:p>
      <w:bookmarkStart w:id="225" w:name="AXH_125_863c4a82"/>
      <w:pPr>
        <w:pStyle w:val="Heading4"/>
      </w:pPr>
      <w:r>
        <w:rPr>
          <w:rFonts w:ascii="Arial" w:hAnsi="Arial" w:eastAsia="宋体" w:cs="Arial"/>
          <w:b/>
          <w:i w:val="0"/>
        </w:rPr>
        <w:t>6.2 Learn 页面需求</w:t>
      </w:r>
      <w:bookmarkEnd w:id="225"/>
    </w:p>
    <w:p>
      <w:pPr>
        <w:pStyle w:val="AXIOMBody"/>
      </w:pPr>
      <w:r>
        <w:rPr>
          <w:rFonts w:ascii="Arial" w:hAnsi="Arial" w:eastAsia="宋体" w:cs="Arial"/>
          <w:b w:val="0"/>
          <w:i w:val="0"/>
        </w:rPr>
        <w:t>Learn 页面需要支持：</w:t>
      </w:r>
    </w:p>
    <w:p>
      <w:pPr>
        <w:spacing w:after="80" w:line="300" w:lineRule="auto"/>
        <w:numPr>
          <w:ilvl w:val="0"/>
          <w:numId w:val="106"/>
        </w:numPr>
      </w:pPr>
      <w:r>
        <w:rPr>
          <w:rFonts w:ascii="Arial" w:hAnsi="Arial" w:eastAsia="宋体" w:cs="Arial"/>
          <w:b w:val="0"/>
          <w:i w:val="0"/>
        </w:rPr>
        <w:t>输入主题生成学习路径。</w:t>
      </w:r>
    </w:p>
    <w:p>
      <w:pPr>
        <w:spacing w:after="80" w:line="300" w:lineRule="auto"/>
        <w:numPr>
          <w:ilvl w:val="0"/>
          <w:numId w:val="106"/>
        </w:numPr>
      </w:pPr>
      <w:r>
        <w:rPr>
          <w:rFonts w:ascii="Arial" w:hAnsi="Arial" w:eastAsia="宋体" w:cs="Arial"/>
          <w:b w:val="0"/>
          <w:i w:val="0"/>
        </w:rPr>
        <w:t>粘贴资料并导入为学习任务。</w:t>
      </w:r>
    </w:p>
    <w:p>
      <w:pPr>
        <w:spacing w:after="80" w:line="300" w:lineRule="auto"/>
        <w:numPr>
          <w:ilvl w:val="0"/>
          <w:numId w:val="106"/>
        </w:numPr>
      </w:pPr>
      <w:r>
        <w:rPr>
          <w:rFonts w:ascii="Arial" w:hAnsi="Arial" w:eastAsia="宋体" w:cs="Arial"/>
          <w:b w:val="0"/>
          <w:i w:val="0"/>
        </w:rPr>
        <w:t>查看 active / all / archived 任务组。</w:t>
      </w:r>
    </w:p>
    <w:p>
      <w:pPr>
        <w:spacing w:after="80" w:line="300" w:lineRule="auto"/>
        <w:numPr>
          <w:ilvl w:val="0"/>
          <w:numId w:val="106"/>
        </w:numPr>
      </w:pPr>
      <w:r>
        <w:rPr>
          <w:rFonts w:ascii="Arial" w:hAnsi="Arial" w:eastAsia="宋体" w:cs="Arial"/>
          <w:b w:val="0"/>
          <w:i w:val="0"/>
        </w:rPr>
        <w:t>查看路径进度、步骤状态和当前可学习步骤。</w:t>
      </w:r>
    </w:p>
    <w:p>
      <w:pPr>
        <w:spacing w:after="80" w:line="300" w:lineRule="auto"/>
        <w:numPr>
          <w:ilvl w:val="0"/>
          <w:numId w:val="106"/>
        </w:numPr>
      </w:pPr>
      <w:r>
        <w:rPr>
          <w:rFonts w:ascii="Arial" w:hAnsi="Arial" w:eastAsia="宋体" w:cs="Arial"/>
          <w:b w:val="0"/>
          <w:i w:val="0"/>
        </w:rPr>
        <w:t>点击步骤进入 Forge。</w:t>
      </w:r>
    </w:p>
    <w:p>
      <w:pPr>
        <w:spacing w:after="80" w:line="300" w:lineRule="auto"/>
        <w:numPr>
          <w:ilvl w:val="0"/>
          <w:numId w:val="106"/>
        </w:numPr>
      </w:pPr>
      <w:r>
        <w:rPr>
          <w:rFonts w:ascii="Arial" w:hAnsi="Arial" w:eastAsia="宋体" w:cs="Arial"/>
          <w:b w:val="0"/>
          <w:i w:val="0"/>
        </w:rPr>
        <w:t>标记步骤完成。</w:t>
      </w:r>
    </w:p>
    <w:p>
      <w:pPr>
        <w:spacing w:after="80" w:line="300" w:lineRule="auto"/>
        <w:numPr>
          <w:ilvl w:val="0"/>
          <w:numId w:val="106"/>
        </w:numPr>
      </w:pPr>
      <w:r>
        <w:rPr>
          <w:rFonts w:ascii="Arial" w:hAnsi="Arial" w:eastAsia="宋体" w:cs="Arial"/>
          <w:b w:val="0"/>
          <w:i w:val="0"/>
        </w:rPr>
        <w:t>删除或归档路径。</w:t>
      </w:r>
    </w:p>
    <w:p>
      <w:pPr>
        <w:pStyle w:val="AXIOMBody"/>
      </w:pPr>
      <w:r>
        <w:rPr>
          <w:rFonts w:ascii="Arial" w:hAnsi="Arial" w:eastAsia="宋体" w:cs="Arial"/>
          <w:b w:val="0"/>
          <w:i w:val="0"/>
        </w:rPr>
        <w:t>页面状态：</w:t>
      </w:r>
    </w:p>
    <w:p>
      <w:pPr>
        <w:spacing w:after="80" w:line="300" w:lineRule="auto"/>
        <w:numPr>
          <w:ilvl w:val="0"/>
          <w:numId w:val="107"/>
        </w:numPr>
      </w:pPr>
      <w:r>
        <w:rPr>
          <w:rFonts w:ascii="Arial" w:hAnsi="Arial" w:eastAsia="宋体" w:cs="Arial"/>
          <w:b w:val="0"/>
          <w:i w:val="0"/>
        </w:rPr>
        <w:t>空状态：当前没有学习路径。</w:t>
      </w:r>
    </w:p>
    <w:p>
      <w:pPr>
        <w:spacing w:after="80" w:line="300" w:lineRule="auto"/>
        <w:numPr>
          <w:ilvl w:val="0"/>
          <w:numId w:val="107"/>
        </w:numPr>
      </w:pPr>
      <w:r>
        <w:rPr>
          <w:rFonts w:ascii="Arial" w:hAnsi="Arial" w:eastAsia="宋体" w:cs="Arial"/>
          <w:b w:val="0"/>
          <w:i w:val="0"/>
        </w:rPr>
        <w:t>生成中：系统正在生成路径。</w:t>
      </w:r>
    </w:p>
    <w:p>
      <w:pPr>
        <w:spacing w:after="80" w:line="300" w:lineRule="auto"/>
        <w:numPr>
          <w:ilvl w:val="0"/>
          <w:numId w:val="107"/>
        </w:numPr>
      </w:pPr>
      <w:r>
        <w:rPr>
          <w:rFonts w:ascii="Arial" w:hAnsi="Arial" w:eastAsia="宋体" w:cs="Arial"/>
          <w:b w:val="0"/>
          <w:i w:val="0"/>
        </w:rPr>
        <w:t>导入中：系统正在解析资料。</w:t>
      </w:r>
    </w:p>
    <w:p>
      <w:pPr>
        <w:spacing w:after="80" w:line="300" w:lineRule="auto"/>
        <w:numPr>
          <w:ilvl w:val="0"/>
          <w:numId w:val="107"/>
        </w:numPr>
      </w:pPr>
      <w:r>
        <w:rPr>
          <w:rFonts w:ascii="Arial" w:hAnsi="Arial" w:eastAsia="宋体" w:cs="Arial"/>
          <w:b w:val="0"/>
          <w:i w:val="0"/>
        </w:rPr>
        <w:t>可学习：有 available 或 learning 步骤。</w:t>
      </w:r>
    </w:p>
    <w:p>
      <w:pPr>
        <w:spacing w:after="80" w:line="300" w:lineRule="auto"/>
        <w:numPr>
          <w:ilvl w:val="0"/>
          <w:numId w:val="107"/>
        </w:numPr>
      </w:pPr>
      <w:r>
        <w:rPr>
          <w:rFonts w:ascii="Arial" w:hAnsi="Arial" w:eastAsia="宋体" w:cs="Arial"/>
          <w:b w:val="0"/>
          <w:i w:val="0"/>
        </w:rPr>
        <w:t>已完成：路径进度为 100%。</w:t>
      </w:r>
    </w:p>
    <w:p>
      <w:pPr>
        <w:spacing w:after="80" w:line="300" w:lineRule="auto"/>
        <w:numPr>
          <w:ilvl w:val="0"/>
          <w:numId w:val="107"/>
        </w:numPr>
      </w:pPr>
      <w:r>
        <w:rPr>
          <w:rFonts w:ascii="Arial" w:hAnsi="Arial" w:eastAsia="宋体" w:cs="Arial"/>
          <w:b w:val="0"/>
          <w:i w:val="0"/>
        </w:rPr>
        <w:t>已归档：路径不再作为当前学习任务。</w:t>
      </w:r>
    </w:p>
    <w:p>
      <w:pPr>
        <w:spacing w:after="80" w:line="300" w:lineRule="auto"/>
        <w:numPr>
          <w:ilvl w:val="0"/>
          <w:numId w:val="107"/>
        </w:numPr>
      </w:pPr>
      <w:r>
        <w:rPr>
          <w:rFonts w:ascii="Arial" w:hAnsi="Arial" w:eastAsia="宋体" w:cs="Arial"/>
          <w:b w:val="0"/>
          <w:i w:val="0"/>
        </w:rPr>
        <w:t>错误：生成、导入、执行或评估失败。</w:t>
      </w:r>
    </w:p>
    <w:p>
      <w:bookmarkStart w:id="226" w:name="AXH_126_44958a2b"/>
      <w:pPr>
        <w:pStyle w:val="Heading4"/>
      </w:pPr>
      <w:r>
        <w:rPr>
          <w:rFonts w:ascii="Arial" w:hAnsi="Arial" w:eastAsia="宋体" w:cs="Arial"/>
          <w:b/>
          <w:i w:val="0"/>
        </w:rPr>
        <w:t>6.3 Forge 页面需求</w:t>
      </w:r>
      <w:bookmarkEnd w:id="226"/>
    </w:p>
    <w:p>
      <w:pPr>
        <w:pStyle w:val="AXIOMBody"/>
      </w:pPr>
      <w:r>
        <w:rPr>
          <w:rFonts w:ascii="Arial" w:hAnsi="Arial" w:eastAsia="宋体" w:cs="Arial"/>
          <w:b w:val="0"/>
          <w:i w:val="0"/>
        </w:rPr>
        <w:t>Forge 页面需要支持：</w:t>
      </w:r>
    </w:p>
    <w:p>
      <w:pPr>
        <w:spacing w:after="80" w:line="300" w:lineRule="auto"/>
        <w:numPr>
          <w:ilvl w:val="0"/>
          <w:numId w:val="108"/>
        </w:numPr>
      </w:pPr>
      <w:r>
        <w:rPr>
          <w:rFonts w:ascii="Arial" w:hAnsi="Arial" w:eastAsia="宋体" w:cs="Arial"/>
          <w:b w:val="0"/>
          <w:i w:val="0"/>
        </w:rPr>
        <w:t>显示当前卡片内容。</w:t>
      </w:r>
    </w:p>
    <w:p>
      <w:pPr>
        <w:spacing w:after="80" w:line="300" w:lineRule="auto"/>
        <w:numPr>
          <w:ilvl w:val="0"/>
          <w:numId w:val="108"/>
        </w:numPr>
      </w:pPr>
      <w:r>
        <w:rPr>
          <w:rFonts w:ascii="Arial" w:hAnsi="Arial" w:eastAsia="宋体" w:cs="Arial"/>
          <w:b w:val="0"/>
          <w:i w:val="0"/>
        </w:rPr>
        <w:t>显示与卡片绑定的 AI 会话。</w:t>
      </w:r>
    </w:p>
    <w:p>
      <w:pPr>
        <w:spacing w:after="80" w:line="300" w:lineRule="auto"/>
        <w:numPr>
          <w:ilvl w:val="0"/>
          <w:numId w:val="108"/>
        </w:numPr>
      </w:pPr>
      <w:r>
        <w:rPr>
          <w:rFonts w:ascii="Arial" w:hAnsi="Arial" w:eastAsia="宋体" w:cs="Arial"/>
          <w:b w:val="0"/>
          <w:i w:val="0"/>
        </w:rPr>
        <w:t>支持普通会话，但核心学习场景应绑定卡片。</w:t>
      </w:r>
    </w:p>
    <w:p>
      <w:pPr>
        <w:spacing w:after="80" w:line="300" w:lineRule="auto"/>
        <w:numPr>
          <w:ilvl w:val="0"/>
          <w:numId w:val="108"/>
        </w:numPr>
      </w:pPr>
      <w:r>
        <w:rPr>
          <w:rFonts w:ascii="Arial" w:hAnsi="Arial" w:eastAsia="宋体" w:cs="Arial"/>
          <w:b w:val="0"/>
          <w:i w:val="0"/>
        </w:rPr>
        <w:t>支持流式 AI 回复。</w:t>
      </w:r>
    </w:p>
    <w:p>
      <w:pPr>
        <w:spacing w:after="80" w:line="300" w:lineRule="auto"/>
        <w:numPr>
          <w:ilvl w:val="0"/>
          <w:numId w:val="108"/>
        </w:numPr>
      </w:pPr>
      <w:r>
        <w:rPr>
          <w:rFonts w:ascii="Arial" w:hAnsi="Arial" w:eastAsia="宋体" w:cs="Arial"/>
          <w:b w:val="0"/>
          <w:i w:val="0"/>
        </w:rPr>
        <w:t>支持 Markdown、代码、LaTeX 等学习内容展示。</w:t>
      </w:r>
    </w:p>
    <w:p>
      <w:pPr>
        <w:spacing w:after="80" w:line="300" w:lineRule="auto"/>
        <w:numPr>
          <w:ilvl w:val="0"/>
          <w:numId w:val="108"/>
        </w:numPr>
      </w:pPr>
      <w:r>
        <w:rPr>
          <w:rFonts w:ascii="Arial" w:hAnsi="Arial" w:eastAsia="宋体" w:cs="Arial"/>
          <w:b w:val="0"/>
          <w:i w:val="0"/>
        </w:rPr>
        <w:t>支持资源生成进度展示。</w:t>
      </w:r>
    </w:p>
    <w:p>
      <w:pPr>
        <w:spacing w:after="80" w:line="300" w:lineRule="auto"/>
        <w:numPr>
          <w:ilvl w:val="0"/>
          <w:numId w:val="108"/>
        </w:numPr>
      </w:pPr>
      <w:r>
        <w:rPr>
          <w:rFonts w:ascii="Arial" w:hAnsi="Arial" w:eastAsia="宋体" w:cs="Arial"/>
          <w:b w:val="0"/>
          <w:i w:val="0"/>
        </w:rPr>
        <w:t>支持 RAG 引用展示。</w:t>
      </w:r>
    </w:p>
    <w:p>
      <w:pPr>
        <w:spacing w:after="80" w:line="300" w:lineRule="auto"/>
        <w:numPr>
          <w:ilvl w:val="0"/>
          <w:numId w:val="108"/>
        </w:numPr>
      </w:pPr>
      <w:r>
        <w:rPr>
          <w:rFonts w:ascii="Arial" w:hAnsi="Arial" w:eastAsia="宋体" w:cs="Arial"/>
          <w:b w:val="0"/>
          <w:i w:val="0"/>
        </w:rPr>
        <w:t>支持编辑并保存卡片。</w:t>
      </w:r>
    </w:p>
    <w:p>
      <w:pPr>
        <w:spacing w:after="80" w:line="300" w:lineRule="auto"/>
        <w:numPr>
          <w:ilvl w:val="0"/>
          <w:numId w:val="108"/>
        </w:numPr>
      </w:pPr>
      <w:r>
        <w:rPr>
          <w:rFonts w:ascii="Arial" w:hAnsi="Arial" w:eastAsia="宋体" w:cs="Arial"/>
          <w:b w:val="0"/>
          <w:i w:val="0"/>
        </w:rPr>
        <w:t>支持将卡片升级为 permanent。</w:t>
      </w:r>
    </w:p>
    <w:p>
      <w:pPr>
        <w:spacing w:after="80" w:line="300" w:lineRule="auto"/>
        <w:numPr>
          <w:ilvl w:val="0"/>
          <w:numId w:val="108"/>
        </w:numPr>
      </w:pPr>
      <w:r>
        <w:rPr>
          <w:rFonts w:ascii="Arial" w:hAnsi="Arial" w:eastAsia="宋体" w:cs="Arial"/>
          <w:b w:val="0"/>
          <w:i w:val="0"/>
        </w:rPr>
        <w:t>支持删除卡片。</w:t>
      </w:r>
    </w:p>
    <w:p>
      <w:pPr>
        <w:pStyle w:val="AXIOMBody"/>
      </w:pPr>
      <w:r>
        <w:rPr>
          <w:rFonts w:ascii="Arial" w:hAnsi="Arial" w:eastAsia="宋体" w:cs="Arial"/>
          <w:b w:val="0"/>
          <w:i w:val="0"/>
        </w:rPr>
        <w:t>页面状态：</w:t>
      </w:r>
    </w:p>
    <w:p>
      <w:pPr>
        <w:spacing w:after="80" w:line="300" w:lineRule="auto"/>
        <w:numPr>
          <w:ilvl w:val="0"/>
          <w:numId w:val="109"/>
        </w:numPr>
      </w:pPr>
      <w:r>
        <w:rPr>
          <w:rFonts w:ascii="Arial" w:hAnsi="Arial" w:eastAsia="宋体" w:cs="Arial"/>
          <w:b w:val="0"/>
          <w:i w:val="0"/>
        </w:rPr>
        <w:t>未选择卡片。</w:t>
      </w:r>
    </w:p>
    <w:p>
      <w:pPr>
        <w:spacing w:after="80" w:line="300" w:lineRule="auto"/>
        <w:numPr>
          <w:ilvl w:val="0"/>
          <w:numId w:val="109"/>
        </w:numPr>
      </w:pPr>
      <w:r>
        <w:rPr>
          <w:rFonts w:ascii="Arial" w:hAnsi="Arial" w:eastAsia="宋体" w:cs="Arial"/>
          <w:b w:val="0"/>
          <w:i w:val="0"/>
        </w:rPr>
        <w:t>已选择 fleeting / literature 卡片。</w:t>
      </w:r>
    </w:p>
    <w:p>
      <w:pPr>
        <w:spacing w:after="80" w:line="300" w:lineRule="auto"/>
        <w:numPr>
          <w:ilvl w:val="0"/>
          <w:numId w:val="109"/>
        </w:numPr>
      </w:pPr>
      <w:r>
        <w:rPr>
          <w:rFonts w:ascii="Arial" w:hAnsi="Arial" w:eastAsia="宋体" w:cs="Arial"/>
          <w:b w:val="0"/>
          <w:i w:val="0"/>
        </w:rPr>
        <w:t>已选择 permanent 卡片。</w:t>
      </w:r>
    </w:p>
    <w:p>
      <w:pPr>
        <w:spacing w:after="80" w:line="300" w:lineRule="auto"/>
        <w:numPr>
          <w:ilvl w:val="0"/>
          <w:numId w:val="109"/>
        </w:numPr>
      </w:pPr>
      <w:r>
        <w:rPr>
          <w:rFonts w:ascii="Arial" w:hAnsi="Arial" w:eastAsia="宋体" w:cs="Arial"/>
          <w:b w:val="0"/>
          <w:i w:val="0"/>
        </w:rPr>
        <w:t>对话流式生成中。</w:t>
      </w:r>
    </w:p>
    <w:p>
      <w:pPr>
        <w:spacing w:after="80" w:line="300" w:lineRule="auto"/>
        <w:numPr>
          <w:ilvl w:val="0"/>
          <w:numId w:val="109"/>
        </w:numPr>
      </w:pPr>
      <w:r>
        <w:rPr>
          <w:rFonts w:ascii="Arial" w:hAnsi="Arial" w:eastAsia="宋体" w:cs="Arial"/>
          <w:b w:val="0"/>
          <w:i w:val="0"/>
        </w:rPr>
        <w:t>保存中。</w:t>
      </w:r>
    </w:p>
    <w:p>
      <w:pPr>
        <w:spacing w:after="80" w:line="300" w:lineRule="auto"/>
        <w:numPr>
          <w:ilvl w:val="0"/>
          <w:numId w:val="109"/>
        </w:numPr>
      </w:pPr>
      <w:r>
        <w:rPr>
          <w:rFonts w:ascii="Arial" w:hAnsi="Arial" w:eastAsia="宋体" w:cs="Arial"/>
          <w:b w:val="0"/>
          <w:i w:val="0"/>
        </w:rPr>
        <w:t>保存失败。</w:t>
      </w:r>
    </w:p>
    <w:p>
      <w:pPr>
        <w:spacing w:after="80" w:line="300" w:lineRule="auto"/>
        <w:numPr>
          <w:ilvl w:val="0"/>
          <w:numId w:val="109"/>
        </w:numPr>
      </w:pPr>
      <w:r>
        <w:rPr>
          <w:rFonts w:ascii="Arial" w:hAnsi="Arial" w:eastAsia="宋体" w:cs="Arial"/>
          <w:b w:val="0"/>
          <w:i w:val="0"/>
        </w:rPr>
        <w:t>卡片已删除。</w:t>
      </w:r>
    </w:p>
    <w:p>
      <w:pPr>
        <w:spacing w:after="80" w:line="300" w:lineRule="auto"/>
        <w:numPr>
          <w:ilvl w:val="0"/>
          <w:numId w:val="109"/>
        </w:numPr>
      </w:pPr>
      <w:r>
        <w:rPr>
          <w:rFonts w:ascii="Arial" w:hAnsi="Arial" w:eastAsia="宋体" w:cs="Arial"/>
          <w:b w:val="0"/>
          <w:i w:val="0"/>
        </w:rPr>
        <w:t>线程已归档。</w:t>
      </w:r>
    </w:p>
    <w:p>
      <w:bookmarkStart w:id="227" w:name="AXH_127_2c602517"/>
      <w:pPr>
        <w:pStyle w:val="Heading4"/>
      </w:pPr>
      <w:r>
        <w:rPr>
          <w:rFonts w:ascii="Arial" w:hAnsi="Arial" w:eastAsia="宋体" w:cs="Arial"/>
          <w:b/>
          <w:i w:val="0"/>
        </w:rPr>
        <w:t>6.4 Galaxy 页面需求</w:t>
      </w:r>
      <w:bookmarkEnd w:id="227"/>
    </w:p>
    <w:p>
      <w:pPr>
        <w:pStyle w:val="AXIOMBody"/>
      </w:pPr>
      <w:r>
        <w:rPr>
          <w:rFonts w:ascii="Arial" w:hAnsi="Arial" w:eastAsia="宋体" w:cs="Arial"/>
          <w:b w:val="0"/>
          <w:i w:val="0"/>
        </w:rPr>
        <w:t>Galaxy 页面需要支持：</w:t>
      </w:r>
    </w:p>
    <w:p>
      <w:pPr>
        <w:spacing w:after="80" w:line="300" w:lineRule="auto"/>
        <w:numPr>
          <w:ilvl w:val="0"/>
          <w:numId w:val="110"/>
        </w:numPr>
      </w:pPr>
      <w:r>
        <w:rPr>
          <w:rFonts w:ascii="Arial" w:hAnsi="Arial" w:eastAsia="宋体" w:cs="Arial"/>
          <w:b w:val="0"/>
          <w:i w:val="0"/>
        </w:rPr>
        <w:t>展示当前 Vault 中的卡片节点。</w:t>
      </w:r>
    </w:p>
    <w:p>
      <w:pPr>
        <w:spacing w:after="80" w:line="300" w:lineRule="auto"/>
        <w:numPr>
          <w:ilvl w:val="0"/>
          <w:numId w:val="110"/>
        </w:numPr>
      </w:pPr>
      <w:r>
        <w:rPr>
          <w:rFonts w:ascii="Arial" w:hAnsi="Arial" w:eastAsia="宋体" w:cs="Arial"/>
          <w:b w:val="0"/>
          <w:i w:val="0"/>
        </w:rPr>
        <w:t>展示卡片之间的关系边。</w:t>
      </w:r>
    </w:p>
    <w:p>
      <w:pPr>
        <w:spacing w:after="80" w:line="300" w:lineRule="auto"/>
        <w:numPr>
          <w:ilvl w:val="0"/>
          <w:numId w:val="110"/>
        </w:numPr>
      </w:pPr>
      <w:r>
        <w:rPr>
          <w:rFonts w:ascii="Arial" w:hAnsi="Arial" w:eastAsia="宋体" w:cs="Arial"/>
          <w:b w:val="0"/>
          <w:i w:val="0"/>
        </w:rPr>
        <w:t>展示知识簇。</w:t>
      </w:r>
    </w:p>
    <w:p>
      <w:pPr>
        <w:spacing w:after="80" w:line="300" w:lineRule="auto"/>
        <w:numPr>
          <w:ilvl w:val="0"/>
          <w:numId w:val="110"/>
        </w:numPr>
      </w:pPr>
      <w:r>
        <w:rPr>
          <w:rFonts w:ascii="Arial" w:hAnsi="Arial" w:eastAsia="宋体" w:cs="Arial"/>
          <w:b w:val="0"/>
          <w:i w:val="0"/>
        </w:rPr>
        <w:t>支持不同图谱布局。</w:t>
      </w:r>
    </w:p>
    <w:p>
      <w:pPr>
        <w:spacing w:after="80" w:line="300" w:lineRule="auto"/>
        <w:numPr>
          <w:ilvl w:val="0"/>
          <w:numId w:val="110"/>
        </w:numPr>
      </w:pPr>
      <w:r>
        <w:rPr>
          <w:rFonts w:ascii="Arial" w:hAnsi="Arial" w:eastAsia="宋体" w:cs="Arial"/>
          <w:b w:val="0"/>
          <w:i w:val="0"/>
        </w:rPr>
        <w:t>支持查看卡片类型、标题、标签、簇信息。</w:t>
      </w:r>
    </w:p>
    <w:p>
      <w:pPr>
        <w:spacing w:after="80" w:line="300" w:lineRule="auto"/>
        <w:numPr>
          <w:ilvl w:val="0"/>
          <w:numId w:val="110"/>
        </w:numPr>
      </w:pPr>
      <w:r>
        <w:rPr>
          <w:rFonts w:ascii="Arial" w:hAnsi="Arial" w:eastAsia="宋体" w:cs="Arial"/>
          <w:b w:val="0"/>
          <w:i w:val="0"/>
        </w:rPr>
        <w:t>支持创建、编辑、删除知识簇。</w:t>
      </w:r>
    </w:p>
    <w:p>
      <w:pPr>
        <w:spacing w:after="80" w:line="300" w:lineRule="auto"/>
        <w:numPr>
          <w:ilvl w:val="0"/>
          <w:numId w:val="110"/>
        </w:numPr>
      </w:pPr>
      <w:r>
        <w:rPr>
          <w:rFonts w:ascii="Arial" w:hAnsi="Arial" w:eastAsia="宋体" w:cs="Arial"/>
          <w:b w:val="0"/>
          <w:i w:val="0"/>
        </w:rPr>
        <w:t>支持将卡片分配到知识簇或移出知识簇。</w:t>
      </w:r>
    </w:p>
    <w:p>
      <w:pPr>
        <w:pStyle w:val="AXIOMBody"/>
      </w:pPr>
      <w:r>
        <w:rPr>
          <w:rFonts w:ascii="Arial" w:hAnsi="Arial" w:eastAsia="宋体" w:cs="Arial"/>
          <w:b w:val="0"/>
          <w:i w:val="0"/>
        </w:rPr>
        <w:t>页面状态：</w:t>
      </w:r>
    </w:p>
    <w:p>
      <w:pPr>
        <w:spacing w:after="80" w:line="300" w:lineRule="auto"/>
        <w:numPr>
          <w:ilvl w:val="0"/>
          <w:numId w:val="111"/>
        </w:numPr>
      </w:pPr>
      <w:r>
        <w:rPr>
          <w:rFonts w:ascii="Arial" w:hAnsi="Arial" w:eastAsia="宋体" w:cs="Arial"/>
          <w:b w:val="0"/>
          <w:i w:val="0"/>
        </w:rPr>
        <w:t>没有卡片。</w:t>
      </w:r>
    </w:p>
    <w:p>
      <w:pPr>
        <w:spacing w:after="80" w:line="300" w:lineRule="auto"/>
        <w:numPr>
          <w:ilvl w:val="0"/>
          <w:numId w:val="111"/>
        </w:numPr>
      </w:pPr>
      <w:r>
        <w:rPr>
          <w:rFonts w:ascii="Arial" w:hAnsi="Arial" w:eastAsia="宋体" w:cs="Arial"/>
          <w:b w:val="0"/>
          <w:i w:val="0"/>
        </w:rPr>
        <w:t>有卡片但没有关系。</w:t>
      </w:r>
    </w:p>
    <w:p>
      <w:pPr>
        <w:spacing w:after="80" w:line="300" w:lineRule="auto"/>
        <w:numPr>
          <w:ilvl w:val="0"/>
          <w:numId w:val="111"/>
        </w:numPr>
      </w:pPr>
      <w:r>
        <w:rPr>
          <w:rFonts w:ascii="Arial" w:hAnsi="Arial" w:eastAsia="宋体" w:cs="Arial"/>
          <w:b w:val="0"/>
          <w:i w:val="0"/>
        </w:rPr>
        <w:t>图谱加载中。</w:t>
      </w:r>
    </w:p>
    <w:p>
      <w:pPr>
        <w:spacing w:after="80" w:line="300" w:lineRule="auto"/>
        <w:numPr>
          <w:ilvl w:val="0"/>
          <w:numId w:val="111"/>
        </w:numPr>
      </w:pPr>
      <w:r>
        <w:rPr>
          <w:rFonts w:ascii="Arial" w:hAnsi="Arial" w:eastAsia="宋体" w:cs="Arial"/>
          <w:b w:val="0"/>
          <w:i w:val="0"/>
        </w:rPr>
        <w:t>图谱加载失败。</w:t>
      </w:r>
    </w:p>
    <w:p>
      <w:pPr>
        <w:spacing w:after="80" w:line="300" w:lineRule="auto"/>
        <w:numPr>
          <w:ilvl w:val="0"/>
          <w:numId w:val="111"/>
        </w:numPr>
      </w:pPr>
      <w:r>
        <w:rPr>
          <w:rFonts w:ascii="Arial" w:hAnsi="Arial" w:eastAsia="宋体" w:cs="Arial"/>
          <w:b w:val="0"/>
          <w:i w:val="0"/>
        </w:rPr>
        <w:t>正在操作知识簇。</w:t>
      </w:r>
    </w:p>
    <w:p>
      <w:bookmarkStart w:id="228" w:name="AXH_128_71db3e9a"/>
      <w:pPr>
        <w:pStyle w:val="Heading4"/>
      </w:pPr>
      <w:r>
        <w:rPr>
          <w:rFonts w:ascii="Arial" w:hAnsi="Arial" w:eastAsia="宋体" w:cs="Arial"/>
          <w:b/>
          <w:i w:val="0"/>
        </w:rPr>
        <w:t>6.5 Cognition 页面需求</w:t>
      </w:r>
      <w:bookmarkEnd w:id="228"/>
    </w:p>
    <w:p>
      <w:pPr>
        <w:pStyle w:val="AXIOMBody"/>
      </w:pPr>
      <w:r>
        <w:rPr>
          <w:rFonts w:ascii="Arial" w:hAnsi="Arial" w:eastAsia="宋体" w:cs="Arial"/>
          <w:b w:val="0"/>
          <w:i w:val="0"/>
        </w:rPr>
        <w:t>Cognition 页面需要支持：</w:t>
      </w:r>
    </w:p>
    <w:p>
      <w:pPr>
        <w:spacing w:after="80" w:line="300" w:lineRule="auto"/>
        <w:numPr>
          <w:ilvl w:val="0"/>
          <w:numId w:val="112"/>
        </w:numPr>
      </w:pPr>
      <w:r>
        <w:rPr>
          <w:rFonts w:ascii="Arial" w:hAnsi="Arial" w:eastAsia="宋体" w:cs="Arial"/>
          <w:b w:val="0"/>
          <w:i w:val="0"/>
        </w:rPr>
        <w:t>展示学习者基本画像。</w:t>
      </w:r>
    </w:p>
    <w:p>
      <w:pPr>
        <w:spacing w:after="80" w:line="300" w:lineRule="auto"/>
        <w:numPr>
          <w:ilvl w:val="0"/>
          <w:numId w:val="112"/>
        </w:numPr>
      </w:pPr>
      <w:r>
        <w:rPr>
          <w:rFonts w:ascii="Arial" w:hAnsi="Arial" w:eastAsia="宋体" w:cs="Arial"/>
          <w:b w:val="0"/>
          <w:i w:val="0"/>
        </w:rPr>
        <w:t>展示永久卡、待处理卡、聊天轮次等统计。</w:t>
      </w:r>
    </w:p>
    <w:p>
      <w:pPr>
        <w:spacing w:after="80" w:line="300" w:lineRule="auto"/>
        <w:numPr>
          <w:ilvl w:val="0"/>
          <w:numId w:val="112"/>
        </w:numPr>
      </w:pPr>
      <w:r>
        <w:rPr>
          <w:rFonts w:ascii="Arial" w:hAnsi="Arial" w:eastAsia="宋体" w:cs="Arial"/>
          <w:b w:val="0"/>
          <w:i w:val="0"/>
        </w:rPr>
        <w:t>展示知识结构和学习分布。</w:t>
      </w:r>
    </w:p>
    <w:p>
      <w:pPr>
        <w:spacing w:after="80" w:line="300" w:lineRule="auto"/>
        <w:numPr>
          <w:ilvl w:val="0"/>
          <w:numId w:val="112"/>
        </w:numPr>
      </w:pPr>
      <w:r>
        <w:rPr>
          <w:rFonts w:ascii="Arial" w:hAnsi="Arial" w:eastAsia="宋体" w:cs="Arial"/>
          <w:b w:val="0"/>
          <w:i w:val="0"/>
        </w:rPr>
        <w:t>展示知识缺口。</w:t>
      </w:r>
    </w:p>
    <w:p>
      <w:pPr>
        <w:spacing w:after="80" w:line="300" w:lineRule="auto"/>
        <w:numPr>
          <w:ilvl w:val="0"/>
          <w:numId w:val="112"/>
        </w:numPr>
      </w:pPr>
      <w:r>
        <w:rPr>
          <w:rFonts w:ascii="Arial" w:hAnsi="Arial" w:eastAsia="宋体" w:cs="Arial"/>
          <w:b w:val="0"/>
          <w:i w:val="0"/>
        </w:rPr>
        <w:t>展示系统观察。</w:t>
      </w:r>
    </w:p>
    <w:p>
      <w:pPr>
        <w:spacing w:after="80" w:line="300" w:lineRule="auto"/>
        <w:numPr>
          <w:ilvl w:val="0"/>
          <w:numId w:val="112"/>
        </w:numPr>
      </w:pPr>
      <w:r>
        <w:rPr>
          <w:rFonts w:ascii="Arial" w:hAnsi="Arial" w:eastAsia="宋体" w:cs="Arial"/>
          <w:b w:val="0"/>
          <w:i w:val="0"/>
        </w:rPr>
        <w:t>给出下一步建议。</w:t>
      </w:r>
    </w:p>
    <w:p>
      <w:pPr>
        <w:pStyle w:val="AXIOMBody"/>
      </w:pPr>
      <w:r>
        <w:rPr>
          <w:rFonts w:ascii="Arial" w:hAnsi="Arial" w:eastAsia="宋体" w:cs="Arial"/>
          <w:b w:val="0"/>
          <w:i w:val="0"/>
        </w:rPr>
        <w:t>页面状态：</w:t>
      </w:r>
    </w:p>
    <w:p>
      <w:pPr>
        <w:spacing w:after="80" w:line="300" w:lineRule="auto"/>
        <w:numPr>
          <w:ilvl w:val="0"/>
          <w:numId w:val="113"/>
        </w:numPr>
      </w:pPr>
      <w:r>
        <w:rPr>
          <w:rFonts w:ascii="Arial" w:hAnsi="Arial" w:eastAsia="宋体" w:cs="Arial"/>
          <w:b w:val="0"/>
          <w:i w:val="0"/>
        </w:rPr>
        <w:t>没有足够数据。</w:t>
      </w:r>
    </w:p>
    <w:p>
      <w:pPr>
        <w:spacing w:after="80" w:line="300" w:lineRule="auto"/>
        <w:numPr>
          <w:ilvl w:val="0"/>
          <w:numId w:val="113"/>
        </w:numPr>
      </w:pPr>
      <w:r>
        <w:rPr>
          <w:rFonts w:ascii="Arial" w:hAnsi="Arial" w:eastAsia="宋体" w:cs="Arial"/>
          <w:b w:val="0"/>
          <w:i w:val="0"/>
        </w:rPr>
        <w:t>有基础统计。</w:t>
      </w:r>
    </w:p>
    <w:p>
      <w:pPr>
        <w:spacing w:after="80" w:line="300" w:lineRule="auto"/>
        <w:numPr>
          <w:ilvl w:val="0"/>
          <w:numId w:val="113"/>
        </w:numPr>
      </w:pPr>
      <w:r>
        <w:rPr>
          <w:rFonts w:ascii="Arial" w:hAnsi="Arial" w:eastAsia="宋体" w:cs="Arial"/>
          <w:b w:val="0"/>
          <w:i w:val="0"/>
        </w:rPr>
        <w:t>有知识缺口。</w:t>
      </w:r>
    </w:p>
    <w:p>
      <w:pPr>
        <w:spacing w:after="80" w:line="300" w:lineRule="auto"/>
        <w:numPr>
          <w:ilvl w:val="0"/>
          <w:numId w:val="113"/>
        </w:numPr>
      </w:pPr>
      <w:r>
        <w:rPr>
          <w:rFonts w:ascii="Arial" w:hAnsi="Arial" w:eastAsia="宋体" w:cs="Arial"/>
          <w:b w:val="0"/>
          <w:i w:val="0"/>
        </w:rPr>
        <w:t>有观察记录。</w:t>
      </w:r>
    </w:p>
    <w:p>
      <w:pPr>
        <w:spacing w:after="80" w:line="300" w:lineRule="auto"/>
        <w:numPr>
          <w:ilvl w:val="0"/>
          <w:numId w:val="113"/>
        </w:numPr>
      </w:pPr>
      <w:r>
        <w:rPr>
          <w:rFonts w:ascii="Arial" w:hAnsi="Arial" w:eastAsia="宋体" w:cs="Arial"/>
          <w:b w:val="0"/>
          <w:i w:val="0"/>
        </w:rPr>
        <w:t>数据加载失败。</w:t>
      </w:r>
    </w:p>
    <w:p>
      <w:bookmarkStart w:id="229" w:name="AXH_129_f504e49c"/>
      <w:pPr>
        <w:pStyle w:val="Heading3"/>
      </w:pPr>
      <w:r>
        <w:rPr>
          <w:rFonts w:ascii="Arial" w:hAnsi="Arial" w:eastAsia="宋体" w:cs="Arial"/>
          <w:b/>
          <w:i w:val="0"/>
        </w:rPr>
        <w:t>7. 功能需求详情</w:t>
      </w:r>
      <w:bookmarkEnd w:id="229"/>
    </w:p>
    <w:p>
      <w:bookmarkStart w:id="230" w:name="AXH_130_d4324108"/>
      <w:pPr>
        <w:pStyle w:val="Heading4"/>
      </w:pPr>
      <w:r>
        <w:rPr>
          <w:rFonts w:ascii="Arial" w:hAnsi="Arial" w:eastAsia="宋体" w:cs="Arial"/>
          <w:b/>
          <w:i w:val="0"/>
        </w:rPr>
        <w:t>7.1 创建学习路径</w:t>
      </w:r>
      <w:bookmarkEnd w:id="230"/>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创建学习路径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用户已登录，并且已选择 Vault</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主题、可选资料、学习水平、生成模式</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学习路径、步骤、进度、必要卡片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路径必须属于当前用户和当前 Vault；步骤需要有顺序；第一批可学习步骤应处于 available 或 learning 状态</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主题为空、Vault 缺失、AI 生成失败、数据库写入失败时需要给出明确错误</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用户输入主题后能看到一条可执行学习路径，并能进入第一个学习步骤</w:t>
            </w:r>
          </w:p>
        </w:tc>
      </w:tr>
    </w:tbl>
    <w:p>
      <w:pPr>
        <w:spacing w:after="40"/>
      </w:pPr>
    </w:p>
    <w:p>
      <w:bookmarkStart w:id="231" w:name="AXH_131_3812ca31"/>
      <w:pPr>
        <w:pStyle w:val="Heading4"/>
      </w:pPr>
      <w:r>
        <w:rPr>
          <w:rFonts w:ascii="Arial" w:hAnsi="Arial" w:eastAsia="宋体" w:cs="Arial"/>
          <w:b/>
          <w:i w:val="0"/>
        </w:rPr>
        <w:t>7.2 导入资料并生成学习任务</w:t>
      </w:r>
      <w:bookmarkEnd w:id="231"/>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导入资料</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用户已登录，并且已选择 Vault</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资料正文、主题、可选资料标题</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文献卡、概念卡、关系边、可选学习路径</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资料不能只停留在收藏层面，必须尽量拆成可学习对象</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文本为空、解析失败、路径生成失败时需要保留已成功创建的卡片结果</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用户导入一段资料后，能在 Learn 看到任务，在 Galaxy 看到新增卡片和关系</w:t>
            </w:r>
          </w:p>
        </w:tc>
      </w:tr>
    </w:tbl>
    <w:p>
      <w:pPr>
        <w:spacing w:after="40"/>
      </w:pPr>
    </w:p>
    <w:p>
      <w:bookmarkStart w:id="232" w:name="AXH_132_8f9ab5e2"/>
      <w:pPr>
        <w:pStyle w:val="Heading4"/>
      </w:pPr>
      <w:r>
        <w:rPr>
          <w:rFonts w:ascii="Arial" w:hAnsi="Arial" w:eastAsia="宋体" w:cs="Arial"/>
          <w:b/>
          <w:i w:val="0"/>
        </w:rPr>
        <w:t>7.3 打开学习步骤</w:t>
      </w:r>
      <w:bookmarkEnd w:id="232"/>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执行学习步骤</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已存在学习路径和步骤</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路径 ID、步骤 ID</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绑定卡片、绑定会话、当前学习上下文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如果步骤没有卡片，需要创建或绑定卡片；打开步骤后应进入 Forge</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路径不存在、步骤不存在、步骤不属于该路径、Vault 不匹配时禁止执行</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用户点击步骤后，Forge 能打开对应卡片和对话线程</w:t>
            </w:r>
          </w:p>
        </w:tc>
      </w:tr>
    </w:tbl>
    <w:p>
      <w:pPr>
        <w:spacing w:after="40"/>
      </w:pPr>
    </w:p>
    <w:p>
      <w:bookmarkStart w:id="233" w:name="AXH_133_f513e41e"/>
      <w:pPr>
        <w:pStyle w:val="Heading4"/>
      </w:pPr>
      <w:r>
        <w:rPr>
          <w:rFonts w:ascii="Arial" w:hAnsi="Arial" w:eastAsia="宋体" w:cs="Arial"/>
          <w:b/>
          <w:i w:val="0"/>
        </w:rPr>
        <w:t>7.4 Forge 卡片线程对话</w:t>
      </w:r>
      <w:bookmarkEnd w:id="233"/>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卡片线程对话</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用户已选择卡片或已创建普通会话</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用户消息</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AI 回复、资源进度、RAG 引用、消息记录</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学习场景下对话应绑定卡片；permanent 卡片的旧线程应只读或归档</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无 Vault、线程已归档、请求失败、流式响应中断时需要提示</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用户能围绕卡片和 AI 多轮讨论，刷新后仍能看到会话记录</w:t>
            </w:r>
          </w:p>
        </w:tc>
      </w:tr>
    </w:tbl>
    <w:p>
      <w:pPr>
        <w:spacing w:after="40"/>
      </w:pPr>
    </w:p>
    <w:p>
      <w:bookmarkStart w:id="234" w:name="AXH_134_bdcb2e82"/>
      <w:pPr>
        <w:pStyle w:val="Heading4"/>
      </w:pPr>
      <w:r>
        <w:rPr>
          <w:rFonts w:ascii="Arial" w:hAnsi="Arial" w:eastAsia="宋体" w:cs="Arial"/>
          <w:b/>
          <w:i w:val="0"/>
        </w:rPr>
        <w:t>7.5 编辑和升级卡片</w:t>
      </w:r>
      <w:bookmarkEnd w:id="234"/>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编辑卡片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用户已打开卡片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标题、内容、卡片类型</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更新后的卡片、相关图谱和画像刷新</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卡片属于当前 Vault；卡片路径不能在同一 Vault 内重复；升级为 permanent 表示这张卡片已经沉淀</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卡片不存在、权限不匹配、保存失败时保留编辑内容并提示</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用户能保存卡片，升级 permanent 后绑定线程被归档</w:t>
            </w:r>
          </w:p>
        </w:tc>
      </w:tr>
    </w:tbl>
    <w:p>
      <w:pPr>
        <w:spacing w:after="40"/>
      </w:pPr>
    </w:p>
    <w:p>
      <w:bookmarkStart w:id="235" w:name="AXH_135_cef6ea7d"/>
      <w:pPr>
        <w:pStyle w:val="Heading4"/>
      </w:pPr>
      <w:r>
        <w:rPr>
          <w:rFonts w:ascii="Arial" w:hAnsi="Arial" w:eastAsia="宋体" w:cs="Arial"/>
          <w:b/>
          <w:i w:val="0"/>
        </w:rPr>
        <w:t>7.6 标记步骤完成并评估</w:t>
      </w:r>
      <w:bookmarkEnd w:id="235"/>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步骤完成评估</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步骤已进入学习状态，并且最好绑定卡片和会话</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步骤状态、掌握度、会话 ID</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步骤进度、路径进度、评估反馈、可能的卡片升级</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完成或 mastered 状态应更新路径 doneSteps；评估通过后可推动卡片沉淀</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评估失败时仍允许保存基础进度，但需要提示评估结果不可用</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用户标记完成后，路径进度变化，Cognition 和 Galaxy 能反映新的沉淀结果</w:t>
            </w:r>
          </w:p>
        </w:tc>
      </w:tr>
    </w:tbl>
    <w:p>
      <w:pPr>
        <w:spacing w:after="40"/>
      </w:pPr>
    </w:p>
    <w:p>
      <w:bookmarkStart w:id="236" w:name="AXH_136_d8296c6b"/>
      <w:pPr>
        <w:pStyle w:val="Heading4"/>
      </w:pPr>
      <w:r>
        <w:rPr>
          <w:rFonts w:ascii="Arial" w:hAnsi="Arial" w:eastAsia="宋体" w:cs="Arial"/>
          <w:b/>
          <w:i w:val="0"/>
        </w:rPr>
        <w:t>7.7 查看知识图谱</w:t>
      </w:r>
      <w:bookmarkEnd w:id="236"/>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查看 Galaxy</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当前 Vault 中有卡片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Vault、布局方式、筛选或选中节点</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卡片节点、关系边、知识簇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图谱只展示当前 Vault 的数据；卡片和簇操作需要同步刷新</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图谱加载失败时给出错误，不影响 Forge 和 Learn</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用户能看到卡片之间的关系，并能打开某张卡片继续学习</w:t>
            </w:r>
          </w:p>
        </w:tc>
      </w:tr>
    </w:tbl>
    <w:p>
      <w:pPr>
        <w:spacing w:after="40"/>
      </w:pPr>
    </w:p>
    <w:p>
      <w:bookmarkStart w:id="237" w:name="AXH_137_de90e3e8"/>
      <w:pPr>
        <w:pStyle w:val="Heading4"/>
      </w:pPr>
      <w:r>
        <w:rPr>
          <w:rFonts w:ascii="Arial" w:hAnsi="Arial" w:eastAsia="宋体" w:cs="Arial"/>
          <w:b/>
          <w:i w:val="0"/>
        </w:rPr>
        <w:t>7.8 查看认知反馈</w:t>
      </w:r>
      <w:bookmarkEnd w:id="237"/>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查看 Cognition</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当前 Vault 中有学习数据</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Vault</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统计、画像、知识缺口、观察、下一步建议</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认知反馈来自用户真实学习数据，不应凭空生成</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数据不足时显示空状态或基础建议</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用户能理解自己已经沉淀了什么，以及下一步应该补什么</w:t>
            </w:r>
          </w:p>
        </w:tc>
      </w:tr>
    </w:tbl>
    <w:p>
      <w:pPr>
        <w:spacing w:after="40"/>
      </w:pPr>
    </w:p>
    <w:p>
      <w:bookmarkStart w:id="238" w:name="AXH_138_4bfbb79b"/>
      <w:pPr>
        <w:pStyle w:val="Heading4"/>
      </w:pPr>
      <w:r>
        <w:rPr>
          <w:rFonts w:ascii="Arial" w:hAnsi="Arial" w:eastAsia="宋体" w:cs="Arial"/>
          <w:b/>
          <w:i w:val="0"/>
        </w:rPr>
        <w:t>7.9 导出 Vault</w:t>
      </w:r>
      <w:bookmarkEnd w:id="238"/>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787"/>
        <w:gridCol w:w="6504"/>
      </w:tblGrid>
      <w:tr>
        <w:trPr>
          <w:tblHeader w:val="true"/>
          <w:cantSplit w:val="true"/>
        </w:trPr>
        <w:tc>
          <w:tcPr>
            <w:tcW w:type="dxa" w:w="2787"/>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项目</w:t>
            </w:r>
          </w:p>
        </w:tc>
        <w:tc>
          <w:tcPr>
            <w:tcW w:type="dxa" w:w="650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需求</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功能名称</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导出知识库</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用户角色</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个人学习者</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前置条件</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用户已登录，并且当前 Vault 有卡片</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输入</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Vault</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输出</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Markdown 文件压缩包</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业务规则</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只导出当前 Vault 的卡片内容</w:t>
            </w:r>
          </w:p>
        </w:tc>
      </w:tr>
      <w:tr>
        <w:trPr>
          <w:cantSplit w:val="true"/>
        </w:trPr>
        <w:tc>
          <w:tcPr>
            <w:tcW w:type="dxa" w:w="2787"/>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异常规则</w:t>
            </w:r>
          </w:p>
        </w:tc>
        <w:tc>
          <w:tcPr>
            <w:tcW w:type="dxa" w:w="650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没有卡片或导出失败时给出提示</w:t>
            </w:r>
          </w:p>
        </w:tc>
      </w:tr>
      <w:tr>
        <w:trPr>
          <w:cantSplit w:val="true"/>
        </w:trPr>
        <w:tc>
          <w:tcPr>
            <w:tcW w:type="dxa" w:w="2787"/>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验收标准</w:t>
            </w:r>
          </w:p>
        </w:tc>
        <w:tc>
          <w:tcPr>
            <w:tcW w:type="dxa" w:w="650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用户可以获得自己的知识内容，不被平台锁死</w:t>
            </w:r>
          </w:p>
        </w:tc>
      </w:tr>
    </w:tbl>
    <w:p>
      <w:pPr>
        <w:spacing w:after="40"/>
      </w:pPr>
    </w:p>
    <w:p>
      <w:bookmarkStart w:id="239" w:name="AXH_139_754db08e"/>
      <w:pPr>
        <w:pStyle w:val="Heading3"/>
      </w:pPr>
      <w:r>
        <w:rPr>
          <w:rFonts w:ascii="Arial" w:hAnsi="Arial" w:eastAsia="宋体" w:cs="Arial"/>
          <w:b/>
          <w:i w:val="0"/>
        </w:rPr>
        <w:t>8. 数据与指标需求</w:t>
      </w:r>
      <w:bookmarkEnd w:id="239"/>
    </w:p>
    <w:p>
      <w:bookmarkStart w:id="240" w:name="AXH_140_440c3966"/>
      <w:pPr>
        <w:pStyle w:val="Heading4"/>
      </w:pPr>
      <w:r>
        <w:rPr>
          <w:rFonts w:ascii="Arial" w:hAnsi="Arial" w:eastAsia="宋体" w:cs="Arial"/>
          <w:b/>
          <w:i w:val="0"/>
        </w:rPr>
        <w:t>8.1 关键数据</w:t>
      </w:r>
      <w:bookmarkEnd w:id="240"/>
    </w:p>
    <w:p>
      <w:pPr>
        <w:pStyle w:val="AXIOMBody"/>
      </w:pPr>
      <w:r>
        <w:rPr>
          <w:rFonts w:ascii="Arial" w:hAnsi="Arial" w:eastAsia="宋体" w:cs="Arial"/>
          <w:b w:val="0"/>
          <w:i w:val="0"/>
        </w:rPr>
        <w:t>本期需要关注的数据不是为了“好看”，而是为了验证学习闭环是否成立。</w:t>
      </w:r>
    </w:p>
    <w:p>
      <w:pPr>
        <w:pStyle w:val="AXIOMBody"/>
      </w:pPr>
      <w:r>
        <w:rPr>
          <w:rFonts w:ascii="Arial" w:hAnsi="Arial" w:eastAsia="宋体" w:cs="Arial"/>
          <w:b w:val="0"/>
          <w:i w:val="0"/>
        </w:rPr>
        <w:t>关键数据包括：</w:t>
      </w:r>
    </w:p>
    <w:p>
      <w:pPr>
        <w:spacing w:after="80" w:line="300" w:lineRule="auto"/>
        <w:numPr>
          <w:ilvl w:val="0"/>
          <w:numId w:val="114"/>
        </w:numPr>
      </w:pPr>
      <w:r>
        <w:rPr>
          <w:rFonts w:ascii="Arial" w:hAnsi="Arial" w:eastAsia="宋体" w:cs="Arial"/>
          <w:b w:val="0"/>
          <w:i w:val="0"/>
        </w:rPr>
        <w:t>用户是否创建了 Vault。</w:t>
      </w:r>
    </w:p>
    <w:p>
      <w:pPr>
        <w:spacing w:after="80" w:line="300" w:lineRule="auto"/>
        <w:numPr>
          <w:ilvl w:val="0"/>
          <w:numId w:val="114"/>
        </w:numPr>
      </w:pPr>
      <w:r>
        <w:rPr>
          <w:rFonts w:ascii="Arial" w:hAnsi="Arial" w:eastAsia="宋体" w:cs="Arial"/>
          <w:b w:val="0"/>
          <w:i w:val="0"/>
        </w:rPr>
        <w:t>用户是否生成学习路径。</w:t>
      </w:r>
    </w:p>
    <w:p>
      <w:pPr>
        <w:spacing w:after="80" w:line="300" w:lineRule="auto"/>
        <w:numPr>
          <w:ilvl w:val="0"/>
          <w:numId w:val="114"/>
        </w:numPr>
      </w:pPr>
      <w:r>
        <w:rPr>
          <w:rFonts w:ascii="Arial" w:hAnsi="Arial" w:eastAsia="宋体" w:cs="Arial"/>
          <w:b w:val="0"/>
          <w:i w:val="0"/>
        </w:rPr>
        <w:t>用户是否导入资料。</w:t>
      </w:r>
    </w:p>
    <w:p>
      <w:pPr>
        <w:spacing w:after="80" w:line="300" w:lineRule="auto"/>
        <w:numPr>
          <w:ilvl w:val="0"/>
          <w:numId w:val="114"/>
        </w:numPr>
      </w:pPr>
      <w:r>
        <w:rPr>
          <w:rFonts w:ascii="Arial" w:hAnsi="Arial" w:eastAsia="宋体" w:cs="Arial"/>
          <w:b w:val="0"/>
          <w:i w:val="0"/>
        </w:rPr>
        <w:t>用户是否进入学习步骤。</w:t>
      </w:r>
    </w:p>
    <w:p>
      <w:pPr>
        <w:spacing w:after="80" w:line="300" w:lineRule="auto"/>
        <w:numPr>
          <w:ilvl w:val="0"/>
          <w:numId w:val="114"/>
        </w:numPr>
      </w:pPr>
      <w:r>
        <w:rPr>
          <w:rFonts w:ascii="Arial" w:hAnsi="Arial" w:eastAsia="宋体" w:cs="Arial"/>
          <w:b w:val="0"/>
          <w:i w:val="0"/>
        </w:rPr>
        <w:t>用户是否完成 Forge 对话。</w:t>
      </w:r>
    </w:p>
    <w:p>
      <w:pPr>
        <w:spacing w:after="80" w:line="300" w:lineRule="auto"/>
        <w:numPr>
          <w:ilvl w:val="0"/>
          <w:numId w:val="114"/>
        </w:numPr>
      </w:pPr>
      <w:r>
        <w:rPr>
          <w:rFonts w:ascii="Arial" w:hAnsi="Arial" w:eastAsia="宋体" w:cs="Arial"/>
          <w:b w:val="0"/>
          <w:i w:val="0"/>
        </w:rPr>
        <w:t>用户是否编辑卡片。</w:t>
      </w:r>
    </w:p>
    <w:p>
      <w:pPr>
        <w:spacing w:after="80" w:line="300" w:lineRule="auto"/>
        <w:numPr>
          <w:ilvl w:val="0"/>
          <w:numId w:val="114"/>
        </w:numPr>
      </w:pPr>
      <w:r>
        <w:rPr>
          <w:rFonts w:ascii="Arial" w:hAnsi="Arial" w:eastAsia="宋体" w:cs="Arial"/>
          <w:b w:val="0"/>
          <w:i w:val="0"/>
        </w:rPr>
        <w:t>用户是否将卡片升级为 permanent。</w:t>
      </w:r>
    </w:p>
    <w:p>
      <w:pPr>
        <w:spacing w:after="80" w:line="300" w:lineRule="auto"/>
        <w:numPr>
          <w:ilvl w:val="0"/>
          <w:numId w:val="114"/>
        </w:numPr>
      </w:pPr>
      <w:r>
        <w:rPr>
          <w:rFonts w:ascii="Arial" w:hAnsi="Arial" w:eastAsia="宋体" w:cs="Arial"/>
          <w:b w:val="0"/>
          <w:i w:val="0"/>
        </w:rPr>
        <w:t>用户是否完成步骤。</w:t>
      </w:r>
    </w:p>
    <w:p>
      <w:pPr>
        <w:spacing w:after="80" w:line="300" w:lineRule="auto"/>
        <w:numPr>
          <w:ilvl w:val="0"/>
          <w:numId w:val="114"/>
        </w:numPr>
      </w:pPr>
      <w:r>
        <w:rPr>
          <w:rFonts w:ascii="Arial" w:hAnsi="Arial" w:eastAsia="宋体" w:cs="Arial"/>
          <w:b w:val="0"/>
          <w:i w:val="0"/>
        </w:rPr>
        <w:t>用户是否返回 Galaxy / Cognition 查看沉淀结果。</w:t>
      </w:r>
    </w:p>
    <w:p>
      <w:bookmarkStart w:id="241" w:name="AXH_141_00e8ecdd"/>
      <w:pPr>
        <w:pStyle w:val="Heading4"/>
      </w:pPr>
      <w:r>
        <w:rPr>
          <w:rFonts w:ascii="Arial" w:hAnsi="Arial" w:eastAsia="宋体" w:cs="Arial"/>
          <w:b/>
          <w:i w:val="0"/>
        </w:rPr>
        <w:t>8.2 建议埋点</w:t>
      </w:r>
      <w:bookmarkEnd w:id="241"/>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896"/>
        <w:gridCol w:w="2763"/>
        <w:gridCol w:w="3632"/>
      </w:tblGrid>
      <w:tr>
        <w:trPr>
          <w:tblHeader w:val="true"/>
          <w:cantSplit w:val="true"/>
        </w:trPr>
        <w:tc>
          <w:tcPr>
            <w:tcW w:type="dxa" w:w="2896"/>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事件</w:t>
            </w:r>
          </w:p>
        </w:tc>
        <w:tc>
          <w:tcPr>
            <w:tcW w:type="dxa" w:w="276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触发时机</w:t>
            </w:r>
          </w:p>
        </w:tc>
        <w:tc>
          <w:tcPr>
            <w:tcW w:type="dxa" w:w="3632"/>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主要字段</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vault_selected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用户选择 Vault</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vaultId</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learning_path_created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学习路径创建成功</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pathId, topic, source, stepCount</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document_imported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资料导入成功</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topic, cardCount, edgeCount, pathId</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learning_step_opened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用户打开步骤</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pathId, stepId, cardId</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forge_message_sent</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用户发送消息</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sessionId, cardId, pathId, stepId</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card_saved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用户保存卡片</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cardId, type, contentLength</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card_upgraded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卡片升级为 permanent</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cardId, fromType, toType</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learning_step_completed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用户标记步骤完成</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pathId, stepId, mastery</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galaxy_viewed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用户进入 Galaxy</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nodeCount, edgeCount</w:t>
            </w:r>
          </w:p>
        </w:tc>
      </w:tr>
      <w:tr>
        <w:trPr>
          <w:cantSplit w:val="true"/>
        </w:trPr>
        <w:tc>
          <w:tcPr>
            <w:tcW w:type="dxa" w:w="2896"/>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cognition_viewed</w:t>
            </w:r>
          </w:p>
        </w:tc>
        <w:tc>
          <w:tcPr>
            <w:tcW w:type="dxa" w:w="276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用户进入 Cognition</w:t>
            </w:r>
          </w:p>
        </w:tc>
        <w:tc>
          <w:tcPr>
            <w:tcW w:type="dxa" w:w="3632"/>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permanentCount, gapCount</w:t>
            </w:r>
          </w:p>
        </w:tc>
      </w:tr>
      <w:tr>
        <w:trPr>
          <w:cantSplit w:val="true"/>
        </w:trPr>
        <w:tc>
          <w:tcPr>
            <w:tcW w:type="dxa" w:w="2896"/>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vault_exported</w:t>
            </w:r>
          </w:p>
        </w:tc>
        <w:tc>
          <w:tcPr>
            <w:tcW w:type="dxa" w:w="276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用户导出 Vault</w:t>
            </w:r>
          </w:p>
        </w:tc>
        <w:tc>
          <w:tcPr>
            <w:tcW w:type="dxa" w:w="3632"/>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cardCount</w:t>
            </w:r>
          </w:p>
        </w:tc>
      </w:tr>
    </w:tbl>
    <w:p>
      <w:pPr>
        <w:spacing w:after="40"/>
      </w:pPr>
    </w:p>
    <w:p>
      <w:bookmarkStart w:id="242" w:name="AXH_142_68d789b9"/>
      <w:pPr>
        <w:pStyle w:val="Heading4"/>
      </w:pPr>
      <w:r>
        <w:rPr>
          <w:rFonts w:ascii="Arial" w:hAnsi="Arial" w:eastAsia="宋体" w:cs="Arial"/>
          <w:b/>
          <w:i w:val="0"/>
        </w:rPr>
        <w:t>8.3 成功指标</w:t>
      </w:r>
      <w:bookmarkEnd w:id="242"/>
    </w:p>
    <w:p>
      <w:pPr>
        <w:pStyle w:val="AXIOMBody"/>
      </w:pPr>
      <w:r>
        <w:rPr>
          <w:rFonts w:ascii="Arial" w:hAnsi="Arial" w:eastAsia="宋体" w:cs="Arial"/>
          <w:b w:val="0"/>
          <w:i w:val="0"/>
        </w:rPr>
        <w:t>MVP 的成功指标：</w:t>
      </w:r>
    </w:p>
    <w:p>
      <w:pPr>
        <w:spacing w:after="80" w:line="300" w:lineRule="auto"/>
        <w:numPr>
          <w:ilvl w:val="0"/>
          <w:numId w:val="115"/>
        </w:numPr>
      </w:pPr>
      <w:r>
        <w:rPr>
          <w:rFonts w:ascii="Arial" w:hAnsi="Arial" w:eastAsia="宋体" w:cs="Arial"/>
          <w:b w:val="0"/>
          <w:i w:val="0"/>
        </w:rPr>
        <w:t>新用户能在 10 分钟内完成一次“主题 -&gt; 路径 -&gt; 步骤 -&gt; Forge -&gt; 卡片保存”的闭环。</w:t>
      </w:r>
    </w:p>
    <w:p>
      <w:pPr>
        <w:spacing w:after="80" w:line="300" w:lineRule="auto"/>
        <w:numPr>
          <w:ilvl w:val="0"/>
          <w:numId w:val="115"/>
        </w:numPr>
      </w:pPr>
      <w:r>
        <w:rPr>
          <w:rFonts w:ascii="Arial" w:hAnsi="Arial" w:eastAsia="宋体" w:cs="Arial"/>
          <w:b w:val="0"/>
          <w:i w:val="0"/>
        </w:rPr>
        <w:t>至少 60% 的测试用户能说清 AXIOM 与普通 AI 聊天的区别。</w:t>
      </w:r>
    </w:p>
    <w:p>
      <w:pPr>
        <w:spacing w:after="80" w:line="300" w:lineRule="auto"/>
        <w:numPr>
          <w:ilvl w:val="0"/>
          <w:numId w:val="115"/>
        </w:numPr>
      </w:pPr>
      <w:r>
        <w:rPr>
          <w:rFonts w:ascii="Arial" w:hAnsi="Arial" w:eastAsia="宋体" w:cs="Arial"/>
          <w:b w:val="0"/>
          <w:i w:val="0"/>
        </w:rPr>
        <w:t>至少 40% 的测试用户会主动编辑卡片，而不是只看 AI 回复。</w:t>
      </w:r>
    </w:p>
    <w:p>
      <w:pPr>
        <w:spacing w:after="80" w:line="300" w:lineRule="auto"/>
        <w:numPr>
          <w:ilvl w:val="0"/>
          <w:numId w:val="115"/>
        </w:numPr>
      </w:pPr>
      <w:r>
        <w:rPr>
          <w:rFonts w:ascii="Arial" w:hAnsi="Arial" w:eastAsia="宋体" w:cs="Arial"/>
          <w:b w:val="0"/>
          <w:i w:val="0"/>
        </w:rPr>
        <w:t>至少 30% 的测试用户会完成一次步骤评估。</w:t>
      </w:r>
    </w:p>
    <w:p>
      <w:pPr>
        <w:spacing w:after="80" w:line="300" w:lineRule="auto"/>
        <w:numPr>
          <w:ilvl w:val="0"/>
          <w:numId w:val="115"/>
        </w:numPr>
      </w:pPr>
      <w:r>
        <w:rPr>
          <w:rFonts w:ascii="Arial" w:hAnsi="Arial" w:eastAsia="宋体" w:cs="Arial"/>
          <w:b w:val="0"/>
          <w:i w:val="0"/>
        </w:rPr>
        <w:t>至少 30% 的测试用户会进入 Galaxy 或 Cognition 查看学习结果。</w:t>
      </w:r>
    </w:p>
    <w:p>
      <w:bookmarkStart w:id="243" w:name="AXH_143_e7d48ae9"/>
      <w:pPr>
        <w:pStyle w:val="Heading3"/>
      </w:pPr>
      <w:r>
        <w:rPr>
          <w:rFonts w:ascii="Arial" w:hAnsi="Arial" w:eastAsia="宋体" w:cs="Arial"/>
          <w:b/>
          <w:i w:val="0"/>
        </w:rPr>
        <w:t>9. 权限与边界条件</w:t>
      </w:r>
      <w:bookmarkEnd w:id="243"/>
    </w:p>
    <w:p>
      <w:bookmarkStart w:id="244" w:name="AXH_144_5a98eea3"/>
      <w:pPr>
        <w:pStyle w:val="Heading4"/>
      </w:pPr>
      <w:r>
        <w:rPr>
          <w:rFonts w:ascii="Arial" w:hAnsi="Arial" w:eastAsia="宋体" w:cs="Arial"/>
          <w:b/>
          <w:i w:val="0"/>
        </w:rPr>
        <w:t>9.1 权限边界</w:t>
      </w:r>
      <w:bookmarkEnd w:id="244"/>
    </w:p>
    <w:p>
      <w:pPr>
        <w:spacing w:after="80" w:line="300" w:lineRule="auto"/>
        <w:numPr>
          <w:ilvl w:val="0"/>
          <w:numId w:val="116"/>
        </w:numPr>
      </w:pPr>
      <w:r>
        <w:rPr>
          <w:rFonts w:ascii="Arial" w:hAnsi="Arial" w:eastAsia="宋体" w:cs="Arial"/>
          <w:b w:val="0"/>
          <w:i w:val="0"/>
        </w:rPr>
        <w:t>未登录用户不能进入个人 Vault。</w:t>
      </w:r>
    </w:p>
    <w:p>
      <w:pPr>
        <w:spacing w:after="80" w:line="300" w:lineRule="auto"/>
        <w:numPr>
          <w:ilvl w:val="0"/>
          <w:numId w:val="116"/>
        </w:numPr>
      </w:pPr>
      <w:r>
        <w:rPr>
          <w:rFonts w:ascii="Arial" w:hAnsi="Arial" w:eastAsia="宋体" w:cs="Arial"/>
          <w:b w:val="0"/>
          <w:i w:val="0"/>
        </w:rPr>
        <w:t>用户只能访问自己的 Vault。</w:t>
      </w:r>
    </w:p>
    <w:p>
      <w:pPr>
        <w:spacing w:after="80" w:line="300" w:lineRule="auto"/>
        <w:numPr>
          <w:ilvl w:val="0"/>
          <w:numId w:val="116"/>
        </w:numPr>
      </w:pPr>
      <w:r>
        <w:rPr>
          <w:rFonts w:ascii="Arial" w:hAnsi="Arial" w:eastAsia="宋体" w:cs="Arial"/>
          <w:b w:val="0"/>
          <w:i w:val="0"/>
        </w:rPr>
        <w:t>卡片、路径、步骤、会话、图谱和画像都必须限定在当前 Vault 内。</w:t>
      </w:r>
    </w:p>
    <w:p>
      <w:pPr>
        <w:spacing w:after="80" w:line="300" w:lineRule="auto"/>
        <w:numPr>
          <w:ilvl w:val="0"/>
          <w:numId w:val="116"/>
        </w:numPr>
      </w:pPr>
      <w:r>
        <w:rPr>
          <w:rFonts w:ascii="Arial" w:hAnsi="Arial" w:eastAsia="宋体" w:cs="Arial"/>
          <w:b w:val="0"/>
          <w:i w:val="0"/>
        </w:rPr>
        <w:t>删除、编辑、归档等操作都必须检查用户身份和 Vault 归属。</w:t>
      </w:r>
    </w:p>
    <w:p>
      <w:bookmarkStart w:id="245" w:name="AXH_145_adcd4163"/>
      <w:pPr>
        <w:pStyle w:val="Heading4"/>
      </w:pPr>
      <w:r>
        <w:rPr>
          <w:rFonts w:ascii="Arial" w:hAnsi="Arial" w:eastAsia="宋体" w:cs="Arial"/>
          <w:b/>
          <w:i w:val="0"/>
        </w:rPr>
        <w:t>9.2 状态边界</w:t>
      </w:r>
      <w:bookmarkEnd w:id="245"/>
    </w:p>
    <w:p>
      <w:pPr>
        <w:spacing w:after="80" w:line="300" w:lineRule="auto"/>
        <w:numPr>
          <w:ilvl w:val="0"/>
          <w:numId w:val="117"/>
        </w:numPr>
      </w:pPr>
      <w:r>
        <w:rPr>
          <w:rFonts w:ascii="Arial" w:hAnsi="Arial" w:eastAsia="宋体" w:cs="Arial"/>
          <w:b w:val="0"/>
          <w:i w:val="0"/>
        </w:rPr>
        <w:t>archived 路径不应出现在默认 active 列表中。</w:t>
      </w:r>
    </w:p>
    <w:p>
      <w:pPr>
        <w:spacing w:after="80" w:line="300" w:lineRule="auto"/>
        <w:numPr>
          <w:ilvl w:val="0"/>
          <w:numId w:val="117"/>
        </w:numPr>
      </w:pPr>
      <w:r>
        <w:rPr>
          <w:rFonts w:ascii="Arial" w:hAnsi="Arial" w:eastAsia="宋体" w:cs="Arial"/>
          <w:b w:val="0"/>
          <w:i w:val="0"/>
        </w:rPr>
        <w:t>deleted 路径和卡片不应继续被前端选中。</w:t>
      </w:r>
    </w:p>
    <w:p>
      <w:pPr>
        <w:spacing w:after="80" w:line="300" w:lineRule="auto"/>
        <w:numPr>
          <w:ilvl w:val="0"/>
          <w:numId w:val="117"/>
        </w:numPr>
      </w:pPr>
      <w:r>
        <w:rPr>
          <w:rFonts w:ascii="Arial" w:hAnsi="Arial" w:eastAsia="宋体" w:cs="Arial"/>
          <w:b w:val="0"/>
          <w:i w:val="0"/>
        </w:rPr>
        <w:t>permanent 卡片绑定的旧线程应被归档或只读。</w:t>
      </w:r>
    </w:p>
    <w:p>
      <w:pPr>
        <w:spacing w:after="80" w:line="300" w:lineRule="auto"/>
        <w:numPr>
          <w:ilvl w:val="0"/>
          <w:numId w:val="117"/>
        </w:numPr>
      </w:pPr>
      <w:r>
        <w:rPr>
          <w:rFonts w:ascii="Arial" w:hAnsi="Arial" w:eastAsia="宋体" w:cs="Arial"/>
          <w:b w:val="0"/>
          <w:i w:val="0"/>
        </w:rPr>
        <w:t>流式对话中切换会话时，旧流需要被中断。</w:t>
      </w:r>
    </w:p>
    <w:p>
      <w:pPr>
        <w:spacing w:after="80" w:line="300" w:lineRule="auto"/>
        <w:numPr>
          <w:ilvl w:val="0"/>
          <w:numId w:val="117"/>
        </w:numPr>
      </w:pPr>
      <w:r>
        <w:rPr>
          <w:rFonts w:ascii="Arial" w:hAnsi="Arial" w:eastAsia="宋体" w:cs="Arial"/>
          <w:b w:val="0"/>
          <w:i w:val="0"/>
        </w:rPr>
        <w:t>RAG 索引失败不能阻断卡片保存，但需要展示状态。</w:t>
      </w:r>
    </w:p>
    <w:p>
      <w:bookmarkStart w:id="246" w:name="AXH_146_4e72b235"/>
      <w:pPr>
        <w:pStyle w:val="Heading4"/>
      </w:pPr>
      <w:r>
        <w:rPr>
          <w:rFonts w:ascii="Arial" w:hAnsi="Arial" w:eastAsia="宋体" w:cs="Arial"/>
          <w:b/>
          <w:i w:val="0"/>
        </w:rPr>
        <w:t>9.3 产品边界</w:t>
      </w:r>
      <w:bookmarkEnd w:id="246"/>
    </w:p>
    <w:p>
      <w:pPr>
        <w:spacing w:after="80" w:line="300" w:lineRule="auto"/>
        <w:numPr>
          <w:ilvl w:val="0"/>
          <w:numId w:val="118"/>
        </w:numPr>
      </w:pPr>
      <w:r>
        <w:rPr>
          <w:rFonts w:ascii="Arial" w:hAnsi="Arial" w:eastAsia="宋体" w:cs="Arial"/>
          <w:b w:val="0"/>
          <w:i w:val="0"/>
        </w:rPr>
        <w:t>AXIOM 不承诺替用户完成学习。</w:t>
      </w:r>
    </w:p>
    <w:p>
      <w:pPr>
        <w:spacing w:after="80" w:line="300" w:lineRule="auto"/>
        <w:numPr>
          <w:ilvl w:val="0"/>
          <w:numId w:val="118"/>
        </w:numPr>
      </w:pPr>
      <w:r>
        <w:rPr>
          <w:rFonts w:ascii="Arial" w:hAnsi="Arial" w:eastAsia="宋体" w:cs="Arial"/>
          <w:b w:val="0"/>
          <w:i w:val="0"/>
        </w:rPr>
        <w:t>AXIOM 不把 AI 回答等同于掌握。</w:t>
      </w:r>
    </w:p>
    <w:p>
      <w:pPr>
        <w:spacing w:after="80" w:line="300" w:lineRule="auto"/>
        <w:numPr>
          <w:ilvl w:val="0"/>
          <w:numId w:val="118"/>
        </w:numPr>
      </w:pPr>
      <w:r>
        <w:rPr>
          <w:rFonts w:ascii="Arial" w:hAnsi="Arial" w:eastAsia="宋体" w:cs="Arial"/>
          <w:b w:val="0"/>
          <w:i w:val="0"/>
        </w:rPr>
        <w:t>AXIOM 不把收藏资料等同于知识沉淀。</w:t>
      </w:r>
    </w:p>
    <w:p>
      <w:pPr>
        <w:spacing w:after="80" w:line="300" w:lineRule="auto"/>
        <w:numPr>
          <w:ilvl w:val="0"/>
          <w:numId w:val="118"/>
        </w:numPr>
      </w:pPr>
      <w:r>
        <w:rPr>
          <w:rFonts w:ascii="Arial" w:hAnsi="Arial" w:eastAsia="宋体" w:cs="Arial"/>
          <w:b w:val="0"/>
          <w:i w:val="0"/>
        </w:rPr>
        <w:t>AXIOM 不在 MVP 阶段提供多人协作、教师管理和商业支付。</w:t>
      </w:r>
    </w:p>
    <w:p>
      <w:bookmarkStart w:id="247" w:name="AXH_147_e88abafc"/>
      <w:pPr>
        <w:pStyle w:val="Heading3"/>
      </w:pPr>
      <w:r>
        <w:rPr>
          <w:rFonts w:ascii="Arial" w:hAnsi="Arial" w:eastAsia="宋体" w:cs="Arial"/>
          <w:b/>
          <w:i w:val="0"/>
        </w:rPr>
        <w:t>10. 验收标准</w:t>
      </w:r>
      <w:bookmarkEnd w:id="247"/>
    </w:p>
    <w:p>
      <w:bookmarkStart w:id="248" w:name="AXH_148_36ec34d6"/>
      <w:pPr>
        <w:pStyle w:val="Heading4"/>
      </w:pPr>
      <w:r>
        <w:rPr>
          <w:rFonts w:ascii="Arial" w:hAnsi="Arial" w:eastAsia="宋体" w:cs="Arial"/>
          <w:b/>
          <w:i w:val="0"/>
        </w:rPr>
        <w:t>10.1 场景级验收</w:t>
      </w:r>
      <w:bookmarkEnd w:id="248"/>
    </w:p>
    <w:p>
      <w:pPr>
        <w:spacing w:after="80" w:line="300" w:lineRule="auto"/>
        <w:numPr>
          <w:ilvl w:val="0"/>
          <w:numId w:val="119"/>
        </w:numPr>
      </w:pPr>
      <w:r>
        <w:rPr>
          <w:rFonts w:ascii="Arial" w:hAnsi="Arial" w:eastAsia="宋体" w:cs="Arial"/>
          <w:b w:val="0"/>
          <w:i w:val="0"/>
        </w:rPr>
        <w:t>用户能从一个主题创建学习路径，并进入第一个学习步骤。</w:t>
      </w:r>
    </w:p>
    <w:p>
      <w:pPr>
        <w:spacing w:after="80" w:line="300" w:lineRule="auto"/>
        <w:numPr>
          <w:ilvl w:val="0"/>
          <w:numId w:val="119"/>
        </w:numPr>
      </w:pPr>
      <w:r>
        <w:rPr>
          <w:rFonts w:ascii="Arial" w:hAnsi="Arial" w:eastAsia="宋体" w:cs="Arial"/>
          <w:b w:val="0"/>
          <w:i w:val="0"/>
        </w:rPr>
        <w:t>用户能导入一段资料，并看到卡片、关系和任务生成。</w:t>
      </w:r>
    </w:p>
    <w:p>
      <w:pPr>
        <w:spacing w:after="80" w:line="300" w:lineRule="auto"/>
        <w:numPr>
          <w:ilvl w:val="0"/>
          <w:numId w:val="119"/>
        </w:numPr>
      </w:pPr>
      <w:r>
        <w:rPr>
          <w:rFonts w:ascii="Arial" w:hAnsi="Arial" w:eastAsia="宋体" w:cs="Arial"/>
          <w:b w:val="0"/>
          <w:i w:val="0"/>
        </w:rPr>
        <w:t>用户能在 Forge 中围绕卡片和 AI 对话，并保存自己的理解。</w:t>
      </w:r>
    </w:p>
    <w:p>
      <w:pPr>
        <w:spacing w:after="80" w:line="300" w:lineRule="auto"/>
        <w:numPr>
          <w:ilvl w:val="0"/>
          <w:numId w:val="119"/>
        </w:numPr>
      </w:pPr>
      <w:r>
        <w:rPr>
          <w:rFonts w:ascii="Arial" w:hAnsi="Arial" w:eastAsia="宋体" w:cs="Arial"/>
          <w:b w:val="0"/>
          <w:i w:val="0"/>
        </w:rPr>
        <w:t>用户能标记步骤完成，并看到路径进度更新。</w:t>
      </w:r>
    </w:p>
    <w:p>
      <w:pPr>
        <w:spacing w:after="80" w:line="300" w:lineRule="auto"/>
        <w:numPr>
          <w:ilvl w:val="0"/>
          <w:numId w:val="119"/>
        </w:numPr>
      </w:pPr>
      <w:r>
        <w:rPr>
          <w:rFonts w:ascii="Arial" w:hAnsi="Arial" w:eastAsia="宋体" w:cs="Arial"/>
          <w:b w:val="0"/>
          <w:i w:val="0"/>
        </w:rPr>
        <w:t>用户能在 Galaxy 或 Cognition 中看到学习沉淀结果。</w:t>
      </w:r>
    </w:p>
    <w:p>
      <w:bookmarkStart w:id="249" w:name="AXH_149_b2ae910b"/>
      <w:pPr>
        <w:pStyle w:val="Heading4"/>
      </w:pPr>
      <w:r>
        <w:rPr>
          <w:rFonts w:ascii="Arial" w:hAnsi="Arial" w:eastAsia="宋体" w:cs="Arial"/>
          <w:b/>
          <w:i w:val="0"/>
        </w:rPr>
        <w:t>10.2 页面级验收</w:t>
      </w:r>
      <w:bookmarkEnd w:id="249"/>
    </w:p>
    <w:p>
      <w:pPr>
        <w:spacing w:after="80" w:line="300" w:lineRule="auto"/>
        <w:numPr>
          <w:ilvl w:val="0"/>
          <w:numId w:val="120"/>
        </w:numPr>
      </w:pPr>
      <w:r>
        <w:rPr>
          <w:rFonts w:ascii="Arial" w:hAnsi="Arial" w:eastAsia="宋体" w:cs="Arial"/>
          <w:b w:val="0"/>
          <w:i w:val="0"/>
        </w:rPr>
        <w:t>Learn 页面能展示路径、步骤、进度、归档和空状态。</w:t>
      </w:r>
    </w:p>
    <w:p>
      <w:pPr>
        <w:spacing w:after="80" w:line="300" w:lineRule="auto"/>
        <w:numPr>
          <w:ilvl w:val="0"/>
          <w:numId w:val="120"/>
        </w:numPr>
      </w:pPr>
      <w:r>
        <w:rPr>
          <w:rFonts w:ascii="Arial" w:hAnsi="Arial" w:eastAsia="宋体" w:cs="Arial"/>
          <w:b w:val="0"/>
          <w:i w:val="0"/>
        </w:rPr>
        <w:t>Forge 页面能展示卡片、会话、AI 回复、资源进度和编辑器。</w:t>
      </w:r>
    </w:p>
    <w:p>
      <w:pPr>
        <w:spacing w:after="80" w:line="300" w:lineRule="auto"/>
        <w:numPr>
          <w:ilvl w:val="0"/>
          <w:numId w:val="120"/>
        </w:numPr>
      </w:pPr>
      <w:r>
        <w:rPr>
          <w:rFonts w:ascii="Arial" w:hAnsi="Arial" w:eastAsia="宋体" w:cs="Arial"/>
          <w:b w:val="0"/>
          <w:i w:val="0"/>
        </w:rPr>
        <w:t>Galaxy 页面能展示节点、边、簇和布局切换。</w:t>
      </w:r>
    </w:p>
    <w:p>
      <w:pPr>
        <w:spacing w:after="80" w:line="300" w:lineRule="auto"/>
        <w:numPr>
          <w:ilvl w:val="0"/>
          <w:numId w:val="120"/>
        </w:numPr>
      </w:pPr>
      <w:r>
        <w:rPr>
          <w:rFonts w:ascii="Arial" w:hAnsi="Arial" w:eastAsia="宋体" w:cs="Arial"/>
          <w:b w:val="0"/>
          <w:i w:val="0"/>
        </w:rPr>
        <w:t>Cognition 页面能展示统计、画像、知识缺口和建议。</w:t>
      </w:r>
    </w:p>
    <w:p>
      <w:bookmarkStart w:id="250" w:name="AXH_150_d03f2269"/>
      <w:pPr>
        <w:pStyle w:val="Heading4"/>
      </w:pPr>
      <w:r>
        <w:rPr>
          <w:rFonts w:ascii="Arial" w:hAnsi="Arial" w:eastAsia="宋体" w:cs="Arial"/>
          <w:b/>
          <w:i w:val="0"/>
        </w:rPr>
        <w:t>10.3 功能级验收</w:t>
      </w:r>
      <w:bookmarkEnd w:id="250"/>
    </w:p>
    <w:p>
      <w:pPr>
        <w:spacing w:after="80" w:line="300" w:lineRule="auto"/>
        <w:numPr>
          <w:ilvl w:val="0"/>
          <w:numId w:val="121"/>
        </w:numPr>
      </w:pPr>
      <w:r>
        <w:rPr>
          <w:rFonts w:ascii="Arial" w:hAnsi="Arial" w:eastAsia="宋体" w:cs="Arial"/>
          <w:b w:val="0"/>
          <w:i w:val="0"/>
        </w:rPr>
        <w:t>创建路径成功后，数据库中存在路径和步骤。</w:t>
      </w:r>
    </w:p>
    <w:p>
      <w:pPr>
        <w:spacing w:after="80" w:line="300" w:lineRule="auto"/>
        <w:numPr>
          <w:ilvl w:val="0"/>
          <w:numId w:val="121"/>
        </w:numPr>
      </w:pPr>
      <w:r>
        <w:rPr>
          <w:rFonts w:ascii="Arial" w:hAnsi="Arial" w:eastAsia="宋体" w:cs="Arial"/>
          <w:b w:val="0"/>
          <w:i w:val="0"/>
        </w:rPr>
        <w:t>执行步骤成功后，能打开或创建对应卡片和会话。</w:t>
      </w:r>
    </w:p>
    <w:p>
      <w:pPr>
        <w:spacing w:after="80" w:line="300" w:lineRule="auto"/>
        <w:numPr>
          <w:ilvl w:val="0"/>
          <w:numId w:val="121"/>
        </w:numPr>
      </w:pPr>
      <w:r>
        <w:rPr>
          <w:rFonts w:ascii="Arial" w:hAnsi="Arial" w:eastAsia="宋体" w:cs="Arial"/>
          <w:b w:val="0"/>
          <w:i w:val="0"/>
        </w:rPr>
        <w:t>保存卡片成功后，刷新页面仍能看到新内容。</w:t>
      </w:r>
    </w:p>
    <w:p>
      <w:pPr>
        <w:spacing w:after="80" w:line="300" w:lineRule="auto"/>
        <w:numPr>
          <w:ilvl w:val="0"/>
          <w:numId w:val="121"/>
        </w:numPr>
      </w:pPr>
      <w:r>
        <w:rPr>
          <w:rFonts w:ascii="Arial" w:hAnsi="Arial" w:eastAsia="宋体" w:cs="Arial"/>
          <w:b w:val="0"/>
          <w:i w:val="0"/>
        </w:rPr>
        <w:t>卡片升级 permanent 后，绑定旧线程不再作为活动线程。</w:t>
      </w:r>
    </w:p>
    <w:p>
      <w:pPr>
        <w:spacing w:after="80" w:line="300" w:lineRule="auto"/>
        <w:numPr>
          <w:ilvl w:val="0"/>
          <w:numId w:val="121"/>
        </w:numPr>
      </w:pPr>
      <w:r>
        <w:rPr>
          <w:rFonts w:ascii="Arial" w:hAnsi="Arial" w:eastAsia="宋体" w:cs="Arial"/>
          <w:b w:val="0"/>
          <w:i w:val="0"/>
        </w:rPr>
        <w:t>删除路径或卡片后，相关前端状态不应继续指向已删除对象。</w:t>
      </w:r>
    </w:p>
    <w:p>
      <w:pPr>
        <w:spacing w:after="80" w:line="300" w:lineRule="auto"/>
        <w:numPr>
          <w:ilvl w:val="0"/>
          <w:numId w:val="121"/>
        </w:numPr>
      </w:pPr>
      <w:r>
        <w:rPr>
          <w:rFonts w:ascii="Arial" w:hAnsi="Arial" w:eastAsia="宋体" w:cs="Arial"/>
          <w:b w:val="0"/>
          <w:i w:val="0"/>
        </w:rPr>
        <w:t>导出 Vault 后，用户能得到 Markdown 内容压缩包。</w:t>
      </w:r>
    </w:p>
    <w:p>
      <w:bookmarkStart w:id="251" w:name="AXH_151_39ef3482"/>
      <w:pPr>
        <w:pStyle w:val="Heading1"/>
        <w:pBdr>
          <w:bottom w:val="single" w:sz="12" w:space="5" w:color="D6A64B"/>
        </w:pBdr>
      </w:pPr>
      <w:r>
        <w:rPr>
          <w:rFonts w:ascii="Arial" w:hAnsi="Arial" w:eastAsia="宋体" w:cs="Arial"/>
          <w:b/>
          <w:i w:val="0"/>
        </w:rPr>
        <w:t>资料真源</w:t>
      </w:r>
      <w:bookmarkEnd w:id="251"/>
    </w:p>
    <w:p>
      <w:pPr>
        <w:spacing w:after="80" w:line="300" w:lineRule="auto"/>
        <w:numPr>
          <w:ilvl w:val="0"/>
          <w:numId w:val="122"/>
        </w:numPr>
      </w:pPr>
      <w:r>
        <w:rPr>
          <w:rFonts w:ascii="Arial" w:hAnsi="Arial" w:eastAsia="宋体" w:cs="Arial"/>
          <w:b w:val="0"/>
          <w:i w:val="0"/>
        </w:rPr>
        <w:t>docs/00-灵感文档/0-A3赛题.md</w:t>
      </w:r>
    </w:p>
    <w:p>
      <w:pPr>
        <w:spacing w:after="80" w:line="300" w:lineRule="auto"/>
        <w:numPr>
          <w:ilvl w:val="0"/>
          <w:numId w:val="122"/>
        </w:numPr>
      </w:pPr>
      <w:r>
        <w:rPr>
          <w:rFonts w:ascii="Arial" w:hAnsi="Arial" w:eastAsia="宋体" w:cs="Arial"/>
          <w:b w:val="0"/>
          <w:i w:val="0"/>
        </w:rPr>
        <w:t>docs/00-灵感文档/1-基本灵感构建.md</w:t>
      </w:r>
    </w:p>
    <w:p>
      <w:pPr>
        <w:spacing w:after="80" w:line="300" w:lineRule="auto"/>
        <w:numPr>
          <w:ilvl w:val="0"/>
          <w:numId w:val="122"/>
        </w:numPr>
      </w:pPr>
      <w:r>
        <w:rPr>
          <w:rFonts w:ascii="Arial" w:hAnsi="Arial" w:eastAsia="宋体" w:cs="Arial"/>
          <w:b w:val="0"/>
          <w:i w:val="0"/>
        </w:rPr>
        <w:t>docs/00-灵感文档/2-感觉文档.md</w:t>
      </w:r>
    </w:p>
    <w:p>
      <w:pPr>
        <w:spacing w:after="80" w:line="300" w:lineRule="auto"/>
        <w:numPr>
          <w:ilvl w:val="0"/>
          <w:numId w:val="122"/>
        </w:numPr>
      </w:pPr>
      <w:r>
        <w:rPr>
          <w:rFonts w:ascii="Arial" w:hAnsi="Arial" w:eastAsia="宋体" w:cs="Arial"/>
          <w:b w:val="0"/>
          <w:i w:val="0"/>
        </w:rPr>
        <w:t>docs/00-灵感文档/3-学习方法文档.md</w:t>
      </w:r>
    </w:p>
    <w:p>
      <w:pPr>
        <w:spacing w:after="80" w:line="300" w:lineRule="auto"/>
        <w:numPr>
          <w:ilvl w:val="0"/>
          <w:numId w:val="122"/>
        </w:numPr>
      </w:pPr>
      <w:r>
        <w:rPr>
          <w:rFonts w:ascii="Arial" w:hAnsi="Arial" w:eastAsia="宋体" w:cs="Arial"/>
          <w:b w:val="0"/>
          <w:i w:val="0"/>
        </w:rPr>
        <w:t>docs/01-SDD-文档驱动开发流程/01-商业画布分析.md</w:t>
      </w:r>
    </w:p>
    <w:p>
      <w:pPr>
        <w:spacing w:after="80" w:line="300" w:lineRule="auto"/>
        <w:numPr>
          <w:ilvl w:val="0"/>
          <w:numId w:val="122"/>
        </w:numPr>
      </w:pPr>
      <w:r>
        <w:rPr>
          <w:rFonts w:ascii="Arial" w:hAnsi="Arial" w:eastAsia="宋体" w:cs="Arial"/>
          <w:b w:val="0"/>
          <w:i w:val="0"/>
        </w:rPr>
        <w:t>docs/01-SDD-文档驱动开发流程/02-产品机会评估.md</w:t>
      </w:r>
    </w:p>
    <w:p>
      <w:pPr>
        <w:spacing w:after="80" w:line="300" w:lineRule="auto"/>
        <w:numPr>
          <w:ilvl w:val="0"/>
          <w:numId w:val="122"/>
        </w:numPr>
      </w:pPr>
      <w:r>
        <w:rPr>
          <w:rFonts w:ascii="Arial" w:hAnsi="Arial" w:eastAsia="宋体" w:cs="Arial"/>
          <w:b w:val="0"/>
          <w:i w:val="0"/>
        </w:rPr>
        <w:t>docs/01-SDD-文档驱动开发流程/03-用户研究与需求验证.md</w:t>
      </w:r>
    </w:p>
    <w:p>
      <w:pPr>
        <w:spacing w:after="80" w:line="300" w:lineRule="auto"/>
        <w:numPr>
          <w:ilvl w:val="0"/>
          <w:numId w:val="122"/>
        </w:numPr>
      </w:pPr>
      <w:r>
        <w:rPr>
          <w:rFonts w:ascii="Arial" w:hAnsi="Arial" w:eastAsia="宋体" w:cs="Arial"/>
          <w:b w:val="0"/>
          <w:i w:val="0"/>
        </w:rPr>
        <w:t>docs/01-SDD-文档驱动开发流程/04-MVP定义.md</w:t>
      </w:r>
    </w:p>
    <w:p>
      <w:pPr>
        <w:spacing w:after="80" w:line="300" w:lineRule="auto"/>
        <w:numPr>
          <w:ilvl w:val="0"/>
          <w:numId w:val="122"/>
        </w:numPr>
      </w:pPr>
      <w:r>
        <w:rPr>
          <w:rFonts w:ascii="Arial" w:hAnsi="Arial" w:eastAsia="宋体" w:cs="Arial"/>
          <w:b w:val="0"/>
          <w:i w:val="0"/>
        </w:rPr>
        <w:t>docs/01-SDD-文档驱动开发流程/05-PRD.md</w:t>
      </w:r>
    </w:p>
    <w:p>
      <w:pPr>
        <w:spacing w:before="240" w:after="0"/>
        <w:jc w:val="center"/>
      </w:pPr>
      <w:bookmarkStart w:id="999999" w:name="AXIOM_BOTTOM"/>
      <w:bookmarkEnd w:id="999999"/>
      <w:r>
        <w:rPr>
          <w:rFonts w:ascii="Microsoft YaHei" w:hAnsi="Microsoft YaHei" w:eastAsia="微软雅黑" w:cs="Microsoft YaHei"/>
          <w:color w:val="657487"/>
          <w:sz w:val="16"/>
        </w:rPr>
        <w:t>— 文档结束 —</w:t>
      </w:r>
    </w:p>
    <w:sectPr w:rsidR="00FC693F" w:rsidRPr="0006063C" w:rsidSect="00034616">
      <w:headerReference w:type="default" r:id="rId12"/>
      <w:footerReference w:type="default" r:id="rId13"/>
      <w:pgSz w:w="11906" w:h="16838"/>
      <w:pgMar w:top="1134" w:right="1247" w:bottom="1134" w:left="124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dxa" w:w="9412"/>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3953"/>
      <w:gridCol w:w="3012"/>
      <w:gridCol w:w="2447"/>
    </w:tblGrid>
    <w:tr>
      <w:tc>
        <w:tcPr>
          <w:tcW w:type="dxa" w:w="3953"/>
          <w:tcMar>
            <w:top w:w="0" w:type="dxa"/>
            <w:start w:w="0" w:type="dxa"/>
            <w:bottom w:w="0" w:type="dxa"/>
            <w:end w:w="0" w:type="dxa"/>
          </w:tcMar>
        </w:tcPr>
        <w:p>
          <w:r>
            <w:rPr>
              <w:rFonts w:ascii="Microsoft YaHei" w:hAnsi="Microsoft YaHei" w:eastAsia="微软雅黑" w:cs="Microsoft YaHei"/>
              <w:color w:val="657487"/>
              <w:sz w:val="16"/>
            </w:rPr>
            <w:t>给春稗以秋实</w:t>
          </w:r>
        </w:p>
      </w:tc>
      <w:tc>
        <w:tcPr>
          <w:tcW w:type="dxa" w:w="3012"/>
          <w:tcMar>
            <w:top w:w="0" w:type="dxa"/>
            <w:start w:w="0" w:type="dxa"/>
            <w:bottom w:w="0" w:type="dxa"/>
            <w:end w:w="0" w:type="dxa"/>
          </w:tcMar>
        </w:tcPr>
        <w:p>
          <w:pPr>
            <w:jc w:val="center"/>
          </w:pPr>
          <w:r>
            <w:rPr>
              <w:rFonts w:ascii="Microsoft YaHei" w:hAnsi="Microsoft YaHei" w:eastAsia="微软雅黑" w:cs="Microsoft YaHei"/>
              <w:b/>
              <w:color w:val="0F756D"/>
              <w:sz w:val="16"/>
            </w:rPr>
            <w:t>DOC 02</w:t>
          </w:r>
        </w:p>
      </w:tc>
      <w:tc>
        <w:tcPr>
          <w:tcW w:type="dxa" w:w="2447"/>
          <w:tcMar>
            <w:top w:w="0" w:type="dxa"/>
            <w:start w:w="0" w:type="dxa"/>
            <w:bottom w:w="0" w:type="dxa"/>
            <w:end w:w="0" w:type="dxa"/>
          </w:tcMar>
        </w:tcPr>
        <w:p>
          <w:pPr>
            <w:jc w:val="right"/>
          </w:pPr>
          <w:r>
            <w:rPr>
              <w:rFonts w:ascii="Microsoft YaHei" w:hAnsi="Microsoft YaHei" w:eastAsia="微软雅黑" w:cs="Microsoft YaHei"/>
              <w:color w:val="657487"/>
              <w:sz w:val="16"/>
            </w:rPr>
            <w:t xml:space="preserve">PAGE </w:t>
          </w:r>
          <w:r>
            <w:rPr>
              <w:rFonts w:ascii="Microsoft YaHei" w:hAnsi="Microsoft YaHei" w:eastAsia="微软雅黑" w:cs="Microsoft YaHei"/>
              <w:color w:val="657487"/>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411"/>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5270"/>
      <w:gridCol w:w="4141"/>
    </w:tblGrid>
    <w:tr>
      <w:tc>
        <w:tcPr>
          <w:tcW w:type="dxa" w:w="5270"/>
          <w:tcMar>
            <w:top w:w="0" w:type="dxa"/>
            <w:start w:w="0" w:type="dxa"/>
            <w:bottom w:w="0" w:type="dxa"/>
            <w:end w:w="0" w:type="dxa"/>
          </w:tcMar>
        </w:tcPr>
        <w:p>
          <w:pPr>
            <w:jc w:val="left"/>
          </w:pPr>
          <w:r>
            <w:rPr>
              <w:rFonts w:ascii="Microsoft YaHei" w:hAnsi="Microsoft YaHei" w:eastAsia="微软雅黑" w:cs="Microsoft YaHei"/>
              <w:b/>
              <w:color w:val="657487"/>
              <w:sz w:val="16"/>
            </w:rPr>
            <w:t>AXIOM SPACE  |  2026 年软件杯 · A3 组</w:t>
          </w:r>
        </w:p>
      </w:tc>
      <w:tc>
        <w:tcPr>
          <w:tcW w:type="dxa" w:w="4141"/>
          <w:tcMar>
            <w:top w:w="0" w:type="dxa"/>
            <w:start w:w="0" w:type="dxa"/>
            <w:bottom w:w="0" w:type="dxa"/>
            <w:end w:w="0" w:type="dxa"/>
          </w:tcMar>
        </w:tcPr>
        <w:p>
          <w:pPr>
            <w:jc w:val="right"/>
          </w:pPr>
          <w:r>
            <w:rPr>
              <w:rFonts w:ascii="Microsoft YaHei" w:hAnsi="Microsoft YaHei" w:eastAsia="微软雅黑" w:cs="Microsoft YaHei"/>
              <w:color w:val="657487"/>
              <w:sz w:val="16"/>
            </w:rPr>
            <w:t>[02] 软件需求规格说明书</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space"/>
      <w:pPr>
        <w:tabs>
          <w:tab w:val="num" w:pos="540"/>
        </w:tabs>
        <w:ind w:left="540" w:hanging="270"/>
        <w:spacing w:after="80" w:line="300" w:lineRule="auto"/>
      </w:pPr>
      <w:rPr>
        <w:rFonts w:ascii="Arial" w:hAnsi="Arial"/>
      </w:rPr>
    </w:lvl>
    <w:lvl w:ilvl="1">
      <w:start w:val="1"/>
      <w:numFmt w:val="bullet"/>
      <w:lvlText w:val="◦"/>
      <w:suff w:val="space"/>
      <w:pPr>
        <w:tabs>
          <w:tab w:val="num" w:pos="900"/>
        </w:tabs>
        <w:ind w:left="900" w:hanging="270"/>
        <w:spacing w:after="80" w:line="300" w:lineRule="auto"/>
      </w:pPr>
      <w:rPr>
        <w:rFonts w:ascii="Arial" w:hAnsi="Arial"/>
      </w:rPr>
    </w:lvl>
    <w:lvl w:ilvl="2">
      <w:start w:val="1"/>
      <w:numFmt w:val="bullet"/>
      <w:lvlText w:val="▪"/>
      <w:suff w:val="space"/>
      <w:pPr>
        <w:tabs>
          <w:tab w:val="num" w:pos="1260"/>
        </w:tabs>
        <w:ind w:left="1260" w:hanging="270"/>
        <w:spacing w:after="80" w:line="300" w:lineRule="auto"/>
      </w:pPr>
      <w:rPr>
        <w:rFonts w:ascii="Arial" w:hAnsi="Arial"/>
      </w:rPr>
    </w:lvl>
    <w:lvl w:ilvl="3">
      <w:start w:val="1"/>
      <w:numFmt w:val="bullet"/>
      <w:lvlText w:val="•"/>
      <w:suff w:val="space"/>
      <w:pPr>
        <w:tabs>
          <w:tab w:val="num" w:pos="1620"/>
        </w:tabs>
        <w:ind w:left="1620" w:hanging="270"/>
        <w:spacing w:after="80" w:line="300" w:lineRule="auto"/>
      </w:pPr>
      <w:rPr>
        <w:rFonts w:ascii="Arial" w:hAnsi="Arial"/>
      </w:rPr>
    </w:lvl>
    <w:lvl w:ilvl="4">
      <w:start w:val="1"/>
      <w:numFmt w:val="bullet"/>
      <w:lvlText w:val="◦"/>
      <w:suff w:val="space"/>
      <w:pPr>
        <w:tabs>
          <w:tab w:val="num" w:pos="1980"/>
        </w:tabs>
        <w:ind w:left="1980" w:hanging="270"/>
        <w:spacing w:after="80" w:line="300" w:lineRule="auto"/>
      </w:pPr>
      <w:rPr>
        <w:rFonts w:ascii="Arial" w:hAnsi="Arial"/>
      </w:rPr>
    </w:lvl>
    <w:lvl w:ilvl="5">
      <w:start w:val="1"/>
      <w:numFmt w:val="bullet"/>
      <w:lvlText w:val="▪"/>
      <w:suff w:val="space"/>
      <w:pPr>
        <w:tabs>
          <w:tab w:val="num" w:pos="2340"/>
        </w:tabs>
        <w:ind w:left="2340" w:hanging="270"/>
        <w:spacing w:after="80" w:line="300" w:lineRule="auto"/>
      </w:pPr>
      <w:rPr>
        <w:rFonts w:ascii="Arial" w:hAnsi="Arial"/>
      </w:rPr>
    </w:lvl>
  </w:abstractNum>
  <w:abstractNum w:abstractNumId="10">
    <w:multiLevelType w:val="multilevel"/>
    <w:lvl w:ilvl="0">
      <w:start w:val="1"/>
      <w:numFmt w:val="decimal"/>
      <w:lvlText w:val="%1."/>
      <w:suff w:val="space"/>
      <w:pPr>
        <w:tabs>
          <w:tab w:val="num" w:pos="540"/>
        </w:tabs>
        <w:ind w:left="540" w:hanging="270"/>
        <w:spacing w:after="80" w:line="300" w:lineRule="auto"/>
      </w:pPr>
    </w:lvl>
    <w:lvl w:ilvl="1">
      <w:start w:val="1"/>
      <w:numFmt w:val="decimal"/>
      <w:lvlText w:val="%2."/>
      <w:suff w:val="space"/>
      <w:pPr>
        <w:tabs>
          <w:tab w:val="num" w:pos="900"/>
        </w:tabs>
        <w:ind w:left="900" w:hanging="270"/>
        <w:spacing w:after="80" w:line="300" w:lineRule="auto"/>
      </w:pPr>
    </w:lvl>
    <w:lvl w:ilvl="2">
      <w:start w:val="1"/>
      <w:numFmt w:val="decimal"/>
      <w:lvlText w:val="%3."/>
      <w:suff w:val="space"/>
      <w:pPr>
        <w:tabs>
          <w:tab w:val="num" w:pos="1260"/>
        </w:tabs>
        <w:ind w:left="1260" w:hanging="270"/>
        <w:spacing w:after="80" w:line="300" w:lineRule="auto"/>
      </w:pPr>
    </w:lvl>
    <w:lvl w:ilvl="3">
      <w:start w:val="1"/>
      <w:numFmt w:val="decimal"/>
      <w:lvlText w:val="%4."/>
      <w:suff w:val="space"/>
      <w:pPr>
        <w:tabs>
          <w:tab w:val="num" w:pos="1620"/>
        </w:tabs>
        <w:ind w:left="1620" w:hanging="270"/>
        <w:spacing w:after="80" w:line="300" w:lineRule="auto"/>
      </w:pPr>
    </w:lvl>
    <w:lvl w:ilvl="4">
      <w:start w:val="1"/>
      <w:numFmt w:val="decimal"/>
      <w:lvlText w:val="%5."/>
      <w:suff w:val="space"/>
      <w:pPr>
        <w:tabs>
          <w:tab w:val="num" w:pos="1980"/>
        </w:tabs>
        <w:ind w:left="1980" w:hanging="270"/>
        <w:spacing w:after="80" w:line="300" w:lineRule="auto"/>
      </w:pPr>
    </w:lvl>
    <w:lvl w:ilvl="5">
      <w:start w:val="1"/>
      <w:numFmt w:val="decimal"/>
      <w:lvlText w:val="%6."/>
      <w:suff w:val="space"/>
      <w:pPr>
        <w:tabs>
          <w:tab w:val="num" w:pos="2340"/>
        </w:tabs>
        <w:ind w:left="2340" w:hanging="270"/>
        <w:spacing w:after="80" w:line="300" w:lineRule="auto"/>
      </w:pPr>
    </w:lvl>
  </w:abstractNum>
  <w:num w:numId="10">
    <w:abstractNumId w:val="10"/>
  </w:num>
  <w:num w:numId="11">
    <w:abstractNumId w:val="10"/>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10"/>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 w:numId="51">
    <w:abstractNumId w:val="9"/>
  </w:num>
  <w:num w:numId="52">
    <w:abstractNumId w:val="10"/>
  </w:num>
  <w:num w:numId="53">
    <w:abstractNumId w:val="9"/>
  </w:num>
  <w:num w:numId="54">
    <w:abstractNumId w:val="10"/>
  </w:num>
  <w:num w:numId="55">
    <w:abstractNumId w:val="10"/>
    <w:lvlOverride w:ilvl="0">
      <w:startOverride w:val="2"/>
    </w:lvlOverride>
  </w:num>
  <w:num w:numId="56">
    <w:abstractNumId w:val="10"/>
    <w:lvlOverride w:ilvl="0">
      <w:startOverride w:val="3"/>
    </w:lvlOverride>
  </w:num>
  <w:num w:numId="57">
    <w:abstractNumId w:val="10"/>
    <w:lvlOverride w:ilvl="0">
      <w:startOverride w:val="4"/>
    </w:lvlOverride>
  </w:num>
  <w:num w:numId="58">
    <w:abstractNumId w:val="10"/>
    <w:lvlOverride w:ilvl="0">
      <w:startOverride w:val="5"/>
    </w:lvlOverride>
  </w:num>
  <w:num w:numId="59">
    <w:abstractNumId w:val="10"/>
  </w:num>
  <w:num w:numId="60">
    <w:abstractNumId w:val="10"/>
  </w:num>
  <w:num w:numId="61">
    <w:abstractNumId w:val="10"/>
  </w:num>
  <w:num w:numId="62">
    <w:abstractNumId w:val="9"/>
  </w:num>
  <w:num w:numId="63">
    <w:abstractNumId w:val="9"/>
  </w:num>
  <w:num w:numId="64">
    <w:abstractNumId w:val="9"/>
  </w:num>
  <w:num w:numId="65">
    <w:abstractNumId w:val="9"/>
  </w:num>
  <w:num w:numId="66">
    <w:abstractNumId w:val="10"/>
  </w:num>
  <w:num w:numId="67">
    <w:abstractNumId w:val="9"/>
  </w:num>
  <w:num w:numId="68">
    <w:abstractNumId w:val="9"/>
  </w:num>
  <w:num w:numId="69">
    <w:abstractNumId w:val="9"/>
  </w:num>
  <w:num w:numId="70">
    <w:abstractNumId w:val="9"/>
  </w:num>
  <w:num w:numId="71">
    <w:abstractNumId w:val="9"/>
  </w:num>
  <w:num w:numId="72">
    <w:abstractNumId w:val="9"/>
  </w:num>
  <w:num w:numId="73">
    <w:abstractNumId w:val="9"/>
  </w:num>
  <w:num w:numId="74">
    <w:abstractNumId w:val="9"/>
  </w:num>
  <w:num w:numId="75">
    <w:abstractNumId w:val="9"/>
  </w:num>
  <w:num w:numId="76">
    <w:abstractNumId w:val="9"/>
  </w:num>
  <w:num w:numId="77">
    <w:abstractNumId w:val="9"/>
  </w:num>
  <w:num w:numId="78">
    <w:abstractNumId w:val="9"/>
  </w:num>
  <w:num w:numId="79">
    <w:abstractNumId w:val="9"/>
  </w:num>
  <w:num w:numId="80">
    <w:abstractNumId w:val="9"/>
  </w:num>
  <w:num w:numId="81">
    <w:abstractNumId w:val="9"/>
  </w:num>
  <w:num w:numId="82">
    <w:abstractNumId w:val="9"/>
  </w:num>
  <w:num w:numId="83">
    <w:abstractNumId w:val="9"/>
  </w:num>
  <w:num w:numId="84">
    <w:abstractNumId w:val="9"/>
  </w:num>
  <w:num w:numId="85">
    <w:abstractNumId w:val="10"/>
  </w:num>
  <w:num w:numId="86">
    <w:abstractNumId w:val="9"/>
  </w:num>
  <w:num w:numId="87">
    <w:abstractNumId w:val="9"/>
  </w:num>
  <w:num w:numId="88">
    <w:abstractNumId w:val="9"/>
  </w:num>
  <w:num w:numId="89">
    <w:abstractNumId w:val="9"/>
  </w:num>
  <w:num w:numId="90">
    <w:abstractNumId w:val="9"/>
  </w:num>
  <w:num w:numId="91">
    <w:abstractNumId w:val="9"/>
  </w:num>
  <w:num w:numId="92">
    <w:abstractNumId w:val="9"/>
  </w:num>
  <w:num w:numId="93">
    <w:abstractNumId w:val="9"/>
  </w:num>
  <w:num w:numId="94">
    <w:abstractNumId w:val="9"/>
  </w:num>
  <w:num w:numId="95">
    <w:abstractNumId w:val="9"/>
  </w:num>
  <w:num w:numId="96">
    <w:abstractNumId w:val="9"/>
  </w:num>
  <w:num w:numId="97">
    <w:abstractNumId w:val="9"/>
  </w:num>
  <w:num w:numId="98">
    <w:abstractNumId w:val="9"/>
  </w:num>
  <w:num w:numId="99">
    <w:abstractNumId w:val="9"/>
  </w:num>
  <w:num w:numId="100">
    <w:abstractNumId w:val="9"/>
  </w:num>
  <w:num w:numId="101">
    <w:abstractNumId w:val="9"/>
  </w:num>
  <w:num w:numId="102">
    <w:abstractNumId w:val="10"/>
  </w:num>
  <w:num w:numId="103">
    <w:abstractNumId w:val="10"/>
  </w:num>
  <w:num w:numId="104">
    <w:abstractNumId w:val="10"/>
  </w:num>
  <w:num w:numId="105">
    <w:abstractNumId w:val="10"/>
  </w:num>
  <w:num w:numId="106">
    <w:abstractNumId w:val="9"/>
  </w:num>
  <w:num w:numId="107">
    <w:abstractNumId w:val="9"/>
  </w:num>
  <w:num w:numId="108">
    <w:abstractNumId w:val="9"/>
  </w:num>
  <w:num w:numId="109">
    <w:abstractNumId w:val="9"/>
  </w:num>
  <w:num w:numId="110">
    <w:abstractNumId w:val="9"/>
  </w:num>
  <w:num w:numId="111">
    <w:abstractNumId w:val="9"/>
  </w:num>
  <w:num w:numId="112">
    <w:abstractNumId w:val="9"/>
  </w:num>
  <w:num w:numId="113">
    <w:abstractNumId w:val="9"/>
  </w:num>
  <w:num w:numId="114">
    <w:abstractNumId w:val="9"/>
  </w:num>
  <w:num w:numId="115">
    <w:abstractNumId w:val="9"/>
  </w:num>
  <w:num w:numId="116">
    <w:abstractNumId w:val="9"/>
  </w:num>
  <w:num w:numId="117">
    <w:abstractNumId w:val="9"/>
  </w:num>
  <w:num w:numId="118">
    <w:abstractNumId w:val="9"/>
  </w:num>
  <w:num w:numId="119">
    <w:abstractNumId w:val="9"/>
  </w:num>
  <w:num w:numId="120">
    <w:abstractNumId w:val="9"/>
  </w:num>
  <w:num w:numId="121">
    <w:abstractNumId w:val="9"/>
  </w:num>
  <w:num w:numId="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Arial" w:hAnsi="Arial" w:eastAsia="宋体"/>
      <w:color w:val="1722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line="276" w:lineRule="auto"/>
      <w:outlineLvl w:val="0"/>
    </w:pPr>
    <w:rPr>
      <w:rFonts w:asciiTheme="majorHAnsi" w:eastAsiaTheme="majorEastAsia" w:hAnsiTheme="majorHAnsi" w:cstheme="majorBidi" w:ascii="Microsoft YaHei" w:hAnsi="Microsoft YaHei" w:eastAsia="微软雅黑"/>
      <w:b/>
      <w:bCs/>
      <w:color w:val="10243E"/>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20" w:line="276" w:lineRule="auto"/>
      <w:outlineLvl w:val="1"/>
    </w:pPr>
    <w:rPr>
      <w:rFonts w:asciiTheme="majorHAnsi" w:eastAsiaTheme="majorEastAsia" w:hAnsiTheme="majorHAnsi" w:cstheme="majorBidi" w:ascii="Microsoft YaHei" w:hAnsi="Microsoft YaHei" w:eastAsia="微软雅黑"/>
      <w:b/>
      <w:bCs/>
      <w:color w:val="0F756D"/>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76" w:lineRule="auto"/>
      <w:outlineLvl w:val="2"/>
    </w:pPr>
    <w:rPr>
      <w:rFonts w:asciiTheme="majorHAnsi" w:eastAsiaTheme="majorEastAsia" w:hAnsiTheme="majorHAnsi" w:cstheme="majorBidi" w:ascii="Microsoft YaHei" w:hAnsi="Microsoft YaHei" w:eastAsia="微软雅黑"/>
      <w:b/>
      <w:bCs/>
      <w:color w:val="183B5B"/>
      <w:sz w:val="23"/>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276" w:lineRule="auto"/>
      <w:outlineLvl w:val="3"/>
    </w:pPr>
    <w:rPr>
      <w:rFonts w:asciiTheme="majorHAnsi" w:eastAsiaTheme="majorEastAsia" w:hAnsiTheme="majorHAnsi" w:cstheme="majorBidi" w:ascii="Microsoft YaHei" w:hAnsi="Microsoft YaHei" w:eastAsia="微软雅黑"/>
      <w:b/>
      <w:bCs/>
      <w:i/>
      <w:iCs/>
      <w:color w:val="0F756D"/>
      <w:sz w:val="21"/>
    </w:rPr>
  </w:style>
  <w:style w:type="paragraph" w:styleId="Heading5">
    <w:name w:val="heading 5"/>
    <w:basedOn w:val="Normal"/>
    <w:next w:val="Normal"/>
    <w:link w:val="Heading5Char"/>
    <w:uiPriority w:val="9"/>
    <w:semiHidden/>
    <w:unhideWhenUsed/>
    <w:qFormat/>
    <w:rsid w:val="00FC693F"/>
    <w:pPr>
      <w:keepNext/>
      <w:keepLines/>
      <w:pageBreakBefore w:val="0"/>
      <w:spacing w:before="140" w:after="60" w:line="276" w:lineRule="auto"/>
      <w:outlineLvl w:val="4"/>
    </w:pPr>
    <w:rPr>
      <w:rFonts w:asciiTheme="majorHAnsi" w:eastAsiaTheme="majorEastAsia" w:hAnsiTheme="majorHAnsi" w:cstheme="majorBidi" w:ascii="Microsoft YaHei" w:hAnsi="Microsoft YaHei" w:eastAsia="微软雅黑"/>
      <w:b/>
      <w:color w:val="657487"/>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Microsoft YaHei" w:hAnsi="Microsoft YaHei" w:eastAsia="微软雅黑"/>
      <w:b/>
      <w:bCs/>
      <w:color w:val="65748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IOMBody">
    <w:name w:val="AXIOM Body"/>
    <w:basedOn w:val="Normal"/>
    <w:pPr>
      <w:ind w:firstLine="420"/>
    </w:pPr>
  </w:style>
  <w:style w:type="paragraph" w:customStyle="1" w:styleId="AXIOMQuote">
    <w:name w:val="AXIOM Quote"/>
    <w:basedOn w:val="Normal"/>
    <w:pPr>
      <w:spacing w:before="100" w:after="140" w:line="288" w:lineRule="auto"/>
      <w:ind w:left="283" w:right="170"/>
    </w:pPr>
  </w:style>
  <w:style w:type="paragraph" w:customStyle="1" w:styleId="AXIOMCode">
    <w:name w:val="AXIOM Code"/>
    <w:pPr>
      <w:spacing w:before="0" w:after="0" w:line="240" w:lineRule="auto"/>
      <w:ind w:left="227" w:right="113"/>
    </w:pPr>
    <w:rPr>
      <w:rFonts w:ascii="Consolas" w:hAnsi="Consolas" w:eastAsia="微软雅黑"/>
      <w:color w:val="1722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01-&#29992;&#25143;&#30740;&#31350;&#25253;&#21578;.docx" TargetMode="External"/><Relationship Id="rId15" Type="http://schemas.openxmlformats.org/officeDocument/2006/relationships/hyperlink" Target="10-&#20135;&#21697;&#21019;&#26032;&#19982;&#35774;&#35745;&#20915;&#31574;&#20840;&#35760;&#24405;.docx" TargetMode="External"/><Relationship Id="rId16" Type="http://schemas.openxmlformats.org/officeDocument/2006/relationships/hyperlink" Target="03-&#31995;&#32479;&#35774;&#35745;&#19982;&#24320;&#21457;&#35828;&#26126;&#20070;.docx" TargetMode="External"/><Relationship Id="rId17" Type="http://schemas.openxmlformats.org/officeDocument/2006/relationships/hyperlink" Target="04-&#27979;&#35797;&#35828;&#26126;&#20070;&#19982;&#27979;&#35797;&#25253;&#21578;.docx" TargetMode="External"/><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Space 软件需求规格说明书</dc:title>
  <dc:subject>2026 年软件杯 · A3 组</dc:subject>
  <dc:creator>给春稗以秋实</dc:creator>
  <cp:keywords>AXIOM Space, 软件杯, A3, 给春稗以秋实, 02</cp:keywords>
  <dc:description>generated by python-docx</dc:description>
  <cp:lastModifiedBy>给春稗以秋实</cp:lastModifiedBy>
  <cp:revision>1</cp:revision>
  <dcterms:created xsi:type="dcterms:W3CDTF">2013-12-23T23:15:00Z</dcterms:created>
  <dcterms:modified xsi:type="dcterms:W3CDTF">2013-12-23T23:15:00Z</dcterms:modified>
  <cp:category/>
</cp:coreProperties>
</file>