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610F" w:rsidRDefault="00C451CF" w:rsidP="00B63D22">
      <w:pPr>
        <w:pStyle w:val="Title"/>
      </w:pPr>
      <w:proofErr w:type="spellStart"/>
      <w:r w:rsidRPr="00CD7906">
        <w:t>PaDeNA</w:t>
      </w:r>
      <w:proofErr w:type="spellEnd"/>
      <w:r w:rsidRPr="00CD7906">
        <w:t xml:space="preserve">: </w:t>
      </w:r>
      <w:r w:rsidR="009E610F">
        <w:t>Parallel De</w:t>
      </w:r>
      <w:r w:rsidR="00B160D0">
        <w:t xml:space="preserve"> </w:t>
      </w:r>
      <w:r w:rsidR="009E610F">
        <w:t>Novo A</w:t>
      </w:r>
      <w:bookmarkStart w:id="0" w:name="_GoBack"/>
      <w:bookmarkEnd w:id="0"/>
      <w:r w:rsidR="009E610F">
        <w:t>ssembler</w:t>
      </w:r>
    </w:p>
    <w:p w:rsidR="00B63D22" w:rsidRPr="00CD7906" w:rsidRDefault="00916CAC" w:rsidP="00B63D22">
      <w:pPr>
        <w:pStyle w:val="Title"/>
      </w:pPr>
      <w:r>
        <w:t xml:space="preserve">Technical </w:t>
      </w:r>
      <w:r w:rsidR="00C451CF" w:rsidRPr="00CD7906">
        <w:t>Design Document</w:t>
      </w:r>
      <w:r w:rsidR="0043205A">
        <w:t xml:space="preserve"> – Microsoft Biology Foundation</w:t>
      </w:r>
    </w:p>
    <w:p w:rsidR="00B63D22" w:rsidRDefault="00B63D22" w:rsidP="00B63D22">
      <w:pPr>
        <w:pStyle w:val="Version"/>
      </w:pPr>
      <w:r>
        <w:t xml:space="preserve">Version </w:t>
      </w:r>
      <w:r w:rsidR="00B87F51">
        <w:t>1.0</w:t>
      </w:r>
      <w:r>
        <w:t xml:space="preserve"> - </w:t>
      </w:r>
      <w:r w:rsidR="00B87F51">
        <w:fldChar w:fldCharType="begin"/>
      </w:r>
      <w:r w:rsidR="00B87F51">
        <w:instrText xml:space="preserve"> SAVEDATE  \@ "MMMM d, yyyy"  \* MERGEFORMAT </w:instrText>
      </w:r>
      <w:r w:rsidR="00B87F51">
        <w:fldChar w:fldCharType="separate"/>
      </w:r>
      <w:r w:rsidR="00B87F51">
        <w:t>June</w:t>
      </w:r>
      <w:r w:rsidR="00B87F51">
        <w:t>, 2010</w:t>
      </w:r>
      <w:r w:rsidR="00B87F51">
        <w:fldChar w:fldCharType="end"/>
      </w:r>
    </w:p>
    <w:p w:rsidR="00B63D22" w:rsidRPr="00A6731E" w:rsidRDefault="00B63D22" w:rsidP="00B63D22">
      <w:pPr>
        <w:pStyle w:val="Procedure"/>
      </w:pPr>
      <w:r w:rsidRPr="00446428">
        <w:t>Abstract</w:t>
      </w:r>
    </w:p>
    <w:p w:rsidR="00156683" w:rsidRDefault="00156683" w:rsidP="00156683">
      <w:pPr>
        <w:pStyle w:val="BodyText"/>
      </w:pPr>
      <w:r>
        <w:t xml:space="preserve">This document describes the </w:t>
      </w:r>
      <w:proofErr w:type="spellStart"/>
      <w:r>
        <w:t>ParallelDeNovoAssembler</w:t>
      </w:r>
      <w:proofErr w:type="spellEnd"/>
      <w:r>
        <w:t xml:space="preserve"> (</w:t>
      </w:r>
      <w:proofErr w:type="spellStart"/>
      <w:r>
        <w:t>PaDeNA</w:t>
      </w:r>
      <w:proofErr w:type="spellEnd"/>
      <w:r>
        <w:t xml:space="preserve">) class, an implementation of a </w:t>
      </w:r>
      <w:r w:rsidR="00BE5D32">
        <w:t xml:space="preserve">DNA </w:t>
      </w:r>
      <w:r>
        <w:t>sequence assembler algorithm. This assembler algorithm falls under the class of D</w:t>
      </w:r>
      <w:r w:rsidRPr="00C85443">
        <w:t>e</w:t>
      </w:r>
      <w:r w:rsidRPr="006C492A">
        <w:rPr>
          <w:b/>
          <w:bCs/>
        </w:rPr>
        <w:t xml:space="preserve"> </w:t>
      </w:r>
      <w:r>
        <w:t xml:space="preserve">Novo assembly algorithms that are based on the </w:t>
      </w:r>
      <w:r w:rsidRPr="00C85443">
        <w:t xml:space="preserve">de </w:t>
      </w:r>
      <w:proofErr w:type="spellStart"/>
      <w:r>
        <w:t>Bruijn</w:t>
      </w:r>
      <w:proofErr w:type="spellEnd"/>
      <w:r>
        <w:t xml:space="preserve"> graph. </w:t>
      </w:r>
    </w:p>
    <w:p w:rsidR="00B63D22" w:rsidRDefault="00B63D22" w:rsidP="00156683">
      <w:pPr>
        <w:pStyle w:val="Procedure"/>
      </w:pPr>
      <w:r>
        <w:t>Contents</w:t>
      </w:r>
    </w:p>
    <w:p w:rsidR="00746992" w:rsidRDefault="008B29FF">
      <w:pPr>
        <w:pStyle w:val="TOC1"/>
      </w:pPr>
      <w:r>
        <w:rPr>
          <w:rFonts w:ascii="Arial" w:eastAsia="MS Mincho" w:hAnsi="Arial" w:cs="Arial"/>
          <w:sz w:val="18"/>
          <w:szCs w:val="20"/>
        </w:rPr>
        <w:fldChar w:fldCharType="begin"/>
      </w:r>
      <w:r w:rsidR="00B63D22">
        <w:rPr>
          <w:rFonts w:ascii="Arial" w:eastAsia="MS Mincho" w:hAnsi="Arial" w:cs="Arial"/>
          <w:sz w:val="18"/>
          <w:szCs w:val="20"/>
        </w:rPr>
        <w:instrText xml:space="preserve"> TOC \o "1-2" \h \z \u </w:instrText>
      </w:r>
      <w:r>
        <w:rPr>
          <w:rFonts w:ascii="Arial" w:eastAsia="MS Mincho" w:hAnsi="Arial" w:cs="Arial"/>
          <w:sz w:val="18"/>
          <w:szCs w:val="20"/>
        </w:rPr>
        <w:fldChar w:fldCharType="separate"/>
      </w:r>
      <w:hyperlink w:anchor="_Toc253398615" w:history="1">
        <w:r w:rsidR="00746992" w:rsidRPr="004F7987">
          <w:rPr>
            <w:rStyle w:val="Hyperlink"/>
          </w:rPr>
          <w:t>Overview</w:t>
        </w:r>
        <w:r w:rsidR="00746992">
          <w:rPr>
            <w:webHidden/>
          </w:rPr>
          <w:tab/>
        </w:r>
        <w:r>
          <w:rPr>
            <w:webHidden/>
          </w:rPr>
          <w:fldChar w:fldCharType="begin"/>
        </w:r>
        <w:r w:rsidR="00746992">
          <w:rPr>
            <w:webHidden/>
          </w:rPr>
          <w:instrText xml:space="preserve"> PAGEREF _Toc253398615 \h </w:instrText>
        </w:r>
        <w:r>
          <w:rPr>
            <w:webHidden/>
          </w:rPr>
        </w:r>
        <w:r>
          <w:rPr>
            <w:webHidden/>
          </w:rPr>
          <w:fldChar w:fldCharType="separate"/>
        </w:r>
        <w:r w:rsidR="00746992">
          <w:rPr>
            <w:webHidden/>
          </w:rPr>
          <w:t>2</w:t>
        </w:r>
        <w:r>
          <w:rPr>
            <w:webHidden/>
          </w:rPr>
          <w:fldChar w:fldCharType="end"/>
        </w:r>
      </w:hyperlink>
    </w:p>
    <w:p w:rsidR="00746992" w:rsidRDefault="00080976">
      <w:pPr>
        <w:pStyle w:val="TOC1"/>
      </w:pPr>
      <w:hyperlink w:anchor="_Toc253398616" w:history="1">
        <w:r w:rsidR="00746992" w:rsidRPr="004F7987">
          <w:rPr>
            <w:rStyle w:val="Hyperlink"/>
          </w:rPr>
          <w:t>Design</w:t>
        </w:r>
        <w:r w:rsidR="00746992">
          <w:rPr>
            <w:webHidden/>
          </w:rPr>
          <w:tab/>
        </w:r>
        <w:r w:rsidR="008B29FF">
          <w:rPr>
            <w:webHidden/>
          </w:rPr>
          <w:fldChar w:fldCharType="begin"/>
        </w:r>
        <w:r w:rsidR="00746992">
          <w:rPr>
            <w:webHidden/>
          </w:rPr>
          <w:instrText xml:space="preserve"> PAGEREF _Toc253398616 \h </w:instrText>
        </w:r>
        <w:r w:rsidR="008B29FF">
          <w:rPr>
            <w:webHidden/>
          </w:rPr>
        </w:r>
        <w:r w:rsidR="008B29FF">
          <w:rPr>
            <w:webHidden/>
          </w:rPr>
          <w:fldChar w:fldCharType="separate"/>
        </w:r>
        <w:r w:rsidR="00746992">
          <w:rPr>
            <w:webHidden/>
          </w:rPr>
          <w:t>3</w:t>
        </w:r>
        <w:r w:rsidR="008B29FF">
          <w:rPr>
            <w:webHidden/>
          </w:rPr>
          <w:fldChar w:fldCharType="end"/>
        </w:r>
      </w:hyperlink>
    </w:p>
    <w:p w:rsidR="00746992" w:rsidRDefault="00080976">
      <w:pPr>
        <w:pStyle w:val="TOC2"/>
      </w:pPr>
      <w:hyperlink w:anchor="_Toc253398617" w:history="1">
        <w:r w:rsidR="00746992" w:rsidRPr="004F7987">
          <w:rPr>
            <w:rStyle w:val="Hyperlink"/>
          </w:rPr>
          <w:t xml:space="preserve">ParallelDeNovoAssembler class  [namespace </w:t>
        </w:r>
        <w:r w:rsidR="00BE5D32">
          <w:rPr>
            <w:rStyle w:val="Hyperlink"/>
          </w:rPr>
          <w:t>MBF.</w:t>
        </w:r>
        <w:r w:rsidR="00746992" w:rsidRPr="004F7987">
          <w:rPr>
            <w:rStyle w:val="Hyperlink"/>
          </w:rPr>
          <w:t>Algorithms.Assembly]</w:t>
        </w:r>
        <w:r w:rsidR="00746992">
          <w:rPr>
            <w:webHidden/>
          </w:rPr>
          <w:tab/>
        </w:r>
        <w:r w:rsidR="008B29FF">
          <w:rPr>
            <w:webHidden/>
          </w:rPr>
          <w:fldChar w:fldCharType="begin"/>
        </w:r>
        <w:r w:rsidR="00746992">
          <w:rPr>
            <w:webHidden/>
          </w:rPr>
          <w:instrText xml:space="preserve"> PAGEREF _Toc253398617 \h </w:instrText>
        </w:r>
        <w:r w:rsidR="008B29FF">
          <w:rPr>
            <w:webHidden/>
          </w:rPr>
        </w:r>
        <w:r w:rsidR="008B29FF">
          <w:rPr>
            <w:webHidden/>
          </w:rPr>
          <w:fldChar w:fldCharType="separate"/>
        </w:r>
        <w:r w:rsidR="00746992">
          <w:rPr>
            <w:webHidden/>
          </w:rPr>
          <w:t>3</w:t>
        </w:r>
        <w:r w:rsidR="008B29FF">
          <w:rPr>
            <w:webHidden/>
          </w:rPr>
          <w:fldChar w:fldCharType="end"/>
        </w:r>
      </w:hyperlink>
    </w:p>
    <w:p w:rsidR="00746992" w:rsidRDefault="00080976">
      <w:pPr>
        <w:pStyle w:val="TOC2"/>
      </w:pPr>
      <w:hyperlink w:anchor="_Toc253398618" w:history="1">
        <w:r w:rsidR="00746992" w:rsidRPr="004F7987">
          <w:rPr>
            <w:rStyle w:val="Hyperlink"/>
          </w:rPr>
          <w:t xml:space="preserve">Step 1: k-mer generation [namespace </w:t>
        </w:r>
        <w:r w:rsidR="00BE5D32">
          <w:rPr>
            <w:rStyle w:val="Hyperlink"/>
          </w:rPr>
          <w:t>MBF.</w:t>
        </w:r>
        <w:r w:rsidR="00746992" w:rsidRPr="004F7987">
          <w:rPr>
            <w:rStyle w:val="Hyperlink"/>
          </w:rPr>
          <w:t>Algorithms]</w:t>
        </w:r>
        <w:r w:rsidR="00746992">
          <w:rPr>
            <w:webHidden/>
          </w:rPr>
          <w:tab/>
        </w:r>
        <w:r w:rsidR="008B29FF">
          <w:rPr>
            <w:webHidden/>
          </w:rPr>
          <w:fldChar w:fldCharType="begin"/>
        </w:r>
        <w:r w:rsidR="00746992">
          <w:rPr>
            <w:webHidden/>
          </w:rPr>
          <w:instrText xml:space="preserve"> PAGEREF _Toc253398618 \h </w:instrText>
        </w:r>
        <w:r w:rsidR="008B29FF">
          <w:rPr>
            <w:webHidden/>
          </w:rPr>
        </w:r>
        <w:r w:rsidR="008B29FF">
          <w:rPr>
            <w:webHidden/>
          </w:rPr>
          <w:fldChar w:fldCharType="separate"/>
        </w:r>
        <w:r w:rsidR="00746992">
          <w:rPr>
            <w:webHidden/>
          </w:rPr>
          <w:t>6</w:t>
        </w:r>
        <w:r w:rsidR="008B29FF">
          <w:rPr>
            <w:webHidden/>
          </w:rPr>
          <w:fldChar w:fldCharType="end"/>
        </w:r>
      </w:hyperlink>
    </w:p>
    <w:p w:rsidR="00746992" w:rsidRDefault="00080976">
      <w:pPr>
        <w:pStyle w:val="TOC2"/>
      </w:pPr>
      <w:hyperlink w:anchor="_Toc253398619" w:history="1">
        <w:r w:rsidR="00746992" w:rsidRPr="004F7987">
          <w:rPr>
            <w:rStyle w:val="Hyperlink"/>
          </w:rPr>
          <w:t xml:space="preserve">Step 2: Graph Construction [namespace </w:t>
        </w:r>
        <w:r w:rsidR="00BE5D32">
          <w:rPr>
            <w:rStyle w:val="Hyperlink"/>
          </w:rPr>
          <w:t>MBF.</w:t>
        </w:r>
        <w:r w:rsidR="00746992" w:rsidRPr="004F7987">
          <w:rPr>
            <w:rStyle w:val="Hyperlink"/>
          </w:rPr>
          <w:t>Algorithms.Assembly.Graph]</w:t>
        </w:r>
        <w:r w:rsidR="00746992">
          <w:rPr>
            <w:webHidden/>
          </w:rPr>
          <w:tab/>
        </w:r>
        <w:r w:rsidR="008B29FF">
          <w:rPr>
            <w:webHidden/>
          </w:rPr>
          <w:fldChar w:fldCharType="begin"/>
        </w:r>
        <w:r w:rsidR="00746992">
          <w:rPr>
            <w:webHidden/>
          </w:rPr>
          <w:instrText xml:space="preserve"> PAGEREF _Toc253398619 \h </w:instrText>
        </w:r>
        <w:r w:rsidR="008B29FF">
          <w:rPr>
            <w:webHidden/>
          </w:rPr>
        </w:r>
        <w:r w:rsidR="008B29FF">
          <w:rPr>
            <w:webHidden/>
          </w:rPr>
          <w:fldChar w:fldCharType="separate"/>
        </w:r>
        <w:r w:rsidR="00746992">
          <w:rPr>
            <w:webHidden/>
          </w:rPr>
          <w:t>7</w:t>
        </w:r>
        <w:r w:rsidR="008B29FF">
          <w:rPr>
            <w:webHidden/>
          </w:rPr>
          <w:fldChar w:fldCharType="end"/>
        </w:r>
      </w:hyperlink>
    </w:p>
    <w:p w:rsidR="00746992" w:rsidRDefault="00080976">
      <w:pPr>
        <w:pStyle w:val="TOC2"/>
      </w:pPr>
      <w:hyperlink w:anchor="_Toc253398620" w:history="1">
        <w:r w:rsidR="00746992" w:rsidRPr="004F7987">
          <w:rPr>
            <w:rStyle w:val="Hyperlink"/>
          </w:rPr>
          <w:t xml:space="preserve">Steps 3,4: Error Correction [namespace </w:t>
        </w:r>
        <w:r w:rsidR="00BE5D32">
          <w:rPr>
            <w:rStyle w:val="Hyperlink"/>
          </w:rPr>
          <w:t>MBF.</w:t>
        </w:r>
        <w:r w:rsidR="00746992" w:rsidRPr="004F7987">
          <w:rPr>
            <w:rStyle w:val="Hyperlink"/>
          </w:rPr>
          <w:t>Algorithms.Assembly.PaDeNA]</w:t>
        </w:r>
        <w:r w:rsidR="00746992">
          <w:rPr>
            <w:webHidden/>
          </w:rPr>
          <w:tab/>
        </w:r>
        <w:r w:rsidR="008B29FF">
          <w:rPr>
            <w:webHidden/>
          </w:rPr>
          <w:fldChar w:fldCharType="begin"/>
        </w:r>
        <w:r w:rsidR="00746992">
          <w:rPr>
            <w:webHidden/>
          </w:rPr>
          <w:instrText xml:space="preserve"> PAGEREF _Toc253398620 \h </w:instrText>
        </w:r>
        <w:r w:rsidR="008B29FF">
          <w:rPr>
            <w:webHidden/>
          </w:rPr>
        </w:r>
        <w:r w:rsidR="008B29FF">
          <w:rPr>
            <w:webHidden/>
          </w:rPr>
          <w:fldChar w:fldCharType="separate"/>
        </w:r>
        <w:r w:rsidR="00746992">
          <w:rPr>
            <w:webHidden/>
          </w:rPr>
          <w:t>9</w:t>
        </w:r>
        <w:r w:rsidR="008B29FF">
          <w:rPr>
            <w:webHidden/>
          </w:rPr>
          <w:fldChar w:fldCharType="end"/>
        </w:r>
      </w:hyperlink>
    </w:p>
    <w:p w:rsidR="00746992" w:rsidRDefault="00080976">
      <w:pPr>
        <w:pStyle w:val="TOC2"/>
      </w:pPr>
      <w:hyperlink w:anchor="_Toc253398621" w:history="1">
        <w:r w:rsidR="00746992" w:rsidRPr="004F7987">
          <w:rPr>
            <w:rStyle w:val="Hyperlink"/>
          </w:rPr>
          <w:t xml:space="preserve">Step 5: Building Contigs [namespace </w:t>
        </w:r>
        <w:r w:rsidR="00BE5D32">
          <w:rPr>
            <w:rStyle w:val="Hyperlink"/>
          </w:rPr>
          <w:t>MBF.</w:t>
        </w:r>
        <w:r w:rsidR="00746992" w:rsidRPr="004F7987">
          <w:rPr>
            <w:rStyle w:val="Hyperlink"/>
          </w:rPr>
          <w:t>Algorithms.Assembly.PaDeNA]</w:t>
        </w:r>
        <w:r w:rsidR="00746992">
          <w:rPr>
            <w:webHidden/>
          </w:rPr>
          <w:tab/>
        </w:r>
        <w:r w:rsidR="008B29FF">
          <w:rPr>
            <w:webHidden/>
          </w:rPr>
          <w:fldChar w:fldCharType="begin"/>
        </w:r>
        <w:r w:rsidR="00746992">
          <w:rPr>
            <w:webHidden/>
          </w:rPr>
          <w:instrText xml:space="preserve"> PAGEREF _Toc253398621 \h </w:instrText>
        </w:r>
        <w:r w:rsidR="008B29FF">
          <w:rPr>
            <w:webHidden/>
          </w:rPr>
        </w:r>
        <w:r w:rsidR="008B29FF">
          <w:rPr>
            <w:webHidden/>
          </w:rPr>
          <w:fldChar w:fldCharType="separate"/>
        </w:r>
        <w:r w:rsidR="00746992">
          <w:rPr>
            <w:webHidden/>
          </w:rPr>
          <w:t>12</w:t>
        </w:r>
        <w:r w:rsidR="008B29FF">
          <w:rPr>
            <w:webHidden/>
          </w:rPr>
          <w:fldChar w:fldCharType="end"/>
        </w:r>
      </w:hyperlink>
    </w:p>
    <w:p w:rsidR="00746992" w:rsidRDefault="00080976">
      <w:pPr>
        <w:pStyle w:val="TOC2"/>
      </w:pPr>
      <w:hyperlink w:anchor="_Toc253398622" w:history="1">
        <w:r w:rsidR="00746992" w:rsidRPr="004F7987">
          <w:rPr>
            <w:rStyle w:val="Hyperlink"/>
          </w:rPr>
          <w:t xml:space="preserve">Step 6: Building Scaffolds [namespace </w:t>
        </w:r>
        <w:r w:rsidR="00BE5D32">
          <w:rPr>
            <w:rStyle w:val="Hyperlink"/>
          </w:rPr>
          <w:t>MBF.</w:t>
        </w:r>
        <w:r w:rsidR="00746992" w:rsidRPr="004F7987">
          <w:rPr>
            <w:rStyle w:val="Hyperlink"/>
          </w:rPr>
          <w:t>Algorithms.Assembly.PaDeNA.Scaffold]</w:t>
        </w:r>
        <w:r w:rsidR="00746992">
          <w:rPr>
            <w:webHidden/>
          </w:rPr>
          <w:tab/>
        </w:r>
        <w:r w:rsidR="008B29FF">
          <w:rPr>
            <w:webHidden/>
          </w:rPr>
          <w:fldChar w:fldCharType="begin"/>
        </w:r>
        <w:r w:rsidR="00746992">
          <w:rPr>
            <w:webHidden/>
          </w:rPr>
          <w:instrText xml:space="preserve"> PAGEREF _Toc253398622 \h </w:instrText>
        </w:r>
        <w:r w:rsidR="008B29FF">
          <w:rPr>
            <w:webHidden/>
          </w:rPr>
        </w:r>
        <w:r w:rsidR="008B29FF">
          <w:rPr>
            <w:webHidden/>
          </w:rPr>
          <w:fldChar w:fldCharType="separate"/>
        </w:r>
        <w:r w:rsidR="00746992">
          <w:rPr>
            <w:webHidden/>
          </w:rPr>
          <w:t>13</w:t>
        </w:r>
        <w:r w:rsidR="008B29FF">
          <w:rPr>
            <w:webHidden/>
          </w:rPr>
          <w:fldChar w:fldCharType="end"/>
        </w:r>
      </w:hyperlink>
    </w:p>
    <w:p w:rsidR="00746992" w:rsidRDefault="00080976">
      <w:pPr>
        <w:pStyle w:val="TOC1"/>
      </w:pPr>
      <w:hyperlink w:anchor="_Toc253398623" w:history="1">
        <w:r w:rsidR="00746992" w:rsidRPr="004F7987">
          <w:rPr>
            <w:rStyle w:val="Hyperlink"/>
          </w:rPr>
          <w:t>Appendix</w:t>
        </w:r>
        <w:r w:rsidR="00746992">
          <w:rPr>
            <w:webHidden/>
          </w:rPr>
          <w:tab/>
        </w:r>
        <w:r w:rsidR="008B29FF">
          <w:rPr>
            <w:webHidden/>
          </w:rPr>
          <w:fldChar w:fldCharType="begin"/>
        </w:r>
        <w:r w:rsidR="00746992">
          <w:rPr>
            <w:webHidden/>
          </w:rPr>
          <w:instrText xml:space="preserve"> PAGEREF _Toc253398623 \h </w:instrText>
        </w:r>
        <w:r w:rsidR="008B29FF">
          <w:rPr>
            <w:webHidden/>
          </w:rPr>
        </w:r>
        <w:r w:rsidR="008B29FF">
          <w:rPr>
            <w:webHidden/>
          </w:rPr>
          <w:fldChar w:fldCharType="separate"/>
        </w:r>
        <w:r w:rsidR="00746992">
          <w:rPr>
            <w:webHidden/>
          </w:rPr>
          <w:t>26</w:t>
        </w:r>
        <w:r w:rsidR="008B29FF">
          <w:rPr>
            <w:webHidden/>
          </w:rPr>
          <w:fldChar w:fldCharType="end"/>
        </w:r>
      </w:hyperlink>
    </w:p>
    <w:p w:rsidR="00B63D22" w:rsidRDefault="008B29FF" w:rsidP="00B63D22">
      <w:r>
        <w:rPr>
          <w:rFonts w:ascii="Arial" w:eastAsia="MS Mincho" w:hAnsi="Arial" w:cs="Arial"/>
          <w:noProof/>
          <w:sz w:val="18"/>
          <w:szCs w:val="20"/>
        </w:rPr>
        <w:fldChar w:fldCharType="end"/>
      </w:r>
    </w:p>
    <w:p w:rsidR="005073DB" w:rsidRDefault="005073DB" w:rsidP="00B63D22">
      <w:pPr>
        <w:pStyle w:val="Disclaimertext"/>
      </w:pPr>
    </w:p>
    <w:p w:rsidR="00B63D22" w:rsidRPr="006C492A" w:rsidRDefault="00B63D22" w:rsidP="006C492A">
      <w:pPr>
        <w:pStyle w:val="BodyText"/>
        <w:rPr>
          <w:rStyle w:val="Small"/>
        </w:rPr>
      </w:pPr>
      <w:r w:rsidRPr="006C492A">
        <w:rPr>
          <w:rStyle w:val="Small"/>
          <w:b/>
          <w:bCs/>
        </w:rPr>
        <w:t xml:space="preserve">Disclaimer: </w:t>
      </w:r>
      <w:r w:rsidRPr="006C492A">
        <w:rPr>
          <w:rStyle w:val="Small"/>
        </w:rPr>
        <w:t xml:space="preserve">This document is provided “as-is”. Information and views expressed in this document, including URL and other Internet Web site references, may change without notice. You bear the risk of using it. </w:t>
      </w:r>
    </w:p>
    <w:p w:rsidR="00B63D22" w:rsidRPr="006C492A" w:rsidRDefault="00B63D22" w:rsidP="006C492A">
      <w:pPr>
        <w:pStyle w:val="BodyText"/>
        <w:rPr>
          <w:rStyle w:val="Small"/>
        </w:rPr>
      </w:pPr>
      <w:r w:rsidRPr="006C492A">
        <w:rPr>
          <w:rStyle w:val="Small"/>
        </w:rPr>
        <w:t xml:space="preserve">This document does not provide you with any legal rights to any intellectual property in any Microsoft product. You may copy and use this document for your internal, reference purposes. </w:t>
      </w:r>
    </w:p>
    <w:p w:rsidR="00B63D22" w:rsidRPr="006C492A" w:rsidRDefault="00B63D22" w:rsidP="006C492A">
      <w:pPr>
        <w:pStyle w:val="BodyText"/>
        <w:rPr>
          <w:rStyle w:val="Small"/>
        </w:rPr>
      </w:pPr>
      <w:r w:rsidRPr="006C492A">
        <w:rPr>
          <w:rStyle w:val="Small"/>
        </w:rPr>
        <w:t>© 2010 Microsoft Corporation. All rights reserved.</w:t>
      </w:r>
    </w:p>
    <w:p w:rsidR="00B63D22" w:rsidRPr="006C492A" w:rsidRDefault="00B63D22" w:rsidP="006C492A">
      <w:pPr>
        <w:pStyle w:val="BodyText"/>
        <w:rPr>
          <w:rStyle w:val="Small"/>
        </w:rPr>
      </w:pPr>
      <w:r w:rsidRPr="006C492A">
        <w:rPr>
          <w:rStyle w:val="Small"/>
        </w:rPr>
        <w:t>Microsoft, Visual Basic, Visual Studio, and Windows are trademarks of the Microsoft group of companies.  All other trademarks are property of their respective owners.</w:t>
      </w:r>
    </w:p>
    <w:p w:rsidR="00B63D22" w:rsidRPr="003D2F7E" w:rsidRDefault="00B63D22" w:rsidP="00B63D22">
      <w:pPr>
        <w:pStyle w:val="TableHead"/>
        <w:rPr>
          <w:rStyle w:val="Small"/>
        </w:rPr>
      </w:pPr>
      <w:r w:rsidRPr="003D2F7E">
        <w:rPr>
          <w:rStyle w:val="Small"/>
        </w:rPr>
        <w:t>Document History</w:t>
      </w:r>
    </w:p>
    <w:tbl>
      <w:tblPr>
        <w:tblStyle w:val="Tablerowcell"/>
        <w:tblW w:w="0" w:type="auto"/>
        <w:tblLook w:val="04A0" w:firstRow="1" w:lastRow="0" w:firstColumn="1" w:lastColumn="0" w:noHBand="0" w:noVBand="1"/>
      </w:tblPr>
      <w:tblGrid>
        <w:gridCol w:w="1728"/>
        <w:gridCol w:w="6060"/>
      </w:tblGrid>
      <w:tr w:rsidR="00B63D22" w:rsidRPr="003D2F7E" w:rsidTr="00A54292">
        <w:trPr>
          <w:cnfStyle w:val="100000000000" w:firstRow="1" w:lastRow="0" w:firstColumn="0" w:lastColumn="0" w:oddVBand="0" w:evenVBand="0" w:oddHBand="0" w:evenHBand="0" w:firstRowFirstColumn="0" w:firstRowLastColumn="0" w:lastRowFirstColumn="0" w:lastRowLastColumn="0"/>
        </w:trPr>
        <w:tc>
          <w:tcPr>
            <w:tcW w:w="1728" w:type="dxa"/>
          </w:tcPr>
          <w:p w:rsidR="00B63D22" w:rsidRPr="003D2F7E" w:rsidRDefault="00B63D22" w:rsidP="00B63D22">
            <w:pPr>
              <w:keepNext/>
              <w:rPr>
                <w:rStyle w:val="Small"/>
              </w:rPr>
            </w:pPr>
            <w:r w:rsidRPr="003D2F7E">
              <w:rPr>
                <w:rStyle w:val="Small"/>
              </w:rPr>
              <w:t>Date</w:t>
            </w:r>
          </w:p>
        </w:tc>
        <w:tc>
          <w:tcPr>
            <w:tcW w:w="6060" w:type="dxa"/>
          </w:tcPr>
          <w:p w:rsidR="00B63D22" w:rsidRPr="003D2F7E" w:rsidRDefault="00B63D22" w:rsidP="00B63D22">
            <w:pPr>
              <w:keepNext/>
              <w:rPr>
                <w:rStyle w:val="Small"/>
              </w:rPr>
            </w:pPr>
            <w:r w:rsidRPr="003D2F7E">
              <w:rPr>
                <w:rStyle w:val="Small"/>
              </w:rPr>
              <w:t>Change</w:t>
            </w:r>
          </w:p>
        </w:tc>
      </w:tr>
      <w:tr w:rsidR="00B63D22" w:rsidRPr="003D2F7E" w:rsidTr="00A54292">
        <w:tc>
          <w:tcPr>
            <w:tcW w:w="1728" w:type="dxa"/>
          </w:tcPr>
          <w:p w:rsidR="00B63D22" w:rsidRPr="003D2F7E" w:rsidRDefault="00A54292" w:rsidP="00B63D22">
            <w:pPr>
              <w:rPr>
                <w:rStyle w:val="Small"/>
              </w:rPr>
            </w:pPr>
            <w:r>
              <w:rPr>
                <w:rStyle w:val="Small"/>
              </w:rPr>
              <w:t>February 12, 2010</w:t>
            </w:r>
          </w:p>
        </w:tc>
        <w:tc>
          <w:tcPr>
            <w:tcW w:w="6060" w:type="dxa"/>
          </w:tcPr>
          <w:p w:rsidR="00B63D22" w:rsidRPr="003D2F7E" w:rsidRDefault="00B63D22" w:rsidP="00B63D22">
            <w:pPr>
              <w:rPr>
                <w:rStyle w:val="Small"/>
              </w:rPr>
            </w:pPr>
            <w:r w:rsidRPr="003D2F7E">
              <w:rPr>
                <w:rStyle w:val="Small"/>
              </w:rPr>
              <w:t>First publication</w:t>
            </w:r>
          </w:p>
        </w:tc>
      </w:tr>
    </w:tbl>
    <w:p w:rsidR="00E01E88" w:rsidRDefault="00E01E88" w:rsidP="00CD7906">
      <w:pPr>
        <w:pStyle w:val="Heading1"/>
        <w:pageBreakBefore/>
      </w:pPr>
      <w:bookmarkStart w:id="1" w:name="_Toc253398615"/>
      <w:r>
        <w:lastRenderedPageBreak/>
        <w:t>Overview</w:t>
      </w:r>
      <w:bookmarkEnd w:id="1"/>
    </w:p>
    <w:p w:rsidR="007778AC" w:rsidRDefault="007778AC" w:rsidP="007778AC">
      <w:r>
        <w:rPr>
          <w:lang w:val="en-GB"/>
        </w:rPr>
        <w:t>DNA sequencing machines are increasing their throughput at an exponential rate.  They typically employ techniques of splitting the DNA sequence into 'short read' fragments, which allows them to sequence multiple lanes of DNA at a time to a high degree of accuracy.  Short read lengths are typically 25-100bp, though there are some efforts underway attempting to perform longer strands of reads as well.  Once the DNA fragments are sequenced, they need to be re-assembled into a fully contiguous DNA strand to represent the original specimen</w:t>
      </w:r>
      <w:r>
        <w:rPr>
          <w:lang w:val="en-GB"/>
        </w:rPr>
        <w:t>.</w:t>
      </w:r>
    </w:p>
    <w:p w:rsidR="00BE2B51" w:rsidRDefault="001875D7" w:rsidP="00CD7906">
      <w:pPr>
        <w:pStyle w:val="BodyTextLink"/>
        <w:rPr>
          <w:lang w:val="en-GB"/>
        </w:rPr>
      </w:pPr>
      <w:r w:rsidRPr="00554A11">
        <w:rPr>
          <w:lang w:val="en-GB"/>
        </w:rPr>
        <w:t>There are two broad approaches to this problem:</w:t>
      </w:r>
    </w:p>
    <w:p w:rsidR="00811486" w:rsidRPr="00811486" w:rsidRDefault="00811486" w:rsidP="00CD7906">
      <w:pPr>
        <w:pStyle w:val="BulletList"/>
      </w:pPr>
      <w:r w:rsidRPr="00554A11">
        <w:rPr>
          <w:lang w:val="en-GB"/>
        </w:rPr>
        <w:t>Use of a map, or ordered set of markers along a sequence</w:t>
      </w:r>
      <w:r>
        <w:rPr>
          <w:lang w:val="en-GB"/>
        </w:rPr>
        <w:t xml:space="preserve"> (assembly with reference sequence)</w:t>
      </w:r>
    </w:p>
    <w:p w:rsidR="00BE2B51" w:rsidRPr="00A12A13" w:rsidRDefault="00811486" w:rsidP="00CD7906">
      <w:pPr>
        <w:pStyle w:val="BulletList"/>
      </w:pPr>
      <w:r w:rsidRPr="00554A11">
        <w:rPr>
          <w:lang w:val="en-GB"/>
        </w:rPr>
        <w:t>Use of many overlapping sequences (high coverage) to infer ordering directl</w:t>
      </w:r>
      <w:r>
        <w:rPr>
          <w:lang w:val="en-GB"/>
        </w:rPr>
        <w:t>y from the sequences themselves (de-novo assembly)</w:t>
      </w:r>
    </w:p>
    <w:p w:rsidR="00F85255" w:rsidRDefault="00F85255" w:rsidP="00CD7906">
      <w:pPr>
        <w:pStyle w:val="Le"/>
        <w:rPr>
          <w:lang w:val="en-GB"/>
        </w:rPr>
      </w:pPr>
    </w:p>
    <w:p w:rsidR="00496783" w:rsidRDefault="00496783" w:rsidP="006B5576">
      <w:pPr>
        <w:pStyle w:val="BodyTextLink"/>
        <w:rPr>
          <w:lang w:val="en-GB"/>
        </w:rPr>
      </w:pPr>
      <w:r>
        <w:rPr>
          <w:lang w:val="en-GB"/>
        </w:rPr>
        <w:t>De Novo assembly in turn has two popular approaches:</w:t>
      </w:r>
    </w:p>
    <w:p w:rsidR="00496783" w:rsidRDefault="00496783" w:rsidP="00CD7906">
      <w:pPr>
        <w:pStyle w:val="BulletList"/>
        <w:rPr>
          <w:lang w:val="en-GB"/>
        </w:rPr>
      </w:pPr>
      <w:r>
        <w:rPr>
          <w:lang w:val="en-GB"/>
        </w:rPr>
        <w:t>Overlap-layout-consensus</w:t>
      </w:r>
    </w:p>
    <w:p w:rsidR="00496783" w:rsidRPr="00496783" w:rsidRDefault="00496783" w:rsidP="00CD7906">
      <w:pPr>
        <w:pStyle w:val="BulletList"/>
        <w:rPr>
          <w:lang w:val="en-GB"/>
        </w:rPr>
      </w:pPr>
      <w:r>
        <w:rPr>
          <w:lang w:val="en-GB"/>
        </w:rPr>
        <w:t xml:space="preserve">De </w:t>
      </w:r>
      <w:proofErr w:type="spellStart"/>
      <w:r>
        <w:rPr>
          <w:lang w:val="en-GB"/>
        </w:rPr>
        <w:t>Bruijn</w:t>
      </w:r>
      <w:proofErr w:type="spellEnd"/>
      <w:r>
        <w:rPr>
          <w:lang w:val="en-GB"/>
        </w:rPr>
        <w:t xml:space="preserve"> graph based approaches that model the assembly problem into a (</w:t>
      </w:r>
      <w:proofErr w:type="spellStart"/>
      <w:r>
        <w:rPr>
          <w:lang w:val="en-GB"/>
        </w:rPr>
        <w:t>eulerian</w:t>
      </w:r>
      <w:proofErr w:type="spellEnd"/>
      <w:r>
        <w:rPr>
          <w:lang w:val="en-GB"/>
        </w:rPr>
        <w:t>) graph path problem.</w:t>
      </w:r>
    </w:p>
    <w:p w:rsidR="00F85255" w:rsidRDefault="00F85255" w:rsidP="00CD7906">
      <w:pPr>
        <w:pStyle w:val="Le"/>
        <w:rPr>
          <w:lang w:val="en-GB"/>
        </w:rPr>
      </w:pPr>
    </w:p>
    <w:p w:rsidR="00BE2B51" w:rsidRPr="004B24E5" w:rsidRDefault="00A12A13" w:rsidP="00CD7906">
      <w:pPr>
        <w:pStyle w:val="BodyText"/>
        <w:rPr>
          <w:lang w:val="en-GB"/>
        </w:rPr>
      </w:pPr>
      <w:r>
        <w:rPr>
          <w:lang w:val="en-GB"/>
        </w:rPr>
        <w:t xml:space="preserve">Most of the widely used </w:t>
      </w:r>
      <w:proofErr w:type="spellStart"/>
      <w:r>
        <w:rPr>
          <w:lang w:val="en-GB"/>
        </w:rPr>
        <w:t>DeNovo</w:t>
      </w:r>
      <w:proofErr w:type="spellEnd"/>
      <w:r>
        <w:rPr>
          <w:lang w:val="en-GB"/>
        </w:rPr>
        <w:t xml:space="preserve"> assembly algorithms are based on de </w:t>
      </w:r>
      <w:proofErr w:type="spellStart"/>
      <w:r>
        <w:rPr>
          <w:lang w:val="en-GB"/>
        </w:rPr>
        <w:t>Bruijn</w:t>
      </w:r>
      <w:proofErr w:type="spellEnd"/>
      <w:r>
        <w:rPr>
          <w:lang w:val="en-GB"/>
        </w:rPr>
        <w:t xml:space="preserve"> graphs.</w:t>
      </w:r>
    </w:p>
    <w:p w:rsidR="002F2B44" w:rsidRDefault="001B01FB" w:rsidP="00CD7906">
      <w:pPr>
        <w:pStyle w:val="BodyText"/>
      </w:pPr>
      <w:r w:rsidRPr="0056017F">
        <w:rPr>
          <w:bCs/>
        </w:rPr>
        <w:t>D</w:t>
      </w:r>
      <w:r w:rsidR="00554A11" w:rsidRPr="0056017F">
        <w:rPr>
          <w:bCs/>
        </w:rPr>
        <w:t xml:space="preserve">e </w:t>
      </w:r>
      <w:proofErr w:type="spellStart"/>
      <w:r w:rsidR="00554A11" w:rsidRPr="0056017F">
        <w:rPr>
          <w:bCs/>
        </w:rPr>
        <w:t>Bruijn</w:t>
      </w:r>
      <w:proofErr w:type="spellEnd"/>
      <w:r w:rsidR="00554A11" w:rsidRPr="0056017F">
        <w:rPr>
          <w:bCs/>
        </w:rPr>
        <w:t xml:space="preserve"> Graph</w:t>
      </w:r>
      <w:r w:rsidR="00BA6C8C">
        <w:t xml:space="preserve"> </w:t>
      </w:r>
      <w:r w:rsidR="00DE4CD7">
        <w:t>is a</w:t>
      </w:r>
      <w:r w:rsidR="00554A11" w:rsidRPr="00554A11">
        <w:t xml:space="preserve"> directed graph with vertices that represent sequences of symbols from an alphabet, and edges that indicate where the sequence may overlap.</w:t>
      </w:r>
    </w:p>
    <w:p w:rsidR="00554A11" w:rsidRPr="00554A11" w:rsidRDefault="00554A11" w:rsidP="00CD7906">
      <w:pPr>
        <w:pStyle w:val="BodyTextLink"/>
      </w:pPr>
      <w:r w:rsidRPr="00554A11">
        <w:t xml:space="preserve">Example:  The strand </w:t>
      </w:r>
      <w:r w:rsidRPr="00A9067C">
        <w:rPr>
          <w:rStyle w:val="Bold"/>
          <w:rFonts w:hint="eastAsia"/>
        </w:rPr>
        <w:t>ATCGACTATAAGGCATCGAA</w:t>
      </w:r>
    </w:p>
    <w:p w:rsidR="00676A7C" w:rsidRDefault="00676A7C" w:rsidP="00CD7906">
      <w:pPr>
        <w:pStyle w:val="BulletList"/>
      </w:pPr>
      <w:r>
        <w:t xml:space="preserve">De </w:t>
      </w:r>
      <w:proofErr w:type="spellStart"/>
      <w:r>
        <w:t>bruijn</w:t>
      </w:r>
      <w:proofErr w:type="spellEnd"/>
      <w:r>
        <w:t xml:space="preserve"> graph has vertices of length 3 (k-</w:t>
      </w:r>
      <w:proofErr w:type="spellStart"/>
      <w:r>
        <w:t>mers</w:t>
      </w:r>
      <w:proofErr w:type="spellEnd"/>
      <w:r>
        <w:t>)</w:t>
      </w:r>
    </w:p>
    <w:p w:rsidR="00676A7C" w:rsidRDefault="00676A7C" w:rsidP="00CD7906">
      <w:pPr>
        <w:pStyle w:val="BulletList"/>
      </w:pPr>
      <w:r>
        <w:t>There is a directed edge between two vertices if</w:t>
      </w:r>
      <w:r w:rsidR="0029184F">
        <w:t xml:space="preserve"> </w:t>
      </w:r>
      <w:r>
        <w:t>there is a (k+1)-</w:t>
      </w:r>
      <w:proofErr w:type="spellStart"/>
      <w:r>
        <w:t>mer</w:t>
      </w:r>
      <w:proofErr w:type="spellEnd"/>
      <w:r>
        <w:t xml:space="preserve"> such that it spans both the vertices.</w:t>
      </w:r>
      <w:r w:rsidR="00233ED7">
        <w:t xml:space="preserve"> (Adjacent nodes always have an overlap of (k-1) bases)</w:t>
      </w:r>
    </w:p>
    <w:p w:rsidR="00EC3F8A" w:rsidRDefault="00EC3F8A" w:rsidP="00CD7906">
      <w:pPr>
        <w:pStyle w:val="BodyTextIndent"/>
      </w:pPr>
      <w:r>
        <w:rPr>
          <w:noProof/>
        </w:rPr>
        <w:drawing>
          <wp:inline distT="0" distB="0" distL="0" distR="0" wp14:anchorId="2BD69C57" wp14:editId="63387511">
            <wp:extent cx="4501191" cy="146467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501191" cy="1464674"/>
                    </a:xfrm>
                    <a:prstGeom prst="rect">
                      <a:avLst/>
                    </a:prstGeom>
                    <a:noFill/>
                    <a:ln w="9525">
                      <a:noFill/>
                      <a:miter lim="800000"/>
                      <a:headEnd/>
                      <a:tailEnd/>
                    </a:ln>
                  </pic:spPr>
                </pic:pic>
              </a:graphicData>
            </a:graphic>
          </wp:inline>
        </w:drawing>
      </w:r>
      <w:r w:rsidR="00CD7906">
        <w:br/>
      </w:r>
    </w:p>
    <w:p w:rsidR="00A82D6B" w:rsidRDefault="001875D7" w:rsidP="00CD7906">
      <w:pPr>
        <w:pStyle w:val="BodyText"/>
      </w:pPr>
      <w:r>
        <w:t xml:space="preserve">Assembly algorithms such as </w:t>
      </w:r>
      <w:proofErr w:type="spellStart"/>
      <w:r>
        <w:t>ABySS</w:t>
      </w:r>
      <w:proofErr w:type="spellEnd"/>
      <w:r>
        <w:t xml:space="preserve">, Velvet, </w:t>
      </w:r>
      <w:proofErr w:type="gramStart"/>
      <w:r>
        <w:t>EULER</w:t>
      </w:r>
      <w:proofErr w:type="gramEnd"/>
      <w:r>
        <w:t xml:space="preserve">-SR use the de </w:t>
      </w:r>
      <w:proofErr w:type="spellStart"/>
      <w:r>
        <w:t>Bruijn</w:t>
      </w:r>
      <w:proofErr w:type="spellEnd"/>
      <w:r>
        <w:t xml:space="preserve"> graph. At a high level, these algorithms also share steps.</w:t>
      </w:r>
    </w:p>
    <w:p w:rsidR="002F2B44" w:rsidRDefault="006814FF" w:rsidP="006B5576">
      <w:pPr>
        <w:pStyle w:val="Heading1"/>
        <w:pageBreakBefore/>
      </w:pPr>
      <w:bookmarkStart w:id="2" w:name="_Toc253398616"/>
      <w:r>
        <w:lastRenderedPageBreak/>
        <w:t>Design</w:t>
      </w:r>
      <w:bookmarkEnd w:id="2"/>
    </w:p>
    <w:p w:rsidR="00FB256F" w:rsidRPr="00FB256F" w:rsidRDefault="00FB256F" w:rsidP="00CD7906">
      <w:pPr>
        <w:pStyle w:val="BodyText"/>
      </w:pPr>
      <w:r w:rsidRPr="006C492A">
        <w:rPr>
          <w:b/>
          <w:bCs/>
        </w:rPr>
        <w:t>Note:</w:t>
      </w:r>
      <w:r>
        <w:t xml:space="preserve"> For each step, there is a section ‘Parallelization’ that mentions the parts of </w:t>
      </w:r>
      <w:r w:rsidR="00D52157">
        <w:t xml:space="preserve">that </w:t>
      </w:r>
      <w:r>
        <w:t xml:space="preserve">step that are parallelizable. </w:t>
      </w:r>
      <w:r w:rsidR="0054364F">
        <w:t>For every parallelized step</w:t>
      </w:r>
      <w:r w:rsidR="00D52157">
        <w:t xml:space="preserve">, </w:t>
      </w:r>
      <w:r w:rsidR="00025098">
        <w:t xml:space="preserve">wherever we need to collate information, we will be using thread-safe data structures provided in </w:t>
      </w:r>
      <w:proofErr w:type="spellStart"/>
      <w:r w:rsidR="00B34FF0" w:rsidRPr="006C492A">
        <w:rPr>
          <w:rStyle w:val="EmbeddedCode"/>
        </w:rPr>
        <w:t>System.Collections.Concurrent</w:t>
      </w:r>
      <w:proofErr w:type="spellEnd"/>
      <w:r w:rsidR="00B34FF0">
        <w:t xml:space="preserve"> namespace.</w:t>
      </w:r>
      <w:r w:rsidR="00CD7906">
        <w:t xml:space="preserve"> </w:t>
      </w:r>
    </w:p>
    <w:p w:rsidR="004441E1" w:rsidRPr="00787FDE" w:rsidRDefault="00F9486C" w:rsidP="00CD7906">
      <w:pPr>
        <w:pStyle w:val="Heading2"/>
      </w:pPr>
      <w:bookmarkStart w:id="3" w:name="_Toc253398617"/>
      <w:proofErr w:type="spellStart"/>
      <w:r w:rsidRPr="00CD7906">
        <w:t>ParallelDeNovoAssembler</w:t>
      </w:r>
      <w:proofErr w:type="spellEnd"/>
      <w:r w:rsidR="00AA611D" w:rsidRPr="00CD7906">
        <w:t xml:space="preserve"> </w:t>
      </w:r>
      <w:proofErr w:type="gramStart"/>
      <w:r w:rsidR="00C06E92" w:rsidRPr="00CD7906">
        <w:t>class</w:t>
      </w:r>
      <w:r w:rsidR="008322B8" w:rsidRPr="008A2BCA">
        <w:t xml:space="preserve"> </w:t>
      </w:r>
      <w:r w:rsidR="007A2F8B" w:rsidRPr="00787FDE">
        <w:t xml:space="preserve"> </w:t>
      </w:r>
      <w:r w:rsidR="0013370B" w:rsidRPr="00CD7906">
        <w:rPr>
          <w:b w:val="0"/>
        </w:rPr>
        <w:t>[</w:t>
      </w:r>
      <w:proofErr w:type="gramEnd"/>
      <w:r w:rsidR="0013370B" w:rsidRPr="00CD7906">
        <w:rPr>
          <w:b w:val="0"/>
        </w:rPr>
        <w:t xml:space="preserve">namespace </w:t>
      </w:r>
      <w:proofErr w:type="spellStart"/>
      <w:r w:rsidR="00BE5D32">
        <w:rPr>
          <w:b w:val="0"/>
        </w:rPr>
        <w:t>MBF.</w:t>
      </w:r>
      <w:r w:rsidR="0013370B" w:rsidRPr="00CD7906">
        <w:rPr>
          <w:b w:val="0"/>
        </w:rPr>
        <w:t>Algorithms.Assembly</w:t>
      </w:r>
      <w:proofErr w:type="spellEnd"/>
      <w:r w:rsidR="0013370B" w:rsidRPr="00CD7906">
        <w:rPr>
          <w:b w:val="0"/>
        </w:rPr>
        <w:t>]</w:t>
      </w:r>
      <w:bookmarkEnd w:id="3"/>
    </w:p>
    <w:p w:rsidR="00F9439A" w:rsidRDefault="00F9486C" w:rsidP="00CD7906">
      <w:pPr>
        <w:pStyle w:val="BodyText"/>
      </w:pPr>
      <w:proofErr w:type="spellStart"/>
      <w:r>
        <w:t>ParallelDeNovoAssembler</w:t>
      </w:r>
      <w:proofErr w:type="spellEnd"/>
      <w:r w:rsidR="00C06E92">
        <w:t xml:space="preserve"> </w:t>
      </w:r>
      <w:r w:rsidR="00302260">
        <w:t xml:space="preserve">class implements </w:t>
      </w:r>
      <w:r w:rsidR="00AE47F6">
        <w:t xml:space="preserve">assembler </w:t>
      </w:r>
      <w:r w:rsidR="00046CC0">
        <w:t>algorithm</w:t>
      </w:r>
      <w:r w:rsidR="000B727E">
        <w:t xml:space="preserve">. This assembler algorithm </w:t>
      </w:r>
      <w:r w:rsidR="008A14BE">
        <w:t xml:space="preserve">falls under the class of </w:t>
      </w:r>
      <w:r w:rsidR="000B727E" w:rsidRPr="00C85443">
        <w:t>de</w:t>
      </w:r>
      <w:r w:rsidR="000B727E" w:rsidRPr="006C492A">
        <w:rPr>
          <w:b/>
          <w:bCs/>
        </w:rPr>
        <w:t xml:space="preserve"> </w:t>
      </w:r>
      <w:r w:rsidR="000B727E">
        <w:t xml:space="preserve">novo assembly </w:t>
      </w:r>
      <w:r w:rsidR="008A14BE">
        <w:t xml:space="preserve">algorithms </w:t>
      </w:r>
      <w:r w:rsidR="000B727E">
        <w:t xml:space="preserve">that </w:t>
      </w:r>
      <w:r w:rsidR="008A14BE">
        <w:t xml:space="preserve">are </w:t>
      </w:r>
      <w:r w:rsidR="000B727E">
        <w:t xml:space="preserve">based on </w:t>
      </w:r>
      <w:r w:rsidR="000B727E" w:rsidRPr="00C85443">
        <w:t xml:space="preserve">de </w:t>
      </w:r>
      <w:proofErr w:type="spellStart"/>
      <w:r w:rsidR="000B727E">
        <w:t>Bruijn</w:t>
      </w:r>
      <w:proofErr w:type="spellEnd"/>
      <w:r w:rsidR="000B727E">
        <w:t xml:space="preserve"> graph.</w:t>
      </w:r>
      <w:r w:rsidR="00AE47F6">
        <w:t xml:space="preserve"> </w:t>
      </w:r>
      <w:r w:rsidR="00BE5D32">
        <w:t xml:space="preserve"> It supports the assembly of DNA sequences onl</w:t>
      </w:r>
      <w:r w:rsidR="00517175">
        <w:t>y.</w:t>
      </w:r>
    </w:p>
    <w:p w:rsidR="00E97B4F" w:rsidRDefault="00944ABD" w:rsidP="00CD7906">
      <w:pPr>
        <w:pStyle w:val="BodyTextLink"/>
      </w:pPr>
      <w:r>
        <w:t>In our implementation of sequence assembler (</w:t>
      </w:r>
      <w:proofErr w:type="spellStart"/>
      <w:r w:rsidR="005F49AE">
        <w:t>PaDeNA</w:t>
      </w:r>
      <w:proofErr w:type="spellEnd"/>
      <w:r>
        <w:t xml:space="preserve">), </w:t>
      </w:r>
      <w:r w:rsidR="00AE47F6">
        <w:t xml:space="preserve">we </w:t>
      </w:r>
      <w:r w:rsidR="00835158">
        <w:t xml:space="preserve">are </w:t>
      </w:r>
      <w:r w:rsidR="00E97B4F">
        <w:t>combin</w:t>
      </w:r>
      <w:r w:rsidR="00835158">
        <w:t>ing</w:t>
      </w:r>
      <w:r w:rsidR="00E97B4F">
        <w:t xml:space="preserve"> ideas from </w:t>
      </w:r>
      <w:r w:rsidR="00BA3C7C">
        <w:t xml:space="preserve">multiple </w:t>
      </w:r>
      <w:r w:rsidR="00E97B4F">
        <w:t xml:space="preserve">sources: </w:t>
      </w:r>
    </w:p>
    <w:p w:rsidR="000E30ED" w:rsidRDefault="006E4D21" w:rsidP="00CD7906">
      <w:pPr>
        <w:pStyle w:val="BulletList"/>
      </w:pPr>
      <w:r>
        <w:t xml:space="preserve">The first five steps </w:t>
      </w:r>
      <w:r w:rsidR="0041600B">
        <w:t xml:space="preserve">(building </w:t>
      </w:r>
      <w:proofErr w:type="spellStart"/>
      <w:r w:rsidR="0041600B">
        <w:t>contigs</w:t>
      </w:r>
      <w:proofErr w:type="spellEnd"/>
      <w:r w:rsidR="0041600B">
        <w:t xml:space="preserve"> from input sequence reads) </w:t>
      </w:r>
      <w:r>
        <w:t xml:space="preserve">of our de-novo implementation </w:t>
      </w:r>
      <w:r w:rsidR="005F49AE">
        <w:t xml:space="preserve">are </w:t>
      </w:r>
      <w:r>
        <w:t xml:space="preserve">borrowed from </w:t>
      </w:r>
      <w:proofErr w:type="spellStart"/>
      <w:r>
        <w:t>ABySS</w:t>
      </w:r>
      <w:proofErr w:type="spellEnd"/>
      <w:r>
        <w:t xml:space="preserve"> algorithm as described in their publication:  </w:t>
      </w:r>
      <w:hyperlink r:id="rId10" w:history="1">
        <w:r w:rsidR="001A72B8" w:rsidRPr="00450B8F">
          <w:rPr>
            <w:rStyle w:val="Hyperlink"/>
          </w:rPr>
          <w:t>http://genome.cshlp.org/content/19/6/1117.full</w:t>
        </w:r>
      </w:hyperlink>
    </w:p>
    <w:p w:rsidR="006E4D21" w:rsidRDefault="006E4D21" w:rsidP="00CD7906">
      <w:pPr>
        <w:pStyle w:val="BulletList"/>
      </w:pPr>
      <w:r>
        <w:t>For the last step of de-novo implementation</w:t>
      </w:r>
      <w:r w:rsidR="0041600B">
        <w:t xml:space="preserve"> (</w:t>
      </w:r>
      <w:r w:rsidR="002229DB">
        <w:t xml:space="preserve">generation of </w:t>
      </w:r>
      <w:r w:rsidR="0041600B">
        <w:t xml:space="preserve">scaffolds from </w:t>
      </w:r>
      <w:proofErr w:type="spellStart"/>
      <w:r w:rsidR="0041600B">
        <w:t>contigs</w:t>
      </w:r>
      <w:proofErr w:type="spellEnd"/>
      <w:r w:rsidR="0041600B">
        <w:t xml:space="preserve"> and paired reads)</w:t>
      </w:r>
      <w:r>
        <w:t>, we combine ideas mainly from 2 public sources:</w:t>
      </w:r>
    </w:p>
    <w:p w:rsidR="006E4D21" w:rsidRDefault="006E4D21" w:rsidP="00CD7906">
      <w:pPr>
        <w:pStyle w:val="BulletList2"/>
      </w:pPr>
      <w:proofErr w:type="spellStart"/>
      <w:r>
        <w:t>ABySS</w:t>
      </w:r>
      <w:proofErr w:type="spellEnd"/>
      <w:r>
        <w:t xml:space="preserve"> algorithm</w:t>
      </w:r>
    </w:p>
    <w:p w:rsidR="00E97B4F" w:rsidRDefault="006E4D21" w:rsidP="006B5576">
      <w:pPr>
        <w:pStyle w:val="BulletList2"/>
      </w:pPr>
      <w:r>
        <w:t xml:space="preserve">Greedy Path </w:t>
      </w:r>
      <w:r w:rsidR="00684104">
        <w:t>Merging Algorithm</w:t>
      </w:r>
      <w:r w:rsidR="006B5576">
        <w:br/>
      </w:r>
      <w:r w:rsidR="00D77C2F">
        <w:t xml:space="preserve"> </w:t>
      </w:r>
      <w:hyperlink r:id="rId11" w:history="1">
        <w:r w:rsidR="005B2F8C" w:rsidRPr="00FF520C">
          <w:rPr>
            <w:rStyle w:val="Hyperlink"/>
          </w:rPr>
          <w:t>http://research.janelia.org/myers/Papers/greedy.path.merging.pdf</w:t>
        </w:r>
      </w:hyperlink>
    </w:p>
    <w:p w:rsidR="00994413" w:rsidRPr="005E1C58" w:rsidRDefault="00994413" w:rsidP="00CD7906">
      <w:pPr>
        <w:pStyle w:val="Le"/>
      </w:pPr>
    </w:p>
    <w:p w:rsidR="00864639" w:rsidRDefault="00864639" w:rsidP="00CD7906">
      <w:pPr>
        <w:pStyle w:val="BodyTextLink"/>
      </w:pPr>
    </w:p>
    <w:p w:rsidR="002A081F" w:rsidRDefault="006B6F3C" w:rsidP="00CD7906">
      <w:pPr>
        <w:pStyle w:val="BodyTextLink"/>
      </w:pPr>
      <w:r>
        <w:t xml:space="preserve">List of </w:t>
      </w:r>
      <w:r w:rsidR="002A081F">
        <w:t>Input</w:t>
      </w:r>
      <w:r>
        <w:t>s for assembly process</w:t>
      </w:r>
      <w:r w:rsidR="004B5672">
        <w:t xml:space="preserve"> in </w:t>
      </w:r>
      <w:proofErr w:type="spellStart"/>
      <w:r w:rsidR="0042076A">
        <w:t>PaDeNA</w:t>
      </w:r>
      <w:proofErr w:type="spellEnd"/>
      <w:r w:rsidR="002A081F">
        <w:t>:</w:t>
      </w:r>
    </w:p>
    <w:p w:rsidR="005C4617" w:rsidRPr="006C492A" w:rsidRDefault="004E2DE0" w:rsidP="00CD7906">
      <w:pPr>
        <w:pStyle w:val="BulletList"/>
        <w:rPr>
          <w:rStyle w:val="EmbeddedCode"/>
        </w:rPr>
      </w:pPr>
      <w:r>
        <w:t>List of sequence reads</w:t>
      </w:r>
      <w:r w:rsidR="00CD7906">
        <w:t>.</w:t>
      </w:r>
    </w:p>
    <w:p w:rsidR="00716268" w:rsidRPr="006C492A" w:rsidRDefault="000E1562" w:rsidP="00CD7906">
      <w:pPr>
        <w:pStyle w:val="BulletList"/>
        <w:rPr>
          <w:rStyle w:val="EmbeddedCode"/>
        </w:rPr>
      </w:pPr>
      <w:r>
        <w:t>Paired read information</w:t>
      </w:r>
      <w:r w:rsidR="00716268">
        <w:t xml:space="preserve">: </w:t>
      </w:r>
      <w:r w:rsidR="008D2BE4">
        <w:t xml:space="preserve">this gives </w:t>
      </w:r>
      <w:r w:rsidR="0013112D">
        <w:t xml:space="preserve">mate-pair </w:t>
      </w:r>
      <w:r w:rsidR="009B3251">
        <w:t>relationship between sequence reads</w:t>
      </w:r>
      <w:r w:rsidR="00520F27">
        <w:t>, which</w:t>
      </w:r>
      <w:r w:rsidR="009B3251">
        <w:t xml:space="preserve"> represents the </w:t>
      </w:r>
      <w:r w:rsidR="008D2BE4">
        <w:t xml:space="preserve">mapping between forward and backward </w:t>
      </w:r>
      <w:r w:rsidR="009B3251">
        <w:t xml:space="preserve">sequence </w:t>
      </w:r>
      <w:r w:rsidR="008D2BE4">
        <w:t>reads</w:t>
      </w:r>
      <w:r w:rsidR="009B3251">
        <w:t>.</w:t>
      </w:r>
    </w:p>
    <w:p w:rsidR="00F45338" w:rsidRPr="006C492A" w:rsidRDefault="000E1562" w:rsidP="00CD7906">
      <w:pPr>
        <w:pStyle w:val="BulletList"/>
        <w:rPr>
          <w:rStyle w:val="EmbeddedCode"/>
        </w:rPr>
      </w:pPr>
      <w:r>
        <w:t>User Input parameter</w:t>
      </w:r>
      <w:r w:rsidR="00F45338">
        <w:t>s</w:t>
      </w:r>
      <w:r>
        <w:t>:</w:t>
      </w:r>
    </w:p>
    <w:p w:rsidR="00195752" w:rsidRPr="008727B1" w:rsidRDefault="000E1562" w:rsidP="00CD7906">
      <w:pPr>
        <w:pStyle w:val="BulletList2"/>
        <w:rPr>
          <w:rFonts w:cstheme="minorHAnsi"/>
          <w:szCs w:val="22"/>
        </w:rPr>
      </w:pPr>
      <w:r>
        <w:t xml:space="preserve"> </w:t>
      </w:r>
      <w:proofErr w:type="spellStart"/>
      <w:r w:rsidR="001F27F9" w:rsidRPr="008727B1">
        <w:rPr>
          <w:rFonts w:cstheme="minorHAnsi"/>
          <w:szCs w:val="22"/>
        </w:rPr>
        <w:t>K</w:t>
      </w:r>
      <w:r w:rsidR="00CC329E" w:rsidRPr="008727B1">
        <w:rPr>
          <w:rFonts w:cstheme="minorHAnsi"/>
          <w:szCs w:val="22"/>
        </w:rPr>
        <w:t>m</w:t>
      </w:r>
      <w:r w:rsidRPr="008727B1">
        <w:rPr>
          <w:rFonts w:cstheme="minorHAnsi"/>
          <w:szCs w:val="22"/>
        </w:rPr>
        <w:t>er</w:t>
      </w:r>
      <w:proofErr w:type="spellEnd"/>
      <w:r w:rsidRPr="008727B1">
        <w:rPr>
          <w:rFonts w:cstheme="minorHAnsi"/>
          <w:szCs w:val="22"/>
        </w:rPr>
        <w:t xml:space="preserve"> </w:t>
      </w:r>
      <w:r w:rsidR="00195752" w:rsidRPr="008727B1">
        <w:rPr>
          <w:rFonts w:cstheme="minorHAnsi"/>
          <w:szCs w:val="22"/>
        </w:rPr>
        <w:t>L</w:t>
      </w:r>
      <w:r w:rsidR="00195752" w:rsidRPr="008727B1">
        <w:rPr>
          <w:rFonts w:cstheme="minorHAnsi"/>
          <w:szCs w:val="22"/>
        </w:rPr>
        <w:t>ength</w:t>
      </w:r>
      <w:r w:rsidR="004C76B4" w:rsidRPr="008727B1">
        <w:rPr>
          <w:rFonts w:cstheme="minorHAnsi"/>
          <w:szCs w:val="22"/>
        </w:rPr>
        <w:t>:</w:t>
      </w:r>
    </w:p>
    <w:p w:rsidR="005C4617" w:rsidRPr="008727B1" w:rsidRDefault="00195752" w:rsidP="001F27F9">
      <w:pPr>
        <w:pStyle w:val="BulletList2"/>
        <w:numPr>
          <w:ilvl w:val="1"/>
          <w:numId w:val="37"/>
        </w:numPr>
        <w:rPr>
          <w:rFonts w:cstheme="minorHAnsi"/>
          <w:szCs w:val="22"/>
        </w:rPr>
      </w:pPr>
      <w:r w:rsidRPr="008727B1">
        <w:rPr>
          <w:rFonts w:cstheme="minorHAnsi"/>
          <w:szCs w:val="22"/>
        </w:rPr>
        <w:t xml:space="preserve"> E</w:t>
      </w:r>
      <w:r w:rsidRPr="008727B1">
        <w:rPr>
          <w:rFonts w:cstheme="minorHAnsi"/>
          <w:szCs w:val="22"/>
        </w:rPr>
        <w:t xml:space="preserve">ach input sequence </w:t>
      </w:r>
      <w:r w:rsidRPr="008727B1">
        <w:rPr>
          <w:rFonts w:cstheme="minorHAnsi"/>
          <w:szCs w:val="22"/>
        </w:rPr>
        <w:t xml:space="preserve">is transformed </w:t>
      </w:r>
      <w:r w:rsidRPr="008727B1">
        <w:rPr>
          <w:rFonts w:cstheme="minorHAnsi"/>
          <w:szCs w:val="22"/>
        </w:rPr>
        <w:t>into sequences of length ‘k’ (k-</w:t>
      </w:r>
      <w:proofErr w:type="spellStart"/>
      <w:r w:rsidRPr="008727B1">
        <w:rPr>
          <w:rFonts w:cstheme="minorHAnsi"/>
          <w:szCs w:val="22"/>
        </w:rPr>
        <w:t>mers</w:t>
      </w:r>
      <w:proofErr w:type="spellEnd"/>
      <w:r w:rsidRPr="008727B1">
        <w:rPr>
          <w:rFonts w:cstheme="minorHAnsi"/>
          <w:szCs w:val="22"/>
        </w:rPr>
        <w:t>)</w:t>
      </w:r>
      <w:r w:rsidRPr="008727B1">
        <w:rPr>
          <w:rFonts w:cstheme="minorHAnsi"/>
          <w:szCs w:val="22"/>
        </w:rPr>
        <w:t>.</w:t>
      </w:r>
    </w:p>
    <w:p w:rsidR="00195752" w:rsidRPr="008727B1" w:rsidRDefault="00195752" w:rsidP="001F27F9">
      <w:pPr>
        <w:pStyle w:val="BulletList2"/>
        <w:numPr>
          <w:ilvl w:val="1"/>
          <w:numId w:val="37"/>
        </w:numPr>
        <w:rPr>
          <w:rFonts w:cstheme="minorHAnsi"/>
          <w:szCs w:val="22"/>
        </w:rPr>
      </w:pPr>
      <w:r w:rsidRPr="008727B1">
        <w:rPr>
          <w:rFonts w:cstheme="minorHAnsi"/>
          <w:szCs w:val="22"/>
        </w:rPr>
        <w:t>A</w:t>
      </w:r>
      <w:r w:rsidRPr="008727B1">
        <w:rPr>
          <w:rFonts w:cstheme="minorHAnsi"/>
          <w:szCs w:val="22"/>
        </w:rPr>
        <w:t xml:space="preserve">n estimate </w:t>
      </w:r>
      <w:r w:rsidRPr="008727B1">
        <w:rPr>
          <w:rFonts w:cstheme="minorHAnsi"/>
          <w:szCs w:val="22"/>
        </w:rPr>
        <w:t xml:space="preserve">input value should be </w:t>
      </w:r>
      <w:r w:rsidRPr="008727B1">
        <w:rPr>
          <w:rFonts w:cstheme="minorHAnsi"/>
          <w:szCs w:val="22"/>
        </w:rPr>
        <w:t xml:space="preserve">based on the lengths of the input reads. Roughly, for estimation the range </w:t>
      </w:r>
      <w:r w:rsidRPr="008727B1">
        <w:rPr>
          <w:rFonts w:cstheme="minorHAnsi"/>
          <w:szCs w:val="22"/>
        </w:rPr>
        <w:t xml:space="preserve">of allowed </w:t>
      </w:r>
      <w:proofErr w:type="spellStart"/>
      <w:r w:rsidRPr="008727B1">
        <w:rPr>
          <w:rFonts w:cstheme="minorHAnsi"/>
          <w:szCs w:val="22"/>
        </w:rPr>
        <w:t>kmer</w:t>
      </w:r>
      <w:proofErr w:type="spellEnd"/>
      <w:r w:rsidRPr="008727B1">
        <w:rPr>
          <w:rFonts w:cstheme="minorHAnsi"/>
          <w:szCs w:val="22"/>
        </w:rPr>
        <w:t xml:space="preserve"> values is from the </w:t>
      </w:r>
      <w:r w:rsidRPr="008727B1">
        <w:rPr>
          <w:rFonts w:cstheme="minorHAnsi"/>
          <w:szCs w:val="22"/>
        </w:rPr>
        <w:t xml:space="preserve">length </w:t>
      </w:r>
      <w:r w:rsidRPr="008727B1">
        <w:rPr>
          <w:rFonts w:cstheme="minorHAnsi"/>
          <w:szCs w:val="22"/>
        </w:rPr>
        <w:t xml:space="preserve">of longest sequence divided by </w:t>
      </w:r>
      <w:r w:rsidRPr="008727B1">
        <w:rPr>
          <w:rFonts w:cstheme="minorHAnsi"/>
          <w:szCs w:val="22"/>
        </w:rPr>
        <w:t>2</w:t>
      </w:r>
      <w:r w:rsidRPr="008727B1">
        <w:rPr>
          <w:rFonts w:cstheme="minorHAnsi"/>
          <w:szCs w:val="22"/>
        </w:rPr>
        <w:t>,</w:t>
      </w:r>
      <w:r w:rsidRPr="008727B1">
        <w:rPr>
          <w:rFonts w:cstheme="minorHAnsi"/>
          <w:szCs w:val="22"/>
        </w:rPr>
        <w:t xml:space="preserve"> to length of shortest sequence. A median value in this range </w:t>
      </w:r>
      <w:r w:rsidRPr="008727B1">
        <w:rPr>
          <w:rFonts w:cstheme="minorHAnsi"/>
          <w:szCs w:val="22"/>
        </w:rPr>
        <w:t>should be</w:t>
      </w:r>
      <w:r w:rsidRPr="008727B1">
        <w:rPr>
          <w:rFonts w:cstheme="minorHAnsi"/>
          <w:szCs w:val="22"/>
        </w:rPr>
        <w:t xml:space="preserve"> chosen</w:t>
      </w:r>
      <w:r w:rsidRPr="008727B1">
        <w:rPr>
          <w:rFonts w:cstheme="minorHAnsi"/>
          <w:szCs w:val="22"/>
        </w:rPr>
        <w:t xml:space="preserve"> as a first approximation.</w:t>
      </w:r>
    </w:p>
    <w:p w:rsidR="00195752" w:rsidRPr="008727B1" w:rsidRDefault="00195752" w:rsidP="001F27F9">
      <w:pPr>
        <w:pStyle w:val="BulletList2"/>
        <w:numPr>
          <w:ilvl w:val="1"/>
          <w:numId w:val="37"/>
        </w:numPr>
        <w:rPr>
          <w:rStyle w:val="EmbeddedCode"/>
          <w:rFonts w:asciiTheme="minorHAnsi" w:hAnsiTheme="minorHAnsi" w:cstheme="minorHAnsi"/>
          <w:sz w:val="22"/>
          <w:szCs w:val="22"/>
        </w:rPr>
      </w:pPr>
      <w:r w:rsidRPr="008727B1">
        <w:rPr>
          <w:rFonts w:cstheme="minorHAnsi"/>
          <w:szCs w:val="22"/>
        </w:rPr>
        <w:t>If the length of the longest sequence divided by 2 is longer than the length of the shortest sequence, the length of the shortest sequence divided by 2 should be used.</w:t>
      </w:r>
    </w:p>
    <w:p w:rsidR="00195752" w:rsidRPr="008727B1" w:rsidRDefault="00195752" w:rsidP="00CD7906">
      <w:pPr>
        <w:pStyle w:val="BulletList2"/>
        <w:rPr>
          <w:rFonts w:cstheme="minorHAnsi"/>
          <w:szCs w:val="22"/>
        </w:rPr>
      </w:pPr>
      <w:r w:rsidRPr="008727B1">
        <w:rPr>
          <w:rFonts w:cstheme="minorHAnsi"/>
          <w:szCs w:val="22"/>
        </w:rPr>
        <w:t>Scaffold Generation</w:t>
      </w:r>
    </w:p>
    <w:p w:rsidR="00195752" w:rsidRPr="008727B1" w:rsidRDefault="00195752" w:rsidP="001F27F9">
      <w:pPr>
        <w:pStyle w:val="BulletList2"/>
        <w:numPr>
          <w:ilvl w:val="1"/>
          <w:numId w:val="37"/>
        </w:numPr>
        <w:rPr>
          <w:rFonts w:cstheme="minorHAnsi"/>
          <w:szCs w:val="22"/>
        </w:rPr>
      </w:pPr>
      <w:r w:rsidRPr="008727B1">
        <w:rPr>
          <w:rFonts w:cstheme="minorHAnsi"/>
          <w:szCs w:val="22"/>
        </w:rPr>
        <w:t>Select this box when input sequences contain paired-end read data.</w:t>
      </w:r>
    </w:p>
    <w:p w:rsidR="00CC329E" w:rsidRPr="008727B1" w:rsidRDefault="00CC329E" w:rsidP="00CD7906">
      <w:pPr>
        <w:pStyle w:val="BulletList2"/>
        <w:rPr>
          <w:rFonts w:cstheme="minorHAnsi"/>
          <w:szCs w:val="22"/>
        </w:rPr>
      </w:pPr>
      <w:r w:rsidRPr="008727B1">
        <w:rPr>
          <w:rFonts w:cstheme="minorHAnsi"/>
          <w:szCs w:val="22"/>
        </w:rPr>
        <w:t>Redundant Threshold</w:t>
      </w:r>
    </w:p>
    <w:p w:rsidR="00CC329E" w:rsidRPr="008727B1" w:rsidRDefault="00CC329E" w:rsidP="001F27F9">
      <w:pPr>
        <w:pStyle w:val="BulletList2"/>
        <w:numPr>
          <w:ilvl w:val="1"/>
          <w:numId w:val="37"/>
        </w:numPr>
        <w:rPr>
          <w:rFonts w:cstheme="minorHAnsi"/>
          <w:szCs w:val="22"/>
        </w:rPr>
      </w:pPr>
      <w:r w:rsidRPr="008727B1">
        <w:rPr>
          <w:rFonts w:cstheme="minorHAnsi"/>
          <w:szCs w:val="22"/>
        </w:rPr>
        <w:t xml:space="preserve">Threshold for </w:t>
      </w:r>
      <w:r w:rsidRPr="008727B1">
        <w:rPr>
          <w:rFonts w:cstheme="minorHAnsi"/>
          <w:szCs w:val="22"/>
        </w:rPr>
        <w:t xml:space="preserve">redundant path </w:t>
      </w:r>
      <w:r w:rsidRPr="008727B1">
        <w:rPr>
          <w:rFonts w:cstheme="minorHAnsi"/>
          <w:szCs w:val="22"/>
        </w:rPr>
        <w:t>error removal step</w:t>
      </w:r>
    </w:p>
    <w:p w:rsidR="00CC329E" w:rsidRPr="008727B1" w:rsidRDefault="00CC329E" w:rsidP="001F27F9">
      <w:pPr>
        <w:pStyle w:val="BulletList2"/>
        <w:numPr>
          <w:ilvl w:val="1"/>
          <w:numId w:val="37"/>
        </w:numPr>
        <w:rPr>
          <w:rFonts w:cstheme="minorHAnsi"/>
          <w:szCs w:val="22"/>
        </w:rPr>
      </w:pPr>
      <w:r w:rsidRPr="008727B1">
        <w:rPr>
          <w:rFonts w:cstheme="minorHAnsi"/>
          <w:szCs w:val="22"/>
        </w:rPr>
        <w:t xml:space="preserve">First order estimate is to use 1.5 x </w:t>
      </w:r>
      <w:proofErr w:type="spellStart"/>
      <w:r w:rsidRPr="008727B1">
        <w:rPr>
          <w:rFonts w:cstheme="minorHAnsi"/>
          <w:szCs w:val="22"/>
        </w:rPr>
        <w:t>Kmer</w:t>
      </w:r>
      <w:proofErr w:type="spellEnd"/>
      <w:r w:rsidRPr="008727B1">
        <w:rPr>
          <w:rFonts w:cstheme="minorHAnsi"/>
          <w:szCs w:val="22"/>
        </w:rPr>
        <w:t xml:space="preserve"> Length.</w:t>
      </w:r>
    </w:p>
    <w:p w:rsidR="00C66861" w:rsidRPr="008727B1" w:rsidRDefault="00C66861" w:rsidP="00CD7906">
      <w:pPr>
        <w:pStyle w:val="BulletList2"/>
        <w:rPr>
          <w:rFonts w:cstheme="minorHAnsi"/>
          <w:szCs w:val="22"/>
        </w:rPr>
      </w:pPr>
      <w:r w:rsidRPr="008727B1">
        <w:rPr>
          <w:rFonts w:cstheme="minorHAnsi"/>
          <w:szCs w:val="22"/>
        </w:rPr>
        <w:t>Dangle Threshold</w:t>
      </w:r>
    </w:p>
    <w:p w:rsidR="00C66861" w:rsidRPr="008727B1" w:rsidRDefault="00C66861" w:rsidP="001F27F9">
      <w:pPr>
        <w:pStyle w:val="BulletList2"/>
        <w:numPr>
          <w:ilvl w:val="1"/>
          <w:numId w:val="37"/>
        </w:numPr>
        <w:rPr>
          <w:rFonts w:cstheme="minorHAnsi"/>
          <w:szCs w:val="22"/>
        </w:rPr>
      </w:pPr>
      <w:r w:rsidRPr="008727B1">
        <w:rPr>
          <w:rFonts w:cstheme="minorHAnsi"/>
          <w:szCs w:val="22"/>
        </w:rPr>
        <w:lastRenderedPageBreak/>
        <w:t>Threshold for dangling link error removal step</w:t>
      </w:r>
    </w:p>
    <w:p w:rsidR="00C66861" w:rsidRPr="001F27F9" w:rsidRDefault="00C66861" w:rsidP="001F27F9">
      <w:pPr>
        <w:pStyle w:val="BulletList2"/>
        <w:numPr>
          <w:ilvl w:val="1"/>
          <w:numId w:val="37"/>
        </w:numPr>
        <w:rPr>
          <w:rFonts w:ascii="Lucida Sans Typewriter" w:hAnsi="Lucida Sans Typewriter"/>
          <w:sz w:val="20"/>
        </w:rPr>
      </w:pPr>
      <w:r>
        <w:t xml:space="preserve">First estimate is to use </w:t>
      </w:r>
      <w:proofErr w:type="spellStart"/>
      <w:r>
        <w:t>Kmer</w:t>
      </w:r>
      <w:proofErr w:type="spellEnd"/>
      <w:r>
        <w:t xml:space="preserve"> Length +1</w:t>
      </w:r>
    </w:p>
    <w:p w:rsidR="00C66861" w:rsidRDefault="00C66861" w:rsidP="00C66861">
      <w:pPr>
        <w:pStyle w:val="BulletList2"/>
      </w:pPr>
      <w:r>
        <w:t>Scaffold  Redundancy</w:t>
      </w:r>
    </w:p>
    <w:p w:rsidR="00C66861" w:rsidRDefault="00FE3AFA" w:rsidP="001F27F9">
      <w:pPr>
        <w:pStyle w:val="BulletList2"/>
        <w:numPr>
          <w:ilvl w:val="1"/>
          <w:numId w:val="37"/>
        </w:numPr>
      </w:pPr>
      <w:r>
        <w:t xml:space="preserve">Scaffolds are an </w:t>
      </w:r>
      <w:r w:rsidRPr="001E67D3">
        <w:t xml:space="preserve">ordered sequence of </w:t>
      </w:r>
      <w:proofErr w:type="spellStart"/>
      <w:r w:rsidRPr="001E67D3">
        <w:t>contigs</w:t>
      </w:r>
      <w:proofErr w:type="spellEnd"/>
    </w:p>
    <w:p w:rsidR="00FE3AFA" w:rsidRDefault="00FE3AFA" w:rsidP="001F27F9">
      <w:pPr>
        <w:pStyle w:val="BulletList2"/>
        <w:numPr>
          <w:ilvl w:val="1"/>
          <w:numId w:val="37"/>
        </w:numPr>
      </w:pPr>
      <w:r>
        <w:t>Redundancy is the n</w:t>
      </w:r>
      <w:r>
        <w:t xml:space="preserve">umber of mate pairs to be considered to make a mate pair connection between </w:t>
      </w:r>
      <w:proofErr w:type="spellStart"/>
      <w:r>
        <w:t>contigs</w:t>
      </w:r>
      <w:proofErr w:type="spellEnd"/>
      <w:r>
        <w:t>.</w:t>
      </w:r>
    </w:p>
    <w:p w:rsidR="00673F11" w:rsidRDefault="00673F11" w:rsidP="00673F11">
      <w:pPr>
        <w:pStyle w:val="BulletList2"/>
      </w:pPr>
      <w:proofErr w:type="spellStart"/>
      <w:r>
        <w:t>Contig</w:t>
      </w:r>
      <w:proofErr w:type="spellEnd"/>
      <w:r>
        <w:t xml:space="preserve"> Graph Traversal Depth</w:t>
      </w:r>
    </w:p>
    <w:p w:rsidR="00673F11" w:rsidRDefault="005C5E06" w:rsidP="001F27F9">
      <w:pPr>
        <w:pStyle w:val="BulletList2"/>
        <w:numPr>
          <w:ilvl w:val="1"/>
          <w:numId w:val="37"/>
        </w:numPr>
      </w:pPr>
      <w:r>
        <w:t xml:space="preserve">Number of levels (depth) of traversal in the </w:t>
      </w:r>
      <w:proofErr w:type="spellStart"/>
      <w:r>
        <w:t>contig</w:t>
      </w:r>
      <w:proofErr w:type="spellEnd"/>
      <w:r>
        <w:t xml:space="preserve"> graph before backtracking.</w:t>
      </w:r>
    </w:p>
    <w:p w:rsidR="008727B1" w:rsidRDefault="008727B1" w:rsidP="008727B1">
      <w:pPr>
        <w:pStyle w:val="BulletList2"/>
        <w:numPr>
          <w:ilvl w:val="0"/>
          <w:numId w:val="0"/>
        </w:numPr>
        <w:ind w:left="720" w:hanging="360"/>
      </w:pPr>
    </w:p>
    <w:p w:rsidR="00502DA5" w:rsidRDefault="00502DA5" w:rsidP="008727B1">
      <w:pPr>
        <w:pStyle w:val="BulletList2"/>
        <w:numPr>
          <w:ilvl w:val="0"/>
          <w:numId w:val="0"/>
        </w:numPr>
        <w:ind w:left="720" w:hanging="360"/>
      </w:pPr>
    </w:p>
    <w:p w:rsidR="008727B1" w:rsidRPr="00C66861" w:rsidRDefault="008727B1" w:rsidP="008727B1">
      <w:pPr>
        <w:pStyle w:val="BulletList2"/>
        <w:numPr>
          <w:ilvl w:val="0"/>
          <w:numId w:val="0"/>
        </w:numPr>
        <w:ind w:left="720" w:hanging="360"/>
        <w:jc w:val="center"/>
      </w:pPr>
      <w:r>
        <w:rPr>
          <w:noProof/>
        </w:rPr>
        <w:drawing>
          <wp:inline distT="0" distB="0" distL="0" distR="0" wp14:anchorId="4803116F" wp14:editId="51492BE3">
            <wp:extent cx="4236720" cy="2758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36720" cy="2758440"/>
                    </a:xfrm>
                    <a:prstGeom prst="rect">
                      <a:avLst/>
                    </a:prstGeom>
                  </pic:spPr>
                </pic:pic>
              </a:graphicData>
            </a:graphic>
          </wp:inline>
        </w:drawing>
      </w:r>
    </w:p>
    <w:p w:rsidR="007C3E15" w:rsidRPr="00954AF2" w:rsidRDefault="007C3E15" w:rsidP="006B5576">
      <w:pPr>
        <w:pStyle w:val="Le"/>
        <w:rPr>
          <w:noProof/>
        </w:rPr>
      </w:pPr>
    </w:p>
    <w:p w:rsidR="00B63D22" w:rsidRPr="00A9067C" w:rsidRDefault="00E462A9" w:rsidP="005E1F1F">
      <w:pPr>
        <w:pStyle w:val="FigCap"/>
      </w:pPr>
      <w:r w:rsidRPr="00A9067C">
        <w:lastRenderedPageBreak/>
        <w:t>C</w:t>
      </w:r>
      <w:r w:rsidR="00187968" w:rsidRPr="00A9067C">
        <w:t>l</w:t>
      </w:r>
      <w:r w:rsidRPr="00A9067C">
        <w:t>ass</w:t>
      </w:r>
      <w:r w:rsidR="00187968" w:rsidRPr="00A9067C">
        <w:t xml:space="preserve"> Diagram</w:t>
      </w:r>
      <w:proofErr w:type="gramStart"/>
      <w:r w:rsidR="00187968" w:rsidRPr="00A9067C">
        <w:t>:</w:t>
      </w:r>
      <w:proofErr w:type="gramEnd"/>
      <w:r w:rsidR="005E1F1F" w:rsidRPr="00A9067C">
        <w:br/>
      </w:r>
      <w:r w:rsidR="00B63D22" w:rsidRPr="00A9067C">
        <w:t xml:space="preserve">Namespace </w:t>
      </w:r>
      <w:proofErr w:type="spellStart"/>
      <w:r w:rsidR="00BE5D32">
        <w:t>MBF.</w:t>
      </w:r>
      <w:r w:rsidR="00B63D22" w:rsidRPr="00A9067C">
        <w:t>Algorithms.Assembly.PaDeNA</w:t>
      </w:r>
      <w:proofErr w:type="spellEnd"/>
      <w:r w:rsidR="005E1F1F" w:rsidRPr="00A9067C">
        <w:t xml:space="preserve"> </w:t>
      </w:r>
      <w:r w:rsidR="00C451CF" w:rsidRPr="00A9067C">
        <w:t xml:space="preserve"> </w:t>
      </w:r>
      <w:r w:rsidR="00B63D22" w:rsidRPr="00A9067C">
        <w:rPr>
          <w:noProof/>
        </w:rPr>
        <w:drawing>
          <wp:inline distT="0" distB="0" distL="0" distR="0" wp14:anchorId="0A10C2C4" wp14:editId="400C9F56">
            <wp:extent cx="6810375" cy="8257032"/>
            <wp:effectExtent l="19050" t="0" r="9525"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810375" cy="8257032"/>
                    </a:xfrm>
                    <a:prstGeom prst="rect">
                      <a:avLst/>
                    </a:prstGeom>
                    <a:noFill/>
                    <a:ln w="9525">
                      <a:noFill/>
                      <a:miter lim="800000"/>
                      <a:headEnd/>
                      <a:tailEnd/>
                    </a:ln>
                  </pic:spPr>
                </pic:pic>
              </a:graphicData>
            </a:graphic>
          </wp:inline>
        </w:drawing>
      </w:r>
    </w:p>
    <w:p w:rsidR="002A081F" w:rsidRDefault="00C609F7" w:rsidP="00CD7906">
      <w:pPr>
        <w:pStyle w:val="Heading4"/>
      </w:pPr>
      <w:r>
        <w:br w:type="page"/>
      </w:r>
      <w:r w:rsidR="002A081F">
        <w:lastRenderedPageBreak/>
        <w:t>Explanation of Class Diagram:</w:t>
      </w:r>
    </w:p>
    <w:p w:rsidR="00B35700" w:rsidRDefault="00B35700" w:rsidP="00C44A1B">
      <w:r>
        <w:t xml:space="preserve">At the top is the interface for all de novo assemblers – </w:t>
      </w:r>
      <w:proofErr w:type="spellStart"/>
      <w:r>
        <w:t>IDeNovoAssembler</w:t>
      </w:r>
      <w:proofErr w:type="spellEnd"/>
      <w:r>
        <w:t xml:space="preserve">. This is </w:t>
      </w:r>
      <w:proofErr w:type="spellStart"/>
      <w:r>
        <w:t>futher</w:t>
      </w:r>
      <w:proofErr w:type="spellEnd"/>
      <w:r>
        <w:t xml:space="preserve"> derived by 2 interfaces that represent </w:t>
      </w:r>
      <w:proofErr w:type="gramStart"/>
      <w:r>
        <w:t>that</w:t>
      </w:r>
      <w:proofErr w:type="gramEnd"/>
      <w:r>
        <w:t xml:space="preserve"> two broad classes of assembly process:</w:t>
      </w:r>
    </w:p>
    <w:p w:rsidR="00B35700" w:rsidRDefault="00B35700" w:rsidP="00CD7906">
      <w:pPr>
        <w:pStyle w:val="BulletList"/>
      </w:pPr>
      <w:proofErr w:type="spellStart"/>
      <w:r>
        <w:t>IOverlapDeNovoAssembler</w:t>
      </w:r>
      <w:proofErr w:type="spellEnd"/>
      <w:r>
        <w:t xml:space="preserve">: interface for overlap-layout-consensus approach. </w:t>
      </w:r>
    </w:p>
    <w:p w:rsidR="00B35700" w:rsidRDefault="00B35700" w:rsidP="00CD7906">
      <w:pPr>
        <w:pStyle w:val="BulletList"/>
      </w:pPr>
      <w:proofErr w:type="spellStart"/>
      <w:r>
        <w:t>IDeBruijnDeNovoAssembler</w:t>
      </w:r>
      <w:proofErr w:type="spellEnd"/>
      <w:r>
        <w:t xml:space="preserve">: interface for De </w:t>
      </w:r>
      <w:proofErr w:type="spellStart"/>
      <w:r>
        <w:t>Bruijn</w:t>
      </w:r>
      <w:proofErr w:type="spellEnd"/>
      <w:r>
        <w:t xml:space="preserve"> graph based De Novo Assembly approach.</w:t>
      </w:r>
    </w:p>
    <w:p w:rsidR="00350731" w:rsidRDefault="00350731" w:rsidP="00CD7906">
      <w:pPr>
        <w:pStyle w:val="Le"/>
      </w:pPr>
    </w:p>
    <w:p w:rsidR="009D5DC2" w:rsidRPr="006C492A" w:rsidRDefault="009D5DC2" w:rsidP="00C44A1B">
      <w:pPr>
        <w:rPr>
          <w:rStyle w:val="EmbeddedCode"/>
        </w:rPr>
      </w:pPr>
      <w:r>
        <w:t>Class</w:t>
      </w:r>
      <w:r w:rsidRPr="00B744C5">
        <w:t xml:space="preserve"> </w:t>
      </w:r>
      <w:proofErr w:type="spellStart"/>
      <w:r w:rsidR="00CD3EB5" w:rsidRPr="006C492A">
        <w:rPr>
          <w:rStyle w:val="EmbeddedCode"/>
        </w:rPr>
        <w:t>ParallelDeNovo</w:t>
      </w:r>
      <w:r w:rsidRPr="006C492A">
        <w:rPr>
          <w:rStyle w:val="EmbeddedCode"/>
        </w:rPr>
        <w:t>Assembler</w:t>
      </w:r>
      <w:proofErr w:type="spellEnd"/>
      <w:r w:rsidRPr="006C492A">
        <w:rPr>
          <w:rStyle w:val="EmbeddedCode"/>
        </w:rPr>
        <w:t xml:space="preserve"> </w:t>
      </w:r>
      <w:r w:rsidR="009B65A6">
        <w:t>represents the class that i</w:t>
      </w:r>
      <w:r>
        <w:t>mplements our de-novo algorithm.</w:t>
      </w:r>
      <w:r w:rsidR="009B65A6">
        <w:t xml:space="preserve"> </w:t>
      </w:r>
    </w:p>
    <w:p w:rsidR="00B744C5" w:rsidRPr="00B744C5" w:rsidRDefault="00B744C5" w:rsidP="00CD7906">
      <w:pPr>
        <w:pStyle w:val="BulletList"/>
        <w:rPr>
          <w:noProof/>
        </w:rPr>
      </w:pPr>
      <w:r w:rsidRPr="00B744C5">
        <w:t xml:space="preserve">Fields </w:t>
      </w:r>
      <w:r>
        <w:t>that hold values of input parameters (</w:t>
      </w:r>
      <w:r w:rsidRPr="00B744C5">
        <w:rPr>
          <w:noProof/>
        </w:rPr>
        <w:t>_</w:t>
      </w:r>
      <w:proofErr w:type="spellStart"/>
      <w:r w:rsidRPr="00B744C5">
        <w:rPr>
          <w:noProof/>
        </w:rPr>
        <w:t>kmerLength</w:t>
      </w:r>
      <w:proofErr w:type="spellEnd"/>
      <w:r w:rsidRPr="00B744C5">
        <w:rPr>
          <w:noProof/>
        </w:rPr>
        <w:t>, _dangleThreshold, _</w:t>
      </w:r>
      <w:r w:rsidR="00CD3EB5" w:rsidRPr="00CD3EB5">
        <w:t>_</w:t>
      </w:r>
      <w:proofErr w:type="spellStart"/>
      <w:r w:rsidR="00CD3EB5" w:rsidRPr="00CD3EB5">
        <w:t>redundantPathLengthThreshold</w:t>
      </w:r>
      <w:proofErr w:type="spellEnd"/>
      <w:r w:rsidRPr="00B744C5">
        <w:rPr>
          <w:noProof/>
        </w:rPr>
        <w:t xml:space="preserve">, </w:t>
      </w:r>
      <w:r w:rsidR="00C5329C">
        <w:rPr>
          <w:noProof/>
        </w:rPr>
        <w:t>_sequenceReads</w:t>
      </w:r>
      <w:r>
        <w:rPr>
          <w:noProof/>
        </w:rPr>
        <w:t>)</w:t>
      </w:r>
    </w:p>
    <w:p w:rsidR="00072C8D" w:rsidRDefault="00E57AE2" w:rsidP="00CD7906">
      <w:pPr>
        <w:pStyle w:val="BulletList"/>
      </w:pPr>
      <w:r>
        <w:t>Each step in the de novo algorithm is handled by a separate class. ‘</w:t>
      </w:r>
      <w:proofErr w:type="spellStart"/>
      <w:r w:rsidR="00072C8D">
        <w:t>ParallelDeNovo</w:t>
      </w:r>
      <w:r>
        <w:t>Assembler</w:t>
      </w:r>
      <w:proofErr w:type="spellEnd"/>
      <w:r>
        <w:t>’ declares a field that refers to the class implementing each of these steps for this algorithm</w:t>
      </w:r>
      <w:r w:rsidR="007C2656">
        <w:t>:</w:t>
      </w:r>
      <w:r>
        <w:t xml:space="preserve"> </w:t>
      </w:r>
      <w:r w:rsidR="00196993" w:rsidRPr="006C492A">
        <w:rPr>
          <w:rStyle w:val="EmbeddedCode"/>
        </w:rPr>
        <w:t>(</w:t>
      </w:r>
      <w:r w:rsidRPr="006C492A">
        <w:rPr>
          <w:rStyle w:val="EmbeddedCode"/>
        </w:rPr>
        <w:t>_</w:t>
      </w:r>
      <w:proofErr w:type="spellStart"/>
      <w:r w:rsidRPr="006C492A">
        <w:rPr>
          <w:rStyle w:val="EmbeddedCode"/>
        </w:rPr>
        <w:t>danglingLinksPurger</w:t>
      </w:r>
      <w:proofErr w:type="spellEnd"/>
      <w:r w:rsidR="00196993" w:rsidRPr="006C492A">
        <w:rPr>
          <w:rStyle w:val="EmbeddedCode"/>
        </w:rPr>
        <w:t>, _</w:t>
      </w:r>
      <w:proofErr w:type="spellStart"/>
      <w:r w:rsidR="00196993" w:rsidRPr="006C492A">
        <w:rPr>
          <w:rStyle w:val="EmbeddedCode"/>
        </w:rPr>
        <w:t>redundantPathsPurger</w:t>
      </w:r>
      <w:proofErr w:type="spellEnd"/>
      <w:r w:rsidR="00196993" w:rsidRPr="006C492A">
        <w:rPr>
          <w:rStyle w:val="EmbeddedCode"/>
        </w:rPr>
        <w:t>, _</w:t>
      </w:r>
      <w:proofErr w:type="spellStart"/>
      <w:r w:rsidR="00196993" w:rsidRPr="006C492A">
        <w:rPr>
          <w:rStyle w:val="EmbeddedCode"/>
        </w:rPr>
        <w:t>contigBuilder</w:t>
      </w:r>
      <w:proofErr w:type="spellEnd"/>
      <w:r w:rsidR="00196993" w:rsidRPr="006C492A">
        <w:rPr>
          <w:rStyle w:val="EmbeddedCode"/>
        </w:rPr>
        <w:t xml:space="preserve">, </w:t>
      </w:r>
      <w:r w:rsidRPr="006C492A">
        <w:rPr>
          <w:rStyle w:val="EmbeddedCode"/>
        </w:rPr>
        <w:t>_</w:t>
      </w:r>
      <w:proofErr w:type="spellStart"/>
      <w:r w:rsidRPr="006C492A">
        <w:rPr>
          <w:rStyle w:val="EmbeddedCode"/>
        </w:rPr>
        <w:t>scaffoldBuilder</w:t>
      </w:r>
      <w:proofErr w:type="spellEnd"/>
      <w:r w:rsidR="00196993" w:rsidRPr="009E6A94">
        <w:rPr>
          <w:noProof/>
        </w:rPr>
        <w:t>)</w:t>
      </w:r>
      <w:r w:rsidR="009E6A94" w:rsidRPr="009E6A94">
        <w:rPr>
          <w:noProof/>
        </w:rPr>
        <w:t xml:space="preserve">. </w:t>
      </w:r>
      <w:r>
        <w:t>More details on each of these classes are further below</w:t>
      </w:r>
    </w:p>
    <w:p w:rsidR="00072C8D" w:rsidRDefault="00C30AB5" w:rsidP="00CD7906">
      <w:pPr>
        <w:pStyle w:val="BulletList"/>
      </w:pPr>
      <w:r>
        <w:t>Method ‘</w:t>
      </w:r>
      <w:r w:rsidR="00072C8D" w:rsidRPr="006C492A">
        <w:rPr>
          <w:rStyle w:val="EmbeddedCode"/>
        </w:rPr>
        <w:t>Initialize</w:t>
      </w:r>
      <w:r w:rsidR="00072C8D">
        <w:t>’ takes care of initializ</w:t>
      </w:r>
      <w:r w:rsidR="00AB0054">
        <w:t>ations and setting up things for assembler to start</w:t>
      </w:r>
      <w:r w:rsidR="00072C8D">
        <w:t>:</w:t>
      </w:r>
    </w:p>
    <w:p w:rsidR="00072C8D" w:rsidRDefault="00072C8D" w:rsidP="00CD7906">
      <w:pPr>
        <w:pStyle w:val="BulletList2"/>
      </w:pPr>
      <w:r>
        <w:t>In case _</w:t>
      </w:r>
      <w:proofErr w:type="spellStart"/>
      <w:r>
        <w:t>kmerLength</w:t>
      </w:r>
      <w:proofErr w:type="spellEnd"/>
      <w:r>
        <w:t xml:space="preserve"> is not set by user, an estimate based on the lengths of the input reads is made to arrive at a default value. Roughly, for estimation the range of allowed </w:t>
      </w:r>
      <w:proofErr w:type="spellStart"/>
      <w:r>
        <w:t>kmer</w:t>
      </w:r>
      <w:proofErr w:type="spellEnd"/>
      <w:r>
        <w:t xml:space="preserve"> values is from (length</w:t>
      </w:r>
      <w:r w:rsidR="002822E6">
        <w:t xml:space="preserve"> </w:t>
      </w:r>
      <w:r>
        <w:t>of longest sequence/2) to length of shortest sequence. A median value in this range is chosen for _</w:t>
      </w:r>
      <w:proofErr w:type="spellStart"/>
      <w:r>
        <w:t>kmerLength</w:t>
      </w:r>
      <w:proofErr w:type="spellEnd"/>
      <w:r>
        <w:t xml:space="preserve">. </w:t>
      </w:r>
    </w:p>
    <w:p w:rsidR="00AB0054" w:rsidRPr="006C492A" w:rsidRDefault="00072C8D" w:rsidP="00CD7906">
      <w:pPr>
        <w:pStyle w:val="BulletList2"/>
        <w:rPr>
          <w:rStyle w:val="EmbeddedCode"/>
        </w:rPr>
      </w:pPr>
      <w:r>
        <w:t xml:space="preserve">Threshold values that are uninitialized are set to default </w:t>
      </w:r>
      <w:r w:rsidR="00AB0054">
        <w:t>values based on the _</w:t>
      </w:r>
      <w:proofErr w:type="spellStart"/>
      <w:r w:rsidR="00AB0054">
        <w:t>kmerLength</w:t>
      </w:r>
      <w:proofErr w:type="spellEnd"/>
      <w:r w:rsidR="00AB0054">
        <w:t>:</w:t>
      </w:r>
      <w:r w:rsidR="00954AF2">
        <w:br/>
      </w:r>
      <w:r w:rsidR="00AB0054" w:rsidRPr="006C492A">
        <w:rPr>
          <w:rStyle w:val="EmbeddedCode"/>
        </w:rPr>
        <w:t>_</w:t>
      </w:r>
      <w:proofErr w:type="spellStart"/>
      <w:r w:rsidR="00AB0054" w:rsidRPr="006C492A">
        <w:rPr>
          <w:rStyle w:val="EmbeddedCode"/>
        </w:rPr>
        <w:t>dangleThreshold</w:t>
      </w:r>
      <w:proofErr w:type="spellEnd"/>
      <w:r w:rsidR="00AB0054" w:rsidRPr="006C492A">
        <w:rPr>
          <w:rStyle w:val="EmbeddedCode"/>
        </w:rPr>
        <w:t xml:space="preserve"> = _</w:t>
      </w:r>
      <w:proofErr w:type="spellStart"/>
      <w:r w:rsidR="00AB0054" w:rsidRPr="006C492A">
        <w:rPr>
          <w:rStyle w:val="EmbeddedCode"/>
        </w:rPr>
        <w:t>kmerLength</w:t>
      </w:r>
      <w:proofErr w:type="spellEnd"/>
      <w:r w:rsidR="00AB0054" w:rsidRPr="006C492A">
        <w:rPr>
          <w:rStyle w:val="EmbeddedCode"/>
        </w:rPr>
        <w:t xml:space="preserve"> + </w:t>
      </w:r>
      <w:r w:rsidR="00AB0054" w:rsidRPr="00954AF2">
        <w:rPr>
          <w:rFonts w:ascii="Lucida Sans Typewriter" w:hAnsi="Lucida Sans Typewriter" w:cs="Courier New"/>
          <w:color w:val="A52A2A"/>
          <w:sz w:val="20"/>
        </w:rPr>
        <w:t>1</w:t>
      </w:r>
      <w:r w:rsidR="00954AF2" w:rsidRPr="00954AF2">
        <w:rPr>
          <w:rFonts w:ascii="Lucida Sans Typewriter" w:hAnsi="Lucida Sans Typewriter" w:cs="Courier New"/>
          <w:color w:val="A52A2A"/>
          <w:sz w:val="20"/>
        </w:rPr>
        <w:br/>
      </w:r>
      <w:r w:rsidR="00AB0054" w:rsidRPr="006C492A">
        <w:rPr>
          <w:rStyle w:val="EmbeddedCode"/>
        </w:rPr>
        <w:t>_</w:t>
      </w:r>
      <w:proofErr w:type="spellStart"/>
      <w:r w:rsidR="00AB0054" w:rsidRPr="006C492A">
        <w:rPr>
          <w:rStyle w:val="EmbeddedCode"/>
        </w:rPr>
        <w:t>redundantPathLengthThreshold</w:t>
      </w:r>
      <w:proofErr w:type="spellEnd"/>
      <w:r w:rsidR="00AB0054" w:rsidRPr="006C492A">
        <w:rPr>
          <w:rStyle w:val="EmbeddedCode"/>
        </w:rPr>
        <w:t xml:space="preserve"> = (</w:t>
      </w:r>
      <w:proofErr w:type="spellStart"/>
      <w:r w:rsidR="00AB0054" w:rsidRPr="00954AF2">
        <w:rPr>
          <w:rFonts w:ascii="Lucida Sans Typewriter" w:hAnsi="Lucida Sans Typewriter" w:cs="Courier New"/>
          <w:color w:val="0000FF"/>
          <w:sz w:val="20"/>
        </w:rPr>
        <w:t>int</w:t>
      </w:r>
      <w:proofErr w:type="spellEnd"/>
      <w:r w:rsidR="00AB0054" w:rsidRPr="006C492A">
        <w:rPr>
          <w:rStyle w:val="EmbeddedCode"/>
        </w:rPr>
        <w:t>)</w:t>
      </w:r>
      <w:proofErr w:type="spellStart"/>
      <w:r w:rsidR="00AB0054" w:rsidRPr="006C492A">
        <w:rPr>
          <w:rFonts w:ascii="Lucida Sans Typewriter" w:hAnsi="Lucida Sans Typewriter"/>
          <w:color w:val="0000FF"/>
          <w:sz w:val="20"/>
        </w:rPr>
        <w:t>Math</w:t>
      </w:r>
      <w:r w:rsidR="00AB0054" w:rsidRPr="006C492A">
        <w:rPr>
          <w:rStyle w:val="EmbeddedCode"/>
        </w:rPr>
        <w:t>.Ceiling</w:t>
      </w:r>
      <w:proofErr w:type="spellEnd"/>
      <w:r w:rsidR="00AB0054" w:rsidRPr="006C492A">
        <w:rPr>
          <w:rStyle w:val="EmbeddedCode"/>
        </w:rPr>
        <w:t>(</w:t>
      </w:r>
      <w:r w:rsidR="00AB0054" w:rsidRPr="00954AF2">
        <w:rPr>
          <w:rFonts w:ascii="Lucida Sans Typewriter" w:hAnsi="Lucida Sans Typewriter" w:cs="Courier New"/>
          <w:color w:val="A52A2A"/>
          <w:sz w:val="20"/>
        </w:rPr>
        <w:t>1.5f</w:t>
      </w:r>
      <w:r w:rsidR="00AB0054" w:rsidRPr="006C492A">
        <w:rPr>
          <w:rStyle w:val="EmbeddedCode"/>
        </w:rPr>
        <w:t xml:space="preserve"> * _</w:t>
      </w:r>
      <w:proofErr w:type="spellStart"/>
      <w:r w:rsidR="00AB0054" w:rsidRPr="006C492A">
        <w:rPr>
          <w:rStyle w:val="EmbeddedCode"/>
        </w:rPr>
        <w:t>kmerLength</w:t>
      </w:r>
      <w:proofErr w:type="spellEnd"/>
      <w:r w:rsidR="00AB0054" w:rsidRPr="006C492A">
        <w:rPr>
          <w:rStyle w:val="EmbeddedCode"/>
        </w:rPr>
        <w:t>)</w:t>
      </w:r>
    </w:p>
    <w:p w:rsidR="00C30AB5" w:rsidRDefault="007F10EC" w:rsidP="00CD7906">
      <w:pPr>
        <w:pStyle w:val="BulletList2"/>
      </w:pPr>
      <w:r>
        <w:t xml:space="preserve">Graph modifying </w:t>
      </w:r>
      <w:r w:rsidR="00697D58">
        <w:t xml:space="preserve">classes </w:t>
      </w:r>
      <w:r>
        <w:t>such as _</w:t>
      </w:r>
      <w:proofErr w:type="spellStart"/>
      <w:r>
        <w:t>danglingLinksPurger</w:t>
      </w:r>
      <w:proofErr w:type="spellEnd"/>
      <w:r>
        <w:t>, _</w:t>
      </w:r>
      <w:proofErr w:type="spellStart"/>
      <w:r>
        <w:t>redundantPathsPurger</w:t>
      </w:r>
      <w:proofErr w:type="spellEnd"/>
      <w:r>
        <w:t xml:space="preserve"> are set to default values </w:t>
      </w:r>
      <w:r w:rsidR="00C30AB5">
        <w:t>based on the particular implementation that the algorithm uses for each step.</w:t>
      </w:r>
    </w:p>
    <w:p w:rsidR="007F10EC" w:rsidRDefault="007F10EC" w:rsidP="00CD7906">
      <w:pPr>
        <w:pStyle w:val="BulletList2"/>
      </w:pPr>
      <w:r>
        <w:t>Additionally, this method also removes any reads that have ambiguous characters in their sequence.</w:t>
      </w:r>
    </w:p>
    <w:p w:rsidR="00935B5F" w:rsidRPr="006C492A" w:rsidRDefault="00651C00" w:rsidP="00CD7906">
      <w:pPr>
        <w:pStyle w:val="BulletList"/>
        <w:rPr>
          <w:rStyle w:val="EmbeddedCode"/>
        </w:rPr>
      </w:pPr>
      <w:r>
        <w:t xml:space="preserve">Implements </w:t>
      </w:r>
      <w:r w:rsidR="006355B4">
        <w:t xml:space="preserve">interface </w:t>
      </w:r>
      <w:r>
        <w:t>method</w:t>
      </w:r>
      <w:r w:rsidR="006355B4" w:rsidRPr="00954AF2">
        <w:rPr>
          <w:rFonts w:ascii="Lucida Sans Typewriter" w:hAnsi="Lucida Sans Typewriter" w:cs="Courier New"/>
          <w:b/>
          <w:sz w:val="20"/>
        </w:rPr>
        <w:t>:</w:t>
      </w:r>
      <w:r w:rsidR="00954AF2">
        <w:br/>
      </w:r>
      <w:r w:rsidR="00935B5F" w:rsidRPr="00954AF2">
        <w:rPr>
          <w:rFonts w:ascii="Lucida Sans Typewriter" w:hAnsi="Lucida Sans Typewriter" w:cs="Consolas"/>
          <w:color w:val="0000FF"/>
          <w:sz w:val="20"/>
        </w:rPr>
        <w:t>public</w:t>
      </w:r>
      <w:r w:rsidR="00935B5F" w:rsidRPr="006C492A">
        <w:rPr>
          <w:rStyle w:val="EmbeddedCode"/>
        </w:rPr>
        <w:t xml:space="preserve"> </w:t>
      </w:r>
      <w:proofErr w:type="spellStart"/>
      <w:r w:rsidR="00935B5F" w:rsidRPr="00954AF2">
        <w:rPr>
          <w:rFonts w:ascii="Lucida Sans Typewriter" w:hAnsi="Lucida Sans Typewriter" w:cs="Consolas"/>
          <w:color w:val="2B91AF"/>
          <w:sz w:val="20"/>
        </w:rPr>
        <w:t>IDeNovoAssembly</w:t>
      </w:r>
      <w:proofErr w:type="spellEnd"/>
      <w:r w:rsidR="00935B5F" w:rsidRPr="006C492A">
        <w:rPr>
          <w:rStyle w:val="EmbeddedCode"/>
        </w:rPr>
        <w:t xml:space="preserve"> Assemble(</w:t>
      </w:r>
      <w:r w:rsidR="00935B5F" w:rsidRPr="00954AF2">
        <w:rPr>
          <w:rFonts w:ascii="Lucida Sans Typewriter" w:hAnsi="Lucida Sans Typewriter" w:cs="Consolas"/>
          <w:color w:val="2B91AF"/>
          <w:sz w:val="20"/>
        </w:rPr>
        <w:t>List</w:t>
      </w:r>
      <w:r w:rsidR="00935B5F" w:rsidRPr="006C492A">
        <w:rPr>
          <w:rStyle w:val="EmbeddedCode"/>
        </w:rPr>
        <w:t>&lt;</w:t>
      </w:r>
      <w:proofErr w:type="spellStart"/>
      <w:r w:rsidR="00935B5F" w:rsidRPr="00954AF2">
        <w:rPr>
          <w:rFonts w:ascii="Lucida Sans Typewriter" w:hAnsi="Lucida Sans Typewriter" w:cs="Consolas"/>
          <w:color w:val="2B91AF"/>
          <w:sz w:val="20"/>
        </w:rPr>
        <w:t>ISequence</w:t>
      </w:r>
      <w:proofErr w:type="spellEnd"/>
      <w:r w:rsidR="00935B5F" w:rsidRPr="006C492A">
        <w:rPr>
          <w:rStyle w:val="EmbeddedCode"/>
        </w:rPr>
        <w:t xml:space="preserve">&gt; </w:t>
      </w:r>
      <w:proofErr w:type="spellStart"/>
      <w:r w:rsidR="00935B5F" w:rsidRPr="006C492A">
        <w:rPr>
          <w:rStyle w:val="EmbeddedCode"/>
        </w:rPr>
        <w:t>inputSequences</w:t>
      </w:r>
      <w:proofErr w:type="spellEnd"/>
      <w:r w:rsidR="00935B5F" w:rsidRPr="006C492A">
        <w:rPr>
          <w:rStyle w:val="EmbeddedCode"/>
        </w:rPr>
        <w:t>)</w:t>
      </w:r>
    </w:p>
    <w:p w:rsidR="00B744C5" w:rsidRDefault="000936EC" w:rsidP="00954AF2">
      <w:pPr>
        <w:pStyle w:val="BodyTextIndent"/>
      </w:pPr>
      <w:r>
        <w:t>This method c</w:t>
      </w:r>
      <w:r w:rsidR="00AA5732">
        <w:t>alls sequence of steps for de novo assembly</w:t>
      </w:r>
      <w:r w:rsidR="00EB433F">
        <w:t>, and r</w:t>
      </w:r>
      <w:r w:rsidR="00651C00">
        <w:t xml:space="preserve">eturns </w:t>
      </w:r>
      <w:proofErr w:type="spellStart"/>
      <w:r w:rsidR="003F292E" w:rsidRPr="00954AF2">
        <w:rPr>
          <w:rFonts w:ascii="Lucida Sans Typewriter" w:hAnsi="Lucida Sans Typewriter" w:cs="Courier New"/>
          <w:b/>
          <w:sz w:val="20"/>
        </w:rPr>
        <w:t>PaDeNA</w:t>
      </w:r>
      <w:r w:rsidR="00651C00" w:rsidRPr="00954AF2">
        <w:rPr>
          <w:rFonts w:ascii="Lucida Sans Typewriter" w:hAnsi="Lucida Sans Typewriter" w:cs="Courier New"/>
          <w:b/>
          <w:sz w:val="20"/>
        </w:rPr>
        <w:t>Assembly</w:t>
      </w:r>
      <w:proofErr w:type="spellEnd"/>
      <w:r w:rsidR="00651C00">
        <w:t xml:space="preserve"> object that holds the result of assembly process. </w:t>
      </w:r>
    </w:p>
    <w:p w:rsidR="008E5789" w:rsidRDefault="005049A6" w:rsidP="00CD7906">
      <w:pPr>
        <w:pStyle w:val="BulletList"/>
      </w:pPr>
      <w:r>
        <w:t>Each step of the assembly process is carried out by a protected method. This enables deriving classes to override specific s</w:t>
      </w:r>
      <w:r w:rsidR="008E5789">
        <w:t>teps with custom implementation:</w:t>
      </w:r>
    </w:p>
    <w:p w:rsidR="008E5789" w:rsidRPr="00954AF2" w:rsidRDefault="008E5789" w:rsidP="00954AF2">
      <w:pPr>
        <w:pStyle w:val="BodyTextIndent"/>
        <w:rPr>
          <w:szCs w:val="19"/>
        </w:rPr>
      </w:pPr>
      <w:r>
        <w:t xml:space="preserve">Step 1: </w:t>
      </w:r>
      <w:proofErr w:type="spellStart"/>
      <w:r w:rsidRPr="00954AF2">
        <w:t>BuildKmers</w:t>
      </w:r>
      <w:proofErr w:type="spellEnd"/>
      <w:r w:rsidRPr="00954AF2">
        <w:t>()</w:t>
      </w:r>
      <w:r w:rsidR="00954AF2">
        <w:br/>
      </w:r>
      <w:r>
        <w:t xml:space="preserve">Step 2: </w:t>
      </w:r>
      <w:proofErr w:type="spellStart"/>
      <w:r w:rsidRPr="00954AF2">
        <w:t>CreateGraph</w:t>
      </w:r>
      <w:proofErr w:type="spellEnd"/>
      <w:r w:rsidRPr="00954AF2">
        <w:t>()</w:t>
      </w:r>
      <w:r w:rsidR="00954AF2">
        <w:br/>
      </w:r>
      <w:r>
        <w:t>Step 3:</w:t>
      </w:r>
      <w:r w:rsidRPr="00954AF2">
        <w:rPr>
          <w:szCs w:val="19"/>
        </w:rPr>
        <w:t xml:space="preserve"> </w:t>
      </w:r>
      <w:proofErr w:type="spellStart"/>
      <w:r w:rsidRPr="00954AF2">
        <w:t>UnDangleGraph</w:t>
      </w:r>
      <w:proofErr w:type="spellEnd"/>
      <w:r w:rsidR="00447219" w:rsidRPr="00954AF2">
        <w:t>()</w:t>
      </w:r>
      <w:r w:rsidR="00954AF2">
        <w:br/>
      </w:r>
      <w:r>
        <w:t>Step 4:</w:t>
      </w:r>
      <w:r w:rsidRPr="00954AF2">
        <w:rPr>
          <w:szCs w:val="19"/>
        </w:rPr>
        <w:t xml:space="preserve"> </w:t>
      </w:r>
      <w:proofErr w:type="spellStart"/>
      <w:r w:rsidRPr="00954AF2">
        <w:t>RemoveRedundancy</w:t>
      </w:r>
      <w:proofErr w:type="spellEnd"/>
      <w:r w:rsidRPr="00954AF2">
        <w:t>()</w:t>
      </w:r>
      <w:r w:rsidR="00954AF2">
        <w:br/>
      </w:r>
      <w:r>
        <w:t>Step 5:</w:t>
      </w:r>
      <w:r w:rsidRPr="00954AF2">
        <w:rPr>
          <w:szCs w:val="19"/>
        </w:rPr>
        <w:t xml:space="preserve"> </w:t>
      </w:r>
      <w:proofErr w:type="spellStart"/>
      <w:r w:rsidRPr="00954AF2">
        <w:t>BuildContigs</w:t>
      </w:r>
      <w:proofErr w:type="spellEnd"/>
      <w:r w:rsidRPr="00954AF2">
        <w:t>()</w:t>
      </w:r>
      <w:r w:rsidR="00954AF2">
        <w:br/>
      </w:r>
      <w:r>
        <w:t>Step 6:</w:t>
      </w:r>
      <w:r w:rsidR="005049A6">
        <w:t xml:space="preserve"> </w:t>
      </w:r>
      <w:proofErr w:type="spellStart"/>
      <w:r w:rsidRPr="00954AF2">
        <w:t>BuildScaffolds</w:t>
      </w:r>
      <w:proofErr w:type="spellEnd"/>
      <w:r w:rsidRPr="00954AF2">
        <w:t>()</w:t>
      </w:r>
    </w:p>
    <w:p w:rsidR="005049A6" w:rsidRPr="00B744C5" w:rsidRDefault="005049A6" w:rsidP="00954AF2">
      <w:pPr>
        <w:pStyle w:val="Le"/>
      </w:pPr>
    </w:p>
    <w:p w:rsidR="00954AF2" w:rsidRPr="00954AF2" w:rsidRDefault="002A081F" w:rsidP="00954AF2">
      <w:pPr>
        <w:pStyle w:val="Heading4"/>
      </w:pPr>
      <w:r w:rsidRPr="00954AF2">
        <w:lastRenderedPageBreak/>
        <w:t>Parallelization:</w:t>
      </w:r>
      <w:r w:rsidR="002C398A" w:rsidRPr="00954AF2">
        <w:t xml:space="preserve"> </w:t>
      </w:r>
    </w:p>
    <w:p w:rsidR="002A081F" w:rsidRPr="002C398A" w:rsidRDefault="00F61F04" w:rsidP="00954AF2">
      <w:pPr>
        <w:pStyle w:val="BodyText"/>
      </w:pPr>
      <w:r>
        <w:t xml:space="preserve">There is no parallelization at this level. </w:t>
      </w:r>
      <w:r w:rsidR="002C398A">
        <w:t>Parallelization is taken care of within each step in the assembly process</w:t>
      </w:r>
      <w:r>
        <w:t xml:space="preserve"> (explained for each step)</w:t>
      </w:r>
      <w:r w:rsidR="002C398A">
        <w:t xml:space="preserve">. </w:t>
      </w:r>
    </w:p>
    <w:p w:rsidR="002A081F" w:rsidRDefault="002A081F" w:rsidP="00954AF2">
      <w:pPr>
        <w:pStyle w:val="Heading4"/>
      </w:pPr>
      <w:r>
        <w:t>Output:</w:t>
      </w:r>
    </w:p>
    <w:p w:rsidR="002A081F" w:rsidRDefault="00D17286" w:rsidP="00954AF2">
      <w:pPr>
        <w:pStyle w:val="BodyTextLink"/>
      </w:pPr>
      <w:r>
        <w:t xml:space="preserve">Results of assembly process are returned within a </w:t>
      </w:r>
      <w:proofErr w:type="spellStart"/>
      <w:r w:rsidR="00DD0B3D" w:rsidRPr="00954AF2">
        <w:rPr>
          <w:rFonts w:ascii="Lucida Sans Typewriter" w:hAnsi="Lucida Sans Typewriter" w:cs="Courier New"/>
          <w:b/>
          <w:sz w:val="20"/>
        </w:rPr>
        <w:t>PaDeNA</w:t>
      </w:r>
      <w:r w:rsidRPr="00954AF2">
        <w:rPr>
          <w:rFonts w:ascii="Lucida Sans Typewriter" w:hAnsi="Lucida Sans Typewriter" w:cs="Courier New"/>
          <w:b/>
          <w:sz w:val="20"/>
        </w:rPr>
        <w:t>Assembly</w:t>
      </w:r>
      <w:proofErr w:type="spellEnd"/>
      <w:r>
        <w:t xml:space="preserve"> object</w:t>
      </w:r>
      <w:r w:rsidR="00C141ED">
        <w:t>:</w:t>
      </w:r>
    </w:p>
    <w:p w:rsidR="00C141ED" w:rsidRDefault="004861EE" w:rsidP="00954AF2">
      <w:pPr>
        <w:pStyle w:val="BulletList"/>
      </w:pPr>
      <w:r>
        <w:t xml:space="preserve">List of </w:t>
      </w:r>
      <w:r w:rsidR="00084283">
        <w:t xml:space="preserve">assembled </w:t>
      </w:r>
      <w:proofErr w:type="spellStart"/>
      <w:r>
        <w:t>contig</w:t>
      </w:r>
      <w:proofErr w:type="spellEnd"/>
      <w:r>
        <w:t xml:space="preserve"> sequences</w:t>
      </w:r>
    </w:p>
    <w:p w:rsidR="00954AF2" w:rsidRDefault="004861EE" w:rsidP="00954AF2">
      <w:pPr>
        <w:pStyle w:val="BulletList"/>
      </w:pPr>
      <w:r>
        <w:t xml:space="preserve">List of </w:t>
      </w:r>
      <w:r w:rsidR="00084283">
        <w:t xml:space="preserve">assembled </w:t>
      </w:r>
      <w:r>
        <w:t>scaffold sequences</w:t>
      </w:r>
    </w:p>
    <w:p w:rsidR="001B0846" w:rsidRPr="00801CA2" w:rsidRDefault="001B0846" w:rsidP="00954AF2">
      <w:pPr>
        <w:pStyle w:val="Heading2"/>
      </w:pPr>
      <w:bookmarkStart w:id="4" w:name="_Toc253398618"/>
      <w:r w:rsidRPr="00102619">
        <w:t>Step 1: k-</w:t>
      </w:r>
      <w:proofErr w:type="spellStart"/>
      <w:r w:rsidRPr="00102619">
        <w:t>mer</w:t>
      </w:r>
      <w:proofErr w:type="spellEnd"/>
      <w:r w:rsidRPr="00102619">
        <w:t xml:space="preserve"> generation</w:t>
      </w:r>
      <w:r w:rsidRPr="00954AF2">
        <w:rPr>
          <w:b w:val="0"/>
        </w:rPr>
        <w:t xml:space="preserve"> [namespace </w:t>
      </w:r>
      <w:proofErr w:type="spellStart"/>
      <w:r w:rsidR="00BE5D32">
        <w:rPr>
          <w:b w:val="0"/>
        </w:rPr>
        <w:t>MBF.</w:t>
      </w:r>
      <w:r w:rsidR="004D0699" w:rsidRPr="00954AF2">
        <w:rPr>
          <w:b w:val="0"/>
        </w:rPr>
        <w:t>Algorithms</w:t>
      </w:r>
      <w:proofErr w:type="spellEnd"/>
      <w:r w:rsidRPr="00954AF2">
        <w:rPr>
          <w:b w:val="0"/>
        </w:rPr>
        <w:t>]</w:t>
      </w:r>
      <w:bookmarkEnd w:id="4"/>
    </w:p>
    <w:p w:rsidR="000A06EB" w:rsidRDefault="00BD0EE3" w:rsidP="006B5576">
      <w:pPr>
        <w:pStyle w:val="BodyText"/>
      </w:pPr>
      <w:r>
        <w:t>The first step is to b</w:t>
      </w:r>
      <w:r w:rsidR="002E29F4">
        <w:t>reak e</w:t>
      </w:r>
      <w:r w:rsidR="00703031" w:rsidRPr="00983B21">
        <w:t>ach input sequence read into sequences of length ‘k’ (k-</w:t>
      </w:r>
      <w:proofErr w:type="spellStart"/>
      <w:r w:rsidR="00703031" w:rsidRPr="00983B21">
        <w:t>mers</w:t>
      </w:r>
      <w:proofErr w:type="spellEnd"/>
      <w:r w:rsidR="00703031" w:rsidRPr="00983B21">
        <w:t>).</w:t>
      </w:r>
    </w:p>
    <w:p w:rsidR="0077105E" w:rsidRPr="006C492A" w:rsidRDefault="0077105E" w:rsidP="006B5576">
      <w:pPr>
        <w:pStyle w:val="BodyText"/>
      </w:pPr>
      <w:r w:rsidRPr="006C492A">
        <w:rPr>
          <w:b/>
          <w:bCs/>
        </w:rPr>
        <w:t>Note:</w:t>
      </w:r>
      <w:r>
        <w:t xml:space="preserve"> This set of classes reside in </w:t>
      </w:r>
      <w:r w:rsidR="00195752">
        <w:t>the MBF namespace</w:t>
      </w:r>
      <w:r>
        <w:t xml:space="preserve">, since they are used by both </w:t>
      </w:r>
      <w:proofErr w:type="spellStart"/>
      <w:r w:rsidR="0073496D">
        <w:t>PaDeNA</w:t>
      </w:r>
      <w:proofErr w:type="spellEnd"/>
      <w:r w:rsidR="0073496D">
        <w:t xml:space="preserve"> </w:t>
      </w:r>
      <w:r>
        <w:t xml:space="preserve">and </w:t>
      </w:r>
      <w:proofErr w:type="spellStart"/>
      <w:r>
        <w:t>DiffSeq</w:t>
      </w:r>
      <w:proofErr w:type="spellEnd"/>
      <w:r>
        <w:t xml:space="preserve"> (EMBOSS).</w:t>
      </w:r>
    </w:p>
    <w:p w:rsidR="00954AF2" w:rsidRPr="00954AF2" w:rsidRDefault="00D220CD" w:rsidP="00954AF2">
      <w:pPr>
        <w:pStyle w:val="Heading4"/>
      </w:pPr>
      <w:r w:rsidRPr="00954AF2">
        <w:t>Input:</w:t>
      </w:r>
      <w:r w:rsidR="001D5FDB" w:rsidRPr="00954AF2">
        <w:t xml:space="preserve"> </w:t>
      </w:r>
    </w:p>
    <w:p w:rsidR="00416DF1" w:rsidRPr="00416DF1" w:rsidRDefault="00416DF1" w:rsidP="00954AF2">
      <w:pPr>
        <w:pStyle w:val="BodyText"/>
      </w:pPr>
      <w:r w:rsidRPr="00416DF1">
        <w:t>Lis</w:t>
      </w:r>
      <w:r>
        <w:t>t of input sequence reads</w:t>
      </w:r>
      <w:r w:rsidR="007E5B1E">
        <w:t xml:space="preserve">, </w:t>
      </w:r>
      <w:r w:rsidR="00570108">
        <w:t>k-</w:t>
      </w:r>
      <w:proofErr w:type="spellStart"/>
      <w:r w:rsidR="00570108">
        <w:t>mer</w:t>
      </w:r>
      <w:proofErr w:type="spellEnd"/>
      <w:r w:rsidR="00570108">
        <w:t xml:space="preserve"> </w:t>
      </w:r>
      <w:r w:rsidR="007E5B1E">
        <w:t>length ‘k’</w:t>
      </w:r>
    </w:p>
    <w:p w:rsidR="005E1F1F" w:rsidRPr="00A9067C" w:rsidRDefault="00D220CD" w:rsidP="005E1F1F">
      <w:pPr>
        <w:pStyle w:val="FigCap"/>
      </w:pPr>
      <w:r w:rsidRPr="00A9067C">
        <w:t>Class Diagram</w:t>
      </w:r>
      <w:proofErr w:type="gramStart"/>
      <w:r w:rsidRPr="00A9067C">
        <w:t>:</w:t>
      </w:r>
      <w:proofErr w:type="gramEnd"/>
      <w:r w:rsidR="005E1F1F" w:rsidRPr="00A9067C">
        <w:br/>
        <w:t xml:space="preserve">Namespace </w:t>
      </w:r>
      <w:proofErr w:type="spellStart"/>
      <w:r w:rsidR="00BE5D32">
        <w:t>MBF.</w:t>
      </w:r>
      <w:r w:rsidR="005E1F1F" w:rsidRPr="00A9067C">
        <w:t>Algorithms</w:t>
      </w:r>
      <w:proofErr w:type="spellEnd"/>
      <w:r w:rsidR="005E1F1F" w:rsidRPr="00A9067C">
        <w:t xml:space="preserve"> </w:t>
      </w:r>
      <w:r w:rsidR="005E1F1F" w:rsidRPr="00A9067C">
        <w:br/>
      </w:r>
      <w:r w:rsidR="005E1F1F" w:rsidRPr="00A9067C">
        <w:rPr>
          <w:noProof/>
        </w:rPr>
        <w:drawing>
          <wp:inline distT="0" distB="0" distL="0" distR="0" wp14:anchorId="2D33BB8E" wp14:editId="34AF0436">
            <wp:extent cx="6353175" cy="4229100"/>
            <wp:effectExtent l="19050" t="0" r="9525"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6353175" cy="4229100"/>
                    </a:xfrm>
                    <a:prstGeom prst="rect">
                      <a:avLst/>
                    </a:prstGeom>
                    <a:noFill/>
                    <a:ln w="9525">
                      <a:noFill/>
                      <a:miter lim="800000"/>
                      <a:headEnd/>
                      <a:tailEnd/>
                    </a:ln>
                  </pic:spPr>
                </pic:pic>
              </a:graphicData>
            </a:graphic>
          </wp:inline>
        </w:drawing>
      </w:r>
    </w:p>
    <w:p w:rsidR="00D220CD" w:rsidRDefault="00D220CD" w:rsidP="00954AF2">
      <w:pPr>
        <w:pStyle w:val="Heading4"/>
      </w:pPr>
      <w:r>
        <w:t xml:space="preserve">Explanation of Class Diagram: </w:t>
      </w:r>
    </w:p>
    <w:p w:rsidR="007503AA" w:rsidRPr="001A1293" w:rsidRDefault="001A1293" w:rsidP="00096E17">
      <w:pPr>
        <w:pStyle w:val="BulletList"/>
      </w:pPr>
      <w:r>
        <w:t xml:space="preserve">Each instance of </w:t>
      </w:r>
      <w:proofErr w:type="spellStart"/>
      <w:r w:rsidR="00D10A44" w:rsidRPr="000A23A6">
        <w:rPr>
          <w:b/>
          <w:i/>
        </w:rPr>
        <w:t>Kmers</w:t>
      </w:r>
      <w:r w:rsidR="00D10A44">
        <w:rPr>
          <w:b/>
          <w:i/>
        </w:rPr>
        <w:t>Of</w:t>
      </w:r>
      <w:r w:rsidR="00D10A44" w:rsidRPr="000A23A6">
        <w:rPr>
          <w:b/>
          <w:i/>
        </w:rPr>
        <w:t>Sequence</w:t>
      </w:r>
      <w:proofErr w:type="spellEnd"/>
      <w:r w:rsidR="00D10A44">
        <w:t xml:space="preserve"> </w:t>
      </w:r>
      <w:r>
        <w:t>class represent</w:t>
      </w:r>
      <w:r w:rsidR="003A5345">
        <w:t>s</w:t>
      </w:r>
      <w:r>
        <w:t xml:space="preserve"> </w:t>
      </w:r>
      <w:r w:rsidR="00652105">
        <w:t xml:space="preserve">one input sequence and </w:t>
      </w:r>
      <w:r w:rsidR="00004398">
        <w:t xml:space="preserve">the </w:t>
      </w:r>
      <w:r w:rsidR="00652105">
        <w:t>list of k-</w:t>
      </w:r>
      <w:proofErr w:type="spellStart"/>
      <w:r w:rsidR="00652105">
        <w:t>mers</w:t>
      </w:r>
      <w:proofErr w:type="spellEnd"/>
      <w:r w:rsidR="00B66FC2">
        <w:t xml:space="preserve"> that are part of this sequence.</w:t>
      </w:r>
    </w:p>
    <w:p w:rsidR="00262B0D" w:rsidRPr="00613A34" w:rsidRDefault="00262B0D" w:rsidP="00096E17">
      <w:pPr>
        <w:pStyle w:val="BulletList"/>
        <w:rPr>
          <w:b/>
          <w:i/>
        </w:rPr>
      </w:pPr>
      <w:r>
        <w:lastRenderedPageBreak/>
        <w:t xml:space="preserve">Nested Type </w:t>
      </w:r>
      <w:r w:rsidR="008D7496">
        <w:t xml:space="preserve">Class </w:t>
      </w:r>
      <w:proofErr w:type="spellStart"/>
      <w:r w:rsidRPr="00613A34">
        <w:rPr>
          <w:b/>
          <w:i/>
        </w:rPr>
        <w:t>Kmer</w:t>
      </w:r>
      <w:proofErr w:type="spellEnd"/>
      <w:r w:rsidRPr="00613A34">
        <w:rPr>
          <w:b/>
          <w:i/>
        </w:rPr>
        <w:t xml:space="preserve">: </w:t>
      </w:r>
      <w:r w:rsidRPr="004C5DFF">
        <w:t>Represe</w:t>
      </w:r>
      <w:r>
        <w:t>nts a k-</w:t>
      </w:r>
      <w:proofErr w:type="spellStart"/>
      <w:r>
        <w:t>mer</w:t>
      </w:r>
      <w:proofErr w:type="spellEnd"/>
      <w:r>
        <w:t xml:space="preserve"> </w:t>
      </w:r>
      <w:r w:rsidR="006E2C53">
        <w:t>within base sequence</w:t>
      </w:r>
      <w:r>
        <w:t xml:space="preserve">. </w:t>
      </w:r>
      <w:r w:rsidRPr="00362E19">
        <w:t xml:space="preserve">Storing the </w:t>
      </w:r>
      <w:proofErr w:type="spellStart"/>
      <w:r w:rsidRPr="00362E19">
        <w:t>ISequence</w:t>
      </w:r>
      <w:proofErr w:type="spellEnd"/>
      <w:r w:rsidRPr="00362E19">
        <w:t xml:space="preserve"> for each </w:t>
      </w:r>
      <w:proofErr w:type="spellStart"/>
      <w:r w:rsidRPr="00362E19">
        <w:t>Kmer</w:t>
      </w:r>
      <w:proofErr w:type="spellEnd"/>
      <w:r w:rsidRPr="00362E19">
        <w:t xml:space="preserve"> is very wasteful of memory, since there is</w:t>
      </w:r>
      <w:r w:rsidR="006E2C53">
        <w:t xml:space="preserve"> a lot of overlap between k-</w:t>
      </w:r>
      <w:proofErr w:type="spellStart"/>
      <w:r w:rsidR="006E2C53">
        <w:t>mer</w:t>
      </w:r>
      <w:proofErr w:type="spellEnd"/>
      <w:r w:rsidR="006E2C53">
        <w:t xml:space="preserve"> sequences</w:t>
      </w:r>
      <w:r w:rsidRPr="00362E19">
        <w:t xml:space="preserve">. Hence, we </w:t>
      </w:r>
      <w:r>
        <w:t xml:space="preserve">only </w:t>
      </w:r>
      <w:r w:rsidRPr="00362E19">
        <w:t>store the list of start position</w:t>
      </w:r>
      <w:r>
        <w:t>s with respect to the base sequence here</w:t>
      </w:r>
      <w:r w:rsidRPr="00362E19">
        <w:t>.</w:t>
      </w:r>
    </w:p>
    <w:p w:rsidR="00097546" w:rsidRPr="00954AF2" w:rsidRDefault="00097546" w:rsidP="00096E17">
      <w:pPr>
        <w:pStyle w:val="BulletList"/>
      </w:pPr>
      <w:proofErr w:type="spellStart"/>
      <w:r w:rsidRPr="00096E17">
        <w:rPr>
          <w:b/>
          <w:i/>
        </w:rPr>
        <w:t>KmersOfSequence</w:t>
      </w:r>
      <w:proofErr w:type="spellEnd"/>
      <w:r w:rsidRPr="00954AF2">
        <w:t>:</w:t>
      </w:r>
    </w:p>
    <w:p w:rsidR="007E460F" w:rsidRPr="007E460F" w:rsidRDefault="007E460F" w:rsidP="00096E17">
      <w:pPr>
        <w:pStyle w:val="BulletList2"/>
        <w:rPr>
          <w:b/>
          <w:i/>
        </w:rPr>
      </w:pPr>
      <w:r>
        <w:t>Stores input sequence in ‘</w:t>
      </w:r>
      <w:proofErr w:type="spellStart"/>
      <w:r>
        <w:t>baseSequence</w:t>
      </w:r>
      <w:proofErr w:type="spellEnd"/>
      <w:r>
        <w:t>’.</w:t>
      </w:r>
    </w:p>
    <w:p w:rsidR="00806AF3" w:rsidRDefault="00CE3397" w:rsidP="00096E17">
      <w:pPr>
        <w:pStyle w:val="BulletList2"/>
      </w:pPr>
      <w:r>
        <w:t xml:space="preserve">Holds set of </w:t>
      </w:r>
      <w:proofErr w:type="spellStart"/>
      <w:r>
        <w:t>Kmer</w:t>
      </w:r>
      <w:proofErr w:type="spellEnd"/>
      <w:r>
        <w:t xml:space="preserve"> class instance</w:t>
      </w:r>
      <w:r w:rsidR="007D6E07">
        <w:t>s</w:t>
      </w:r>
      <w:r>
        <w:t xml:space="preserve"> that represent the k-</w:t>
      </w:r>
      <w:proofErr w:type="spellStart"/>
      <w:r>
        <w:t>mers</w:t>
      </w:r>
      <w:proofErr w:type="spellEnd"/>
      <w:r>
        <w:t xml:space="preserve"> associated with the </w:t>
      </w:r>
      <w:proofErr w:type="spellStart"/>
      <w:r>
        <w:t>baseSequence</w:t>
      </w:r>
      <w:proofErr w:type="spellEnd"/>
      <w:r>
        <w:t>. The k-</w:t>
      </w:r>
      <w:proofErr w:type="spellStart"/>
      <w:r>
        <w:t>mers</w:t>
      </w:r>
      <w:proofErr w:type="spellEnd"/>
      <w:r>
        <w:t xml:space="preserve"> are defined in terms of starting position in the base sequence. The k-</w:t>
      </w:r>
      <w:proofErr w:type="spellStart"/>
      <w:r>
        <w:t>mers</w:t>
      </w:r>
      <w:proofErr w:type="spellEnd"/>
      <w:r>
        <w:t xml:space="preserve"> along with the base sequence thus completely define the set of k-</w:t>
      </w:r>
      <w:proofErr w:type="spellStart"/>
      <w:r>
        <w:t>mers</w:t>
      </w:r>
      <w:proofErr w:type="spellEnd"/>
      <w:r>
        <w:t xml:space="preserve"> associated with a given sequence.</w:t>
      </w:r>
      <w:r w:rsidR="005F1681">
        <w:t xml:space="preserve"> </w:t>
      </w:r>
    </w:p>
    <w:p w:rsidR="006B5576" w:rsidRPr="006F7D1C" w:rsidRDefault="00215D0E" w:rsidP="006B5576">
      <w:pPr>
        <w:pStyle w:val="BulletList2"/>
      </w:pPr>
      <w:r w:rsidRPr="00215D0E">
        <w:t xml:space="preserve">Since we store only start positions inside </w:t>
      </w:r>
      <w:proofErr w:type="spellStart"/>
      <w:r w:rsidRPr="00215D0E">
        <w:t>Kmer</w:t>
      </w:r>
      <w:proofErr w:type="spellEnd"/>
      <w:r w:rsidRPr="00215D0E">
        <w:t xml:space="preserve">, </w:t>
      </w:r>
      <w:proofErr w:type="spellStart"/>
      <w:r w:rsidRPr="00215D0E">
        <w:t>Kmer</w:t>
      </w:r>
      <w:proofErr w:type="spellEnd"/>
      <w:r w:rsidRPr="00215D0E">
        <w:t xml:space="preserve"> by itself cannot construct the </w:t>
      </w:r>
      <w:proofErr w:type="spellStart"/>
      <w:r w:rsidRPr="00215D0E">
        <w:t>ISequence</w:t>
      </w:r>
      <w:proofErr w:type="spellEnd"/>
      <w:r w:rsidRPr="00215D0E">
        <w:t xml:space="preserve"> / string for the k-mer. </w:t>
      </w:r>
      <w:r>
        <w:t xml:space="preserve">We provide helper methods in </w:t>
      </w:r>
      <w:proofErr w:type="spellStart"/>
      <w:r>
        <w:t>KmersOfSequence</w:t>
      </w:r>
      <w:proofErr w:type="spellEnd"/>
      <w:r>
        <w:t xml:space="preserve"> to </w:t>
      </w:r>
      <w:r w:rsidR="00043A1E">
        <w:t>allow access to k-</w:t>
      </w:r>
      <w:proofErr w:type="spellStart"/>
      <w:r w:rsidR="00043A1E">
        <w:t>mers</w:t>
      </w:r>
      <w:proofErr w:type="spellEnd"/>
      <w:r w:rsidR="00043A1E">
        <w:t xml:space="preserve"> in string / sequence form</w:t>
      </w:r>
      <w:r>
        <w:t>:</w:t>
      </w:r>
      <w:r w:rsidR="00096E17">
        <w:br/>
      </w:r>
      <w:r w:rsidR="00096E17">
        <w:br/>
      </w:r>
      <w:r w:rsidR="008A2410" w:rsidRPr="00096E17">
        <w:rPr>
          <w:rFonts w:ascii="Lucida Sans Typewriter" w:hAnsi="Lucida Sans Typewriter" w:cs="Courier New"/>
          <w:noProof/>
          <w:color w:val="0000FF"/>
          <w:sz w:val="20"/>
        </w:rPr>
        <w:t>public</w:t>
      </w:r>
      <w:r w:rsidR="008A2410" w:rsidRPr="006C492A">
        <w:rPr>
          <w:rStyle w:val="EmbeddedCode"/>
        </w:rPr>
        <w:t xml:space="preserve"> </w:t>
      </w:r>
      <w:r w:rsidR="00AF5979" w:rsidRPr="00096E17">
        <w:rPr>
          <w:rFonts w:ascii="Lucida Sans Typewriter" w:hAnsi="Lucida Sans Typewriter" w:cs="Courier New"/>
          <w:noProof/>
          <w:color w:val="2B91AF"/>
          <w:sz w:val="20"/>
        </w:rPr>
        <w:t>ISequence</w:t>
      </w:r>
      <w:r w:rsidR="008A2410" w:rsidRPr="006C492A">
        <w:rPr>
          <w:rStyle w:val="EmbeddedCode"/>
        </w:rPr>
        <w:t xml:space="preserve"> </w:t>
      </w:r>
      <w:proofErr w:type="spellStart"/>
      <w:r w:rsidR="00AF5979" w:rsidRPr="006C492A">
        <w:rPr>
          <w:rStyle w:val="EmbeddedCode"/>
        </w:rPr>
        <w:t>KmerToSequence</w:t>
      </w:r>
      <w:proofErr w:type="spellEnd"/>
      <w:r w:rsidR="008A2410" w:rsidRPr="006C492A">
        <w:rPr>
          <w:rStyle w:val="EmbeddedCode"/>
        </w:rPr>
        <w:t>(</w:t>
      </w:r>
      <w:proofErr w:type="spellStart"/>
      <w:r w:rsidR="008A2410" w:rsidRPr="00096E17">
        <w:rPr>
          <w:rFonts w:ascii="Lucida Sans Typewriter" w:hAnsi="Lucida Sans Typewriter" w:cs="Courier New"/>
          <w:noProof/>
          <w:color w:val="2B91AF"/>
          <w:sz w:val="20"/>
        </w:rPr>
        <w:t>Kmer</w:t>
      </w:r>
      <w:proofErr w:type="spellEnd"/>
      <w:r w:rsidR="008A2410" w:rsidRPr="006C492A">
        <w:rPr>
          <w:rStyle w:val="EmbeddedCode"/>
        </w:rPr>
        <w:t xml:space="preserve"> k)</w:t>
      </w:r>
      <w:r w:rsidR="00954AF2" w:rsidRPr="006C492A">
        <w:rPr>
          <w:rStyle w:val="EmbeddedCode"/>
        </w:rPr>
        <w:br/>
      </w:r>
      <w:r w:rsidR="008A2410" w:rsidRPr="00096E17">
        <w:rPr>
          <w:rFonts w:ascii="Lucida Sans Typewriter" w:hAnsi="Lucida Sans Typewriter" w:cs="Courier New"/>
          <w:noProof/>
          <w:color w:val="0000FF"/>
          <w:sz w:val="20"/>
        </w:rPr>
        <w:t>public</w:t>
      </w:r>
      <w:r w:rsidR="008A2410" w:rsidRPr="006C492A">
        <w:rPr>
          <w:rStyle w:val="EmbeddedCode"/>
        </w:rPr>
        <w:t xml:space="preserve"> </w:t>
      </w:r>
      <w:r w:rsidR="008A2410" w:rsidRPr="00096E17">
        <w:rPr>
          <w:rFonts w:ascii="Lucida Sans Typewriter" w:hAnsi="Lucida Sans Typewriter" w:cs="Courier New"/>
          <w:noProof/>
          <w:color w:val="2B91AF"/>
          <w:sz w:val="20"/>
        </w:rPr>
        <w:t>List</w:t>
      </w:r>
      <w:r w:rsidR="008A2410" w:rsidRPr="006C492A">
        <w:rPr>
          <w:rStyle w:val="EmbeddedCode"/>
        </w:rPr>
        <w:t>&lt;</w:t>
      </w:r>
      <w:proofErr w:type="spellStart"/>
      <w:r w:rsidR="008A2410" w:rsidRPr="00096E17">
        <w:rPr>
          <w:rFonts w:ascii="Lucida Sans Typewriter" w:hAnsi="Lucida Sans Typewriter" w:cs="Courier New"/>
          <w:noProof/>
          <w:color w:val="2B91AF"/>
          <w:sz w:val="20"/>
        </w:rPr>
        <w:t>ISequence</w:t>
      </w:r>
      <w:proofErr w:type="spellEnd"/>
      <w:r w:rsidR="008A2410" w:rsidRPr="006C492A">
        <w:rPr>
          <w:rStyle w:val="EmbeddedCode"/>
        </w:rPr>
        <w:t xml:space="preserve">&gt; </w:t>
      </w:r>
      <w:proofErr w:type="spellStart"/>
      <w:r w:rsidR="00AF5979" w:rsidRPr="006C492A">
        <w:rPr>
          <w:rStyle w:val="EmbeddedCode"/>
        </w:rPr>
        <w:t>Kmer</w:t>
      </w:r>
      <w:r w:rsidR="008A2410" w:rsidRPr="006C492A">
        <w:rPr>
          <w:rStyle w:val="EmbeddedCode"/>
        </w:rPr>
        <w:t>ToSequences</w:t>
      </w:r>
      <w:proofErr w:type="spellEnd"/>
      <w:r w:rsidR="008A2410" w:rsidRPr="006C492A">
        <w:rPr>
          <w:rStyle w:val="EmbeddedCode"/>
        </w:rPr>
        <w:t>()</w:t>
      </w:r>
    </w:p>
    <w:p w:rsidR="007B1380" w:rsidRDefault="007B1380" w:rsidP="00954AF2">
      <w:pPr>
        <w:pStyle w:val="Le"/>
      </w:pPr>
    </w:p>
    <w:p w:rsidR="008A2410" w:rsidRDefault="008A2410" w:rsidP="00096E17">
      <w:pPr>
        <w:pStyle w:val="BodyTextIndent"/>
      </w:pPr>
      <w:r>
        <w:t>We follow the Builder design pattern here.  The process of building k-</w:t>
      </w:r>
      <w:proofErr w:type="spellStart"/>
      <w:r>
        <w:t>mers</w:t>
      </w:r>
      <w:proofErr w:type="spellEnd"/>
      <w:r>
        <w:t xml:space="preserve"> from a sequence is abstracted from its representation, to enable different implementations of the construction process. </w:t>
      </w:r>
    </w:p>
    <w:p w:rsidR="008A2410" w:rsidRPr="00A12263" w:rsidRDefault="00A12263" w:rsidP="00954AF2">
      <w:pPr>
        <w:pStyle w:val="BulletList"/>
        <w:rPr>
          <w:b/>
          <w:i/>
        </w:rPr>
      </w:pPr>
      <w:r w:rsidRPr="00A12263">
        <w:t>I</w:t>
      </w:r>
      <w:r w:rsidR="00D8270A">
        <w:t>n</w:t>
      </w:r>
      <w:r w:rsidRPr="00A12263">
        <w:t>terface</w:t>
      </w:r>
      <w:r>
        <w:rPr>
          <w:b/>
          <w:i/>
        </w:rPr>
        <w:t xml:space="preserve"> </w:t>
      </w:r>
      <w:proofErr w:type="spellStart"/>
      <w:r w:rsidR="008A2410" w:rsidRPr="00A12263">
        <w:rPr>
          <w:b/>
          <w:i/>
        </w:rPr>
        <w:t>IKmerBuilder</w:t>
      </w:r>
      <w:proofErr w:type="spellEnd"/>
      <w:r w:rsidR="008A2410" w:rsidRPr="00ED3A31">
        <w:t>: provides</w:t>
      </w:r>
      <w:r w:rsidR="008A2410">
        <w:t xml:space="preserve"> interface for building k-</w:t>
      </w:r>
      <w:proofErr w:type="spellStart"/>
      <w:r w:rsidR="008A2410">
        <w:t>mers</w:t>
      </w:r>
      <w:proofErr w:type="spellEnd"/>
      <w:r w:rsidR="008A2410">
        <w:t xml:space="preserve"> from sequence. </w:t>
      </w:r>
    </w:p>
    <w:p w:rsidR="00F43518" w:rsidRDefault="00467ED3" w:rsidP="00954AF2">
      <w:pPr>
        <w:pStyle w:val="BulletList"/>
      </w:pPr>
      <w:r>
        <w:t>Class</w:t>
      </w:r>
      <w:r w:rsidR="008A2410">
        <w:t xml:space="preserve"> </w:t>
      </w:r>
      <w:proofErr w:type="spellStart"/>
      <w:r w:rsidR="001D1C1D">
        <w:rPr>
          <w:b/>
          <w:i/>
        </w:rPr>
        <w:t>SequenceToK</w:t>
      </w:r>
      <w:r w:rsidR="008A2410" w:rsidRPr="00467ED3">
        <w:rPr>
          <w:b/>
          <w:i/>
        </w:rPr>
        <w:t>merBuilder</w:t>
      </w:r>
      <w:proofErr w:type="spellEnd"/>
      <w:r w:rsidR="008A2410">
        <w:t xml:space="preserve"> implements above interface. </w:t>
      </w:r>
      <w:r w:rsidR="00872987">
        <w:t xml:space="preserve">Given a sequence, it slides a window of size _length along the sequence, extracting </w:t>
      </w:r>
      <w:r w:rsidR="00F43518">
        <w:t>the sequence items within the range to construct k-</w:t>
      </w:r>
      <w:proofErr w:type="spellStart"/>
      <w:r w:rsidR="00F43518">
        <w:t>mers</w:t>
      </w:r>
      <w:proofErr w:type="spellEnd"/>
      <w:r w:rsidR="00F43518">
        <w:t>.</w:t>
      </w:r>
    </w:p>
    <w:p w:rsidR="008A2410" w:rsidRPr="00765BD5" w:rsidRDefault="008A2410" w:rsidP="00954AF2">
      <w:pPr>
        <w:pStyle w:val="BodyTextIndent"/>
        <w:rPr>
          <w:b/>
          <w:i/>
        </w:rPr>
      </w:pPr>
      <w:proofErr w:type="gramStart"/>
      <w:r>
        <w:t>Implements methods for building k-</w:t>
      </w:r>
      <w:proofErr w:type="spellStart"/>
      <w:r>
        <w:t>mers</w:t>
      </w:r>
      <w:proofErr w:type="spellEnd"/>
      <w:r>
        <w:t xml:space="preserve"> from one sequence or a list of input sequences</w:t>
      </w:r>
      <w:r w:rsidR="00605F6E">
        <w:t>.</w:t>
      </w:r>
      <w:proofErr w:type="gramEnd"/>
      <w:r w:rsidR="00605F6E">
        <w:t xml:space="preserve"> There are</w:t>
      </w:r>
      <w:r>
        <w:t xml:space="preserve"> </w:t>
      </w:r>
      <w:r w:rsidR="00605F6E">
        <w:t>2</w:t>
      </w:r>
      <w:r>
        <w:t xml:space="preserve"> overloads</w:t>
      </w:r>
      <w:r w:rsidR="00605F6E">
        <w:t xml:space="preserve"> – one that works with a list of sequences and other that works with a single sequence.</w:t>
      </w:r>
    </w:p>
    <w:p w:rsidR="00D220CD" w:rsidRPr="00954AF2" w:rsidRDefault="00D220CD" w:rsidP="00954AF2">
      <w:pPr>
        <w:pStyle w:val="Heading4"/>
      </w:pPr>
      <w:r>
        <w:t xml:space="preserve">Parallelization: </w:t>
      </w:r>
    </w:p>
    <w:p w:rsidR="00750A34" w:rsidRPr="006C492A" w:rsidRDefault="00750A34" w:rsidP="00954AF2">
      <w:pPr>
        <w:pStyle w:val="BodyText"/>
      </w:pPr>
      <w:r>
        <w:t xml:space="preserve">For each input sequence read, a separate ‘Task’ (.NET parallel construct) </w:t>
      </w:r>
      <w:r w:rsidR="001B37BA">
        <w:t xml:space="preserve">is </w:t>
      </w:r>
      <w:r>
        <w:t xml:space="preserve">spawned. Each task will populate and return </w:t>
      </w:r>
      <w:r w:rsidR="00935206">
        <w:t>the corresponding</w:t>
      </w:r>
      <w:r>
        <w:t xml:space="preserve"> </w:t>
      </w:r>
      <w:proofErr w:type="spellStart"/>
      <w:r w:rsidRPr="006C492A">
        <w:rPr>
          <w:rStyle w:val="EmbeddedCode"/>
        </w:rPr>
        <w:t>KmersFromSequence</w:t>
      </w:r>
      <w:proofErr w:type="spellEnd"/>
      <w:r w:rsidRPr="006C492A">
        <w:t xml:space="preserve">. </w:t>
      </w:r>
    </w:p>
    <w:p w:rsidR="00954AF2" w:rsidRPr="006B5576" w:rsidRDefault="00D220CD" w:rsidP="00954AF2">
      <w:pPr>
        <w:pStyle w:val="Heading4"/>
      </w:pPr>
      <w:r w:rsidRPr="006B5576">
        <w:t>Output:</w:t>
      </w:r>
      <w:r w:rsidR="004B6907" w:rsidRPr="006B5576">
        <w:t xml:space="preserve"> </w:t>
      </w:r>
    </w:p>
    <w:p w:rsidR="00096E17" w:rsidRDefault="004B6907" w:rsidP="00096E17">
      <w:pPr>
        <w:pStyle w:val="BodyText"/>
      </w:pPr>
      <w:r w:rsidRPr="00954AF2">
        <w:rPr>
          <w:rFonts w:ascii="Lucida Sans Typewriter" w:hAnsi="Lucida Sans Typewriter" w:cs="Courier New"/>
          <w:noProof/>
          <w:color w:val="2B91AF"/>
          <w:sz w:val="20"/>
        </w:rPr>
        <w:t>List</w:t>
      </w:r>
      <w:r w:rsidRPr="006C492A">
        <w:rPr>
          <w:rStyle w:val="EmbeddedCode"/>
        </w:rPr>
        <w:t>&lt;</w:t>
      </w:r>
      <w:proofErr w:type="spellStart"/>
      <w:r w:rsidRPr="00954AF2">
        <w:rPr>
          <w:rFonts w:ascii="Lucida Sans Typewriter" w:hAnsi="Lucida Sans Typewriter" w:cs="Courier New"/>
          <w:noProof/>
          <w:color w:val="2B91AF"/>
          <w:sz w:val="20"/>
        </w:rPr>
        <w:t>KmersOfSequence</w:t>
      </w:r>
      <w:proofErr w:type="spellEnd"/>
      <w:r w:rsidRPr="006C492A">
        <w:rPr>
          <w:rStyle w:val="EmbeddedCode"/>
        </w:rPr>
        <w:t>&gt;</w:t>
      </w:r>
      <w:r w:rsidR="00096E17">
        <w:rPr>
          <w:rStyle w:val="EmbeddedCode"/>
        </w:rPr>
        <w:t xml:space="preserve"> </w:t>
      </w:r>
    </w:p>
    <w:p w:rsidR="005123D6" w:rsidRDefault="004B6907" w:rsidP="00096E17">
      <w:pPr>
        <w:pStyle w:val="BodyText"/>
      </w:pPr>
      <w:r>
        <w:t xml:space="preserve">For each input sequence read, a </w:t>
      </w:r>
      <w:proofErr w:type="spellStart"/>
      <w:r w:rsidRPr="00096E17">
        <w:rPr>
          <w:rStyle w:val="EmbeddedCode"/>
        </w:rPr>
        <w:t>KmersOfSequence</w:t>
      </w:r>
      <w:proofErr w:type="spellEnd"/>
      <w:r>
        <w:t xml:space="preserve"> is constructed that provides the set of k-</w:t>
      </w:r>
      <w:proofErr w:type="spellStart"/>
      <w:r>
        <w:t>mers</w:t>
      </w:r>
      <w:proofErr w:type="spellEnd"/>
      <w:r>
        <w:t xml:space="preserve"> that are associated with that sequence.</w:t>
      </w:r>
    </w:p>
    <w:p w:rsidR="00123276" w:rsidRPr="00A9067C" w:rsidRDefault="002A1676" w:rsidP="00954AF2">
      <w:pPr>
        <w:pStyle w:val="Heading2"/>
      </w:pPr>
      <w:bookmarkStart w:id="5" w:name="_Toc253398619"/>
      <w:r w:rsidRPr="00954AF2">
        <w:t xml:space="preserve">Step 2: Graph Construction </w:t>
      </w:r>
      <w:r w:rsidRPr="00954AF2">
        <w:rPr>
          <w:b w:val="0"/>
        </w:rPr>
        <w:t xml:space="preserve">[namespace </w:t>
      </w:r>
      <w:proofErr w:type="spellStart"/>
      <w:r w:rsidR="00BE5D32">
        <w:rPr>
          <w:b w:val="0"/>
        </w:rPr>
        <w:t>MBF.</w:t>
      </w:r>
      <w:r w:rsidR="006A3939" w:rsidRPr="00954AF2">
        <w:rPr>
          <w:b w:val="0"/>
        </w:rPr>
        <w:t>Algorithms.Assembly.</w:t>
      </w:r>
      <w:r w:rsidRPr="00954AF2">
        <w:rPr>
          <w:b w:val="0"/>
        </w:rPr>
        <w:t>Graph</w:t>
      </w:r>
      <w:proofErr w:type="spellEnd"/>
      <w:r w:rsidRPr="00954AF2">
        <w:rPr>
          <w:b w:val="0"/>
        </w:rPr>
        <w:t>]</w:t>
      </w:r>
      <w:bookmarkEnd w:id="5"/>
    </w:p>
    <w:p w:rsidR="00512814" w:rsidRDefault="00512814" w:rsidP="00954AF2">
      <w:pPr>
        <w:pStyle w:val="BodyTextLink"/>
      </w:pPr>
      <w:r>
        <w:t xml:space="preserve">The next step in assembly process is to construct de </w:t>
      </w:r>
      <w:proofErr w:type="spellStart"/>
      <w:r>
        <w:t>Bruijn</w:t>
      </w:r>
      <w:proofErr w:type="spellEnd"/>
      <w:r>
        <w:t xml:space="preserve"> graph based on the k-</w:t>
      </w:r>
      <w:proofErr w:type="spellStart"/>
      <w:r>
        <w:t>mers</w:t>
      </w:r>
      <w:proofErr w:type="spellEnd"/>
      <w:r>
        <w:t>.</w:t>
      </w:r>
      <w:r w:rsidR="007462B9">
        <w:t xml:space="preserve"> This step computes the nodes and edges of the graph to be used in the rest of the assembly process.</w:t>
      </w:r>
    </w:p>
    <w:p w:rsidR="00954AF2" w:rsidRDefault="00512814" w:rsidP="00954AF2">
      <w:pPr>
        <w:pStyle w:val="Heading4"/>
      </w:pPr>
      <w:r>
        <w:t>Input:</w:t>
      </w:r>
      <w:r w:rsidR="007462B9">
        <w:t xml:space="preserve"> </w:t>
      </w:r>
    </w:p>
    <w:p w:rsidR="00624D9A" w:rsidRDefault="007462B9" w:rsidP="00954AF2">
      <w:pPr>
        <w:pStyle w:val="BodyText"/>
      </w:pPr>
      <w:r w:rsidRPr="007462B9">
        <w:t>L</w:t>
      </w:r>
      <w:r>
        <w:t xml:space="preserve">ist of </w:t>
      </w:r>
      <w:r w:rsidR="002A5788">
        <w:t xml:space="preserve">sequence </w:t>
      </w:r>
      <w:r>
        <w:t>k-</w:t>
      </w:r>
      <w:proofErr w:type="spellStart"/>
      <w:r>
        <w:t>mers</w:t>
      </w:r>
      <w:proofErr w:type="spellEnd"/>
      <w:r w:rsidR="00147422">
        <w:t xml:space="preserve"> </w:t>
      </w:r>
    </w:p>
    <w:p w:rsidR="005E1F1F" w:rsidRPr="00A9067C" w:rsidRDefault="00512814" w:rsidP="00954AF2">
      <w:pPr>
        <w:pStyle w:val="FigCap"/>
        <w:ind w:left="-1800" w:right="-1200"/>
      </w:pPr>
      <w:r w:rsidRPr="00A9067C">
        <w:lastRenderedPageBreak/>
        <w:t>Class Diagram:</w:t>
      </w:r>
      <w:r w:rsidR="009A77E6" w:rsidRPr="00A9067C">
        <w:t xml:space="preserve"> </w:t>
      </w:r>
      <w:r w:rsidR="005E1F1F" w:rsidRPr="00A9067C">
        <w:br/>
        <w:t xml:space="preserve">Namespace </w:t>
      </w:r>
      <w:proofErr w:type="spellStart"/>
      <w:r w:rsidR="00BE5D32">
        <w:t>MBF.</w:t>
      </w:r>
      <w:r w:rsidR="005E1F1F" w:rsidRPr="00A9067C">
        <w:t>Algorithms.Assembly.Graph</w:t>
      </w:r>
      <w:proofErr w:type="spellEnd"/>
      <w:r w:rsidR="005E1F1F" w:rsidRPr="00A9067C">
        <w:br/>
      </w:r>
      <w:r w:rsidR="005E1F1F" w:rsidRPr="00A9067C">
        <w:rPr>
          <w:noProof/>
        </w:rPr>
        <w:drawing>
          <wp:inline distT="0" distB="0" distL="0" distR="0" wp14:anchorId="2907216F" wp14:editId="119A5D5E">
            <wp:extent cx="7196328" cy="6044184"/>
            <wp:effectExtent l="19050" t="0" r="4572"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7196328" cy="6044184"/>
                    </a:xfrm>
                    <a:prstGeom prst="rect">
                      <a:avLst/>
                    </a:prstGeom>
                    <a:noFill/>
                    <a:ln w="9525">
                      <a:noFill/>
                      <a:miter lim="800000"/>
                      <a:headEnd/>
                      <a:tailEnd/>
                    </a:ln>
                  </pic:spPr>
                </pic:pic>
              </a:graphicData>
            </a:graphic>
          </wp:inline>
        </w:drawing>
      </w:r>
      <w:r w:rsidR="005E1F1F" w:rsidRPr="00A9067C">
        <w:t xml:space="preserve"> </w:t>
      </w:r>
    </w:p>
    <w:p w:rsidR="00512814" w:rsidRDefault="00512814" w:rsidP="00954AF2">
      <w:pPr>
        <w:pStyle w:val="Heading4"/>
      </w:pPr>
      <w:r>
        <w:t xml:space="preserve">Explanation of Class Diagram: </w:t>
      </w:r>
    </w:p>
    <w:p w:rsidR="00760EC1" w:rsidRDefault="00760EC1" w:rsidP="00954AF2">
      <w:pPr>
        <w:pStyle w:val="BodyTextLink"/>
      </w:pPr>
      <w:r>
        <w:t xml:space="preserve">For de </w:t>
      </w:r>
      <w:proofErr w:type="spellStart"/>
      <w:r>
        <w:t>bruijn</w:t>
      </w:r>
      <w:proofErr w:type="spellEnd"/>
      <w:r>
        <w:t xml:space="preserve"> graph, we again follow the Builder design pattern template for graph construction. </w:t>
      </w:r>
      <w:r w:rsidR="00954AF2">
        <w:t>Three</w:t>
      </w:r>
      <w:r>
        <w:t xml:space="preserve"> </w:t>
      </w:r>
      <w:r w:rsidR="00153B0A">
        <w:t xml:space="preserve">classes </w:t>
      </w:r>
      <w:r>
        <w:t>are provided:</w:t>
      </w:r>
    </w:p>
    <w:p w:rsidR="00586908" w:rsidRDefault="00162B8F" w:rsidP="00954AF2">
      <w:pPr>
        <w:pStyle w:val="BulletList"/>
      </w:pPr>
      <w:r w:rsidRPr="00162B8F">
        <w:t>Class</w:t>
      </w:r>
      <w:r>
        <w:rPr>
          <w:b/>
          <w:i/>
        </w:rPr>
        <w:t xml:space="preserve"> </w:t>
      </w:r>
      <w:proofErr w:type="spellStart"/>
      <w:r w:rsidR="00586908" w:rsidRPr="00586908">
        <w:rPr>
          <w:b/>
          <w:i/>
        </w:rPr>
        <w:t>DeBruijnNode</w:t>
      </w:r>
      <w:proofErr w:type="spellEnd"/>
      <w:r w:rsidR="00586908">
        <w:t xml:space="preserve"> represents a node in the graph. </w:t>
      </w:r>
    </w:p>
    <w:p w:rsidR="004C6D15" w:rsidRDefault="00BA0AEF" w:rsidP="00954AF2">
      <w:pPr>
        <w:pStyle w:val="BulletList2"/>
      </w:pPr>
      <w:r>
        <w:t>Each node is associated with a k-mer. Node h</w:t>
      </w:r>
      <w:r w:rsidR="00A6304B">
        <w:t xml:space="preserve">olds starting position of </w:t>
      </w:r>
      <w:proofErr w:type="spellStart"/>
      <w:r w:rsidR="00A6304B">
        <w:t>kmer</w:t>
      </w:r>
      <w:proofErr w:type="spellEnd"/>
      <w:r w:rsidR="00A6304B">
        <w:t xml:space="preserve"> associated with node.</w:t>
      </w:r>
      <w:r w:rsidR="00C36FDE">
        <w:t xml:space="preserve"> </w:t>
      </w:r>
      <w:r w:rsidR="00586908">
        <w:t xml:space="preserve">This </w:t>
      </w:r>
      <w:r w:rsidR="003951C5">
        <w:t xml:space="preserve">index </w:t>
      </w:r>
      <w:r w:rsidR="00586908">
        <w:t>refer</w:t>
      </w:r>
      <w:r w:rsidR="003951C5">
        <w:t>ences</w:t>
      </w:r>
      <w:r w:rsidR="00586908">
        <w:t xml:space="preserve"> in</w:t>
      </w:r>
      <w:r w:rsidR="003951C5">
        <w:t>to</w:t>
      </w:r>
      <w:r w:rsidR="00586908">
        <w:t xml:space="preserve"> base sequence stored in the </w:t>
      </w:r>
      <w:proofErr w:type="spellStart"/>
      <w:r w:rsidR="003951C5">
        <w:t>DeBruijnGraph</w:t>
      </w:r>
      <w:proofErr w:type="spellEnd"/>
      <w:r w:rsidR="003951C5">
        <w:t xml:space="preserve"> </w:t>
      </w:r>
      <w:r w:rsidR="00586908">
        <w:t>graph</w:t>
      </w:r>
      <w:r w:rsidR="003951C5">
        <w:t xml:space="preserve"> containing this node.</w:t>
      </w:r>
    </w:p>
    <w:p w:rsidR="006E40A4" w:rsidRDefault="00CF1654" w:rsidP="00954AF2">
      <w:pPr>
        <w:pStyle w:val="BulletList2"/>
      </w:pPr>
      <w:proofErr w:type="spellStart"/>
      <w:r w:rsidRPr="006C492A">
        <w:rPr>
          <w:rStyle w:val="EmbeddedCode"/>
        </w:rPr>
        <w:t>LeftExtensionNodes</w:t>
      </w:r>
      <w:proofErr w:type="spellEnd"/>
      <w:r w:rsidR="00E91DAB" w:rsidRPr="006C492A">
        <w:rPr>
          <w:rStyle w:val="EmbeddedCode"/>
        </w:rPr>
        <w:t xml:space="preserve">, </w:t>
      </w:r>
      <w:proofErr w:type="spellStart"/>
      <w:r w:rsidRPr="006C492A">
        <w:rPr>
          <w:rStyle w:val="EmbeddedCode"/>
        </w:rPr>
        <w:t>RightExtensionNodes</w:t>
      </w:r>
      <w:proofErr w:type="spellEnd"/>
      <w:r w:rsidR="00B86C55">
        <w:t xml:space="preserve"> represent the nodes that are connected to the left and right of current node, and the associated edge</w:t>
      </w:r>
      <w:r w:rsidR="00877E99">
        <w:t>.</w:t>
      </w:r>
      <w:r w:rsidR="00DB11DE">
        <w:t xml:space="preserve"> </w:t>
      </w:r>
    </w:p>
    <w:p w:rsidR="004C6D15" w:rsidRDefault="006E40A4" w:rsidP="00954AF2">
      <w:pPr>
        <w:pStyle w:val="BulletList2"/>
      </w:pPr>
      <w:r>
        <w:lastRenderedPageBreak/>
        <w:t xml:space="preserve">A left-end extension edge will </w:t>
      </w:r>
      <w:r w:rsidR="00446B88">
        <w:t xml:space="preserve">be added between nodes A and B if </w:t>
      </w:r>
      <w:r>
        <w:t xml:space="preserve">the last (k-1) sequence </w:t>
      </w:r>
      <w:proofErr w:type="gramStart"/>
      <w:r>
        <w:t>items of node B is</w:t>
      </w:r>
      <w:proofErr w:type="gramEnd"/>
      <w:r>
        <w:t xml:space="preserve"> same as the first (k-1) items in node A.</w:t>
      </w:r>
      <w:r w:rsidR="00FE1841">
        <w:t xml:space="preserve"> </w:t>
      </w:r>
      <w:r>
        <w:t xml:space="preserve">Similarly, a </w:t>
      </w:r>
      <w:r w:rsidR="009375D2">
        <w:t>right</w:t>
      </w:r>
      <w:r>
        <w:t xml:space="preserve">-end extension edge will be added </w:t>
      </w:r>
      <w:r w:rsidR="00CD3988">
        <w:t>from node</w:t>
      </w:r>
      <w:r>
        <w:t xml:space="preserve"> A </w:t>
      </w:r>
      <w:r w:rsidR="00CD3988">
        <w:t xml:space="preserve">to node </w:t>
      </w:r>
      <w:r>
        <w:t xml:space="preserve">B, </w:t>
      </w:r>
      <w:r w:rsidR="00043BB2">
        <w:t xml:space="preserve">if </w:t>
      </w:r>
      <w:r>
        <w:t xml:space="preserve">the last (k-1) sequence </w:t>
      </w:r>
      <w:proofErr w:type="gramStart"/>
      <w:r>
        <w:t xml:space="preserve">items </w:t>
      </w:r>
      <w:r w:rsidR="00043BB2">
        <w:t xml:space="preserve">in sequence </w:t>
      </w:r>
      <w:r w:rsidR="001C500D">
        <w:t>A</w:t>
      </w:r>
      <w:r>
        <w:t xml:space="preserve"> is</w:t>
      </w:r>
      <w:proofErr w:type="gramEnd"/>
      <w:r>
        <w:t xml:space="preserve"> same as the first (k-1) items in </w:t>
      </w:r>
      <w:r w:rsidR="001C500D">
        <w:t>sequence B</w:t>
      </w:r>
      <w:r>
        <w:t>.</w:t>
      </w:r>
    </w:p>
    <w:p w:rsidR="004C6D15" w:rsidRDefault="00586908" w:rsidP="00954AF2">
      <w:pPr>
        <w:pStyle w:val="BulletList2"/>
      </w:pPr>
      <w:r w:rsidRPr="006E52F5">
        <w:t>_</w:t>
      </w:r>
      <w:proofErr w:type="spellStart"/>
      <w:r w:rsidRPr="006C492A">
        <w:rPr>
          <w:rStyle w:val="EmbeddedCode"/>
        </w:rPr>
        <w:t>count</w:t>
      </w:r>
      <w:r w:rsidR="003F1A5E" w:rsidRPr="006C492A">
        <w:rPr>
          <w:rStyle w:val="EmbeddedCode"/>
        </w:rPr>
        <w:t>NormalOrientation</w:t>
      </w:r>
      <w:proofErr w:type="spellEnd"/>
      <w:r w:rsidRPr="006E52F5">
        <w:t>, _</w:t>
      </w:r>
      <w:proofErr w:type="spellStart"/>
      <w:r w:rsidR="003F1A5E" w:rsidRPr="006C492A">
        <w:rPr>
          <w:rStyle w:val="EmbeddedCode"/>
        </w:rPr>
        <w:t>countReverseComplement</w:t>
      </w:r>
      <w:proofErr w:type="spellEnd"/>
      <w:r w:rsidR="003F1A5E" w:rsidRPr="006C492A">
        <w:rPr>
          <w:rStyle w:val="EmbeddedCode"/>
        </w:rPr>
        <w:t xml:space="preserve"> </w:t>
      </w:r>
      <w:r>
        <w:t xml:space="preserve">stores number of times </w:t>
      </w:r>
      <w:r w:rsidR="003F1A5E">
        <w:t xml:space="preserve">the </w:t>
      </w:r>
      <w:r>
        <w:t>k-</w:t>
      </w:r>
      <w:proofErr w:type="spellStart"/>
      <w:r>
        <w:t>mer</w:t>
      </w:r>
      <w:proofErr w:type="spellEnd"/>
      <w:r>
        <w:t xml:space="preserve"> </w:t>
      </w:r>
      <w:r w:rsidR="003F1A5E">
        <w:t xml:space="preserve">associated with this node </w:t>
      </w:r>
      <w:r>
        <w:t>or its reverse complement occurs i</w:t>
      </w:r>
      <w:r w:rsidR="007B4788">
        <w:t xml:space="preserve">n input sequence list. Property </w:t>
      </w:r>
      <w:r>
        <w:t>‘</w:t>
      </w:r>
      <w:proofErr w:type="spellStart"/>
      <w:r w:rsidRPr="006C492A">
        <w:rPr>
          <w:rStyle w:val="EmbeddedCode"/>
        </w:rPr>
        <w:t>KmerCount</w:t>
      </w:r>
      <w:proofErr w:type="spellEnd"/>
      <w:r w:rsidRPr="006C492A">
        <w:rPr>
          <w:rStyle w:val="EmbeddedCode"/>
        </w:rPr>
        <w:t>’</w:t>
      </w:r>
      <w:r>
        <w:t xml:space="preserve"> exposes the sum of these values.</w:t>
      </w:r>
    </w:p>
    <w:p w:rsidR="005632CB" w:rsidRDefault="0034450C" w:rsidP="00954AF2">
      <w:pPr>
        <w:pStyle w:val="BulletList2"/>
      </w:pPr>
      <w:r>
        <w:t>Methods are provided to a</w:t>
      </w:r>
      <w:r w:rsidR="00586908">
        <w:t xml:space="preserve">llow </w:t>
      </w:r>
      <w:r w:rsidR="00613E3A">
        <w:t xml:space="preserve">addition / removal </w:t>
      </w:r>
      <w:r w:rsidR="00586908">
        <w:t xml:space="preserve">of </w:t>
      </w:r>
      <w:r w:rsidR="008E7002">
        <w:t xml:space="preserve">left </w:t>
      </w:r>
      <w:r w:rsidR="00746745">
        <w:t xml:space="preserve">/ </w:t>
      </w:r>
      <w:r w:rsidR="008E7002">
        <w:t xml:space="preserve">right extension </w:t>
      </w:r>
      <w:r w:rsidR="00746745">
        <w:t>nodes, and a</w:t>
      </w:r>
      <w:r w:rsidR="003005BC">
        <w:t xml:space="preserve">llow </w:t>
      </w:r>
      <w:proofErr w:type="spellStart"/>
      <w:r w:rsidR="003005BC">
        <w:t>u</w:t>
      </w:r>
      <w:r w:rsidR="008436DD">
        <w:t>pdat</w:t>
      </w:r>
      <w:r w:rsidR="003005BC">
        <w:t>ion</w:t>
      </w:r>
      <w:proofErr w:type="spellEnd"/>
      <w:r w:rsidR="0046327D">
        <w:t xml:space="preserve"> of</w:t>
      </w:r>
      <w:r w:rsidR="008436DD">
        <w:t xml:space="preserve"> </w:t>
      </w:r>
      <w:r w:rsidR="0046327D">
        <w:t xml:space="preserve">associated </w:t>
      </w:r>
      <w:r w:rsidR="008436DD">
        <w:t>count information.</w:t>
      </w:r>
      <w:r w:rsidR="00746745">
        <w:t xml:space="preserve"> </w:t>
      </w:r>
      <w:r w:rsidR="00C60949">
        <w:t xml:space="preserve">These </w:t>
      </w:r>
      <w:r w:rsidR="008436DD">
        <w:t xml:space="preserve">methods </w:t>
      </w:r>
      <w:r w:rsidR="00C60949">
        <w:t>are</w:t>
      </w:r>
      <w:r w:rsidR="00586908">
        <w:t xml:space="preserve"> used </w:t>
      </w:r>
      <w:r w:rsidR="001A5977">
        <w:t>during building of the graph</w:t>
      </w:r>
      <w:r w:rsidR="00C60949">
        <w:t>.</w:t>
      </w:r>
    </w:p>
    <w:p w:rsidR="005632CB" w:rsidRPr="006F7D1C" w:rsidRDefault="001E5812" w:rsidP="00954AF2">
      <w:pPr>
        <w:pStyle w:val="BulletList"/>
      </w:pPr>
      <w:r>
        <w:t xml:space="preserve">Class </w:t>
      </w:r>
      <w:proofErr w:type="spellStart"/>
      <w:r w:rsidR="005632CB" w:rsidRPr="001E5812">
        <w:rPr>
          <w:b/>
          <w:i/>
        </w:rPr>
        <w:t>KmerIndexer</w:t>
      </w:r>
      <w:proofErr w:type="spellEnd"/>
      <w:r w:rsidR="00E55E4C">
        <w:t xml:space="preserve"> m</w:t>
      </w:r>
      <w:r w:rsidR="005632CB" w:rsidRPr="006F7D1C">
        <w:t>aintains index of k-</w:t>
      </w:r>
      <w:proofErr w:type="spellStart"/>
      <w:r w:rsidR="005632CB" w:rsidRPr="006F7D1C">
        <w:t>mer</w:t>
      </w:r>
      <w:proofErr w:type="spellEnd"/>
      <w:r w:rsidR="005632CB" w:rsidRPr="006F7D1C">
        <w:t xml:space="preserve"> as sequence index, </w:t>
      </w:r>
      <w:r w:rsidR="00E25134">
        <w:t>number of times the k-</w:t>
      </w:r>
      <w:proofErr w:type="spellStart"/>
      <w:r w:rsidR="00E25134">
        <w:t>mer</w:t>
      </w:r>
      <w:proofErr w:type="spellEnd"/>
      <w:r w:rsidR="00E25134">
        <w:t xml:space="preserve"> occurs </w:t>
      </w:r>
      <w:r w:rsidR="00E32E28" w:rsidRPr="006F7D1C">
        <w:t>within that sequence and orientation information (reverse complement or not).</w:t>
      </w:r>
      <w:r w:rsidR="00E25134">
        <w:t xml:space="preserve"> </w:t>
      </w:r>
      <w:r w:rsidR="00E32E28">
        <w:t xml:space="preserve">This information is combined with </w:t>
      </w:r>
      <w:r w:rsidR="005632CB" w:rsidRPr="006F7D1C">
        <w:t xml:space="preserve">list of positions </w:t>
      </w:r>
      <w:r w:rsidR="00E32E28">
        <w:t>to get the exact location of k-</w:t>
      </w:r>
      <w:proofErr w:type="spellStart"/>
      <w:r w:rsidR="00E32E28">
        <w:t>mer</w:t>
      </w:r>
      <w:proofErr w:type="spellEnd"/>
      <w:r w:rsidR="00E32E28">
        <w:t xml:space="preserve"> in reads. </w:t>
      </w:r>
      <w:r w:rsidR="0051357C">
        <w:t xml:space="preserve"> This k-</w:t>
      </w:r>
      <w:proofErr w:type="spellStart"/>
      <w:r w:rsidR="0051357C">
        <w:t>mer</w:t>
      </w:r>
      <w:proofErr w:type="spellEnd"/>
      <w:r w:rsidR="0051357C">
        <w:t xml:space="preserve"> to read map is used in the 6</w:t>
      </w:r>
      <w:r w:rsidR="0051357C" w:rsidRPr="001E5812">
        <w:rPr>
          <w:vertAlign w:val="superscript"/>
        </w:rPr>
        <w:t>th</w:t>
      </w:r>
      <w:r w:rsidR="0051357C">
        <w:t xml:space="preserve"> step of de-novo algorithm.</w:t>
      </w:r>
    </w:p>
    <w:p w:rsidR="00586908" w:rsidRDefault="00B0745C" w:rsidP="00954AF2">
      <w:pPr>
        <w:pStyle w:val="BulletList"/>
      </w:pPr>
      <w:r w:rsidRPr="00B0745C">
        <w:t xml:space="preserve">Class </w:t>
      </w:r>
      <w:proofErr w:type="spellStart"/>
      <w:r w:rsidR="00586908" w:rsidRPr="00B0745C">
        <w:rPr>
          <w:b/>
          <w:i/>
        </w:rPr>
        <w:t>DeBruijnGraph</w:t>
      </w:r>
      <w:proofErr w:type="spellEnd"/>
      <w:r w:rsidR="00586908">
        <w:t xml:space="preserve"> represents graph structure formed out of the </w:t>
      </w:r>
      <w:proofErr w:type="spellStart"/>
      <w:r w:rsidR="00586908">
        <w:t>DeBruijnNodes</w:t>
      </w:r>
      <w:proofErr w:type="spellEnd"/>
      <w:r w:rsidR="00586908">
        <w:t>.</w:t>
      </w:r>
    </w:p>
    <w:p w:rsidR="000C02FA" w:rsidRDefault="000C02FA" w:rsidP="00954AF2">
      <w:pPr>
        <w:pStyle w:val="BulletList2"/>
      </w:pPr>
      <w:r>
        <w:t xml:space="preserve">Holds a </w:t>
      </w:r>
      <w:r w:rsidR="00B84433">
        <w:t xml:space="preserve">set </w:t>
      </w:r>
      <w:r>
        <w:t>of graph nodes</w:t>
      </w:r>
      <w:r w:rsidRPr="006C492A">
        <w:t xml:space="preserve"> in </w:t>
      </w:r>
      <w:r w:rsidRPr="006C492A">
        <w:rPr>
          <w:rStyle w:val="EmbeddedCode"/>
        </w:rPr>
        <w:t>_</w:t>
      </w:r>
      <w:proofErr w:type="spellStart"/>
      <w:r w:rsidRPr="006C492A">
        <w:rPr>
          <w:rStyle w:val="EmbeddedCode"/>
        </w:rPr>
        <w:t>kmerNodes</w:t>
      </w:r>
      <w:proofErr w:type="spellEnd"/>
    </w:p>
    <w:p w:rsidR="00CC3E33" w:rsidRPr="00164C89" w:rsidRDefault="00ED371D" w:rsidP="00954AF2">
      <w:pPr>
        <w:pStyle w:val="BulletList2"/>
      </w:pPr>
      <w:r>
        <w:t xml:space="preserve">Has a field </w:t>
      </w:r>
      <w:r w:rsidRPr="006C492A">
        <w:rPr>
          <w:rStyle w:val="EmbeddedCode"/>
        </w:rPr>
        <w:t>_</w:t>
      </w:r>
      <w:proofErr w:type="spellStart"/>
      <w:r w:rsidRPr="006C492A">
        <w:rPr>
          <w:rStyle w:val="EmbeddedCode"/>
        </w:rPr>
        <w:t>baseSequence</w:t>
      </w:r>
      <w:proofErr w:type="spellEnd"/>
      <w:r w:rsidR="009566D9" w:rsidRPr="006C492A">
        <w:rPr>
          <w:rStyle w:val="EmbeddedCode"/>
        </w:rPr>
        <w:t xml:space="preserve"> </w:t>
      </w:r>
      <w:r>
        <w:t>that s</w:t>
      </w:r>
      <w:r w:rsidR="009566D9">
        <w:t>tores segmented sequence that is built from concatenation of all the input sequences.</w:t>
      </w:r>
      <w:r w:rsidR="008B65AA">
        <w:t xml:space="preserve"> Positions within </w:t>
      </w:r>
      <w:proofErr w:type="spellStart"/>
      <w:r w:rsidR="008B65AA" w:rsidRPr="006C492A">
        <w:rPr>
          <w:rStyle w:val="EmbeddedCode"/>
        </w:rPr>
        <w:t>KmerIndexer</w:t>
      </w:r>
      <w:proofErr w:type="spellEnd"/>
      <w:r w:rsidR="008B65AA" w:rsidRPr="006C492A">
        <w:rPr>
          <w:rStyle w:val="EmbeddedCode"/>
        </w:rPr>
        <w:t xml:space="preserve"> </w:t>
      </w:r>
      <w:r w:rsidR="009566D9">
        <w:t xml:space="preserve">in </w:t>
      </w:r>
      <w:proofErr w:type="spellStart"/>
      <w:r w:rsidR="009566D9">
        <w:t>DeBruijnNode</w:t>
      </w:r>
      <w:proofErr w:type="spellEnd"/>
      <w:r w:rsidR="009566D9">
        <w:t xml:space="preserve"> references into this sequence</w:t>
      </w:r>
      <w:r w:rsidR="00CC3E33">
        <w:t xml:space="preserve">. </w:t>
      </w:r>
      <w:r w:rsidR="009F492E">
        <w:t xml:space="preserve">The method </w:t>
      </w:r>
      <w:proofErr w:type="spellStart"/>
      <w:r w:rsidR="009F492E" w:rsidRPr="006C492A">
        <w:rPr>
          <w:rStyle w:val="EmbeddedCode"/>
        </w:rPr>
        <w:t>GetNodeSequence</w:t>
      </w:r>
      <w:proofErr w:type="spellEnd"/>
      <w:r w:rsidR="009F492E" w:rsidRPr="006C492A">
        <w:rPr>
          <w:rStyle w:val="EmbeddedCode"/>
        </w:rPr>
        <w:t xml:space="preserve"> </w:t>
      </w:r>
      <w:r w:rsidR="009F492E">
        <w:t>is used to construct the sequence of a node from the base sequence and index information</w:t>
      </w:r>
      <w:r w:rsidR="005805CD">
        <w:t xml:space="preserve"> </w:t>
      </w:r>
    </w:p>
    <w:p w:rsidR="00F92D2A" w:rsidRPr="00F92D2A" w:rsidRDefault="00F10DAB" w:rsidP="00954AF2">
      <w:pPr>
        <w:pStyle w:val="BulletList2"/>
      </w:pPr>
      <w:r>
        <w:t>M</w:t>
      </w:r>
      <w:r w:rsidR="00586908">
        <w:t>ethod</w:t>
      </w:r>
      <w:r w:rsidR="00103C9B">
        <w:t>s are provided to e</w:t>
      </w:r>
      <w:r w:rsidR="00CE78A1">
        <w:t>nable</w:t>
      </w:r>
      <w:r w:rsidR="00586908">
        <w:t xml:space="preserve"> graph modification through node removal.</w:t>
      </w:r>
      <w:r w:rsidR="00994684">
        <w:t xml:space="preserve"> (</w:t>
      </w:r>
      <w:proofErr w:type="spellStart"/>
      <w:r w:rsidR="00CE78A1" w:rsidRPr="006C492A">
        <w:rPr>
          <w:rStyle w:val="EmbeddedCode"/>
        </w:rPr>
        <w:t>RemoveNode</w:t>
      </w:r>
      <w:r w:rsidR="00994684" w:rsidRPr="006C492A">
        <w:rPr>
          <w:rStyle w:val="EmbeddedCode"/>
        </w:rPr>
        <w:t>s</w:t>
      </w:r>
      <w:proofErr w:type="spellEnd"/>
      <w:r w:rsidR="00994684">
        <w:t>)</w:t>
      </w:r>
      <w:r w:rsidR="00994684" w:rsidRPr="006C492A">
        <w:rPr>
          <w:rStyle w:val="EmbeddedCode"/>
        </w:rPr>
        <w:t xml:space="preserve"> </w:t>
      </w:r>
    </w:p>
    <w:p w:rsidR="00586908" w:rsidRDefault="00586908" w:rsidP="00954AF2">
      <w:pPr>
        <w:pStyle w:val="BulletList2"/>
      </w:pPr>
      <w:r>
        <w:t xml:space="preserve">This </w:t>
      </w:r>
      <w:r w:rsidR="00CE78A1">
        <w:t xml:space="preserve">method </w:t>
      </w:r>
      <w:r>
        <w:t>deletes the node from graph.</w:t>
      </w:r>
    </w:p>
    <w:p w:rsidR="00760EC1" w:rsidRDefault="00586908" w:rsidP="00954AF2">
      <w:pPr>
        <w:pStyle w:val="BulletList2"/>
      </w:pPr>
      <w:proofErr w:type="gramStart"/>
      <w:r w:rsidRPr="006C492A">
        <w:rPr>
          <w:rStyle w:val="EmbeddedCode"/>
        </w:rPr>
        <w:t>Build(</w:t>
      </w:r>
      <w:proofErr w:type="gramEnd"/>
      <w:r w:rsidRPr="006C492A">
        <w:rPr>
          <w:rStyle w:val="EmbeddedCode"/>
        </w:rPr>
        <w:t>)</w:t>
      </w:r>
      <w:r w:rsidR="00D00CF9" w:rsidRPr="00D00CF9">
        <w:t xml:space="preserve"> </w:t>
      </w:r>
      <w:r w:rsidR="00D00CF9">
        <w:t xml:space="preserve">creates a node </w:t>
      </w:r>
      <w:r w:rsidR="008C6063">
        <w:t xml:space="preserve">in the graph </w:t>
      </w:r>
      <w:r w:rsidR="00D00CF9">
        <w:t>for each k-</w:t>
      </w:r>
      <w:proofErr w:type="spellStart"/>
      <w:r w:rsidR="00D00CF9">
        <w:t>mer</w:t>
      </w:r>
      <w:proofErr w:type="spellEnd"/>
      <w:r w:rsidR="00D00CF9">
        <w:t xml:space="preserve"> and also populates adjacency information between nodes</w:t>
      </w:r>
      <w:r w:rsidR="00CE2ED5">
        <w:t>.</w:t>
      </w:r>
    </w:p>
    <w:p w:rsidR="00C2741A" w:rsidRPr="00B744C5" w:rsidRDefault="00C2741A" w:rsidP="00954AF2">
      <w:pPr>
        <w:pStyle w:val="BulletList2"/>
      </w:pPr>
      <w:proofErr w:type="spellStart"/>
      <w:proofErr w:type="gramStart"/>
      <w:r w:rsidRPr="006C492A">
        <w:rPr>
          <w:rStyle w:val="EmbeddedCode"/>
        </w:rPr>
        <w:t>BuildContigGraph</w:t>
      </w:r>
      <w:proofErr w:type="spellEnd"/>
      <w:r w:rsidRPr="006C492A">
        <w:rPr>
          <w:rStyle w:val="EmbeddedCode"/>
        </w:rPr>
        <w:t>(</w:t>
      </w:r>
      <w:proofErr w:type="gramEnd"/>
      <w:r w:rsidRPr="006C492A">
        <w:rPr>
          <w:rStyle w:val="EmbeddedCode"/>
        </w:rPr>
        <w:t>)</w:t>
      </w:r>
      <w:r w:rsidR="00724E49" w:rsidRPr="006C492A">
        <w:rPr>
          <w:rStyle w:val="EmbeddedCode"/>
        </w:rPr>
        <w:t xml:space="preserve"> </w:t>
      </w:r>
      <w:r>
        <w:t>is part of the 6</w:t>
      </w:r>
      <w:r w:rsidRPr="00C2741A">
        <w:rPr>
          <w:vertAlign w:val="superscript"/>
        </w:rPr>
        <w:t>th</w:t>
      </w:r>
      <w:r>
        <w:t xml:space="preserve"> step. This builds a </w:t>
      </w:r>
      <w:proofErr w:type="spellStart"/>
      <w:r>
        <w:t>contig</w:t>
      </w:r>
      <w:proofErr w:type="spellEnd"/>
      <w:r>
        <w:t xml:space="preserve"> graph from the </w:t>
      </w:r>
      <w:proofErr w:type="spellStart"/>
      <w:r>
        <w:t>kmer</w:t>
      </w:r>
      <w:proofErr w:type="spellEnd"/>
      <w:r>
        <w:t xml:space="preserve"> graph for scaffold generation to work with.</w:t>
      </w:r>
    </w:p>
    <w:p w:rsidR="00536F90" w:rsidRDefault="00536F90" w:rsidP="00954AF2">
      <w:pPr>
        <w:pStyle w:val="Le"/>
      </w:pPr>
    </w:p>
    <w:p w:rsidR="00954AF2" w:rsidRDefault="00512814" w:rsidP="00954AF2">
      <w:pPr>
        <w:pStyle w:val="Heading4"/>
      </w:pPr>
      <w:r>
        <w:t xml:space="preserve">Parallelization: </w:t>
      </w:r>
    </w:p>
    <w:p w:rsidR="00512814" w:rsidRDefault="00DA1038" w:rsidP="00954AF2">
      <w:pPr>
        <w:pStyle w:val="BodyText"/>
      </w:pPr>
      <w:r>
        <w:t xml:space="preserve">The node creation and adjacency generation are parallelized. </w:t>
      </w:r>
      <w:r w:rsidR="001254E6">
        <w:t xml:space="preserve">For each </w:t>
      </w:r>
      <w:proofErr w:type="spellStart"/>
      <w:r w:rsidR="001254E6">
        <w:t>KmersOfSequence</w:t>
      </w:r>
      <w:proofErr w:type="spellEnd"/>
      <w:r w:rsidR="001254E6">
        <w:t xml:space="preserve">, a separate task is started, that takes care of creating nodes for </w:t>
      </w:r>
      <w:proofErr w:type="spellStart"/>
      <w:r w:rsidR="001254E6">
        <w:t>kmers</w:t>
      </w:r>
      <w:proofErr w:type="spellEnd"/>
      <w:r w:rsidR="001254E6">
        <w:t xml:space="preserve"> in that sequence. Following node generation, </w:t>
      </w:r>
      <w:r w:rsidR="007E0EBA">
        <w:t>each k-</w:t>
      </w:r>
      <w:proofErr w:type="spellStart"/>
      <w:r w:rsidR="007E0EBA">
        <w:t>mer</w:t>
      </w:r>
      <w:proofErr w:type="spellEnd"/>
      <w:r w:rsidR="007E0EBA">
        <w:t xml:space="preserve"> </w:t>
      </w:r>
      <w:r w:rsidR="001254E6">
        <w:t xml:space="preserve">node </w:t>
      </w:r>
      <w:r w:rsidR="007E0EBA">
        <w:t>checks to see which all of its neighboring k-</w:t>
      </w:r>
      <w:proofErr w:type="spellStart"/>
      <w:r w:rsidR="007E0EBA">
        <w:t>mers</w:t>
      </w:r>
      <w:proofErr w:type="spellEnd"/>
      <w:r w:rsidR="007E0EBA">
        <w:t xml:space="preserve"> exist. Tasks can thus be used here again – a separate task is set up for each k-</w:t>
      </w:r>
      <w:proofErr w:type="spellStart"/>
      <w:r w:rsidR="007E0EBA">
        <w:t>mer</w:t>
      </w:r>
      <w:proofErr w:type="spellEnd"/>
      <w:r w:rsidR="007E0EBA">
        <w:t xml:space="preserve"> node.</w:t>
      </w:r>
    </w:p>
    <w:p w:rsidR="00954AF2" w:rsidRPr="00954AF2" w:rsidRDefault="00512814" w:rsidP="00954AF2">
      <w:pPr>
        <w:pStyle w:val="Heading4"/>
      </w:pPr>
      <w:r w:rsidRPr="00954AF2">
        <w:t>Output:</w:t>
      </w:r>
      <w:r w:rsidR="00F0008F" w:rsidRPr="00954AF2">
        <w:t xml:space="preserve"> </w:t>
      </w:r>
    </w:p>
    <w:p w:rsidR="001C161D" w:rsidRPr="00954AF2" w:rsidRDefault="00F0008F" w:rsidP="00954AF2">
      <w:pPr>
        <w:pStyle w:val="BodyText"/>
      </w:pPr>
      <w:r>
        <w:t>Complete de-</w:t>
      </w:r>
      <w:proofErr w:type="spellStart"/>
      <w:r>
        <w:t>Bruijn</w:t>
      </w:r>
      <w:proofErr w:type="spellEnd"/>
      <w:r>
        <w:t xml:space="preserve"> graph with nodes and edges.</w:t>
      </w:r>
      <w:r w:rsidR="00954AF2">
        <w:t xml:space="preserve"> </w:t>
      </w:r>
    </w:p>
    <w:p w:rsidR="00177C1C" w:rsidRPr="004171D7" w:rsidRDefault="00C33D36" w:rsidP="00C451CF">
      <w:pPr>
        <w:pStyle w:val="Heading2"/>
      </w:pPr>
      <w:bookmarkStart w:id="6" w:name="_Toc253398620"/>
      <w:r w:rsidRPr="00C451CF">
        <w:t>Steps 3</w:t>
      </w:r>
      <w:proofErr w:type="gramStart"/>
      <w:r w:rsidR="00C86A81" w:rsidRPr="00C451CF">
        <w:t>,4</w:t>
      </w:r>
      <w:proofErr w:type="gramEnd"/>
      <w:r w:rsidR="003E7309">
        <w:t>:</w:t>
      </w:r>
      <w:r w:rsidR="009241F5" w:rsidRPr="00C451CF">
        <w:t xml:space="preserve"> Error Correction</w:t>
      </w:r>
      <w:r w:rsidR="00177C1C" w:rsidRPr="00C451CF">
        <w:t xml:space="preserve"> </w:t>
      </w:r>
      <w:r w:rsidR="00C578F1" w:rsidRPr="00954AF2">
        <w:rPr>
          <w:b w:val="0"/>
        </w:rPr>
        <w:t xml:space="preserve">[namespace </w:t>
      </w:r>
      <w:proofErr w:type="spellStart"/>
      <w:r w:rsidR="00BE5D32">
        <w:rPr>
          <w:b w:val="0"/>
        </w:rPr>
        <w:t>MBF.</w:t>
      </w:r>
      <w:r w:rsidR="00C578F1" w:rsidRPr="00954AF2">
        <w:rPr>
          <w:b w:val="0"/>
        </w:rPr>
        <w:t>Algorithms.Assembly</w:t>
      </w:r>
      <w:r w:rsidR="00BD73D7" w:rsidRPr="00954AF2">
        <w:rPr>
          <w:b w:val="0"/>
        </w:rPr>
        <w:t>.PaDeNA</w:t>
      </w:r>
      <w:proofErr w:type="spellEnd"/>
      <w:r w:rsidR="00C578F1" w:rsidRPr="00954AF2">
        <w:rPr>
          <w:b w:val="0"/>
        </w:rPr>
        <w:t>]</w:t>
      </w:r>
      <w:bookmarkEnd w:id="6"/>
    </w:p>
    <w:p w:rsidR="00A56FB9" w:rsidRPr="00A56FB9" w:rsidRDefault="00A56FB9" w:rsidP="00ED5BC0">
      <w:pPr>
        <w:pStyle w:val="BodyTextLink"/>
      </w:pPr>
      <w:r>
        <w:t>Th</w:t>
      </w:r>
      <w:r w:rsidR="00C03CE9">
        <w:t>ese</w:t>
      </w:r>
      <w:r>
        <w:t xml:space="preserve"> set of classes provide functionality for graph-based error correction. This corresponds </w:t>
      </w:r>
      <w:r w:rsidR="006D7A18">
        <w:t xml:space="preserve">to </w:t>
      </w:r>
      <w:r w:rsidR="00442F53">
        <w:t xml:space="preserve">trimming, bubble popping steps </w:t>
      </w:r>
      <w:r w:rsidR="00A373AD">
        <w:t xml:space="preserve">(Steps 3, 4) </w:t>
      </w:r>
      <w:r w:rsidR="00442F53">
        <w:t xml:space="preserve">in </w:t>
      </w:r>
      <w:proofErr w:type="spellStart"/>
      <w:r w:rsidR="00442F53">
        <w:t>ABySS</w:t>
      </w:r>
      <w:proofErr w:type="spellEnd"/>
      <w:r w:rsidR="00442F53">
        <w:t>.</w:t>
      </w:r>
    </w:p>
    <w:p w:rsidR="00ED5BC0" w:rsidRDefault="00A56FB9" w:rsidP="00ED5BC0">
      <w:pPr>
        <w:pStyle w:val="Heading4"/>
      </w:pPr>
      <w:r>
        <w:t>Input:</w:t>
      </w:r>
      <w:r w:rsidR="001D1446">
        <w:t xml:space="preserve"> </w:t>
      </w:r>
    </w:p>
    <w:p w:rsidR="00A56FB9" w:rsidRPr="006C492A" w:rsidRDefault="001D1446" w:rsidP="00F85255">
      <w:pPr>
        <w:rPr>
          <w:rStyle w:val="EmbeddedCode"/>
        </w:rPr>
      </w:pPr>
      <w:r w:rsidRPr="00954AF2">
        <w:rPr>
          <w:rFonts w:ascii="Lucida Sans Typewriter" w:hAnsi="Lucida Sans Typewriter" w:cs="Courier New"/>
          <w:noProof/>
          <w:color w:val="2B91AF"/>
          <w:sz w:val="20"/>
          <w:szCs w:val="20"/>
        </w:rPr>
        <w:t>DeBruijnGraph</w:t>
      </w:r>
      <w:r w:rsidRPr="006C492A">
        <w:rPr>
          <w:rStyle w:val="EmbeddedCode"/>
        </w:rPr>
        <w:t xml:space="preserve"> graph</w:t>
      </w:r>
    </w:p>
    <w:p w:rsidR="005E1F1F" w:rsidRPr="00A9067C" w:rsidRDefault="00A56FB9" w:rsidP="005E1F1F">
      <w:pPr>
        <w:pStyle w:val="FigCap"/>
      </w:pPr>
      <w:r w:rsidRPr="00A9067C">
        <w:lastRenderedPageBreak/>
        <w:t>Class Diagram</w:t>
      </w:r>
      <w:proofErr w:type="gramStart"/>
      <w:r w:rsidRPr="00A9067C">
        <w:t>:</w:t>
      </w:r>
      <w:proofErr w:type="gramEnd"/>
      <w:r w:rsidR="005E1F1F" w:rsidRPr="00A9067C">
        <w:br/>
        <w:t xml:space="preserve">Namespace </w:t>
      </w:r>
      <w:proofErr w:type="spellStart"/>
      <w:r w:rsidR="00BE5D32">
        <w:t>MBF.</w:t>
      </w:r>
      <w:r w:rsidR="005E1F1F" w:rsidRPr="00A9067C">
        <w:t>Algorithms.Assembly.PaDeNA</w:t>
      </w:r>
      <w:proofErr w:type="spellEnd"/>
      <w:r w:rsidR="005E1F1F" w:rsidRPr="00A9067C">
        <w:t xml:space="preserve"> </w:t>
      </w:r>
      <w:r w:rsidR="005E1F1F" w:rsidRPr="00A9067C">
        <w:br/>
      </w:r>
      <w:r w:rsidR="005E1F1F" w:rsidRPr="00A9067C">
        <w:rPr>
          <w:noProof/>
        </w:rPr>
        <w:drawing>
          <wp:inline distT="0" distB="0" distL="0" distR="0" wp14:anchorId="78866067" wp14:editId="562D54B7">
            <wp:extent cx="6124575" cy="5890260"/>
            <wp:effectExtent l="19050" t="0" r="9525" b="0"/>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6124575" cy="5890260"/>
                    </a:xfrm>
                    <a:prstGeom prst="rect">
                      <a:avLst/>
                    </a:prstGeom>
                    <a:noFill/>
                    <a:ln w="9525">
                      <a:noFill/>
                      <a:miter lim="800000"/>
                      <a:headEnd/>
                      <a:tailEnd/>
                    </a:ln>
                  </pic:spPr>
                </pic:pic>
              </a:graphicData>
            </a:graphic>
          </wp:inline>
        </w:drawing>
      </w:r>
    </w:p>
    <w:p w:rsidR="00A56FB9" w:rsidRDefault="00A56FB9" w:rsidP="00ED5BC0">
      <w:pPr>
        <w:pStyle w:val="Heading4"/>
      </w:pPr>
      <w:r>
        <w:t xml:space="preserve">Explanation of Class Diagram: </w:t>
      </w:r>
    </w:p>
    <w:p w:rsidR="000C6A59" w:rsidRPr="006C492A" w:rsidRDefault="005A6579" w:rsidP="00ED5BC0">
      <w:pPr>
        <w:pStyle w:val="BodyText"/>
        <w:rPr>
          <w:rStyle w:val="EmbeddedCode"/>
        </w:rPr>
      </w:pPr>
      <w:proofErr w:type="spellStart"/>
      <w:r>
        <w:t>IGraphErrorCorrection</w:t>
      </w:r>
      <w:proofErr w:type="spellEnd"/>
      <w:r>
        <w:t xml:space="preserve"> provides interface for classes that perform error corrections based on graph structure. It provides abstract methods for detect</w:t>
      </w:r>
      <w:r w:rsidR="00E759FB">
        <w:t xml:space="preserve">ion </w:t>
      </w:r>
      <w:r w:rsidR="00741F52">
        <w:t>of nodes that fall under some error criteria (</w:t>
      </w:r>
      <w:proofErr w:type="spellStart"/>
      <w:r w:rsidR="00741F52" w:rsidRPr="006C492A">
        <w:rPr>
          <w:rStyle w:val="EmbeddedCode"/>
        </w:rPr>
        <w:t>DetectErroneousNodes</w:t>
      </w:r>
      <w:proofErr w:type="spellEnd"/>
      <w:r w:rsidR="00741F52">
        <w:t xml:space="preserve">) </w:t>
      </w:r>
      <w:r w:rsidR="00E759FB">
        <w:t xml:space="preserve">and </w:t>
      </w:r>
      <w:r w:rsidR="00741F52">
        <w:t xml:space="preserve">subsequent removal </w:t>
      </w:r>
      <w:r w:rsidR="00E759FB">
        <w:t xml:space="preserve">of </w:t>
      </w:r>
      <w:r w:rsidR="00741F52">
        <w:t>these nodes from the graph (</w:t>
      </w:r>
      <w:proofErr w:type="spellStart"/>
      <w:r w:rsidR="00A919E3" w:rsidRPr="006C492A">
        <w:rPr>
          <w:rStyle w:val="EmbeddedCode"/>
        </w:rPr>
        <w:t>RemoveErroneous</w:t>
      </w:r>
      <w:r w:rsidRPr="006C492A">
        <w:rPr>
          <w:rStyle w:val="EmbeddedCode"/>
        </w:rPr>
        <w:t>Nodes</w:t>
      </w:r>
      <w:proofErr w:type="spellEnd"/>
      <w:r w:rsidR="00741F52">
        <w:t>)</w:t>
      </w:r>
      <w:r w:rsidR="0067740B">
        <w:t>.</w:t>
      </w:r>
    </w:p>
    <w:p w:rsidR="005A6579" w:rsidRDefault="005A6579" w:rsidP="00ED5BC0">
      <w:pPr>
        <w:pStyle w:val="BodyTextLink"/>
      </w:pPr>
      <w:r>
        <w:t xml:space="preserve">Two types of error correction are currently supported. Each of these classes implement above interface. </w:t>
      </w:r>
    </w:p>
    <w:p w:rsidR="005A6579" w:rsidRDefault="005A6579" w:rsidP="00ED5BC0">
      <w:pPr>
        <w:pStyle w:val="BulletList"/>
      </w:pPr>
      <w:proofErr w:type="spellStart"/>
      <w:r>
        <w:t>DanglingLinksPurger</w:t>
      </w:r>
      <w:proofErr w:type="spellEnd"/>
      <w:r>
        <w:t xml:space="preserve">: This class implements error removal algorithm that detects and removes dangling ends in the graph. This implements </w:t>
      </w:r>
      <w:proofErr w:type="spellStart"/>
      <w:r>
        <w:t>ABySS’s</w:t>
      </w:r>
      <w:proofErr w:type="spellEnd"/>
      <w:r>
        <w:t xml:space="preserve"> step for trimming dead-end branches.</w:t>
      </w:r>
    </w:p>
    <w:p w:rsidR="00ED5BC0" w:rsidRPr="00ED5BC0" w:rsidRDefault="00ED5BC0" w:rsidP="00ED5BC0">
      <w:pPr>
        <w:pStyle w:val="BodyTextIndent"/>
        <w:rPr>
          <w:rStyle w:val="Small"/>
          <w:b/>
        </w:rPr>
      </w:pPr>
      <w:r w:rsidRPr="00695E93">
        <w:rPr>
          <w:noProof/>
        </w:rPr>
        <w:lastRenderedPageBreak/>
        <w:drawing>
          <wp:inline distT="0" distB="0" distL="0" distR="0" wp14:anchorId="2417CFB7" wp14:editId="40887426">
            <wp:extent cx="2857143" cy="1280339"/>
            <wp:effectExtent l="19050" t="0" r="357"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2857143" cy="1280339"/>
                    </a:xfrm>
                    <a:prstGeom prst="rect">
                      <a:avLst/>
                    </a:prstGeom>
                    <a:noFill/>
                    <a:ln w="9525">
                      <a:noFill/>
                      <a:miter lim="800000"/>
                      <a:headEnd/>
                      <a:tailEnd/>
                    </a:ln>
                  </pic:spPr>
                </pic:pic>
              </a:graphicData>
            </a:graphic>
          </wp:inline>
        </w:drawing>
      </w:r>
      <w:r>
        <w:br/>
      </w:r>
      <w:r w:rsidRPr="00ED5BC0">
        <w:rPr>
          <w:rStyle w:val="Small"/>
          <w:b/>
        </w:rPr>
        <w:t>Figure: At the end of this step, all graph parts inside hashed ovals are deleted</w:t>
      </w:r>
      <w:r w:rsidR="00C337AF">
        <w:rPr>
          <w:rStyle w:val="Small"/>
          <w:b/>
        </w:rPr>
        <w:t xml:space="preserve"> </w:t>
      </w:r>
      <w:hyperlink w:anchor="_References" w:history="1">
        <w:r w:rsidR="00C337AF" w:rsidRPr="00A5791D">
          <w:rPr>
            <w:rStyle w:val="Hyperlink"/>
            <w:b/>
            <w:sz w:val="18"/>
          </w:rPr>
          <w:t>[4]</w:t>
        </w:r>
      </w:hyperlink>
    </w:p>
    <w:p w:rsidR="009C47EC" w:rsidRPr="009C47EC" w:rsidRDefault="006F71E7" w:rsidP="00ED5BC0">
      <w:pPr>
        <w:pStyle w:val="BulletList2"/>
      </w:pPr>
      <w:proofErr w:type="spellStart"/>
      <w:r w:rsidRPr="00954AF2">
        <w:rPr>
          <w:rFonts w:ascii="Lucida Sans Typewriter" w:hAnsi="Lucida Sans Typewriter"/>
          <w:b/>
          <w:sz w:val="20"/>
        </w:rPr>
        <w:t>L</w:t>
      </w:r>
      <w:r w:rsidR="009C47EC" w:rsidRPr="00954AF2">
        <w:rPr>
          <w:rFonts w:ascii="Lucida Sans Typewriter" w:hAnsi="Lucida Sans Typewriter"/>
          <w:b/>
          <w:sz w:val="20"/>
        </w:rPr>
        <w:t>engthThreshol</w:t>
      </w:r>
      <w:r w:rsidR="00303109" w:rsidRPr="00954AF2">
        <w:rPr>
          <w:rFonts w:ascii="Lucida Sans Typewriter" w:hAnsi="Lucida Sans Typewriter"/>
          <w:b/>
          <w:sz w:val="20"/>
        </w:rPr>
        <w:t>d</w:t>
      </w:r>
      <w:proofErr w:type="spellEnd"/>
      <w:r w:rsidR="00F9370A">
        <w:t xml:space="preserve"> s</w:t>
      </w:r>
      <w:r w:rsidR="009C47EC">
        <w:t>tores threshold value (input parameter) required for identification of dangling links</w:t>
      </w:r>
    </w:p>
    <w:p w:rsidR="0068305A" w:rsidRPr="0068305A" w:rsidRDefault="0068305A" w:rsidP="00ED5BC0">
      <w:pPr>
        <w:pStyle w:val="BulletList2"/>
      </w:pPr>
      <w:proofErr w:type="spellStart"/>
      <w:r w:rsidRPr="00954AF2">
        <w:rPr>
          <w:rFonts w:ascii="Lucida Sans Typewriter" w:hAnsi="Lucida Sans Typewriter" w:cs="Courier New"/>
          <w:b/>
          <w:sz w:val="20"/>
        </w:rPr>
        <w:t>GetDanglingLinksLengths</w:t>
      </w:r>
      <w:proofErr w:type="spellEnd"/>
      <w:r>
        <w:t xml:space="preserve"> method is used to first determine the lengths of the dangling links that exist in the graph. This information is used to remove dangling links in increasing order of their lengths.</w:t>
      </w:r>
    </w:p>
    <w:p w:rsidR="005A6579" w:rsidRDefault="005A6579" w:rsidP="00ED5BC0">
      <w:pPr>
        <w:pStyle w:val="BulletList2"/>
      </w:pPr>
      <w:proofErr w:type="spellStart"/>
      <w:r w:rsidRPr="00954AF2">
        <w:rPr>
          <w:rFonts w:ascii="Lucida Sans Typewriter" w:hAnsi="Lucida Sans Typewriter" w:cs="Courier New"/>
          <w:b/>
          <w:sz w:val="20"/>
        </w:rPr>
        <w:t>DetectErro</w:t>
      </w:r>
      <w:r w:rsidR="0086566D" w:rsidRPr="00954AF2">
        <w:rPr>
          <w:rFonts w:ascii="Lucida Sans Typewriter" w:hAnsi="Lucida Sans Typewriter" w:cs="Courier New"/>
          <w:b/>
          <w:sz w:val="20"/>
        </w:rPr>
        <w:t>neous</w:t>
      </w:r>
      <w:r w:rsidRPr="00954AF2">
        <w:rPr>
          <w:rFonts w:ascii="Lucida Sans Typewriter" w:hAnsi="Lucida Sans Typewriter" w:cs="Courier New"/>
          <w:b/>
          <w:sz w:val="20"/>
        </w:rPr>
        <w:t>Nodes</w:t>
      </w:r>
      <w:proofErr w:type="spellEnd"/>
      <w:r>
        <w:t xml:space="preserve"> method identifies nodes of the graph that fall on dangling links, whose length is lesser than a given threshold.</w:t>
      </w:r>
    </w:p>
    <w:p w:rsidR="005A6579" w:rsidRDefault="002D5D2E" w:rsidP="00ED5BC0">
      <w:pPr>
        <w:pStyle w:val="BulletList2"/>
      </w:pPr>
      <w:proofErr w:type="spellStart"/>
      <w:r w:rsidRPr="00954AF2">
        <w:rPr>
          <w:rFonts w:ascii="Lucida Sans Typewriter" w:hAnsi="Lucida Sans Typewriter" w:cs="Courier New"/>
          <w:b/>
          <w:sz w:val="20"/>
        </w:rPr>
        <w:t>Remove</w:t>
      </w:r>
      <w:r w:rsidR="005A6579" w:rsidRPr="00954AF2">
        <w:rPr>
          <w:rFonts w:ascii="Lucida Sans Typewriter" w:hAnsi="Lucida Sans Typewriter" w:cs="Courier New"/>
          <w:b/>
          <w:sz w:val="20"/>
        </w:rPr>
        <w:t>Erro</w:t>
      </w:r>
      <w:r w:rsidR="00A64F7B" w:rsidRPr="00954AF2">
        <w:rPr>
          <w:rFonts w:ascii="Lucida Sans Typewriter" w:hAnsi="Lucida Sans Typewriter" w:cs="Courier New"/>
          <w:b/>
          <w:sz w:val="20"/>
        </w:rPr>
        <w:t>neous</w:t>
      </w:r>
      <w:r w:rsidR="005A6579" w:rsidRPr="00954AF2">
        <w:rPr>
          <w:rFonts w:ascii="Lucida Sans Typewriter" w:hAnsi="Lucida Sans Typewriter" w:cs="Courier New"/>
          <w:b/>
          <w:sz w:val="20"/>
        </w:rPr>
        <w:t>Nodes</w:t>
      </w:r>
      <w:proofErr w:type="spellEnd"/>
      <w:r w:rsidR="005A6579">
        <w:t xml:space="preserve"> method </w:t>
      </w:r>
      <w:r w:rsidR="00571EF0">
        <w:t xml:space="preserve">removes </w:t>
      </w:r>
      <w:r w:rsidR="005A6579">
        <w:t>nodes identified in previous step from the graph</w:t>
      </w:r>
      <w:r w:rsidR="00A9067C">
        <w:t>, while updating adjacent node</w:t>
      </w:r>
      <w:r w:rsidR="00EB4CAE">
        <w:t>’s edge information.</w:t>
      </w:r>
      <w:r w:rsidR="005A6579">
        <w:t xml:space="preserve"> </w:t>
      </w:r>
    </w:p>
    <w:p w:rsidR="00940EA6" w:rsidRPr="00A9067C" w:rsidRDefault="00940EA6" w:rsidP="00A9067C">
      <w:pPr>
        <w:pStyle w:val="Le"/>
      </w:pPr>
    </w:p>
    <w:p w:rsidR="005A6579" w:rsidRDefault="005A6579" w:rsidP="00ED5BC0">
      <w:pPr>
        <w:pStyle w:val="BulletList"/>
      </w:pPr>
      <w:proofErr w:type="spellStart"/>
      <w:r>
        <w:t>RedundantPathsPurger</w:t>
      </w:r>
      <w:proofErr w:type="spellEnd"/>
      <w:r>
        <w:t xml:space="preserve">: Detects and removes redundant paths. This implements </w:t>
      </w:r>
      <w:proofErr w:type="spellStart"/>
      <w:r>
        <w:t>ABySS’s</w:t>
      </w:r>
      <w:proofErr w:type="spellEnd"/>
      <w:r>
        <w:t xml:space="preserve"> step for popping bubbles.</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3763"/>
      </w:tblGrid>
      <w:tr w:rsidR="00ED5BC0" w:rsidRPr="00ED5BC0" w:rsidTr="00ED5BC0">
        <w:tc>
          <w:tcPr>
            <w:tcW w:w="4535" w:type="dxa"/>
          </w:tcPr>
          <w:p w:rsidR="005A6579" w:rsidRPr="00ED5BC0" w:rsidRDefault="005A6579" w:rsidP="00ED5BC0">
            <w:pPr>
              <w:rPr>
                <w:rStyle w:val="Small"/>
                <w:b/>
              </w:rPr>
            </w:pPr>
            <w:r w:rsidRPr="00ED5BC0">
              <w:rPr>
                <w:rStyle w:val="Small"/>
                <w:b/>
                <w:noProof/>
              </w:rPr>
              <w:drawing>
                <wp:inline distT="0" distB="0" distL="0" distR="0" wp14:anchorId="4DDCB962" wp14:editId="27C0CDCD">
                  <wp:extent cx="2243451" cy="1376191"/>
                  <wp:effectExtent l="19050" t="0" r="4449"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2243451" cy="1376191"/>
                          </a:xfrm>
                          <a:prstGeom prst="rect">
                            <a:avLst/>
                          </a:prstGeom>
                          <a:noFill/>
                          <a:ln w="9525">
                            <a:noFill/>
                            <a:miter lim="800000"/>
                            <a:headEnd/>
                            <a:tailEnd/>
                          </a:ln>
                        </pic:spPr>
                      </pic:pic>
                    </a:graphicData>
                  </a:graphic>
                </wp:inline>
              </w:drawing>
            </w:r>
          </w:p>
          <w:p w:rsidR="005A6579" w:rsidRPr="00ED5BC0" w:rsidRDefault="005A6579" w:rsidP="00ED5BC0">
            <w:pPr>
              <w:rPr>
                <w:rStyle w:val="Small"/>
                <w:b/>
              </w:rPr>
            </w:pPr>
            <w:r w:rsidRPr="00ED5BC0">
              <w:rPr>
                <w:rStyle w:val="Small"/>
                <w:b/>
              </w:rPr>
              <w:t xml:space="preserve">Two examples of input de </w:t>
            </w:r>
            <w:proofErr w:type="spellStart"/>
            <w:r w:rsidRPr="00ED5BC0">
              <w:rPr>
                <w:rStyle w:val="Small"/>
                <w:b/>
              </w:rPr>
              <w:t>Bruijn</w:t>
            </w:r>
            <w:proofErr w:type="spellEnd"/>
            <w:r w:rsidRPr="00ED5BC0">
              <w:rPr>
                <w:rStyle w:val="Small"/>
                <w:b/>
              </w:rPr>
              <w:t xml:space="preserve"> graphs to</w:t>
            </w:r>
            <w:r w:rsidR="00ED5BC0" w:rsidRPr="00ED5BC0">
              <w:rPr>
                <w:rStyle w:val="Small"/>
                <w:b/>
              </w:rPr>
              <w:t> </w:t>
            </w:r>
            <w:r w:rsidRPr="00ED5BC0">
              <w:rPr>
                <w:rStyle w:val="Small"/>
                <w:b/>
              </w:rPr>
              <w:t>this step</w:t>
            </w:r>
            <w:r w:rsidR="00C337AF">
              <w:rPr>
                <w:rStyle w:val="Small"/>
                <w:b/>
              </w:rPr>
              <w:t xml:space="preserve"> </w:t>
            </w:r>
            <w:hyperlink w:anchor="_References" w:history="1">
              <w:r w:rsidR="00C337AF" w:rsidRPr="00A5791D">
                <w:rPr>
                  <w:rStyle w:val="Hyperlink"/>
                  <w:b/>
                  <w:sz w:val="18"/>
                </w:rPr>
                <w:t>[4]</w:t>
              </w:r>
            </w:hyperlink>
          </w:p>
        </w:tc>
        <w:tc>
          <w:tcPr>
            <w:tcW w:w="3613" w:type="dxa"/>
          </w:tcPr>
          <w:p w:rsidR="005A6579" w:rsidRPr="00ED5BC0" w:rsidRDefault="005A6579" w:rsidP="00ED5BC0">
            <w:pPr>
              <w:rPr>
                <w:rStyle w:val="Small"/>
                <w:b/>
              </w:rPr>
            </w:pPr>
            <w:r w:rsidRPr="00ED5BC0">
              <w:rPr>
                <w:rStyle w:val="Small"/>
                <w:b/>
                <w:noProof/>
              </w:rPr>
              <w:drawing>
                <wp:inline distT="0" distB="0" distL="0" distR="0" wp14:anchorId="2AA40C36" wp14:editId="72754C2E">
                  <wp:extent cx="2233334" cy="1367029"/>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2233334" cy="1367029"/>
                          </a:xfrm>
                          <a:prstGeom prst="rect">
                            <a:avLst/>
                          </a:prstGeom>
                          <a:noFill/>
                          <a:ln w="9525">
                            <a:noFill/>
                            <a:miter lim="800000"/>
                            <a:headEnd/>
                            <a:tailEnd/>
                          </a:ln>
                        </pic:spPr>
                      </pic:pic>
                    </a:graphicData>
                  </a:graphic>
                </wp:inline>
              </w:drawing>
            </w:r>
          </w:p>
          <w:p w:rsidR="005A6579" w:rsidRPr="00ED5BC0" w:rsidRDefault="005A6579" w:rsidP="00ED5BC0">
            <w:pPr>
              <w:rPr>
                <w:rStyle w:val="Small"/>
                <w:b/>
              </w:rPr>
            </w:pPr>
            <w:r w:rsidRPr="00ED5BC0">
              <w:rPr>
                <w:rStyle w:val="Small"/>
                <w:b/>
              </w:rPr>
              <w:t xml:space="preserve">Output at end of this step, </w:t>
            </w:r>
            <w:r w:rsidR="00ED5BC0" w:rsidRPr="00ED5BC0">
              <w:rPr>
                <w:rStyle w:val="Small"/>
                <w:b/>
              </w:rPr>
              <w:br/>
            </w:r>
            <w:r w:rsidRPr="00ED5BC0">
              <w:rPr>
                <w:rStyle w:val="Small"/>
                <w:b/>
              </w:rPr>
              <w:t>for the two input graphs to the left</w:t>
            </w:r>
            <w:r w:rsidR="00C337AF">
              <w:rPr>
                <w:rStyle w:val="Small"/>
                <w:b/>
              </w:rPr>
              <w:t xml:space="preserve"> </w:t>
            </w:r>
            <w:hyperlink w:anchor="_References" w:history="1">
              <w:r w:rsidR="00C337AF" w:rsidRPr="00A5791D">
                <w:rPr>
                  <w:rStyle w:val="Hyperlink"/>
                  <w:b/>
                  <w:sz w:val="18"/>
                </w:rPr>
                <w:t>[4]</w:t>
              </w:r>
            </w:hyperlink>
          </w:p>
        </w:tc>
      </w:tr>
    </w:tbl>
    <w:p w:rsidR="00ED5BC0" w:rsidRPr="00ED5BC0" w:rsidRDefault="00ED5BC0" w:rsidP="00ED5BC0">
      <w:pPr>
        <w:pStyle w:val="Le"/>
      </w:pPr>
    </w:p>
    <w:p w:rsidR="008353B1" w:rsidRPr="008353B1" w:rsidRDefault="008353B1" w:rsidP="00ED5BC0">
      <w:pPr>
        <w:pStyle w:val="BulletList2"/>
      </w:pPr>
      <w:r w:rsidRPr="00954AF2">
        <w:rPr>
          <w:rFonts w:ascii="Lucida Sans Typewriter" w:hAnsi="Lucida Sans Typewriter" w:cs="Courier New"/>
          <w:b/>
          <w:sz w:val="20"/>
        </w:rPr>
        <w:t>_</w:t>
      </w:r>
      <w:proofErr w:type="spellStart"/>
      <w:r w:rsidR="00A30D49" w:rsidRPr="00954AF2">
        <w:rPr>
          <w:rFonts w:ascii="Lucida Sans Typewriter" w:hAnsi="Lucida Sans Typewriter" w:cs="Courier New"/>
          <w:b/>
          <w:sz w:val="20"/>
        </w:rPr>
        <w:t>l</w:t>
      </w:r>
      <w:r w:rsidRPr="00954AF2">
        <w:rPr>
          <w:rFonts w:ascii="Lucida Sans Typewriter" w:hAnsi="Lucida Sans Typewriter" w:cs="Courier New"/>
          <w:b/>
          <w:sz w:val="20"/>
        </w:rPr>
        <w:t>engthThreshold</w:t>
      </w:r>
      <w:proofErr w:type="spellEnd"/>
      <w:r w:rsidR="007B1782" w:rsidRPr="00954AF2">
        <w:rPr>
          <w:rFonts w:ascii="Lucida Sans Typewriter" w:hAnsi="Lucida Sans Typewriter" w:cs="Courier New"/>
          <w:b/>
          <w:sz w:val="20"/>
        </w:rPr>
        <w:t xml:space="preserve"> </w:t>
      </w:r>
      <w:r>
        <w:t>s</w:t>
      </w:r>
      <w:r w:rsidR="00DC0741">
        <w:t>tores threshold input parameter</w:t>
      </w:r>
    </w:p>
    <w:p w:rsidR="005A6579" w:rsidRDefault="00421639" w:rsidP="00ED5BC0">
      <w:pPr>
        <w:pStyle w:val="BulletList2"/>
      </w:pPr>
      <w:proofErr w:type="spellStart"/>
      <w:r w:rsidRPr="00954AF2">
        <w:rPr>
          <w:rFonts w:ascii="Lucida Sans Typewriter" w:hAnsi="Lucida Sans Typewriter" w:cs="Courier New"/>
          <w:b/>
          <w:sz w:val="20"/>
        </w:rPr>
        <w:t>DetectErroneousNodes</w:t>
      </w:r>
      <w:proofErr w:type="spellEnd"/>
      <w:r>
        <w:t xml:space="preserve"> </w:t>
      </w:r>
      <w:r w:rsidR="005A6579">
        <w:t xml:space="preserve">method identifies branches in the graph that have a common start and end points. Using graph parameters, it then identifies branches (and corresponding nodes on those branches) that have to be deleted. </w:t>
      </w:r>
    </w:p>
    <w:p w:rsidR="005A6579" w:rsidRDefault="00421639" w:rsidP="00ED5BC0">
      <w:pPr>
        <w:pStyle w:val="BulletList2"/>
      </w:pPr>
      <w:proofErr w:type="spellStart"/>
      <w:r w:rsidRPr="00954AF2">
        <w:rPr>
          <w:rFonts w:ascii="Lucida Sans Typewriter" w:hAnsi="Lucida Sans Typewriter" w:cs="Courier New"/>
          <w:b/>
          <w:sz w:val="20"/>
        </w:rPr>
        <w:t>RemoveErro</w:t>
      </w:r>
      <w:r w:rsidR="0036057D" w:rsidRPr="00954AF2">
        <w:rPr>
          <w:rFonts w:ascii="Lucida Sans Typewriter" w:hAnsi="Lucida Sans Typewriter" w:cs="Courier New"/>
          <w:b/>
          <w:sz w:val="20"/>
        </w:rPr>
        <w:t>neous</w:t>
      </w:r>
      <w:r w:rsidRPr="00954AF2">
        <w:rPr>
          <w:rFonts w:ascii="Lucida Sans Typewriter" w:hAnsi="Lucida Sans Typewriter" w:cs="Courier New"/>
          <w:b/>
          <w:sz w:val="20"/>
        </w:rPr>
        <w:t>Nodes</w:t>
      </w:r>
      <w:proofErr w:type="spellEnd"/>
      <w:r>
        <w:t xml:space="preserve"> </w:t>
      </w:r>
      <w:r w:rsidR="005A6579">
        <w:t xml:space="preserve">method deletes nodes identified in the previous step from the graph. </w:t>
      </w:r>
    </w:p>
    <w:p w:rsidR="00584CC4" w:rsidRPr="00584CC4" w:rsidRDefault="00584CC4" w:rsidP="00ED5BC0">
      <w:pPr>
        <w:pStyle w:val="Le"/>
      </w:pPr>
    </w:p>
    <w:p w:rsidR="00D00F29" w:rsidRDefault="00836CC8" w:rsidP="00ED5BC0">
      <w:pPr>
        <w:pStyle w:val="BodyText"/>
      </w:pPr>
      <w:r>
        <w:t xml:space="preserve">Class </w:t>
      </w:r>
      <w:proofErr w:type="spellStart"/>
      <w:r>
        <w:rPr>
          <w:b/>
          <w:i/>
        </w:rPr>
        <w:t>PathWithOrientation</w:t>
      </w:r>
      <w:proofErr w:type="spellEnd"/>
      <w:r w:rsidR="00023C03" w:rsidRPr="006F7D1C">
        <w:t xml:space="preserve">: </w:t>
      </w:r>
      <w:r w:rsidR="00D00F29" w:rsidRPr="006F7D1C">
        <w:t xml:space="preserve">Each path has an orientation, which </w:t>
      </w:r>
      <w:r w:rsidR="002D1CE7">
        <w:t xml:space="preserve">gets updated </w:t>
      </w:r>
      <w:r w:rsidR="00D00F29" w:rsidRPr="006F7D1C">
        <w:t xml:space="preserve">depending on the orientation of the graph edge being added. </w:t>
      </w:r>
      <w:r w:rsidR="00C66EF4">
        <w:t>This class holds a list of path nodes, along with the orientation</w:t>
      </w:r>
      <w:r w:rsidR="00D00F29" w:rsidRPr="006F7D1C">
        <w:t>.</w:t>
      </w:r>
    </w:p>
    <w:p w:rsidR="00ED5BC0" w:rsidRPr="00ED5BC0" w:rsidRDefault="00A56FB9" w:rsidP="00ED5BC0">
      <w:pPr>
        <w:pStyle w:val="Heading4"/>
      </w:pPr>
      <w:r w:rsidRPr="00ED5BC0">
        <w:t xml:space="preserve">Parallelization: </w:t>
      </w:r>
    </w:p>
    <w:p w:rsidR="009A051A" w:rsidRDefault="009F48F9" w:rsidP="00ED5BC0">
      <w:pPr>
        <w:pStyle w:val="BodyText"/>
      </w:pPr>
      <w:r>
        <w:t>Both detection and deletion methods can be parallelized. Separate tasks will be set up for each node</w:t>
      </w:r>
      <w:r w:rsidR="00E85319">
        <w:t xml:space="preserve"> that can potentially lead to a dangling link or redundant path</w:t>
      </w:r>
      <w:r>
        <w:t>. Each task then tries to extend these and check whether it can be removed. During the deletion step, tasks again deal with sets of nodes</w:t>
      </w:r>
      <w:r w:rsidR="0095748E">
        <w:t xml:space="preserve"> to be removed</w:t>
      </w:r>
      <w:r w:rsidR="00CB0F7D">
        <w:t xml:space="preserve"> – here updating the adjacent nodes</w:t>
      </w:r>
      <w:r>
        <w:t xml:space="preserve"> </w:t>
      </w:r>
      <w:r w:rsidR="00CB0F7D">
        <w:t>of the deletion is parallelized.</w:t>
      </w:r>
    </w:p>
    <w:p w:rsidR="00ED5BC0" w:rsidRPr="00A9067C" w:rsidRDefault="00A56FB9" w:rsidP="00ED5BC0">
      <w:pPr>
        <w:pStyle w:val="Heading4"/>
      </w:pPr>
      <w:r w:rsidRPr="00A9067C">
        <w:lastRenderedPageBreak/>
        <w:t>Output:</w:t>
      </w:r>
      <w:r w:rsidR="003135B5" w:rsidRPr="00A9067C">
        <w:t xml:space="preserve"> </w:t>
      </w:r>
    </w:p>
    <w:p w:rsidR="00ED5BC0" w:rsidRPr="006C492A" w:rsidRDefault="003135B5" w:rsidP="00ED5BC0">
      <w:pPr>
        <w:pStyle w:val="BodyText"/>
      </w:pPr>
      <w:r>
        <w:t xml:space="preserve">Error corrected </w:t>
      </w:r>
      <w:proofErr w:type="spellStart"/>
      <w:r>
        <w:t>DeBruijn</w:t>
      </w:r>
      <w:proofErr w:type="spellEnd"/>
      <w:r>
        <w:t xml:space="preserve"> Graph </w:t>
      </w:r>
    </w:p>
    <w:p w:rsidR="00E6309C" w:rsidRDefault="00C86A81" w:rsidP="00ED5BC0">
      <w:pPr>
        <w:pStyle w:val="Heading2"/>
      </w:pPr>
      <w:bookmarkStart w:id="7" w:name="_Toc253398621"/>
      <w:r w:rsidRPr="00C451CF">
        <w:t>Step 5</w:t>
      </w:r>
      <w:r w:rsidR="00040FF7" w:rsidRPr="00C451CF">
        <w:t>:</w:t>
      </w:r>
      <w:r w:rsidR="00255E01" w:rsidRPr="00C451CF">
        <w:t xml:space="preserve"> Building </w:t>
      </w:r>
      <w:proofErr w:type="spellStart"/>
      <w:r w:rsidR="00255E01" w:rsidRPr="00C451CF">
        <w:t>Contigs</w:t>
      </w:r>
      <w:proofErr w:type="spellEnd"/>
      <w:r w:rsidR="00E31534" w:rsidRPr="00C451CF">
        <w:t xml:space="preserve"> </w:t>
      </w:r>
      <w:r w:rsidR="00E31534" w:rsidRPr="00ED5BC0">
        <w:rPr>
          <w:b w:val="0"/>
        </w:rPr>
        <w:t xml:space="preserve">[namespace </w:t>
      </w:r>
      <w:proofErr w:type="spellStart"/>
      <w:r w:rsidR="00BE5D32">
        <w:rPr>
          <w:b w:val="0"/>
        </w:rPr>
        <w:t>MBF.</w:t>
      </w:r>
      <w:r w:rsidR="00E31534" w:rsidRPr="00ED5BC0">
        <w:rPr>
          <w:b w:val="0"/>
        </w:rPr>
        <w:t>Algorithms.Assembly</w:t>
      </w:r>
      <w:r w:rsidR="00422784" w:rsidRPr="00ED5BC0">
        <w:rPr>
          <w:b w:val="0"/>
        </w:rPr>
        <w:t>.PaDeNA</w:t>
      </w:r>
      <w:proofErr w:type="spellEnd"/>
      <w:r w:rsidR="00E31534" w:rsidRPr="00ED5BC0">
        <w:rPr>
          <w:b w:val="0"/>
        </w:rPr>
        <w:t>]</w:t>
      </w:r>
      <w:bookmarkEnd w:id="7"/>
    </w:p>
    <w:p w:rsidR="009440E1" w:rsidRDefault="009440E1" w:rsidP="00ED5BC0">
      <w:pPr>
        <w:pStyle w:val="BodyTextLink"/>
      </w:pPr>
      <w:r>
        <w:t xml:space="preserve">This maps to the ‘Vertex </w:t>
      </w:r>
      <w:proofErr w:type="gramStart"/>
      <w:r>
        <w:t>M</w:t>
      </w:r>
      <w:r w:rsidR="00256AB0">
        <w:t>erging’</w:t>
      </w:r>
      <w:r w:rsidR="00256AB0" w:rsidRPr="00256AB0">
        <w:t>(</w:t>
      </w:r>
      <w:proofErr w:type="gramEnd"/>
      <w:r w:rsidR="00256AB0" w:rsidRPr="00A9067C">
        <w:t>Assembly – SET)</w:t>
      </w:r>
      <w:r w:rsidR="00256AB0">
        <w:t xml:space="preserve"> step in </w:t>
      </w:r>
      <w:proofErr w:type="spellStart"/>
      <w:r w:rsidR="00256AB0">
        <w:t>ABySS</w:t>
      </w:r>
      <w:proofErr w:type="spellEnd"/>
      <w:r w:rsidR="00256AB0">
        <w:t xml:space="preserve"> algorithm:</w:t>
      </w:r>
    </w:p>
    <w:p w:rsidR="00566FFD" w:rsidRDefault="00566FFD" w:rsidP="00ED5BC0">
      <w:pPr>
        <w:pStyle w:val="BulletList"/>
      </w:pPr>
      <w:r>
        <w:t xml:space="preserve">Remove ambiguous edges (whenever the vertex associated with an edge has multiple incoming / outgoing edges the edge is ambiguous) from the graph. </w:t>
      </w:r>
    </w:p>
    <w:p w:rsidR="00566FFD" w:rsidRDefault="00566FFD" w:rsidP="00ED5BC0">
      <w:pPr>
        <w:pStyle w:val="BulletList"/>
      </w:pPr>
      <w:r>
        <w:t xml:space="preserve">Merge vertices along unambiguous edges to generate initial </w:t>
      </w:r>
      <w:proofErr w:type="spellStart"/>
      <w:r>
        <w:t>contigs</w:t>
      </w:r>
      <w:proofErr w:type="spellEnd"/>
      <w:r>
        <w:t xml:space="preserve">. Build sequences along simple paths in the graph to create </w:t>
      </w:r>
      <w:proofErr w:type="spellStart"/>
      <w:r>
        <w:t>contigs</w:t>
      </w:r>
      <w:proofErr w:type="spellEnd"/>
      <w:r>
        <w:t>.</w:t>
      </w:r>
    </w:p>
    <w:p w:rsidR="00ED5BC0" w:rsidRDefault="00AA2516" w:rsidP="00ED5BC0">
      <w:pPr>
        <w:pStyle w:val="Heading4"/>
      </w:pPr>
      <w:r>
        <w:t xml:space="preserve">Input: </w:t>
      </w:r>
    </w:p>
    <w:p w:rsidR="00AA2516" w:rsidRPr="006C492A" w:rsidRDefault="00AA2516" w:rsidP="00ED5BC0">
      <w:pPr>
        <w:pStyle w:val="BodyText"/>
      </w:pPr>
      <w:r w:rsidRPr="00EC0D83">
        <w:t xml:space="preserve">De </w:t>
      </w:r>
      <w:proofErr w:type="spellStart"/>
      <w:r w:rsidRPr="00EC0D83">
        <w:t>Bruijn</w:t>
      </w:r>
      <w:proofErr w:type="spellEnd"/>
      <w:r w:rsidRPr="00EC0D83">
        <w:t xml:space="preserve"> graph</w:t>
      </w:r>
    </w:p>
    <w:p w:rsidR="005E1F1F" w:rsidRPr="001B032E" w:rsidRDefault="00AA2516" w:rsidP="000C6A59">
      <w:pPr>
        <w:rPr>
          <w:b/>
        </w:rPr>
      </w:pPr>
      <w:r w:rsidRPr="00C451CF">
        <w:rPr>
          <w:rStyle w:val="Bold"/>
        </w:rPr>
        <w:t>Class Diagram</w:t>
      </w:r>
      <w:proofErr w:type="gramStart"/>
      <w:r w:rsidRPr="00C451CF">
        <w:rPr>
          <w:rStyle w:val="Bold"/>
        </w:rPr>
        <w:t>:</w:t>
      </w:r>
      <w:proofErr w:type="gramEnd"/>
      <w:r w:rsidR="005E1F1F" w:rsidRPr="00C451CF">
        <w:rPr>
          <w:rStyle w:val="Bold"/>
        </w:rPr>
        <w:br/>
      </w:r>
      <w:r w:rsidR="005E1F1F" w:rsidRPr="00C451CF">
        <w:rPr>
          <w:b/>
        </w:rPr>
        <w:t xml:space="preserve">Namespace </w:t>
      </w:r>
      <w:proofErr w:type="spellStart"/>
      <w:r w:rsidR="00BE5D32">
        <w:rPr>
          <w:b/>
        </w:rPr>
        <w:t>MBF.</w:t>
      </w:r>
      <w:r w:rsidR="005E1F1F" w:rsidRPr="00C451CF">
        <w:rPr>
          <w:b/>
        </w:rPr>
        <w:t>Algorithms.Assembly.PaDeNA</w:t>
      </w:r>
      <w:proofErr w:type="spellEnd"/>
      <w:r w:rsidR="005E1F1F" w:rsidRPr="00C451CF">
        <w:rPr>
          <w:b/>
        </w:rPr>
        <w:br/>
      </w:r>
      <w:r w:rsidR="005E1F1F">
        <w:rPr>
          <w:noProof/>
        </w:rPr>
        <w:drawing>
          <wp:inline distT="0" distB="0" distL="0" distR="0" wp14:anchorId="1A1921B2" wp14:editId="512E6EAC">
            <wp:extent cx="4752975" cy="273240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4752975" cy="2732405"/>
                    </a:xfrm>
                    <a:prstGeom prst="rect">
                      <a:avLst/>
                    </a:prstGeom>
                    <a:noFill/>
                    <a:ln w="9525">
                      <a:noFill/>
                      <a:miter lim="800000"/>
                      <a:headEnd/>
                      <a:tailEnd/>
                    </a:ln>
                  </pic:spPr>
                </pic:pic>
              </a:graphicData>
            </a:graphic>
          </wp:inline>
        </w:drawing>
      </w:r>
    </w:p>
    <w:p w:rsidR="00AA2516" w:rsidRDefault="00AA2516" w:rsidP="00ED5BC0">
      <w:pPr>
        <w:pStyle w:val="Heading4"/>
      </w:pPr>
      <w:r>
        <w:t xml:space="preserve">Explanation of Class Diagram: </w:t>
      </w:r>
    </w:p>
    <w:p w:rsidR="00994075" w:rsidRPr="00994075" w:rsidRDefault="00060B9D" w:rsidP="00ED5BC0">
      <w:pPr>
        <w:pStyle w:val="BulletList"/>
      </w:pPr>
      <w:r w:rsidRPr="00060B9D">
        <w:t>Interface</w:t>
      </w:r>
      <w:r>
        <w:rPr>
          <w:b/>
          <w:i/>
        </w:rPr>
        <w:t xml:space="preserve"> </w:t>
      </w:r>
      <w:proofErr w:type="spellStart"/>
      <w:r w:rsidR="00994075" w:rsidRPr="00880D24">
        <w:rPr>
          <w:b/>
          <w:i/>
        </w:rPr>
        <w:t>IContigBuilder</w:t>
      </w:r>
      <w:proofErr w:type="spellEnd"/>
      <w:r w:rsidR="00994075">
        <w:t xml:space="preserve"> provides the framework for building </w:t>
      </w:r>
      <w:proofErr w:type="spellStart"/>
      <w:r w:rsidR="00994075">
        <w:t>contigs</w:t>
      </w:r>
      <w:proofErr w:type="spellEnd"/>
      <w:r w:rsidR="00994075">
        <w:t xml:space="preserve"> from the graph. It provides an abstract method</w:t>
      </w:r>
      <w:r w:rsidR="002076F7">
        <w:t xml:space="preserve"> that build </w:t>
      </w:r>
      <w:proofErr w:type="spellStart"/>
      <w:r w:rsidR="002076F7">
        <w:t>contigs</w:t>
      </w:r>
      <w:proofErr w:type="spellEnd"/>
      <w:r w:rsidR="002076F7">
        <w:t xml:space="preserve"> from the de </w:t>
      </w:r>
      <w:proofErr w:type="spellStart"/>
      <w:r w:rsidR="002076F7">
        <w:t>bruijn</w:t>
      </w:r>
      <w:proofErr w:type="spellEnd"/>
      <w:r w:rsidR="002076F7">
        <w:t xml:space="preserve"> graph</w:t>
      </w:r>
      <w:r w:rsidR="00994075">
        <w:t>.</w:t>
      </w:r>
    </w:p>
    <w:p w:rsidR="00994075" w:rsidRDefault="00A8414A" w:rsidP="00ED5BC0">
      <w:pPr>
        <w:pStyle w:val="BulletList"/>
      </w:pPr>
      <w:r w:rsidRPr="00A8414A">
        <w:t>Class</w:t>
      </w:r>
      <w:r>
        <w:rPr>
          <w:b/>
          <w:i/>
        </w:rPr>
        <w:t xml:space="preserve"> </w:t>
      </w:r>
      <w:proofErr w:type="spellStart"/>
      <w:r w:rsidR="00994075" w:rsidRPr="007667BE">
        <w:rPr>
          <w:b/>
          <w:i/>
        </w:rPr>
        <w:t>SimplePathContigBuilder</w:t>
      </w:r>
      <w:proofErr w:type="spellEnd"/>
      <w:r w:rsidR="00994075">
        <w:t xml:space="preserve"> implements above interface. </w:t>
      </w:r>
      <w:r w:rsidR="00994075" w:rsidRPr="006C492A">
        <w:rPr>
          <w:rStyle w:val="EmbeddedCode"/>
        </w:rPr>
        <w:t>Build</w:t>
      </w:r>
      <w:r w:rsidR="00994075">
        <w:t xml:space="preserve"> method identifies simple paths in the graph (paths that have a single source and single sink). It then collapses these to generate corresponding </w:t>
      </w:r>
      <w:proofErr w:type="spellStart"/>
      <w:r w:rsidR="00994075">
        <w:t>contig</w:t>
      </w:r>
      <w:proofErr w:type="spellEnd"/>
      <w:r w:rsidR="00994075">
        <w:t xml:space="preserve"> sequences.</w:t>
      </w:r>
    </w:p>
    <w:p w:rsidR="009E71D8" w:rsidRPr="006F7D1C" w:rsidRDefault="00B965BD" w:rsidP="00ED5BC0">
      <w:pPr>
        <w:pStyle w:val="BodyTextIndent"/>
      </w:pPr>
      <w:r>
        <w:t xml:space="preserve">This </w:t>
      </w:r>
      <w:r w:rsidR="009E71D8" w:rsidRPr="006F7D1C">
        <w:t xml:space="preserve">exposes the </w:t>
      </w:r>
      <w:proofErr w:type="spellStart"/>
      <w:r w:rsidR="009E71D8" w:rsidRPr="006F7D1C">
        <w:t>contigs</w:t>
      </w:r>
      <w:proofErr w:type="spellEnd"/>
      <w:r w:rsidR="009E71D8" w:rsidRPr="006F7D1C">
        <w:t xml:space="preserve"> as a list of de </w:t>
      </w:r>
      <w:proofErr w:type="spellStart"/>
      <w:r w:rsidR="009E71D8" w:rsidRPr="006F7D1C">
        <w:t>bruijn</w:t>
      </w:r>
      <w:proofErr w:type="spellEnd"/>
      <w:r w:rsidR="009E71D8" w:rsidRPr="006F7D1C">
        <w:t xml:space="preserve"> nodes (</w:t>
      </w:r>
      <w:proofErr w:type="spellStart"/>
      <w:r w:rsidR="009E71D8" w:rsidRPr="006C492A">
        <w:rPr>
          <w:rStyle w:val="EmbeddedCode"/>
        </w:rPr>
        <w:t>ContigNodes</w:t>
      </w:r>
      <w:proofErr w:type="spellEnd"/>
      <w:r w:rsidR="009E71D8" w:rsidRPr="006F7D1C">
        <w:t>). This is used to reduce re-work in the 6</w:t>
      </w:r>
      <w:r w:rsidR="009E71D8" w:rsidRPr="006F7D1C">
        <w:rPr>
          <w:vertAlign w:val="superscript"/>
        </w:rPr>
        <w:t>th</w:t>
      </w:r>
      <w:r w:rsidR="009E71D8" w:rsidRPr="006F7D1C">
        <w:t xml:space="preserve"> step of the algorithm</w:t>
      </w:r>
      <w:r w:rsidR="006B5576">
        <w:t>.</w:t>
      </w:r>
    </w:p>
    <w:p w:rsidR="00DB3EC6" w:rsidRPr="006F7D1C" w:rsidRDefault="000B21A4" w:rsidP="00ED5BC0">
      <w:pPr>
        <w:pStyle w:val="BulletList"/>
      </w:pPr>
      <w:r>
        <w:t xml:space="preserve">Class </w:t>
      </w:r>
      <w:proofErr w:type="spellStart"/>
      <w:r w:rsidR="007D2CDC" w:rsidRPr="000B21A4">
        <w:rPr>
          <w:b/>
          <w:i/>
        </w:rPr>
        <w:t>Contig</w:t>
      </w:r>
      <w:r>
        <w:rPr>
          <w:b/>
          <w:i/>
        </w:rPr>
        <w:t>Data</w:t>
      </w:r>
      <w:proofErr w:type="spellEnd"/>
      <w:r w:rsidR="004A636C" w:rsidRPr="006F7D1C">
        <w:t xml:space="preserve"> represents </w:t>
      </w:r>
      <w:r w:rsidR="00D440C6">
        <w:t xml:space="preserve">a </w:t>
      </w:r>
      <w:proofErr w:type="spellStart"/>
      <w:r w:rsidR="004A636C" w:rsidRPr="006F7D1C">
        <w:t>contig</w:t>
      </w:r>
      <w:proofErr w:type="spellEnd"/>
      <w:r w:rsidR="004A636C" w:rsidRPr="006F7D1C">
        <w:t xml:space="preserve">. </w:t>
      </w:r>
      <w:r w:rsidR="00DB30C7">
        <w:t xml:space="preserve">It holds the </w:t>
      </w:r>
      <w:proofErr w:type="spellStart"/>
      <w:r w:rsidR="00DB30C7">
        <w:t>contig</w:t>
      </w:r>
      <w:proofErr w:type="spellEnd"/>
      <w:r w:rsidR="00DB30C7">
        <w:t xml:space="preserve"> sequence, the corresponding list of nodes, and direction information (whether </w:t>
      </w:r>
      <w:proofErr w:type="spellStart"/>
      <w:r w:rsidR="00DB30C7">
        <w:t>contig</w:t>
      </w:r>
      <w:proofErr w:type="spellEnd"/>
      <w:r w:rsidR="00DB30C7">
        <w:t xml:space="preserve"> is built by extending in right or left direction)</w:t>
      </w:r>
      <w:r w:rsidR="004A636C" w:rsidRPr="006F7D1C">
        <w:t>.</w:t>
      </w:r>
    </w:p>
    <w:p w:rsidR="00ED5BC0" w:rsidRDefault="00AA2516" w:rsidP="00ED5BC0">
      <w:pPr>
        <w:pStyle w:val="Heading4"/>
      </w:pPr>
      <w:r>
        <w:t xml:space="preserve">Parallelization: </w:t>
      </w:r>
    </w:p>
    <w:p w:rsidR="00AA2516" w:rsidRDefault="001B7923" w:rsidP="00ED5BC0">
      <w:pPr>
        <w:pStyle w:val="BodyText"/>
      </w:pPr>
      <w:r>
        <w:t xml:space="preserve">For every node in the graph that has a single out-going edge, </w:t>
      </w:r>
      <w:r w:rsidR="002D7FBC">
        <w:t>a separate task is started. Each task then check</w:t>
      </w:r>
      <w:r>
        <w:t xml:space="preserve"> if the path from that node is simple, and if yes, </w:t>
      </w:r>
      <w:r w:rsidR="002D7FBC">
        <w:t xml:space="preserve">construct </w:t>
      </w:r>
      <w:r w:rsidR="00077F64">
        <w:t xml:space="preserve">and populate </w:t>
      </w:r>
      <w:r w:rsidR="002D7FBC">
        <w:t xml:space="preserve">the corresponding </w:t>
      </w:r>
      <w:proofErr w:type="spellStart"/>
      <w:r w:rsidR="002D7FBC">
        <w:t>contig</w:t>
      </w:r>
      <w:proofErr w:type="spellEnd"/>
      <w:r w:rsidR="002D7FBC">
        <w:t xml:space="preserve"> data</w:t>
      </w:r>
      <w:r>
        <w:t>.</w:t>
      </w:r>
    </w:p>
    <w:p w:rsidR="00ED5BC0" w:rsidRDefault="00AA2516" w:rsidP="00ED5BC0">
      <w:pPr>
        <w:pStyle w:val="Heading4"/>
      </w:pPr>
      <w:r>
        <w:lastRenderedPageBreak/>
        <w:t>Output:</w:t>
      </w:r>
      <w:r w:rsidR="00007142">
        <w:t xml:space="preserve"> </w:t>
      </w:r>
    </w:p>
    <w:p w:rsidR="007E16B3" w:rsidRDefault="00007142" w:rsidP="00ED5BC0">
      <w:pPr>
        <w:pStyle w:val="BodyText"/>
      </w:pPr>
      <w:r>
        <w:t xml:space="preserve">List of </w:t>
      </w:r>
      <w:proofErr w:type="spellStart"/>
      <w:r>
        <w:t>contig</w:t>
      </w:r>
      <w:r w:rsidRPr="00007142">
        <w:t>s</w:t>
      </w:r>
      <w:proofErr w:type="spellEnd"/>
    </w:p>
    <w:p w:rsidR="00415DDC" w:rsidRPr="001E67D3" w:rsidRDefault="00C86A81" w:rsidP="00C451CF">
      <w:pPr>
        <w:pStyle w:val="Heading2"/>
      </w:pPr>
      <w:bookmarkStart w:id="8" w:name="_Toc253398622"/>
      <w:r w:rsidRPr="00C451CF">
        <w:t>Step 6</w:t>
      </w:r>
      <w:r w:rsidR="00415DDC" w:rsidRPr="00C451CF">
        <w:t xml:space="preserve">: Building Scaffolds </w:t>
      </w:r>
      <w:r w:rsidR="00415DDC" w:rsidRPr="00C451CF">
        <w:rPr>
          <w:b w:val="0"/>
        </w:rPr>
        <w:t xml:space="preserve">[namespace </w:t>
      </w:r>
      <w:proofErr w:type="spellStart"/>
      <w:r w:rsidR="00BE5D32">
        <w:rPr>
          <w:b w:val="0"/>
        </w:rPr>
        <w:t>MBF.</w:t>
      </w:r>
      <w:r w:rsidR="00415DDC" w:rsidRPr="00C451CF">
        <w:rPr>
          <w:b w:val="0"/>
        </w:rPr>
        <w:t>Algorithms.Assembly.PaDeNA.Scaffold</w:t>
      </w:r>
      <w:proofErr w:type="spellEnd"/>
      <w:r w:rsidR="00415DDC" w:rsidRPr="00C451CF">
        <w:rPr>
          <w:b w:val="0"/>
        </w:rPr>
        <w:t>]</w:t>
      </w:r>
      <w:bookmarkEnd w:id="8"/>
    </w:p>
    <w:p w:rsidR="00415DDC" w:rsidRPr="009E0518" w:rsidRDefault="00415DDC" w:rsidP="00ED5BC0">
      <w:pPr>
        <w:pStyle w:val="Heading4"/>
      </w:pPr>
      <w:r>
        <w:t>Background</w:t>
      </w:r>
    </w:p>
    <w:p w:rsidR="00415DDC" w:rsidRPr="00415DDC" w:rsidRDefault="00415DDC" w:rsidP="00ED5BC0">
      <w:pPr>
        <w:pStyle w:val="BodyText"/>
      </w:pPr>
      <w:r w:rsidRPr="00415DDC">
        <w:t>Challenge of genome sequencing lies in the fact that only a small portion of the genome encodes genes, and that these genes are often surrounded by repetitive DNA which is comparably information poor. Large repeats can cause ambiguity with fragment assembly and thus pose the greatest challenge when assembling genomic data.</w:t>
      </w:r>
    </w:p>
    <w:p w:rsidR="00415DDC" w:rsidRDefault="00415DDC" w:rsidP="00ED5BC0">
      <w:pPr>
        <w:pStyle w:val="Heading4"/>
      </w:pPr>
      <w:r>
        <w:t>Scenario</w:t>
      </w:r>
    </w:p>
    <w:p w:rsidR="00415DDC" w:rsidRDefault="00415DDC" w:rsidP="00ED5BC0">
      <w:pPr>
        <w:pStyle w:val="BodyTextLink"/>
      </w:pPr>
      <w:r w:rsidRPr="00415DDC">
        <w:t>We know that regions B and C are surrounded by identical repetitive regions X and that both regions lie between regions A and D, but without more information, it is impossible to know the correct ordering of B and C.</w:t>
      </w:r>
      <w:r w:rsidR="0067541D">
        <w:t xml:space="preserve"> </w:t>
      </w:r>
      <w:hyperlink w:anchor="_References" w:history="1">
        <w:r w:rsidR="0067541D" w:rsidRPr="00A5791D">
          <w:rPr>
            <w:rStyle w:val="Hyperlink"/>
          </w:rPr>
          <w:t>[3]</w:t>
        </w:r>
      </w:hyperlink>
    </w:p>
    <w:p w:rsidR="00415DDC" w:rsidRDefault="00415DDC" w:rsidP="00ED5BC0">
      <w:pPr>
        <w:pStyle w:val="BodyText"/>
      </w:pPr>
      <w:r>
        <w:rPr>
          <w:noProof/>
        </w:rPr>
        <w:drawing>
          <wp:inline distT="0" distB="0" distL="0" distR="0" wp14:anchorId="3AEBEDAB" wp14:editId="08098327">
            <wp:extent cx="5915025" cy="1409700"/>
            <wp:effectExtent l="19050" t="19050" r="28575" b="19050"/>
            <wp:docPr id="20" name="Picture 1" descr="cid:image001.png@01CA4139.1A01F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A4139.1A01FE40"/>
                    <pic:cNvPicPr>
                      <a:picLocks noChangeAspect="1" noChangeArrowheads="1"/>
                    </pic:cNvPicPr>
                  </pic:nvPicPr>
                  <pic:blipFill>
                    <a:blip r:embed="rId21" r:link="rId22" cstate="print"/>
                    <a:srcRect l="3035" t="10615" r="2731" b="6704"/>
                    <a:stretch>
                      <a:fillRect/>
                    </a:stretch>
                  </pic:blipFill>
                  <pic:spPr bwMode="auto">
                    <a:xfrm>
                      <a:off x="0" y="0"/>
                      <a:ext cx="5915025" cy="1409700"/>
                    </a:xfrm>
                    <a:prstGeom prst="rect">
                      <a:avLst/>
                    </a:prstGeom>
                    <a:noFill/>
                    <a:ln w="9525">
                      <a:solidFill>
                        <a:schemeClr val="tx1"/>
                      </a:solidFill>
                      <a:miter lim="800000"/>
                      <a:headEnd/>
                      <a:tailEnd/>
                    </a:ln>
                  </pic:spPr>
                </pic:pic>
              </a:graphicData>
            </a:graphic>
          </wp:inline>
        </w:drawing>
      </w:r>
    </w:p>
    <w:p w:rsidR="00ED5BC0" w:rsidRDefault="00415DDC" w:rsidP="00ED5BC0">
      <w:pPr>
        <w:pStyle w:val="BodyText"/>
      </w:pPr>
      <w:r w:rsidRPr="00415DDC">
        <w:t xml:space="preserve">Using paired end sequencing, where DNA fragments of known approximate size are generated and sequenced from both ends. Information about these pairs such as average fragment size and the orientation of reads with respect to the read pair is included in the assembly process. If the distance between the paired ends, known as the insert size, is large enough, then there is a high probability that repeats will be spanned by a pair of reads (or mates) which can remove ambiguity from the assembly. </w:t>
      </w:r>
    </w:p>
    <w:p w:rsidR="00415DDC" w:rsidRPr="00415DDC" w:rsidRDefault="00415DDC" w:rsidP="00ED5BC0">
      <w:pPr>
        <w:pStyle w:val="BodyTextLink"/>
      </w:pPr>
      <w:r w:rsidRPr="00415DDC">
        <w:t xml:space="preserve">For example, if paired end data is analyzed and region B is found to have mates in regions A and C but not D, while region C has mates in regions B and D but not A, then an ordering can be inferred. </w:t>
      </w:r>
    </w:p>
    <w:p w:rsidR="00415DDC" w:rsidRDefault="00415DDC" w:rsidP="00ED5BC0">
      <w:pPr>
        <w:pStyle w:val="BodyTextLink"/>
      </w:pPr>
      <w:r>
        <w:rPr>
          <w:noProof/>
        </w:rPr>
        <w:drawing>
          <wp:inline distT="0" distB="0" distL="0" distR="0" wp14:anchorId="6FF93453" wp14:editId="46594718">
            <wp:extent cx="5772150" cy="1238250"/>
            <wp:effectExtent l="19050" t="19050" r="19050" b="19050"/>
            <wp:docPr id="21" name="Picture 2" descr="cid:image002.png@01CA4139.1A01F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A4139.1A01FE40"/>
                    <pic:cNvPicPr>
                      <a:picLocks noChangeAspect="1" noChangeArrowheads="1"/>
                    </pic:cNvPicPr>
                  </pic:nvPicPr>
                  <pic:blipFill>
                    <a:blip r:embed="rId23" r:link="rId24" cstate="print"/>
                    <a:srcRect l="2276" r="5766"/>
                    <a:stretch>
                      <a:fillRect/>
                    </a:stretch>
                  </pic:blipFill>
                  <pic:spPr bwMode="auto">
                    <a:xfrm>
                      <a:off x="0" y="0"/>
                      <a:ext cx="5772150" cy="1238250"/>
                    </a:xfrm>
                    <a:prstGeom prst="rect">
                      <a:avLst/>
                    </a:prstGeom>
                    <a:noFill/>
                    <a:ln w="9525">
                      <a:solidFill>
                        <a:schemeClr val="tx1"/>
                      </a:solidFill>
                      <a:miter lim="800000"/>
                      <a:headEnd/>
                      <a:tailEnd/>
                    </a:ln>
                  </pic:spPr>
                </pic:pic>
              </a:graphicData>
            </a:graphic>
          </wp:inline>
        </w:drawing>
      </w:r>
    </w:p>
    <w:p w:rsidR="00415DDC" w:rsidRPr="00ED5BC0" w:rsidRDefault="00415DDC" w:rsidP="00ED5BC0">
      <w:pPr>
        <w:pStyle w:val="BodyText"/>
        <w:rPr>
          <w:rStyle w:val="Small"/>
          <w:b/>
        </w:rPr>
      </w:pPr>
      <w:r w:rsidRPr="00ED5BC0">
        <w:rPr>
          <w:rStyle w:val="Small"/>
          <w:b/>
        </w:rPr>
        <w:t>Where dashed edges indicate paired read information.</w:t>
      </w:r>
      <w:r w:rsidR="0067541D">
        <w:rPr>
          <w:rStyle w:val="Small"/>
          <w:b/>
        </w:rPr>
        <w:t xml:space="preserve"> </w:t>
      </w:r>
      <w:hyperlink w:anchor="_References" w:history="1">
        <w:r w:rsidR="0067541D" w:rsidRPr="00A5791D">
          <w:rPr>
            <w:rStyle w:val="Hyperlink"/>
            <w:b/>
            <w:sz w:val="18"/>
          </w:rPr>
          <w:t>[3]</w:t>
        </w:r>
      </w:hyperlink>
    </w:p>
    <w:p w:rsidR="00743D31" w:rsidRPr="001E67D3" w:rsidRDefault="00743D31" w:rsidP="00ED5BC0">
      <w:pPr>
        <w:pStyle w:val="Heading4"/>
      </w:pPr>
      <w:r w:rsidRPr="001E67D3">
        <w:t>Input:</w:t>
      </w:r>
    </w:p>
    <w:p w:rsidR="00743D31" w:rsidRPr="001E67D3" w:rsidRDefault="00743D31" w:rsidP="00ED5BC0">
      <w:pPr>
        <w:pStyle w:val="BulletList"/>
      </w:pPr>
      <w:r w:rsidRPr="001E67D3">
        <w:t xml:space="preserve">List of sequence reads </w:t>
      </w:r>
    </w:p>
    <w:p w:rsidR="004B60FF" w:rsidRPr="001E67D3" w:rsidRDefault="004B60FF" w:rsidP="00ED5BC0">
      <w:pPr>
        <w:pStyle w:val="BulletList"/>
      </w:pPr>
      <w:r w:rsidRPr="001E67D3">
        <w:t>Graph (</w:t>
      </w:r>
      <w:proofErr w:type="spellStart"/>
      <w:r w:rsidRPr="00954AF2">
        <w:rPr>
          <w:rFonts w:ascii="Lucida Sans Typewriter" w:hAnsi="Lucida Sans Typewriter" w:cs="Courier New"/>
          <w:noProof/>
          <w:color w:val="2B91AF"/>
          <w:sz w:val="20"/>
        </w:rPr>
        <w:t>DeBruijnGraph</w:t>
      </w:r>
      <w:proofErr w:type="spellEnd"/>
      <w:r w:rsidRPr="006C492A">
        <w:rPr>
          <w:rStyle w:val="EmbeddedCode"/>
        </w:rPr>
        <w:t xml:space="preserve"> graph)</w:t>
      </w:r>
    </w:p>
    <w:p w:rsidR="004942E3" w:rsidRPr="001E67D3" w:rsidRDefault="00F57D34" w:rsidP="00ED5BC0">
      <w:pPr>
        <w:pStyle w:val="BulletList"/>
      </w:pPr>
      <w:r w:rsidRPr="001E67D3">
        <w:t xml:space="preserve">List of </w:t>
      </w:r>
      <w:proofErr w:type="spellStart"/>
      <w:r w:rsidR="004942E3" w:rsidRPr="001E67D3">
        <w:t>Contigs</w:t>
      </w:r>
      <w:proofErr w:type="spellEnd"/>
    </w:p>
    <w:p w:rsidR="00A82D6B" w:rsidRPr="00A9067C" w:rsidRDefault="00743D31" w:rsidP="005E1F1F">
      <w:pPr>
        <w:pStyle w:val="FigCap"/>
      </w:pPr>
      <w:r w:rsidRPr="00A9067C">
        <w:lastRenderedPageBreak/>
        <w:t>Class Diagram:</w:t>
      </w:r>
      <w:r w:rsidR="00C451CF" w:rsidRPr="00A9067C">
        <w:br/>
      </w:r>
      <w:r w:rsidR="00A82D6B" w:rsidRPr="00A9067C">
        <w:rPr>
          <w:noProof/>
        </w:rPr>
        <w:drawing>
          <wp:inline distT="0" distB="0" distL="0" distR="0" wp14:anchorId="6A092FC5" wp14:editId="7D7A806A">
            <wp:extent cx="5276850" cy="116238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5276850" cy="1162383"/>
                    </a:xfrm>
                    <a:prstGeom prst="rect">
                      <a:avLst/>
                    </a:prstGeom>
                    <a:noFill/>
                    <a:ln w="9525">
                      <a:noFill/>
                      <a:miter lim="800000"/>
                      <a:headEnd/>
                      <a:tailEnd/>
                    </a:ln>
                  </pic:spPr>
                </pic:pic>
              </a:graphicData>
            </a:graphic>
          </wp:inline>
        </w:drawing>
      </w:r>
      <w:r w:rsidR="00C451CF" w:rsidRPr="00A9067C">
        <w:t xml:space="preserve"> </w:t>
      </w:r>
      <w:r w:rsidR="00C451CF" w:rsidRPr="00A9067C">
        <w:br/>
      </w:r>
      <w:r w:rsidR="00415DDC" w:rsidRPr="00A9067C">
        <w:rPr>
          <w:noProof/>
        </w:rPr>
        <w:drawing>
          <wp:inline distT="0" distB="0" distL="0" distR="0" wp14:anchorId="5F9D5944" wp14:editId="32768229">
            <wp:extent cx="6400800" cy="6668942"/>
            <wp:effectExtent l="19050" t="0" r="0" b="0"/>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6400800" cy="6668942"/>
                    </a:xfrm>
                    <a:prstGeom prst="rect">
                      <a:avLst/>
                    </a:prstGeom>
                    <a:noFill/>
                    <a:ln w="9525">
                      <a:noFill/>
                      <a:miter lim="800000"/>
                      <a:headEnd/>
                      <a:tailEnd/>
                    </a:ln>
                  </pic:spPr>
                </pic:pic>
              </a:graphicData>
            </a:graphic>
          </wp:inline>
        </w:drawing>
      </w:r>
    </w:p>
    <w:p w:rsidR="00415DDC" w:rsidRDefault="00415DDC" w:rsidP="00F85255">
      <w:pPr>
        <w:rPr>
          <w:u w:val="single"/>
        </w:rPr>
      </w:pPr>
    </w:p>
    <w:p w:rsidR="00743D31" w:rsidRPr="001E67D3" w:rsidRDefault="00743D31" w:rsidP="00C451CF">
      <w:pPr>
        <w:pStyle w:val="Heading4"/>
      </w:pPr>
      <w:r w:rsidRPr="001E67D3">
        <w:lastRenderedPageBreak/>
        <w:t xml:space="preserve"> Explanation of Class Diagram: </w:t>
      </w:r>
    </w:p>
    <w:p w:rsidR="00455BFB" w:rsidRPr="001E67D3" w:rsidRDefault="00340C9A" w:rsidP="00ED5BC0">
      <w:pPr>
        <w:pStyle w:val="BodyText"/>
      </w:pPr>
      <w:r w:rsidRPr="001E67D3">
        <w:t>Interface</w:t>
      </w:r>
      <w:r w:rsidRPr="001E67D3">
        <w:rPr>
          <w:b/>
          <w:i/>
        </w:rPr>
        <w:t xml:space="preserve"> </w:t>
      </w:r>
      <w:proofErr w:type="spellStart"/>
      <w:r w:rsidRPr="001E67D3">
        <w:rPr>
          <w:b/>
          <w:i/>
        </w:rPr>
        <w:t>IScaffoldBuilder</w:t>
      </w:r>
      <w:proofErr w:type="spellEnd"/>
      <w:r w:rsidRPr="001E67D3">
        <w:t xml:space="preserve"> provides the framework for building scaffolds (ordered sequence of </w:t>
      </w:r>
      <w:proofErr w:type="spellStart"/>
      <w:r w:rsidRPr="001E67D3">
        <w:t>contigs</w:t>
      </w:r>
      <w:proofErr w:type="spellEnd"/>
      <w:r w:rsidRPr="001E67D3">
        <w:t xml:space="preserve">). </w:t>
      </w:r>
    </w:p>
    <w:p w:rsidR="00455BFB" w:rsidRPr="001E67D3" w:rsidRDefault="00CA1615" w:rsidP="00ED5BC0">
      <w:pPr>
        <w:pStyle w:val="BodyText"/>
      </w:pPr>
      <w:r>
        <w:t>It provides a</w:t>
      </w:r>
      <w:r w:rsidR="00340C9A" w:rsidRPr="001E67D3">
        <w:t xml:space="preserve"> method </w:t>
      </w:r>
      <w:r w:rsidR="001E67D3" w:rsidRPr="001E67D3">
        <w:t xml:space="preserve">to </w:t>
      </w:r>
      <w:proofErr w:type="spellStart"/>
      <w:r w:rsidR="00CB39A0" w:rsidRPr="006C492A">
        <w:rPr>
          <w:rStyle w:val="EmbeddedCode"/>
        </w:rPr>
        <w:t>Build</w:t>
      </w:r>
      <w:r w:rsidR="006319B3" w:rsidRPr="006C492A">
        <w:rPr>
          <w:rStyle w:val="EmbeddedCode"/>
        </w:rPr>
        <w:t>Scaffold</w:t>
      </w:r>
      <w:proofErr w:type="spellEnd"/>
      <w:r w:rsidR="004F41D1" w:rsidRPr="001E67D3">
        <w:t xml:space="preserve"> </w:t>
      </w:r>
      <w:r w:rsidR="00340C9A" w:rsidRPr="001E67D3">
        <w:t>to build scaffolds</w:t>
      </w:r>
      <w:r w:rsidR="00826484" w:rsidRPr="001E67D3">
        <w:t xml:space="preserve">. </w:t>
      </w:r>
    </w:p>
    <w:p w:rsidR="00340C9A" w:rsidRDefault="00054059" w:rsidP="00ED5BC0">
      <w:pPr>
        <w:pStyle w:val="BodyTextLink"/>
      </w:pPr>
      <w:r w:rsidRPr="001E67D3">
        <w:t xml:space="preserve">Class </w:t>
      </w:r>
      <w:proofErr w:type="spellStart"/>
      <w:r w:rsidR="005035FB" w:rsidRPr="001E67D3">
        <w:rPr>
          <w:b/>
          <w:i/>
        </w:rPr>
        <w:t>Graph</w:t>
      </w:r>
      <w:r w:rsidR="00340C9A" w:rsidRPr="001E67D3">
        <w:rPr>
          <w:b/>
          <w:i/>
        </w:rPr>
        <w:t>ScaffoldBuilder</w:t>
      </w:r>
      <w:proofErr w:type="spellEnd"/>
      <w:r w:rsidR="00340C9A" w:rsidRPr="001E67D3">
        <w:t xml:space="preserve"> implements above interface. </w:t>
      </w:r>
    </w:p>
    <w:p w:rsidR="00E72CCB" w:rsidRPr="006C492A" w:rsidRDefault="00E72CCB" w:rsidP="00ED5BC0">
      <w:pPr>
        <w:pStyle w:val="BulletList"/>
        <w:rPr>
          <w:rStyle w:val="EmbeddedCode"/>
        </w:rPr>
      </w:pPr>
      <w:r w:rsidRPr="00B744C5">
        <w:t xml:space="preserve">Fields </w:t>
      </w:r>
      <w:r>
        <w:t>that hold values of input parameters (_redundancy,  _depth, _</w:t>
      </w:r>
      <w:proofErr w:type="spellStart"/>
      <w:r>
        <w:t>contigData</w:t>
      </w:r>
      <w:proofErr w:type="spellEnd"/>
      <w:r>
        <w:t>, _</w:t>
      </w:r>
      <w:proofErr w:type="spellStart"/>
      <w:r>
        <w:t>contigGraph</w:t>
      </w:r>
      <w:proofErr w:type="spellEnd"/>
      <w:r>
        <w:t>, _</w:t>
      </w:r>
      <w:proofErr w:type="spellStart"/>
      <w:r>
        <w:t>kmerLength</w:t>
      </w:r>
      <w:proofErr w:type="spellEnd"/>
      <w:r>
        <w:t xml:space="preserve"> </w:t>
      </w:r>
      <w:r w:rsidRPr="006C492A">
        <w:rPr>
          <w:rStyle w:val="EmbeddedCode"/>
        </w:rPr>
        <w:t>)</w:t>
      </w:r>
    </w:p>
    <w:p w:rsidR="00E72CCB" w:rsidRDefault="00E72CCB" w:rsidP="00ED5BC0">
      <w:pPr>
        <w:pStyle w:val="BulletList"/>
      </w:pPr>
      <w:r>
        <w:t>Each step in the de novo algorithm is handled by a separate class. ‘</w:t>
      </w:r>
      <w:proofErr w:type="spellStart"/>
      <w:r w:rsidRPr="001E67D3">
        <w:rPr>
          <w:b/>
          <w:i/>
        </w:rPr>
        <w:t>GraphScaffoldBuilder</w:t>
      </w:r>
      <w:proofErr w:type="spellEnd"/>
      <w:r>
        <w:t>’ have fields that refer to the class implementing each of these steps for this algorithm and their return types. More details on each of these classes are further below</w:t>
      </w:r>
    </w:p>
    <w:p w:rsidR="00E72CCB" w:rsidRDefault="00E72CCB" w:rsidP="00ED5BC0">
      <w:pPr>
        <w:pStyle w:val="BulletList"/>
      </w:pPr>
      <w:r>
        <w:t>Method ‘</w:t>
      </w:r>
      <w:r w:rsidRPr="006C492A">
        <w:rPr>
          <w:rStyle w:val="EmbeddedCode"/>
        </w:rPr>
        <w:t>Initialize</w:t>
      </w:r>
      <w:r>
        <w:t>’ takes care of initializ</w:t>
      </w:r>
      <w:r w:rsidR="0037778F">
        <w:t xml:space="preserve">ations initializes filed variables with input parameters after </w:t>
      </w:r>
      <w:proofErr w:type="spellStart"/>
      <w:r w:rsidR="0037778F">
        <w:t>validataion</w:t>
      </w:r>
      <w:proofErr w:type="spellEnd"/>
      <w:r w:rsidR="0037778F">
        <w:t>.</w:t>
      </w:r>
    </w:p>
    <w:p w:rsidR="00E72CCB" w:rsidRPr="005170D3" w:rsidRDefault="00E72CCB" w:rsidP="00ED5BC0">
      <w:pPr>
        <w:pStyle w:val="BulletList"/>
      </w:pPr>
      <w:r>
        <w:t>Implements interface method</w:t>
      </w:r>
      <w:r w:rsidRPr="00954AF2">
        <w:rPr>
          <w:rFonts w:ascii="Lucida Sans Typewriter" w:hAnsi="Lucida Sans Typewriter" w:cs="Courier New"/>
          <w:b/>
          <w:sz w:val="20"/>
        </w:rPr>
        <w:t>:</w:t>
      </w:r>
    </w:p>
    <w:p w:rsidR="0037778F" w:rsidRPr="006C492A" w:rsidRDefault="0037778F" w:rsidP="00ED5BC0">
      <w:pPr>
        <w:pStyle w:val="BodyTextIndent"/>
        <w:rPr>
          <w:rStyle w:val="EmbeddedCode"/>
        </w:rPr>
      </w:pPr>
      <w:proofErr w:type="gramStart"/>
      <w:r w:rsidRPr="00ED5BC0">
        <w:rPr>
          <w:rFonts w:ascii="Lucida Sans Typewriter" w:hAnsi="Lucida Sans Typewriter"/>
          <w:color w:val="0000FF"/>
          <w:sz w:val="20"/>
        </w:rPr>
        <w:t>public</w:t>
      </w:r>
      <w:proofErr w:type="gramEnd"/>
      <w:r w:rsidRPr="006C492A">
        <w:rPr>
          <w:rStyle w:val="EmbeddedCode"/>
        </w:rPr>
        <w:t xml:space="preserve"> </w:t>
      </w:r>
      <w:proofErr w:type="spellStart"/>
      <w:r w:rsidRPr="006C492A">
        <w:rPr>
          <w:rStyle w:val="EmbeddedCode"/>
        </w:rPr>
        <w:t>IList</w:t>
      </w:r>
      <w:proofErr w:type="spellEnd"/>
      <w:r w:rsidRPr="006C492A">
        <w:rPr>
          <w:rStyle w:val="EmbeddedCode"/>
        </w:rPr>
        <w:t>&lt;</w:t>
      </w:r>
      <w:proofErr w:type="spellStart"/>
      <w:r w:rsidRPr="006C492A">
        <w:rPr>
          <w:rStyle w:val="EmbeddedCode"/>
        </w:rPr>
        <w:t>ISequence</w:t>
      </w:r>
      <w:proofErr w:type="spellEnd"/>
      <w:r w:rsidRPr="006C492A">
        <w:rPr>
          <w:rStyle w:val="EmbeddedCode"/>
        </w:rPr>
        <w:t xml:space="preserve">&gt; </w:t>
      </w:r>
      <w:proofErr w:type="spellStart"/>
      <w:r w:rsidRPr="006C492A">
        <w:rPr>
          <w:rStyle w:val="EmbeddedCode"/>
        </w:rPr>
        <w:t>BuildScaffold</w:t>
      </w:r>
      <w:proofErr w:type="spellEnd"/>
      <w:r w:rsidRPr="006C492A">
        <w:rPr>
          <w:rStyle w:val="EmbeddedCode"/>
        </w:rPr>
        <w:t>(</w:t>
      </w:r>
      <w:proofErr w:type="spellStart"/>
      <w:r w:rsidRPr="006C492A">
        <w:rPr>
          <w:rStyle w:val="EmbeddedCode"/>
        </w:rPr>
        <w:t>IList</w:t>
      </w:r>
      <w:proofErr w:type="spellEnd"/>
      <w:r w:rsidRPr="006C492A">
        <w:rPr>
          <w:rStyle w:val="EmbeddedCode"/>
        </w:rPr>
        <w:t>&lt;</w:t>
      </w:r>
      <w:proofErr w:type="spellStart"/>
      <w:r w:rsidRPr="006C492A">
        <w:rPr>
          <w:rStyle w:val="EmbeddedCode"/>
        </w:rPr>
        <w:t>ISequence</w:t>
      </w:r>
      <w:proofErr w:type="spellEnd"/>
      <w:r w:rsidRPr="006C492A">
        <w:rPr>
          <w:rStyle w:val="EmbeddedCode"/>
        </w:rPr>
        <w:t xml:space="preserve">&gt; reads, </w:t>
      </w:r>
      <w:proofErr w:type="spellStart"/>
      <w:r w:rsidRPr="006C492A">
        <w:rPr>
          <w:rStyle w:val="EmbeddedCode"/>
        </w:rPr>
        <w:t>DeBruijnGraph</w:t>
      </w:r>
      <w:proofErr w:type="spellEnd"/>
      <w:r w:rsidRPr="006C492A">
        <w:rPr>
          <w:rStyle w:val="EmbeddedCode"/>
        </w:rPr>
        <w:t xml:space="preserve"> graph, </w:t>
      </w:r>
      <w:proofErr w:type="spellStart"/>
      <w:r w:rsidRPr="006C492A">
        <w:rPr>
          <w:rStyle w:val="EmbeddedCode"/>
        </w:rPr>
        <w:t>IList</w:t>
      </w:r>
      <w:proofErr w:type="spellEnd"/>
      <w:r w:rsidRPr="006C492A">
        <w:rPr>
          <w:rStyle w:val="EmbeddedCode"/>
        </w:rPr>
        <w:t>&lt;</w:t>
      </w:r>
      <w:proofErr w:type="spellStart"/>
      <w:r w:rsidRPr="006C492A">
        <w:rPr>
          <w:rStyle w:val="EmbeddedCode"/>
        </w:rPr>
        <w:t>ContigData</w:t>
      </w:r>
      <w:proofErr w:type="spellEnd"/>
      <w:r w:rsidRPr="006C492A">
        <w:rPr>
          <w:rStyle w:val="EmbeddedCode"/>
        </w:rPr>
        <w:t xml:space="preserve">&gt; </w:t>
      </w:r>
      <w:proofErr w:type="spellStart"/>
      <w:r w:rsidRPr="006C492A">
        <w:rPr>
          <w:rStyle w:val="EmbeddedCode"/>
        </w:rPr>
        <w:t>contig</w:t>
      </w:r>
      <w:proofErr w:type="spellEnd"/>
      <w:r w:rsidRPr="006C492A">
        <w:rPr>
          <w:rStyle w:val="EmbeddedCode"/>
        </w:rPr>
        <w:t>)</w:t>
      </w:r>
    </w:p>
    <w:p w:rsidR="0037778F" w:rsidRDefault="00E72CCB" w:rsidP="00ED5BC0">
      <w:pPr>
        <w:pStyle w:val="BodyTextIndent"/>
      </w:pPr>
      <w:r>
        <w:t>This method calls sequen</w:t>
      </w:r>
      <w:r w:rsidR="0037778F">
        <w:t>ce of steps for Scaffold Generation</w:t>
      </w:r>
      <w:r>
        <w:t xml:space="preserve">, and </w:t>
      </w:r>
      <w:proofErr w:type="gramStart"/>
      <w:r>
        <w:t>re</w:t>
      </w:r>
      <w:r w:rsidR="0037778F">
        <w:t xml:space="preserve">turns </w:t>
      </w:r>
      <w:r>
        <w:t xml:space="preserve"> </w:t>
      </w:r>
      <w:proofErr w:type="spellStart"/>
      <w:r w:rsidR="0037778F" w:rsidRPr="00954AF2">
        <w:rPr>
          <w:rFonts w:ascii="Lucida Sans Typewriter" w:hAnsi="Lucida Sans Typewriter" w:cs="Consolas"/>
          <w:color w:val="2B91AF"/>
          <w:sz w:val="20"/>
          <w:szCs w:val="19"/>
        </w:rPr>
        <w:t>IList</w:t>
      </w:r>
      <w:proofErr w:type="spellEnd"/>
      <w:proofErr w:type="gramEnd"/>
      <w:r w:rsidR="0037778F" w:rsidRPr="006C492A">
        <w:rPr>
          <w:rStyle w:val="EmbeddedCode"/>
        </w:rPr>
        <w:t>&lt;</w:t>
      </w:r>
      <w:proofErr w:type="spellStart"/>
      <w:r w:rsidR="0037778F" w:rsidRPr="00954AF2">
        <w:rPr>
          <w:rFonts w:ascii="Lucida Sans Typewriter" w:hAnsi="Lucida Sans Typewriter" w:cs="Consolas"/>
          <w:color w:val="2B91AF"/>
          <w:sz w:val="20"/>
          <w:szCs w:val="19"/>
        </w:rPr>
        <w:t>ISequence</w:t>
      </w:r>
      <w:proofErr w:type="spellEnd"/>
      <w:r w:rsidR="0037778F" w:rsidRPr="006C492A">
        <w:rPr>
          <w:rStyle w:val="EmbeddedCode"/>
        </w:rPr>
        <w:t xml:space="preserve">&gt; </w:t>
      </w:r>
      <w:r>
        <w:t>object that hold</w:t>
      </w:r>
      <w:r w:rsidR="0037778F">
        <w:t>s the sequence of Scaffold</w:t>
      </w:r>
      <w:r>
        <w:t>.</w:t>
      </w:r>
    </w:p>
    <w:p w:rsidR="0037778F" w:rsidRDefault="00E72CCB" w:rsidP="00ED5BC0">
      <w:pPr>
        <w:pStyle w:val="BulletList"/>
      </w:pPr>
      <w:r>
        <w:t>Each step of the assembly process is carried out by a protected method. This enables deriving classes to override specific steps with custom implementation:</w:t>
      </w:r>
    </w:p>
    <w:p w:rsidR="00E72CCB" w:rsidRDefault="0037778F" w:rsidP="00ED5BC0">
      <w:pPr>
        <w:pStyle w:val="BodyTextIndent"/>
      </w:pPr>
      <w:r>
        <w:t xml:space="preserve">Step 1: </w:t>
      </w:r>
      <w:proofErr w:type="spellStart"/>
      <w:r w:rsidRPr="0037778F">
        <w:t>MapPairedReads</w:t>
      </w:r>
      <w:proofErr w:type="spellEnd"/>
      <w:r w:rsidRPr="0037778F">
        <w:t>()</w:t>
      </w:r>
      <w:r w:rsidR="00ED5BC0">
        <w:br/>
      </w:r>
      <w:r w:rsidR="00E72CCB">
        <w:t xml:space="preserve">Step 2: </w:t>
      </w:r>
      <w:proofErr w:type="spellStart"/>
      <w:r w:rsidRPr="0037778F">
        <w:t>ReadContigMap</w:t>
      </w:r>
      <w:proofErr w:type="spellEnd"/>
      <w:r w:rsidRPr="0037778F">
        <w:t>()</w:t>
      </w:r>
      <w:r w:rsidR="00ED5BC0">
        <w:br/>
      </w:r>
      <w:r w:rsidR="00E72CCB">
        <w:t>Step 3</w:t>
      </w:r>
      <w:r>
        <w:t>:</w:t>
      </w:r>
      <w:r w:rsidRPr="0037778F">
        <w:t xml:space="preserve"> </w:t>
      </w:r>
      <w:proofErr w:type="spellStart"/>
      <w:r w:rsidRPr="0037778F">
        <w:t>ModifyGraph</w:t>
      </w:r>
      <w:proofErr w:type="spellEnd"/>
      <w:r w:rsidRPr="0037778F">
        <w:t>()</w:t>
      </w:r>
      <w:r w:rsidR="00ED5BC0">
        <w:br/>
      </w:r>
      <w:r w:rsidR="00E72CCB">
        <w:t>Step 4:</w:t>
      </w:r>
      <w:r>
        <w:t xml:space="preserve"> </w:t>
      </w:r>
      <w:proofErr w:type="spellStart"/>
      <w:r w:rsidRPr="0037778F">
        <w:t>FilterReadsBasedOnOrientation</w:t>
      </w:r>
      <w:proofErr w:type="spellEnd"/>
      <w:r w:rsidRPr="0037778F">
        <w:t>()</w:t>
      </w:r>
      <w:r w:rsidR="00ED5BC0">
        <w:br/>
      </w:r>
      <w:r w:rsidR="00E72CCB">
        <w:t>Step 5:</w:t>
      </w:r>
      <w:r w:rsidRPr="0037778F">
        <w:t xml:space="preserve"> </w:t>
      </w:r>
      <w:proofErr w:type="spellStart"/>
      <w:r w:rsidRPr="0037778F">
        <w:t>CalculateDistanceBetweenContigs</w:t>
      </w:r>
      <w:proofErr w:type="spellEnd"/>
      <w:r w:rsidRPr="0037778F">
        <w:t>()</w:t>
      </w:r>
      <w:r w:rsidR="00ED5BC0">
        <w:br/>
      </w:r>
      <w:r w:rsidRPr="0037778F">
        <w:t xml:space="preserve">Step6: </w:t>
      </w:r>
      <w:proofErr w:type="spellStart"/>
      <w:r w:rsidRPr="0037778F">
        <w:t>TracePath</w:t>
      </w:r>
      <w:proofErr w:type="spellEnd"/>
      <w:r w:rsidRPr="0037778F">
        <w:t>()</w:t>
      </w:r>
      <w:r w:rsidR="00ED5BC0">
        <w:br/>
      </w:r>
      <w:r w:rsidRPr="0037778F">
        <w:t xml:space="preserve">Step 7: </w:t>
      </w:r>
      <w:proofErr w:type="spellStart"/>
      <w:r w:rsidRPr="0037778F">
        <w:t>PathPurger</w:t>
      </w:r>
      <w:proofErr w:type="spellEnd"/>
      <w:r w:rsidRPr="0037778F">
        <w:t>()</w:t>
      </w:r>
      <w:r w:rsidR="00ED5BC0">
        <w:br/>
      </w:r>
      <w:r>
        <w:t>Step 8</w:t>
      </w:r>
      <w:r w:rsidR="00E72CCB">
        <w:t xml:space="preserve">: </w:t>
      </w:r>
      <w:proofErr w:type="spellStart"/>
      <w:r w:rsidRPr="0037778F">
        <w:t>GenerateScaffold</w:t>
      </w:r>
      <w:proofErr w:type="spellEnd"/>
      <w:r w:rsidRPr="0037778F">
        <w:t>()</w:t>
      </w:r>
    </w:p>
    <w:p w:rsidR="00E72CCB" w:rsidRDefault="00E72CCB" w:rsidP="00ED5BC0">
      <w:pPr>
        <w:pStyle w:val="BulletList"/>
      </w:pPr>
      <w:r>
        <w:t>Properties:</w:t>
      </w:r>
    </w:p>
    <w:p w:rsidR="00E72CCB" w:rsidRPr="001E67D3" w:rsidRDefault="00E72CCB" w:rsidP="00ED5BC0">
      <w:pPr>
        <w:pStyle w:val="BodyTextIndent"/>
      </w:pPr>
      <w:r>
        <w:t xml:space="preserve">Redundancy: </w:t>
      </w:r>
      <w:r w:rsidR="0037778F">
        <w:t xml:space="preserve"> Number of mate pairs to be considered to make a mate pair connection between </w:t>
      </w:r>
      <w:proofErr w:type="spellStart"/>
      <w:r w:rsidR="0037778F">
        <w:t>contigs</w:t>
      </w:r>
      <w:proofErr w:type="spellEnd"/>
      <w:r w:rsidR="0037778F">
        <w:t>.</w:t>
      </w:r>
    </w:p>
    <w:p w:rsidR="00ED5BC0" w:rsidRDefault="00743D31" w:rsidP="00ED5BC0">
      <w:pPr>
        <w:pStyle w:val="Heading4"/>
      </w:pPr>
      <w:r w:rsidRPr="001E67D3">
        <w:t xml:space="preserve">Parallelization: </w:t>
      </w:r>
    </w:p>
    <w:p w:rsidR="001D37D9" w:rsidRPr="001E67D3" w:rsidRDefault="00D9766B" w:rsidP="00ED5BC0">
      <w:pPr>
        <w:pStyle w:val="BodyText"/>
      </w:pPr>
      <w:r w:rsidRPr="001E67D3">
        <w:t xml:space="preserve">Alignment of reads to </w:t>
      </w:r>
      <w:proofErr w:type="spellStart"/>
      <w:r w:rsidRPr="001E67D3">
        <w:t>contigs</w:t>
      </w:r>
      <w:proofErr w:type="spellEnd"/>
      <w:r w:rsidRPr="001E67D3">
        <w:t xml:space="preserve"> </w:t>
      </w:r>
      <w:r w:rsidR="004A6886">
        <w:t>and mapping of reads to paired reads is</w:t>
      </w:r>
      <w:r w:rsidRPr="001E67D3">
        <w:t xml:space="preserve"> parallelized </w:t>
      </w:r>
      <w:r w:rsidR="009D641D" w:rsidRPr="001E67D3">
        <w:t xml:space="preserve">by </w:t>
      </w:r>
      <w:r w:rsidR="009D641D">
        <w:t>at</w:t>
      </w:r>
      <w:r w:rsidR="004A6886">
        <w:t xml:space="preserve"> step levels too. These tasks are independent of each other.</w:t>
      </w:r>
    </w:p>
    <w:p w:rsidR="00ED5BC0" w:rsidRPr="00ED5BC0" w:rsidRDefault="00743D31" w:rsidP="00ED5BC0">
      <w:pPr>
        <w:pStyle w:val="Heading4"/>
      </w:pPr>
      <w:r w:rsidRPr="00ED5BC0">
        <w:t>Output:</w:t>
      </w:r>
      <w:r w:rsidR="006B1D74" w:rsidRPr="00ED5BC0">
        <w:t xml:space="preserve"> </w:t>
      </w:r>
    </w:p>
    <w:p w:rsidR="004A6886" w:rsidRDefault="006B1D74" w:rsidP="00ED5BC0">
      <w:pPr>
        <w:pStyle w:val="BodyText"/>
      </w:pPr>
      <w:r w:rsidRPr="001E67D3">
        <w:t>List of scaffold sequences (</w:t>
      </w:r>
      <w:r w:rsidR="00EB524D" w:rsidRPr="00954AF2">
        <w:rPr>
          <w:rFonts w:ascii="Lucida Sans Typewriter" w:hAnsi="Lucida Sans Typewriter" w:cs="Courier New"/>
          <w:noProof/>
          <w:color w:val="2B91AF"/>
          <w:sz w:val="20"/>
        </w:rPr>
        <w:t>List</w:t>
      </w:r>
      <w:r w:rsidR="00EB524D" w:rsidRPr="006C492A">
        <w:rPr>
          <w:rStyle w:val="EmbeddedCode"/>
        </w:rPr>
        <w:t>&lt;</w:t>
      </w:r>
      <w:proofErr w:type="spellStart"/>
      <w:r w:rsidR="00EB524D" w:rsidRPr="00954AF2">
        <w:rPr>
          <w:rFonts w:ascii="Lucida Sans Typewriter" w:hAnsi="Lucida Sans Typewriter" w:cs="Courier New"/>
          <w:noProof/>
          <w:color w:val="2B91AF"/>
          <w:sz w:val="20"/>
        </w:rPr>
        <w:t>ISequence</w:t>
      </w:r>
      <w:proofErr w:type="spellEnd"/>
      <w:r w:rsidR="00EB524D" w:rsidRPr="006C492A">
        <w:rPr>
          <w:rStyle w:val="EmbeddedCode"/>
        </w:rPr>
        <w:t>&gt;</w:t>
      </w:r>
      <w:r w:rsidR="00EB524D" w:rsidRPr="001E67D3">
        <w:t>)</w:t>
      </w:r>
    </w:p>
    <w:p w:rsidR="005537E8" w:rsidRDefault="005537E8" w:rsidP="00C451CF">
      <w:pPr>
        <w:pStyle w:val="Heading3"/>
      </w:pPr>
      <w:r>
        <w:lastRenderedPageBreak/>
        <w:t>Step 1: Map Reads to Paired Reads</w:t>
      </w:r>
    </w:p>
    <w:p w:rsidR="005537E8" w:rsidRPr="005537E8" w:rsidRDefault="005537E8" w:rsidP="003E7309">
      <w:pPr>
        <w:pStyle w:val="BodyTextLink"/>
      </w:pPr>
      <w:r w:rsidRPr="005537E8">
        <w:t>In pair reads sequencing, the sequence of insert is read from both directions with have known spacing and orientation.</w:t>
      </w:r>
    </w:p>
    <w:p w:rsidR="008B29FF" w:rsidRDefault="005537E8" w:rsidP="000C4ED2">
      <w:pPr>
        <w:pStyle w:val="BodyTextIndent"/>
      </w:pPr>
      <w:r>
        <w:rPr>
          <w:noProof/>
        </w:rPr>
        <w:drawing>
          <wp:inline distT="0" distB="0" distL="0" distR="0" wp14:anchorId="076C2D6C" wp14:editId="5C17497F">
            <wp:extent cx="4413922" cy="3238500"/>
            <wp:effectExtent l="19050" t="19050" r="24728" b="1905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b="18392"/>
                    <a:stretch>
                      <a:fillRect/>
                    </a:stretch>
                  </pic:blipFill>
                  <pic:spPr bwMode="auto">
                    <a:xfrm>
                      <a:off x="0" y="0"/>
                      <a:ext cx="4413922" cy="3238500"/>
                    </a:xfrm>
                    <a:prstGeom prst="rect">
                      <a:avLst/>
                    </a:prstGeom>
                    <a:noFill/>
                    <a:ln w="9525">
                      <a:solidFill>
                        <a:schemeClr val="tx1"/>
                      </a:solidFill>
                      <a:miter lim="800000"/>
                      <a:headEnd/>
                      <a:tailEnd/>
                    </a:ln>
                  </pic:spPr>
                </pic:pic>
              </a:graphicData>
            </a:graphic>
          </wp:inline>
        </w:drawing>
      </w:r>
    </w:p>
    <w:p w:rsidR="008B29FF" w:rsidRPr="00B641BE" w:rsidRDefault="00D5299B" w:rsidP="000C4ED2">
      <w:pPr>
        <w:pStyle w:val="FigCap"/>
        <w:ind w:left="360"/>
        <w:rPr>
          <w:sz w:val="20"/>
        </w:rPr>
      </w:pPr>
      <w:r w:rsidRPr="00B641BE">
        <w:rPr>
          <w:sz w:val="20"/>
        </w:rPr>
        <w:t xml:space="preserve">Sequence Vector. </w:t>
      </w:r>
      <w:proofErr w:type="gramStart"/>
      <w:r w:rsidRPr="00B641BE">
        <w:rPr>
          <w:sz w:val="20"/>
        </w:rPr>
        <w:t>A schematic drawing of a sequencing vector, such as a</w:t>
      </w:r>
      <w:r w:rsidR="000C4ED2" w:rsidRPr="00B641BE">
        <w:rPr>
          <w:sz w:val="20"/>
        </w:rPr>
        <w:t xml:space="preserve"> </w:t>
      </w:r>
      <w:r w:rsidRPr="00B641BE">
        <w:rPr>
          <w:sz w:val="20"/>
        </w:rPr>
        <w:t>BAC (Bacterial Artificial Chromosome).</w:t>
      </w:r>
      <w:proofErr w:type="gramEnd"/>
      <w:r w:rsidRPr="00B641BE">
        <w:rPr>
          <w:sz w:val="20"/>
        </w:rPr>
        <w:t xml:space="preserve"> The insert can be a genomic fragment, or </w:t>
      </w:r>
      <w:proofErr w:type="spellStart"/>
      <w:r w:rsidRPr="00B641BE">
        <w:rPr>
          <w:sz w:val="20"/>
        </w:rPr>
        <w:t>ancDNA</w:t>
      </w:r>
      <w:proofErr w:type="spellEnd"/>
      <w:r w:rsidRPr="00B641BE">
        <w:rPr>
          <w:sz w:val="20"/>
        </w:rPr>
        <w:t xml:space="preserve"> (for EST sequencing). In both cases sequencing from each end will produce a</w:t>
      </w:r>
      <w:r w:rsidR="000C4ED2" w:rsidRPr="00B641BE">
        <w:rPr>
          <w:sz w:val="20"/>
        </w:rPr>
        <w:t xml:space="preserve"> </w:t>
      </w:r>
      <w:r w:rsidRPr="00B641BE">
        <w:rPr>
          <w:sz w:val="20"/>
        </w:rPr>
        <w:t xml:space="preserve">read pair that can provide additional information for assemblers. </w:t>
      </w:r>
      <w:hyperlink w:anchor="_References" w:history="1">
        <w:r w:rsidRPr="00B641BE">
          <w:rPr>
            <w:rStyle w:val="Hyperlink"/>
            <w:sz w:val="20"/>
          </w:rPr>
          <w:t>[1]</w:t>
        </w:r>
      </w:hyperlink>
    </w:p>
    <w:p w:rsidR="00ED5BC0" w:rsidRDefault="005537E8" w:rsidP="00ED5BC0">
      <w:pPr>
        <w:pStyle w:val="Heading4"/>
      </w:pPr>
      <w:r w:rsidRPr="009D641D">
        <w:t>Input:</w:t>
      </w:r>
    </w:p>
    <w:p w:rsidR="005537E8" w:rsidRPr="009D641D" w:rsidRDefault="005537E8" w:rsidP="00ED5BC0">
      <w:pPr>
        <w:pStyle w:val="BodyText"/>
      </w:pPr>
      <w:r w:rsidRPr="00954AF2">
        <w:rPr>
          <w:rFonts w:ascii="Lucida Sans Typewriter" w:hAnsi="Lucida Sans Typewriter" w:cs="Courier New"/>
          <w:noProof/>
          <w:color w:val="2B91AF"/>
          <w:sz w:val="20"/>
        </w:rPr>
        <w:t>IList&lt;ISequence</w:t>
      </w:r>
      <w:proofErr w:type="gramStart"/>
      <w:r w:rsidRPr="00954AF2">
        <w:rPr>
          <w:rFonts w:ascii="Lucida Sans Typewriter" w:hAnsi="Lucida Sans Typewriter" w:cs="Courier New"/>
          <w:noProof/>
          <w:color w:val="2B91AF"/>
          <w:sz w:val="20"/>
        </w:rPr>
        <w:t>&gt;</w:t>
      </w:r>
      <w:r w:rsidRPr="009D641D">
        <w:t xml:space="preserve"> :</w:t>
      </w:r>
      <w:proofErr w:type="gramEnd"/>
      <w:r w:rsidRPr="009D641D">
        <w:t xml:space="preserve"> Input List of reads</w:t>
      </w:r>
    </w:p>
    <w:p w:rsidR="00ED5BC0" w:rsidRDefault="005537E8" w:rsidP="00ED5BC0">
      <w:pPr>
        <w:pStyle w:val="Heading4"/>
      </w:pPr>
      <w:r w:rsidRPr="009D641D">
        <w:t xml:space="preserve">Output: </w:t>
      </w:r>
    </w:p>
    <w:p w:rsidR="005537E8" w:rsidRPr="009D641D" w:rsidRDefault="005537E8" w:rsidP="00ED5BC0">
      <w:pPr>
        <w:pStyle w:val="BodyText"/>
      </w:pPr>
      <w:r w:rsidRPr="00954AF2">
        <w:rPr>
          <w:rFonts w:ascii="Lucida Sans Typewriter" w:hAnsi="Lucida Sans Typewriter" w:cs="Courier New"/>
          <w:noProof/>
          <w:color w:val="2B91AF"/>
          <w:sz w:val="20"/>
        </w:rPr>
        <w:t>IList&lt;MatePair</w:t>
      </w:r>
      <w:proofErr w:type="gramStart"/>
      <w:r w:rsidRPr="00954AF2">
        <w:rPr>
          <w:rFonts w:ascii="Lucida Sans Typewriter" w:hAnsi="Lucida Sans Typewriter" w:cs="Courier New"/>
          <w:noProof/>
          <w:color w:val="2B91AF"/>
          <w:sz w:val="20"/>
        </w:rPr>
        <w:t>&gt;</w:t>
      </w:r>
      <w:r w:rsidRPr="009D641D">
        <w:t xml:space="preserve"> :</w:t>
      </w:r>
      <w:proofErr w:type="gramEnd"/>
      <w:r w:rsidRPr="009D641D">
        <w:t xml:space="preserve"> List of Mate pairs</w:t>
      </w:r>
    </w:p>
    <w:p w:rsidR="005E1F1F" w:rsidRPr="00A9067C" w:rsidRDefault="009D641D" w:rsidP="005E1F1F">
      <w:pPr>
        <w:pStyle w:val="FigCap"/>
      </w:pPr>
      <w:r w:rsidRPr="00A9067C">
        <w:t>Class Diagram:</w:t>
      </w:r>
      <w:r w:rsidR="00ED5BC0" w:rsidRPr="00A9067C">
        <w:br/>
      </w:r>
      <w:r w:rsidR="005537E8" w:rsidRPr="00A9067C">
        <w:rPr>
          <w:noProof/>
        </w:rPr>
        <w:drawing>
          <wp:inline distT="0" distB="0" distL="0" distR="0" wp14:anchorId="046B6EFF" wp14:editId="288DE8A8">
            <wp:extent cx="6400800" cy="281665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srcRect/>
                    <a:stretch>
                      <a:fillRect/>
                    </a:stretch>
                  </pic:blipFill>
                  <pic:spPr bwMode="auto">
                    <a:xfrm>
                      <a:off x="0" y="0"/>
                      <a:ext cx="6400800" cy="2816650"/>
                    </a:xfrm>
                    <a:prstGeom prst="rect">
                      <a:avLst/>
                    </a:prstGeom>
                    <a:noFill/>
                    <a:ln w="9525">
                      <a:noFill/>
                      <a:miter lim="800000"/>
                      <a:headEnd/>
                      <a:tailEnd/>
                    </a:ln>
                  </pic:spPr>
                </pic:pic>
              </a:graphicData>
            </a:graphic>
          </wp:inline>
        </w:drawing>
      </w:r>
      <w:r w:rsidRPr="00A9067C">
        <w:t xml:space="preserve"> </w:t>
      </w:r>
    </w:p>
    <w:p w:rsidR="009D641D" w:rsidRPr="00ED5BC0" w:rsidRDefault="009D641D" w:rsidP="00ED5BC0">
      <w:pPr>
        <w:pStyle w:val="Heading4"/>
      </w:pPr>
      <w:r w:rsidRPr="00ED5BC0">
        <w:lastRenderedPageBreak/>
        <w:t xml:space="preserve">Explanation of Class Diagram: </w:t>
      </w:r>
    </w:p>
    <w:p w:rsidR="009D641D" w:rsidRDefault="009D641D" w:rsidP="00ED5BC0">
      <w:pPr>
        <w:pStyle w:val="BulletList"/>
      </w:pPr>
      <w:r w:rsidRPr="009D641D">
        <w:t>Read Pair class store read pairs with library information and Map Read Pairs class converts input list of reads into paired reads using information available in FASTA header.</w:t>
      </w:r>
    </w:p>
    <w:p w:rsidR="009D641D" w:rsidRPr="001E67D3" w:rsidRDefault="009D641D" w:rsidP="00ED5BC0">
      <w:pPr>
        <w:pStyle w:val="BulletList"/>
      </w:pPr>
      <w:r w:rsidRPr="001E67D3">
        <w:t>Interface</w:t>
      </w:r>
      <w:r w:rsidRPr="001E67D3">
        <w:rPr>
          <w:b/>
          <w:i/>
        </w:rPr>
        <w:t xml:space="preserve"> </w:t>
      </w:r>
      <w:proofErr w:type="spellStart"/>
      <w:r>
        <w:rPr>
          <w:b/>
          <w:i/>
        </w:rPr>
        <w:t>IMatePairMapper</w:t>
      </w:r>
      <w:proofErr w:type="spellEnd"/>
      <w:r>
        <w:rPr>
          <w:b/>
          <w:i/>
        </w:rPr>
        <w:t xml:space="preserve"> </w:t>
      </w:r>
      <w:r w:rsidRPr="001E67D3">
        <w:t xml:space="preserve">provides the framework for </w:t>
      </w:r>
      <w:r w:rsidR="00DE07A9">
        <w:t>mapping reads to mate pairs.</w:t>
      </w:r>
    </w:p>
    <w:p w:rsidR="009D641D" w:rsidRPr="001E67D3" w:rsidRDefault="009D641D" w:rsidP="00096E17">
      <w:pPr>
        <w:pStyle w:val="BodyTextIndent"/>
      </w:pPr>
      <w:r>
        <w:t>It provides a</w:t>
      </w:r>
      <w:r w:rsidRPr="001E67D3">
        <w:t xml:space="preserve"> method </w:t>
      </w:r>
      <w:r>
        <w:t>to Map to map reads to mate pairs</w:t>
      </w:r>
      <w:r w:rsidRPr="001E67D3">
        <w:t xml:space="preserve">. </w:t>
      </w:r>
    </w:p>
    <w:p w:rsidR="00290694" w:rsidRDefault="009D641D" w:rsidP="00ED5BC0">
      <w:pPr>
        <w:pStyle w:val="BulletList"/>
      </w:pPr>
      <w:r w:rsidRPr="001E67D3">
        <w:t xml:space="preserve">Class </w:t>
      </w:r>
      <w:proofErr w:type="spellStart"/>
      <w:r>
        <w:rPr>
          <w:b/>
          <w:i/>
        </w:rPr>
        <w:t>MatePairMapper</w:t>
      </w:r>
      <w:proofErr w:type="spellEnd"/>
      <w:r>
        <w:rPr>
          <w:b/>
          <w:i/>
        </w:rPr>
        <w:t xml:space="preserve"> </w:t>
      </w:r>
      <w:r w:rsidRPr="001E67D3">
        <w:t xml:space="preserve">implements above interface. </w:t>
      </w:r>
      <w:r w:rsidR="00DE07A9">
        <w:t xml:space="preserve"> </w:t>
      </w:r>
    </w:p>
    <w:p w:rsidR="003E7309" w:rsidRDefault="003E7309" w:rsidP="003E7309">
      <w:pPr>
        <w:pStyle w:val="Le"/>
      </w:pPr>
    </w:p>
    <w:p w:rsidR="00290694" w:rsidRPr="006C492A" w:rsidRDefault="00290694" w:rsidP="00096E17">
      <w:pPr>
        <w:pStyle w:val="BulletList"/>
      </w:pPr>
      <w:r w:rsidRPr="00290694">
        <w:t>Supported mate pair formats</w:t>
      </w:r>
      <w:r w:rsidR="003E7309">
        <w:t>:</w:t>
      </w:r>
    </w:p>
    <w:p w:rsidR="00290694" w:rsidRPr="00290694" w:rsidRDefault="00290694" w:rsidP="00096E17">
      <w:pPr>
        <w:pStyle w:val="BodyTextIndent"/>
      </w:pPr>
      <w:r w:rsidRPr="00290694">
        <w:t>&gt;chrI0.X1:abc</w:t>
      </w:r>
      <w:r w:rsidR="003E7309">
        <w:br/>
      </w:r>
      <w:r w:rsidRPr="00290694">
        <w:t>ATGC</w:t>
      </w:r>
      <w:r w:rsidR="003E7309">
        <w:br/>
      </w:r>
      <w:r w:rsidRPr="00290694">
        <w:t>&gt;chrI0.Y1:abc</w:t>
      </w:r>
      <w:r w:rsidR="003E7309">
        <w:br/>
      </w:r>
      <w:r w:rsidRPr="00290694">
        <w:t>TACG</w:t>
      </w:r>
      <w:r w:rsidR="003E7309">
        <w:br/>
      </w:r>
      <w:r w:rsidRPr="00290694">
        <w:t>&gt;chrI0.F:abc</w:t>
      </w:r>
      <w:r w:rsidR="003E7309">
        <w:br/>
      </w:r>
      <w:r w:rsidRPr="00290694">
        <w:t>ATGC</w:t>
      </w:r>
      <w:r w:rsidR="003E7309">
        <w:br/>
      </w:r>
      <w:r w:rsidRPr="00290694">
        <w:t>&gt;chrI0.R:abc</w:t>
      </w:r>
      <w:r w:rsidR="003E7309">
        <w:br/>
      </w:r>
      <w:r w:rsidRPr="00290694">
        <w:t>TACG</w:t>
      </w:r>
      <w:r w:rsidR="003E7309">
        <w:br/>
      </w:r>
      <w:r w:rsidRPr="00290694">
        <w:t>&gt;chrI0.1:abc</w:t>
      </w:r>
      <w:r w:rsidR="003E7309">
        <w:br/>
      </w:r>
      <w:r w:rsidRPr="00290694">
        <w:t>ATGC</w:t>
      </w:r>
      <w:r w:rsidR="003E7309">
        <w:br/>
      </w:r>
      <w:r w:rsidRPr="00290694">
        <w:t>&gt;chrI0.2:abc</w:t>
      </w:r>
      <w:r w:rsidR="003E7309">
        <w:br/>
      </w:r>
      <w:r w:rsidRPr="00290694">
        <w:t>TACG</w:t>
      </w:r>
    </w:p>
    <w:p w:rsidR="003E7309" w:rsidRDefault="00290694" w:rsidP="003E7309">
      <w:pPr>
        <w:pStyle w:val="BodyTextLink"/>
      </w:pPr>
      <w:r w:rsidRPr="00290694">
        <w:t xml:space="preserve">    </w:t>
      </w:r>
      <w:r w:rsidR="003E7309">
        <w:t>Where:</w:t>
      </w:r>
    </w:p>
    <w:p w:rsidR="00096E17" w:rsidRDefault="00290694" w:rsidP="00096E17">
      <w:pPr>
        <w:pStyle w:val="BodyTextIndent"/>
      </w:pPr>
      <w:r w:rsidRPr="00290694">
        <w:t>X1</w:t>
      </w:r>
      <w:proofErr w:type="gramStart"/>
      <w:r w:rsidRPr="00290694">
        <w:t>,F,1</w:t>
      </w:r>
      <w:proofErr w:type="gramEnd"/>
      <w:r w:rsidRPr="00290694">
        <w:t xml:space="preserve"> denotes forward reads and Y1,R,2 denotes reverse reads</w:t>
      </w:r>
    </w:p>
    <w:p w:rsidR="00096E17" w:rsidRDefault="00290694" w:rsidP="00096E17">
      <w:pPr>
        <w:pStyle w:val="BodyTextIndent"/>
      </w:pPr>
      <w:proofErr w:type="spellStart"/>
      <w:proofErr w:type="gramStart"/>
      <w:r w:rsidRPr="00290694">
        <w:t>abc</w:t>
      </w:r>
      <w:proofErr w:type="spellEnd"/>
      <w:proofErr w:type="gramEnd"/>
      <w:r w:rsidRPr="00290694">
        <w:t xml:space="preserve"> denotes library name </w:t>
      </w:r>
    </w:p>
    <w:p w:rsidR="00290694" w:rsidRPr="00290694" w:rsidRDefault="00290694" w:rsidP="00096E17">
      <w:pPr>
        <w:pStyle w:val="BodyTextIndent"/>
      </w:pPr>
      <w:proofErr w:type="gramStart"/>
      <w:r w:rsidRPr="00290694">
        <w:t>chrI0</w:t>
      </w:r>
      <w:proofErr w:type="gramEnd"/>
      <w:r w:rsidRPr="00290694">
        <w:t xml:space="preserve"> is the sequence id</w:t>
      </w:r>
    </w:p>
    <w:p w:rsidR="009D641D" w:rsidRDefault="009D641D" w:rsidP="00C451CF">
      <w:pPr>
        <w:pStyle w:val="Heading3"/>
      </w:pPr>
      <w:r>
        <w:lastRenderedPageBreak/>
        <w:t xml:space="preserve">Step 2: Map Reads to </w:t>
      </w:r>
      <w:proofErr w:type="spellStart"/>
      <w:r>
        <w:t>contigs</w:t>
      </w:r>
      <w:proofErr w:type="spellEnd"/>
    </w:p>
    <w:p w:rsidR="003E7309" w:rsidRDefault="00DE07A9" w:rsidP="003E7309">
      <w:pPr>
        <w:pStyle w:val="Heading4"/>
      </w:pPr>
      <w:r>
        <w:t>Input:</w:t>
      </w:r>
    </w:p>
    <w:p w:rsidR="00DE07A9" w:rsidRDefault="00DE07A9" w:rsidP="003E7309">
      <w:pPr>
        <w:pStyle w:val="BodyText"/>
        <w:keepNext/>
      </w:pPr>
      <w:r w:rsidRPr="00954AF2">
        <w:rPr>
          <w:rFonts w:ascii="Lucida Sans Typewriter" w:hAnsi="Lucida Sans Typewriter" w:cs="Courier New"/>
          <w:noProof/>
          <w:color w:val="2B91AF"/>
          <w:sz w:val="20"/>
        </w:rPr>
        <w:t>IList&lt;ISequence&gt;</w:t>
      </w:r>
      <w:r w:rsidRPr="009D641D">
        <w:t>: Input List of reads</w:t>
      </w:r>
      <w:r w:rsidRPr="00954AF2">
        <w:rPr>
          <w:rFonts w:ascii="Lucida Sans Typewriter" w:hAnsi="Lucida Sans Typewriter" w:cs="Courier New"/>
          <w:noProof/>
          <w:color w:val="2B91AF"/>
          <w:sz w:val="20"/>
        </w:rPr>
        <w:t>, IList&lt;ContigData</w:t>
      </w:r>
      <w:proofErr w:type="gramStart"/>
      <w:r w:rsidRPr="00954AF2">
        <w:rPr>
          <w:rFonts w:ascii="Lucida Sans Typewriter" w:hAnsi="Lucida Sans Typewriter" w:cs="Courier New"/>
          <w:noProof/>
          <w:color w:val="2B91AF"/>
          <w:sz w:val="20"/>
        </w:rPr>
        <w:t>&gt;</w:t>
      </w:r>
      <w:r>
        <w:t xml:space="preserve"> :</w:t>
      </w:r>
      <w:proofErr w:type="gramEnd"/>
      <w:r>
        <w:t xml:space="preserve"> Input List of </w:t>
      </w:r>
      <w:proofErr w:type="spellStart"/>
      <w:r>
        <w:t>contigs</w:t>
      </w:r>
      <w:proofErr w:type="spellEnd"/>
    </w:p>
    <w:p w:rsidR="003E7309" w:rsidRDefault="00DE07A9" w:rsidP="003E7309">
      <w:pPr>
        <w:pStyle w:val="Heading4"/>
      </w:pPr>
      <w:r w:rsidRPr="00DE07A9">
        <w:t>Output:</w:t>
      </w:r>
    </w:p>
    <w:p w:rsidR="00DE07A9" w:rsidRPr="006C492A" w:rsidRDefault="00DE07A9" w:rsidP="003E7309">
      <w:pPr>
        <w:pStyle w:val="BodyText"/>
        <w:keepNext/>
      </w:pPr>
      <w:proofErr w:type="spellStart"/>
      <w:r>
        <w:t>ReadContigMap</w:t>
      </w:r>
      <w:proofErr w:type="spellEnd"/>
    </w:p>
    <w:p w:rsidR="00EB524D" w:rsidRPr="00A9067C" w:rsidRDefault="00DE07A9" w:rsidP="005E1F1F">
      <w:pPr>
        <w:pStyle w:val="FigCap"/>
      </w:pPr>
      <w:r w:rsidRPr="00A9067C">
        <w:t>Class Diagram:</w:t>
      </w:r>
      <w:r w:rsidR="005E1F1F" w:rsidRPr="00A9067C">
        <w:t xml:space="preserve"> </w:t>
      </w:r>
      <w:r w:rsidR="005E1F1F" w:rsidRPr="00A9067C">
        <w:br/>
      </w:r>
      <w:r w:rsidR="00E82167" w:rsidRPr="00A9067C">
        <w:rPr>
          <w:noProof/>
        </w:rPr>
        <w:drawing>
          <wp:inline distT="0" distB="0" distL="0" distR="0" wp14:anchorId="67233B76" wp14:editId="4DAD142E">
            <wp:extent cx="3609975" cy="1885950"/>
            <wp:effectExtent l="1905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srcRect/>
                    <a:stretch>
                      <a:fillRect/>
                    </a:stretch>
                  </pic:blipFill>
                  <pic:spPr bwMode="auto">
                    <a:xfrm>
                      <a:off x="0" y="0"/>
                      <a:ext cx="3609975" cy="1885950"/>
                    </a:xfrm>
                    <a:prstGeom prst="rect">
                      <a:avLst/>
                    </a:prstGeom>
                    <a:noFill/>
                    <a:ln w="9525">
                      <a:noFill/>
                      <a:miter lim="800000"/>
                      <a:headEnd/>
                      <a:tailEnd/>
                    </a:ln>
                  </pic:spPr>
                </pic:pic>
              </a:graphicData>
            </a:graphic>
          </wp:inline>
        </w:drawing>
      </w:r>
      <w:r w:rsidR="005E1F1F" w:rsidRPr="00A9067C">
        <w:br/>
      </w:r>
      <w:r w:rsidR="00860F20" w:rsidRPr="00A9067C">
        <w:rPr>
          <w:noProof/>
        </w:rPr>
        <w:drawing>
          <wp:inline distT="0" distB="0" distL="0" distR="0" wp14:anchorId="03EBFB49" wp14:editId="0F13D971">
            <wp:extent cx="2466667" cy="1133333"/>
            <wp:effectExtent l="19050" t="0" r="0" b="0"/>
            <wp:docPr id="4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466667" cy="1133333"/>
                    </a:xfrm>
                    <a:prstGeom prst="rect">
                      <a:avLst/>
                    </a:prstGeom>
                  </pic:spPr>
                </pic:pic>
              </a:graphicData>
            </a:graphic>
          </wp:inline>
        </w:drawing>
      </w:r>
      <w:r w:rsidR="005E1F1F" w:rsidRPr="00A9067C">
        <w:br/>
      </w:r>
      <w:r w:rsidR="00E82167" w:rsidRPr="00A9067C">
        <w:rPr>
          <w:noProof/>
        </w:rPr>
        <w:drawing>
          <wp:inline distT="0" distB="0" distL="0" distR="0" wp14:anchorId="07898731" wp14:editId="42140CB0">
            <wp:extent cx="3352800" cy="1028700"/>
            <wp:effectExtent l="19050" t="0" r="0" b="0"/>
            <wp:docPr id="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srcRect r="47619"/>
                    <a:stretch>
                      <a:fillRect/>
                    </a:stretch>
                  </pic:blipFill>
                  <pic:spPr bwMode="auto">
                    <a:xfrm>
                      <a:off x="0" y="0"/>
                      <a:ext cx="3352800" cy="1028700"/>
                    </a:xfrm>
                    <a:prstGeom prst="rect">
                      <a:avLst/>
                    </a:prstGeom>
                    <a:noFill/>
                    <a:ln w="9525">
                      <a:noFill/>
                      <a:miter lim="800000"/>
                      <a:headEnd/>
                      <a:tailEnd/>
                    </a:ln>
                  </pic:spPr>
                </pic:pic>
              </a:graphicData>
            </a:graphic>
          </wp:inline>
        </w:drawing>
      </w:r>
      <w:r w:rsidR="005E1F1F" w:rsidRPr="00A9067C">
        <w:br/>
      </w:r>
      <w:r w:rsidR="00860F20" w:rsidRPr="00A9067C">
        <w:rPr>
          <w:noProof/>
        </w:rPr>
        <w:drawing>
          <wp:inline distT="0" distB="0" distL="0" distR="0" wp14:anchorId="16378405" wp14:editId="6AD0839D">
            <wp:extent cx="2962275" cy="676275"/>
            <wp:effectExtent l="19050" t="0" r="9525" b="0"/>
            <wp:docPr id="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srcRect l="53720" b="31731"/>
                    <a:stretch>
                      <a:fillRect/>
                    </a:stretch>
                  </pic:blipFill>
                  <pic:spPr bwMode="auto">
                    <a:xfrm>
                      <a:off x="0" y="0"/>
                      <a:ext cx="2962275" cy="676275"/>
                    </a:xfrm>
                    <a:prstGeom prst="rect">
                      <a:avLst/>
                    </a:prstGeom>
                    <a:noFill/>
                    <a:ln w="9525">
                      <a:noFill/>
                      <a:miter lim="800000"/>
                      <a:headEnd/>
                      <a:tailEnd/>
                    </a:ln>
                  </pic:spPr>
                </pic:pic>
              </a:graphicData>
            </a:graphic>
          </wp:inline>
        </w:drawing>
      </w:r>
      <w:r w:rsidR="005E1F1F" w:rsidRPr="00A9067C">
        <w:br/>
      </w:r>
      <w:r w:rsidR="009D641D" w:rsidRPr="00A9067C">
        <w:rPr>
          <w:noProof/>
        </w:rPr>
        <w:drawing>
          <wp:inline distT="0" distB="0" distL="0" distR="0" wp14:anchorId="5C560908" wp14:editId="6BA5606E">
            <wp:extent cx="6400800" cy="2223143"/>
            <wp:effectExtent l="19050" t="0" r="0" b="0"/>
            <wp:docPr id="3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srcRect/>
                    <a:stretch>
                      <a:fillRect/>
                    </a:stretch>
                  </pic:blipFill>
                  <pic:spPr bwMode="auto">
                    <a:xfrm>
                      <a:off x="0" y="0"/>
                      <a:ext cx="6400800" cy="2223143"/>
                    </a:xfrm>
                    <a:prstGeom prst="rect">
                      <a:avLst/>
                    </a:prstGeom>
                    <a:noFill/>
                    <a:ln w="9525">
                      <a:noFill/>
                      <a:miter lim="800000"/>
                      <a:headEnd/>
                      <a:tailEnd/>
                    </a:ln>
                  </pic:spPr>
                </pic:pic>
              </a:graphicData>
            </a:graphic>
          </wp:inline>
        </w:drawing>
      </w:r>
    </w:p>
    <w:p w:rsidR="00DE07A9" w:rsidRDefault="00DE07A9" w:rsidP="003E7309">
      <w:pPr>
        <w:pStyle w:val="Heading4"/>
      </w:pPr>
      <w:r w:rsidRPr="001E67D3">
        <w:lastRenderedPageBreak/>
        <w:t>Explanation of Class Diagram:</w:t>
      </w:r>
    </w:p>
    <w:p w:rsidR="00DE07A9" w:rsidRDefault="00DE07A9" w:rsidP="003E7309">
      <w:pPr>
        <w:pStyle w:val="BulletList"/>
      </w:pPr>
      <w:proofErr w:type="spellStart"/>
      <w:r w:rsidRPr="00DE07A9">
        <w:t>Read</w:t>
      </w:r>
      <w:r>
        <w:t>ContigMap</w:t>
      </w:r>
      <w:proofErr w:type="spellEnd"/>
      <w:r>
        <w:t xml:space="preserve"> class stores mapping between reads and </w:t>
      </w:r>
      <w:proofErr w:type="spellStart"/>
      <w:r>
        <w:t>contigs</w:t>
      </w:r>
      <w:proofErr w:type="spellEnd"/>
      <w:r>
        <w:t>.</w:t>
      </w:r>
    </w:p>
    <w:p w:rsidR="00DE07A9" w:rsidRPr="001E67D3" w:rsidRDefault="00DE07A9" w:rsidP="003E7309">
      <w:pPr>
        <w:pStyle w:val="BulletList"/>
      </w:pPr>
      <w:r w:rsidRPr="001E67D3">
        <w:t>Interface</w:t>
      </w:r>
      <w:r w:rsidRPr="001E67D3">
        <w:rPr>
          <w:b/>
          <w:i/>
        </w:rPr>
        <w:t xml:space="preserve"> </w:t>
      </w:r>
      <w:proofErr w:type="spellStart"/>
      <w:r>
        <w:rPr>
          <w:b/>
          <w:i/>
        </w:rPr>
        <w:t>IReadContigMapper</w:t>
      </w:r>
      <w:proofErr w:type="spellEnd"/>
      <w:r>
        <w:rPr>
          <w:b/>
          <w:i/>
        </w:rPr>
        <w:t xml:space="preserve"> </w:t>
      </w:r>
      <w:r w:rsidRPr="001E67D3">
        <w:t xml:space="preserve">provides the framework for </w:t>
      </w:r>
      <w:r>
        <w:t xml:space="preserve">mapping reads to </w:t>
      </w:r>
      <w:proofErr w:type="spellStart"/>
      <w:r>
        <w:t>contigs</w:t>
      </w:r>
      <w:proofErr w:type="spellEnd"/>
      <w:r>
        <w:t>.</w:t>
      </w:r>
    </w:p>
    <w:p w:rsidR="00DE07A9" w:rsidRPr="001E67D3" w:rsidRDefault="00DE07A9" w:rsidP="003E7309">
      <w:pPr>
        <w:pStyle w:val="BodyTextIndent"/>
      </w:pPr>
      <w:r>
        <w:t>It provides a</w:t>
      </w:r>
      <w:r w:rsidRPr="001E67D3">
        <w:t xml:space="preserve"> method </w:t>
      </w:r>
      <w:r>
        <w:t xml:space="preserve">to Map to map reads to </w:t>
      </w:r>
      <w:proofErr w:type="spellStart"/>
      <w:r>
        <w:t>contigs</w:t>
      </w:r>
      <w:proofErr w:type="spellEnd"/>
      <w:r w:rsidRPr="001E67D3">
        <w:t xml:space="preserve">. </w:t>
      </w:r>
    </w:p>
    <w:p w:rsidR="00DE07A9" w:rsidRDefault="00DE07A9" w:rsidP="003E7309">
      <w:pPr>
        <w:pStyle w:val="BulletList"/>
      </w:pPr>
      <w:r w:rsidRPr="001E67D3">
        <w:t xml:space="preserve">Class </w:t>
      </w:r>
      <w:proofErr w:type="spellStart"/>
      <w:r>
        <w:rPr>
          <w:b/>
          <w:i/>
        </w:rPr>
        <w:t>MatePairMapper</w:t>
      </w:r>
      <w:proofErr w:type="spellEnd"/>
      <w:r>
        <w:rPr>
          <w:b/>
          <w:i/>
        </w:rPr>
        <w:t xml:space="preserve"> </w:t>
      </w:r>
      <w:r w:rsidRPr="001E67D3">
        <w:t>implements above interface.</w:t>
      </w:r>
      <w:r>
        <w:t xml:space="preserve"> Map method calls different methods to generate alignments between reads and </w:t>
      </w:r>
      <w:proofErr w:type="spellStart"/>
      <w:r>
        <w:t>contigs</w:t>
      </w:r>
      <w:proofErr w:type="spellEnd"/>
      <w:r>
        <w:t xml:space="preserve"> using information stored in </w:t>
      </w:r>
      <w:proofErr w:type="spellStart"/>
      <w:r>
        <w:t>DeBruijn</w:t>
      </w:r>
      <w:proofErr w:type="spellEnd"/>
      <w:r>
        <w:t xml:space="preserve"> Nodes.</w:t>
      </w:r>
    </w:p>
    <w:p w:rsidR="003E7309" w:rsidRDefault="00DE07A9" w:rsidP="003E7309">
      <w:pPr>
        <w:pStyle w:val="Heading4"/>
      </w:pPr>
      <w:r w:rsidRPr="001E67D3">
        <w:t>Parallelization:</w:t>
      </w:r>
    </w:p>
    <w:p w:rsidR="00DE07A9" w:rsidRPr="00DE07A9" w:rsidRDefault="00DE07A9" w:rsidP="003E7309">
      <w:pPr>
        <w:pStyle w:val="BodyText"/>
      </w:pPr>
      <w:r>
        <w:t xml:space="preserve">Each </w:t>
      </w:r>
      <w:proofErr w:type="spellStart"/>
      <w:r>
        <w:t>contig</w:t>
      </w:r>
      <w:proofErr w:type="spellEnd"/>
      <w:r>
        <w:t xml:space="preserve"> is mapped separately to reads. </w:t>
      </w:r>
    </w:p>
    <w:p w:rsidR="00DE07A9" w:rsidRPr="003E7309" w:rsidRDefault="00DE07A9" w:rsidP="00C451CF">
      <w:pPr>
        <w:pStyle w:val="Heading3"/>
      </w:pPr>
      <w:r>
        <w:t xml:space="preserve">Step 3: Modify Graph: </w:t>
      </w:r>
    </w:p>
    <w:p w:rsidR="003E7309" w:rsidRPr="003E7309" w:rsidRDefault="00DE07A9" w:rsidP="003E7309">
      <w:pPr>
        <w:pStyle w:val="Heading4"/>
      </w:pPr>
      <w:r>
        <w:t xml:space="preserve">Input: </w:t>
      </w:r>
      <w:r w:rsidRPr="003E7309">
        <w:t xml:space="preserve"> </w:t>
      </w:r>
    </w:p>
    <w:p w:rsidR="00DE07A9" w:rsidRPr="003E7309" w:rsidRDefault="00DE07A9" w:rsidP="003E7309">
      <w:pPr>
        <w:pStyle w:val="BodyText"/>
      </w:pPr>
      <w:r w:rsidRPr="00954AF2">
        <w:rPr>
          <w:rFonts w:ascii="Lucida Sans Typewriter" w:hAnsi="Lucida Sans Typewriter" w:cs="Courier New"/>
          <w:noProof/>
          <w:color w:val="2B91AF"/>
          <w:sz w:val="20"/>
        </w:rPr>
        <w:t>IList&lt;ContigData</w:t>
      </w:r>
      <w:r w:rsidR="00242BE9" w:rsidRPr="00954AF2">
        <w:rPr>
          <w:rFonts w:ascii="Lucida Sans Typewriter" w:hAnsi="Lucida Sans Typewriter" w:cs="Courier New"/>
          <w:noProof/>
          <w:color w:val="2B91AF"/>
          <w:sz w:val="20"/>
        </w:rPr>
        <w:t>&gt;</w:t>
      </w:r>
      <w:r w:rsidR="00242BE9">
        <w:t>:</w:t>
      </w:r>
      <w:r>
        <w:t xml:space="preserve"> Input List of </w:t>
      </w:r>
      <w:proofErr w:type="spellStart"/>
      <w:r>
        <w:t>contig</w:t>
      </w:r>
      <w:r w:rsidRPr="003E7309">
        <w:t>s</w:t>
      </w:r>
      <w:proofErr w:type="spellEnd"/>
    </w:p>
    <w:p w:rsidR="00DE07A9" w:rsidRPr="00A9067C" w:rsidRDefault="00DE07A9" w:rsidP="003E7309">
      <w:pPr>
        <w:pStyle w:val="Heading4"/>
      </w:pPr>
      <w:r w:rsidRPr="009D641D">
        <w:t>Class Diagram:</w:t>
      </w:r>
    </w:p>
    <w:p w:rsidR="009D641D" w:rsidRPr="006C492A" w:rsidRDefault="00080976" w:rsidP="003E7309">
      <w:pPr>
        <w:pStyle w:val="BodyText"/>
      </w:pPr>
      <w:r>
        <w:rPr>
          <w:noProof/>
        </w:rPr>
        <w:pict>
          <v:rect id="_x0000_s1041" style="position:absolute;margin-left:20.25pt;margin-top:212.55pt;width:239.25pt;height:15.75pt;z-index:251661312" filled="f" strokecolor="red"/>
        </w:pict>
      </w:r>
      <w:r w:rsidR="00242BE9" w:rsidRPr="00242BE9">
        <w:rPr>
          <w:noProof/>
        </w:rPr>
        <w:drawing>
          <wp:inline distT="0" distB="0" distL="0" distR="0" wp14:anchorId="427144B6" wp14:editId="0E65D190">
            <wp:extent cx="4295775" cy="464820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srcRect/>
                    <a:stretch>
                      <a:fillRect/>
                    </a:stretch>
                  </pic:blipFill>
                  <pic:spPr bwMode="auto">
                    <a:xfrm>
                      <a:off x="0" y="0"/>
                      <a:ext cx="4295775" cy="4648200"/>
                    </a:xfrm>
                    <a:prstGeom prst="rect">
                      <a:avLst/>
                    </a:prstGeom>
                    <a:noFill/>
                    <a:ln w="9525">
                      <a:noFill/>
                      <a:miter lim="800000"/>
                      <a:headEnd/>
                      <a:tailEnd/>
                    </a:ln>
                  </pic:spPr>
                </pic:pic>
              </a:graphicData>
            </a:graphic>
          </wp:inline>
        </w:drawing>
      </w:r>
    </w:p>
    <w:p w:rsidR="009D641D" w:rsidRDefault="00242BE9" w:rsidP="003E7309">
      <w:pPr>
        <w:pStyle w:val="BodyText"/>
      </w:pPr>
      <w:r w:rsidRPr="00242BE9">
        <w:t xml:space="preserve">Method </w:t>
      </w:r>
      <w:proofErr w:type="spellStart"/>
      <w:r>
        <w:t>BuildContigGraph</w:t>
      </w:r>
      <w:proofErr w:type="spellEnd"/>
      <w:r>
        <w:t xml:space="preserve"> modifies the existing graph into </w:t>
      </w:r>
      <w:proofErr w:type="spellStart"/>
      <w:r>
        <w:t>contig</w:t>
      </w:r>
      <w:proofErr w:type="spellEnd"/>
      <w:r>
        <w:t xml:space="preserve"> overlap graph using information available in </w:t>
      </w:r>
      <w:proofErr w:type="spellStart"/>
      <w:r>
        <w:t>contig</w:t>
      </w:r>
      <w:proofErr w:type="spellEnd"/>
      <w:r>
        <w:t xml:space="preserve"> data. Now, each node in graph represents single </w:t>
      </w:r>
      <w:proofErr w:type="spellStart"/>
      <w:r>
        <w:t>contig</w:t>
      </w:r>
      <w:proofErr w:type="spellEnd"/>
      <w:r>
        <w:t>.</w:t>
      </w:r>
    </w:p>
    <w:p w:rsidR="003E7309" w:rsidRDefault="00290694" w:rsidP="003E7309">
      <w:pPr>
        <w:pStyle w:val="Heading4"/>
      </w:pPr>
      <w:r w:rsidRPr="00290694">
        <w:t>Parallelization</w:t>
      </w:r>
      <w:r>
        <w:t>:</w:t>
      </w:r>
      <w:r w:rsidRPr="00290694">
        <w:t xml:space="preserve"> </w:t>
      </w:r>
    </w:p>
    <w:p w:rsidR="00290694" w:rsidRPr="00290694" w:rsidRDefault="00290694" w:rsidP="003E7309">
      <w:pPr>
        <w:pStyle w:val="BodyText"/>
      </w:pPr>
      <w:r>
        <w:t xml:space="preserve">Nodes of </w:t>
      </w:r>
      <w:r w:rsidRPr="00290694">
        <w:t>Graph</w:t>
      </w:r>
      <w:r>
        <w:t xml:space="preserve">s are updated independently and are merged together to form </w:t>
      </w:r>
      <w:proofErr w:type="spellStart"/>
      <w:r>
        <w:t>contig</w:t>
      </w:r>
      <w:proofErr w:type="spellEnd"/>
      <w:r>
        <w:t xml:space="preserve"> nodes. </w:t>
      </w:r>
      <w:r w:rsidRPr="00290694">
        <w:t xml:space="preserve">  </w:t>
      </w:r>
    </w:p>
    <w:p w:rsidR="00113D12" w:rsidRDefault="00242BE9" w:rsidP="00C451CF">
      <w:pPr>
        <w:pStyle w:val="Heading3"/>
      </w:pPr>
      <w:r w:rsidRPr="00290694">
        <w:lastRenderedPageBreak/>
        <w:t>S</w:t>
      </w:r>
      <w:r w:rsidRPr="00242BE9">
        <w:t xml:space="preserve">tep 4: </w:t>
      </w:r>
      <w:proofErr w:type="spellStart"/>
      <w:r w:rsidRPr="00242BE9">
        <w:t>FilterReadsBasedOnOrientation</w:t>
      </w:r>
      <w:proofErr w:type="spellEnd"/>
    </w:p>
    <w:p w:rsidR="00113D12" w:rsidRPr="00113D12" w:rsidRDefault="00113D12" w:rsidP="003E7309">
      <w:pPr>
        <w:pStyle w:val="BodyTextLink"/>
      </w:pPr>
      <w:r w:rsidRPr="00113D12">
        <w:t xml:space="preserve">For each pair of </w:t>
      </w:r>
      <w:proofErr w:type="spellStart"/>
      <w:r w:rsidRPr="00113D12">
        <w:t>contigs</w:t>
      </w:r>
      <w:proofErr w:type="spellEnd"/>
      <w:r w:rsidRPr="00113D12">
        <w:t xml:space="preserve">, perform clustering of mate pairs based on orientation of </w:t>
      </w:r>
      <w:proofErr w:type="spellStart"/>
      <w:r w:rsidRPr="00113D12">
        <w:t>contigs</w:t>
      </w:r>
      <w:proofErr w:type="spellEnd"/>
      <w:r w:rsidRPr="00113D12">
        <w:t xml:space="preserve"> (Four</w:t>
      </w:r>
      <w:r>
        <w:t xml:space="preserve"> </w:t>
      </w:r>
      <w:r w:rsidRPr="00113D12">
        <w:t xml:space="preserve">possible clusters as shown in fig below). Cluster with largest numbers of mate pairs will be used for further steps and rest all mate pairs will be removed from consideration.  If the cluster with largest number of mate pairs is below threshold (user defined: Default =2), then no </w:t>
      </w:r>
      <w:proofErr w:type="spellStart"/>
      <w:r w:rsidRPr="00113D12">
        <w:t>contig</w:t>
      </w:r>
      <w:proofErr w:type="spellEnd"/>
      <w:r w:rsidRPr="00113D12">
        <w:t xml:space="preserve"> edge will be created and all mate pairs will be removed from further consideration. If two clusters have equal number of mate pairs and both cluster passes threshold, then we retain mate pairs from both clusters for further consideration.</w:t>
      </w:r>
    </w:p>
    <w:p w:rsidR="00113D12" w:rsidRPr="00DB12C7" w:rsidRDefault="00113D12" w:rsidP="003E7309">
      <w:pPr>
        <w:pStyle w:val="BodyText"/>
      </w:pPr>
      <w:r>
        <w:rPr>
          <w:noProof/>
        </w:rPr>
        <w:drawing>
          <wp:inline distT="0" distB="0" distL="0" distR="0" wp14:anchorId="732533D0" wp14:editId="75419CBC">
            <wp:extent cx="3933825" cy="2266950"/>
            <wp:effectExtent l="19050" t="19050" r="28575" b="1905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l="5447" r="4575"/>
                    <a:stretch>
                      <a:fillRect/>
                    </a:stretch>
                  </pic:blipFill>
                  <pic:spPr bwMode="auto">
                    <a:xfrm>
                      <a:off x="0" y="0"/>
                      <a:ext cx="3933825" cy="2266950"/>
                    </a:xfrm>
                    <a:prstGeom prst="rect">
                      <a:avLst/>
                    </a:prstGeom>
                    <a:noFill/>
                    <a:ln w="9525">
                      <a:solidFill>
                        <a:schemeClr val="tx1"/>
                      </a:solidFill>
                      <a:miter lim="800000"/>
                      <a:headEnd/>
                      <a:tailEnd/>
                    </a:ln>
                  </pic:spPr>
                </pic:pic>
              </a:graphicData>
            </a:graphic>
          </wp:inline>
        </w:drawing>
      </w:r>
      <w:r w:rsidR="003E7309">
        <w:br/>
      </w:r>
      <w:r w:rsidRPr="003E7309">
        <w:rPr>
          <w:rStyle w:val="Small"/>
          <w:b/>
        </w:rPr>
        <w:t xml:space="preserve">Four possible orientation of a </w:t>
      </w:r>
      <w:proofErr w:type="spellStart"/>
      <w:r w:rsidRPr="003E7309">
        <w:rPr>
          <w:rStyle w:val="Small"/>
          <w:b/>
        </w:rPr>
        <w:t>contig</w:t>
      </w:r>
      <w:proofErr w:type="spellEnd"/>
      <w:r w:rsidRPr="003E7309">
        <w:rPr>
          <w:rStyle w:val="Small"/>
          <w:b/>
        </w:rPr>
        <w:t xml:space="preserve"> pair</w:t>
      </w:r>
      <w:r w:rsidR="00D5299B">
        <w:rPr>
          <w:rStyle w:val="Small"/>
          <w:b/>
        </w:rPr>
        <w:t xml:space="preserve"> </w:t>
      </w:r>
      <w:hyperlink w:anchor="_References" w:history="1">
        <w:r w:rsidR="00D5299B" w:rsidRPr="00A5791D">
          <w:rPr>
            <w:rStyle w:val="Hyperlink"/>
            <w:b/>
            <w:sz w:val="18"/>
          </w:rPr>
          <w:t>[2]</w:t>
        </w:r>
      </w:hyperlink>
    </w:p>
    <w:p w:rsidR="003E7309" w:rsidRDefault="00242BE9" w:rsidP="003E7309">
      <w:pPr>
        <w:pStyle w:val="Heading4"/>
      </w:pPr>
      <w:r>
        <w:t xml:space="preserve">Input: </w:t>
      </w:r>
      <w:r w:rsidRPr="00DE07A9">
        <w:t xml:space="preserve"> </w:t>
      </w:r>
    </w:p>
    <w:p w:rsidR="003E7309" w:rsidRPr="00DB12C7" w:rsidRDefault="00242BE9" w:rsidP="003E7309">
      <w:pPr>
        <w:pStyle w:val="BodyText"/>
      </w:pPr>
      <w:r w:rsidRPr="00954AF2">
        <w:rPr>
          <w:rFonts w:ascii="Lucida Sans Typewriter" w:hAnsi="Lucida Sans Typewriter" w:cs="Courier New"/>
          <w:noProof/>
          <w:color w:val="2B91AF"/>
          <w:sz w:val="20"/>
        </w:rPr>
        <w:t xml:space="preserve">ReadContigMap </w:t>
      </w:r>
      <w:r w:rsidRPr="00242BE9">
        <w:t>and</w:t>
      </w:r>
      <w:r w:rsidRPr="00954AF2">
        <w:rPr>
          <w:rFonts w:ascii="Lucida Sans Typewriter" w:hAnsi="Lucida Sans Typewriter" w:cs="Courier New"/>
          <w:noProof/>
          <w:color w:val="2B91AF"/>
          <w:sz w:val="20"/>
        </w:rPr>
        <w:t xml:space="preserve"> IList&lt;matePair&gt;</w:t>
      </w:r>
      <w:r>
        <w:t xml:space="preserve">: </w:t>
      </w:r>
      <w:r w:rsidRPr="00954AF2">
        <w:rPr>
          <w:rFonts w:ascii="Lucida Sans Typewriter" w:hAnsi="Lucida Sans Typewriter" w:cs="Courier New"/>
          <w:noProof/>
          <w:color w:val="2B91AF"/>
          <w:sz w:val="20"/>
        </w:rPr>
        <w:t xml:space="preserve"> </w:t>
      </w:r>
    </w:p>
    <w:p w:rsidR="003E7309" w:rsidRPr="003E7309" w:rsidRDefault="00242BE9" w:rsidP="003E7309">
      <w:pPr>
        <w:pStyle w:val="Heading4"/>
      </w:pPr>
      <w:r w:rsidRPr="003E7309">
        <w:t>Output:</w:t>
      </w:r>
      <w:r w:rsidR="00290694" w:rsidRPr="003E7309">
        <w:t xml:space="preserve"> </w:t>
      </w:r>
    </w:p>
    <w:p w:rsidR="003E7309" w:rsidRPr="00DB12C7" w:rsidRDefault="00290694" w:rsidP="003E7309">
      <w:pPr>
        <w:pStyle w:val="BodyText"/>
      </w:pPr>
      <w:r w:rsidRPr="00954AF2">
        <w:rPr>
          <w:rFonts w:ascii="Lucida Sans Typewriter" w:hAnsi="Lucida Sans Typewriter" w:cs="Courier New"/>
          <w:noProof/>
          <w:color w:val="2B91AF"/>
          <w:sz w:val="20"/>
        </w:rPr>
        <w:t>ContigMatePairs</w:t>
      </w:r>
    </w:p>
    <w:p w:rsidR="00113D12" w:rsidRPr="00A9067C" w:rsidRDefault="00242BE9" w:rsidP="005E1F1F">
      <w:pPr>
        <w:pStyle w:val="FigCap"/>
      </w:pPr>
      <w:r w:rsidRPr="00A9067C">
        <w:lastRenderedPageBreak/>
        <w:t>Class Diagram:</w:t>
      </w:r>
      <w:r w:rsidR="005E1F1F" w:rsidRPr="00A9067C">
        <w:br/>
      </w:r>
      <w:r w:rsidR="00113D12" w:rsidRPr="00A9067C">
        <w:rPr>
          <w:noProof/>
        </w:rPr>
        <w:drawing>
          <wp:inline distT="0" distB="0" distL="0" distR="0" wp14:anchorId="7126C0F8" wp14:editId="76C5E0DA">
            <wp:extent cx="6400800" cy="3209972"/>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srcRect/>
                    <a:stretch>
                      <a:fillRect/>
                    </a:stretch>
                  </pic:blipFill>
                  <pic:spPr bwMode="auto">
                    <a:xfrm>
                      <a:off x="0" y="0"/>
                      <a:ext cx="6400800" cy="3209972"/>
                    </a:xfrm>
                    <a:prstGeom prst="rect">
                      <a:avLst/>
                    </a:prstGeom>
                    <a:noFill/>
                    <a:ln w="9525">
                      <a:noFill/>
                      <a:miter lim="800000"/>
                      <a:headEnd/>
                      <a:tailEnd/>
                    </a:ln>
                  </pic:spPr>
                </pic:pic>
              </a:graphicData>
            </a:graphic>
          </wp:inline>
        </w:drawing>
      </w:r>
      <w:r w:rsidR="005E1F1F" w:rsidRPr="00A9067C">
        <w:br/>
      </w:r>
      <w:r w:rsidR="005E1F1F" w:rsidRPr="00A9067C">
        <w:br/>
      </w:r>
      <w:r w:rsidR="00113D12" w:rsidRPr="00A9067C">
        <w:rPr>
          <w:noProof/>
        </w:rPr>
        <w:drawing>
          <wp:inline distT="0" distB="0" distL="0" distR="0" wp14:anchorId="205007A7" wp14:editId="39426045">
            <wp:extent cx="6400800" cy="2101119"/>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cstate="print"/>
                    <a:srcRect/>
                    <a:stretch>
                      <a:fillRect/>
                    </a:stretch>
                  </pic:blipFill>
                  <pic:spPr bwMode="auto">
                    <a:xfrm>
                      <a:off x="0" y="0"/>
                      <a:ext cx="6400800" cy="2101119"/>
                    </a:xfrm>
                    <a:prstGeom prst="rect">
                      <a:avLst/>
                    </a:prstGeom>
                    <a:noFill/>
                    <a:ln w="9525">
                      <a:noFill/>
                      <a:miter lim="800000"/>
                      <a:headEnd/>
                      <a:tailEnd/>
                    </a:ln>
                  </pic:spPr>
                </pic:pic>
              </a:graphicData>
            </a:graphic>
          </wp:inline>
        </w:drawing>
      </w:r>
    </w:p>
    <w:p w:rsidR="00E82167" w:rsidRPr="001E67D3" w:rsidRDefault="00E82167" w:rsidP="003E7309">
      <w:pPr>
        <w:pStyle w:val="BulletList"/>
      </w:pPr>
      <w:r w:rsidRPr="001E67D3">
        <w:t>Interface</w:t>
      </w:r>
      <w:r w:rsidRPr="001E67D3">
        <w:rPr>
          <w:b/>
          <w:i/>
        </w:rPr>
        <w:t xml:space="preserve"> </w:t>
      </w:r>
      <w:proofErr w:type="spellStart"/>
      <w:r w:rsidR="00113D12">
        <w:rPr>
          <w:b/>
          <w:i/>
        </w:rPr>
        <w:t>IOrientationBasedMatePairs</w:t>
      </w:r>
      <w:proofErr w:type="spellEnd"/>
      <w:r w:rsidR="00113D12">
        <w:rPr>
          <w:b/>
          <w:i/>
        </w:rPr>
        <w:t xml:space="preserve"> </w:t>
      </w:r>
      <w:r w:rsidRPr="001E67D3">
        <w:t xml:space="preserve">provides the framework for </w:t>
      </w:r>
      <w:r w:rsidR="00113D12">
        <w:t xml:space="preserve">mapping paired reads </w:t>
      </w:r>
      <w:r>
        <w:t xml:space="preserve">to </w:t>
      </w:r>
      <w:proofErr w:type="spellStart"/>
      <w:r>
        <w:t>contigs</w:t>
      </w:r>
      <w:proofErr w:type="spellEnd"/>
      <w:r w:rsidR="00113D12">
        <w:t xml:space="preserve"> and filtering paired reads based on orientation of mate pairs.</w:t>
      </w:r>
    </w:p>
    <w:p w:rsidR="002704C3" w:rsidRDefault="00E82167" w:rsidP="003E7309">
      <w:pPr>
        <w:pStyle w:val="BulletList"/>
      </w:pPr>
      <w:r w:rsidRPr="001E67D3">
        <w:t xml:space="preserve">Class </w:t>
      </w:r>
      <w:proofErr w:type="spellStart"/>
      <w:r w:rsidR="002704C3">
        <w:rPr>
          <w:b/>
          <w:i/>
        </w:rPr>
        <w:t>OrientationBasedMatePairFilter</w:t>
      </w:r>
      <w:proofErr w:type="spellEnd"/>
      <w:r>
        <w:rPr>
          <w:b/>
          <w:i/>
        </w:rPr>
        <w:t xml:space="preserve"> </w:t>
      </w:r>
      <w:r w:rsidRPr="001E67D3">
        <w:t>implements above interface.</w:t>
      </w:r>
      <w:r>
        <w:t xml:space="preserve"> </w:t>
      </w:r>
      <w:r w:rsidR="002704C3">
        <w:t>It provides a</w:t>
      </w:r>
      <w:r w:rsidR="002704C3" w:rsidRPr="001E67D3">
        <w:t xml:space="preserve"> method </w:t>
      </w:r>
      <w:r w:rsidR="002704C3">
        <w:t xml:space="preserve">to </w:t>
      </w:r>
      <w:proofErr w:type="spellStart"/>
      <w:r w:rsidR="002704C3">
        <w:t>FilterPairedReads</w:t>
      </w:r>
      <w:proofErr w:type="spellEnd"/>
      <w:r w:rsidR="002704C3">
        <w:t xml:space="preserve"> to map paired reads to </w:t>
      </w:r>
      <w:proofErr w:type="spellStart"/>
      <w:r w:rsidR="002704C3">
        <w:t>contigs</w:t>
      </w:r>
      <w:proofErr w:type="spellEnd"/>
      <w:r w:rsidR="002704C3">
        <w:t xml:space="preserve"> and filter paired reads based on orientation.</w:t>
      </w:r>
      <w:r w:rsidR="002704C3" w:rsidRPr="001E67D3">
        <w:t xml:space="preserve"> </w:t>
      </w:r>
    </w:p>
    <w:p w:rsidR="003E7309" w:rsidRDefault="00F070E6" w:rsidP="003E7309">
      <w:pPr>
        <w:pStyle w:val="Heading4"/>
      </w:pPr>
      <w:r w:rsidRPr="00290694">
        <w:t>Parallelization</w:t>
      </w:r>
      <w:r>
        <w:t xml:space="preserve">: </w:t>
      </w:r>
    </w:p>
    <w:p w:rsidR="00F070E6" w:rsidRPr="00F070E6" w:rsidRDefault="00F070E6" w:rsidP="003E7309">
      <w:pPr>
        <w:pStyle w:val="BodyText"/>
      </w:pPr>
      <w:r w:rsidRPr="00F070E6">
        <w:t xml:space="preserve">For Each pair of </w:t>
      </w:r>
      <w:proofErr w:type="spellStart"/>
      <w:r w:rsidRPr="00F070E6">
        <w:t>contig</w:t>
      </w:r>
      <w:proofErr w:type="spellEnd"/>
      <w:r w:rsidRPr="00F070E6">
        <w:t xml:space="preserve"> </w:t>
      </w:r>
      <w:r>
        <w:t>the mate pair map and filtering is performed separately.</w:t>
      </w:r>
    </w:p>
    <w:p w:rsidR="009D23C2" w:rsidRDefault="009D23C2" w:rsidP="00C451CF">
      <w:pPr>
        <w:pStyle w:val="Heading3"/>
      </w:pPr>
      <w:r w:rsidRPr="009D23C2">
        <w:lastRenderedPageBreak/>
        <w:t>S</w:t>
      </w:r>
      <w:r>
        <w:t>tep 5</w:t>
      </w:r>
      <w:r w:rsidRPr="00242BE9">
        <w:t>:</w:t>
      </w:r>
      <w:r w:rsidRPr="009D23C2">
        <w:t xml:space="preserve"> </w:t>
      </w:r>
      <w:proofErr w:type="spellStart"/>
      <w:r w:rsidRPr="009D23C2">
        <w:t>C</w:t>
      </w:r>
      <w:r>
        <w:t>alculateDistanceBetweenContig</w:t>
      </w:r>
      <w:proofErr w:type="spellEnd"/>
    </w:p>
    <w:p w:rsidR="003E7309" w:rsidRPr="003E7309" w:rsidRDefault="002704C3" w:rsidP="003E7309">
      <w:pPr>
        <w:pStyle w:val="Heading4"/>
      </w:pPr>
      <w:r>
        <w:t>Input</w:t>
      </w:r>
      <w:r w:rsidRPr="00242BE9">
        <w:t>:</w:t>
      </w:r>
      <w:r w:rsidRPr="00A9067C">
        <w:t xml:space="preserve"> </w:t>
      </w:r>
    </w:p>
    <w:p w:rsidR="003E7309" w:rsidRPr="00F070E6" w:rsidRDefault="002704C3" w:rsidP="003E7309">
      <w:pPr>
        <w:pStyle w:val="BodyText"/>
        <w:keepNext/>
      </w:pPr>
      <w:r w:rsidRPr="00954AF2">
        <w:rPr>
          <w:rFonts w:ascii="Lucida Sans Typewriter" w:hAnsi="Lucida Sans Typewriter" w:cs="Courier New"/>
          <w:noProof/>
          <w:color w:val="2B91AF"/>
          <w:sz w:val="20"/>
        </w:rPr>
        <w:t>ContigMatePairs</w:t>
      </w:r>
    </w:p>
    <w:p w:rsidR="002704C3" w:rsidRPr="00A9067C" w:rsidRDefault="002704C3" w:rsidP="005E1F1F">
      <w:pPr>
        <w:pStyle w:val="FigCap"/>
      </w:pPr>
      <w:r w:rsidRPr="00A9067C">
        <w:t>Class Diagram:</w:t>
      </w:r>
      <w:r w:rsidR="005E1F1F" w:rsidRPr="00A9067C">
        <w:br/>
      </w:r>
      <w:r w:rsidRPr="00A9067C">
        <w:rPr>
          <w:noProof/>
        </w:rPr>
        <w:drawing>
          <wp:inline distT="0" distB="0" distL="0" distR="0" wp14:anchorId="4273FF4C" wp14:editId="7715E457">
            <wp:extent cx="6400800" cy="2244161"/>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cstate="print"/>
                    <a:srcRect/>
                    <a:stretch>
                      <a:fillRect/>
                    </a:stretch>
                  </pic:blipFill>
                  <pic:spPr bwMode="auto">
                    <a:xfrm>
                      <a:off x="0" y="0"/>
                      <a:ext cx="6400800" cy="2244161"/>
                    </a:xfrm>
                    <a:prstGeom prst="rect">
                      <a:avLst/>
                    </a:prstGeom>
                    <a:noFill/>
                    <a:ln w="9525">
                      <a:noFill/>
                      <a:miter lim="800000"/>
                      <a:headEnd/>
                      <a:tailEnd/>
                    </a:ln>
                  </pic:spPr>
                </pic:pic>
              </a:graphicData>
            </a:graphic>
          </wp:inline>
        </w:drawing>
      </w:r>
    </w:p>
    <w:p w:rsidR="002704C3" w:rsidRPr="003E7309" w:rsidRDefault="002704C3" w:rsidP="003E7309">
      <w:pPr>
        <w:pStyle w:val="BulletList"/>
      </w:pPr>
      <w:r w:rsidRPr="001E67D3">
        <w:t>Interface</w:t>
      </w:r>
      <w:r w:rsidRPr="001E67D3">
        <w:rPr>
          <w:b/>
          <w:i/>
        </w:rPr>
        <w:t xml:space="preserve"> </w:t>
      </w:r>
      <w:proofErr w:type="spellStart"/>
      <w:r>
        <w:rPr>
          <w:b/>
          <w:i/>
        </w:rPr>
        <w:t>IDistanceCalculator</w:t>
      </w:r>
      <w:proofErr w:type="spellEnd"/>
      <w:r>
        <w:rPr>
          <w:b/>
          <w:i/>
        </w:rPr>
        <w:t xml:space="preserve"> </w:t>
      </w:r>
      <w:r w:rsidRPr="001E67D3">
        <w:t xml:space="preserve">provides the framework for </w:t>
      </w:r>
      <w:r>
        <w:t xml:space="preserve">paired read distances between </w:t>
      </w:r>
      <w:proofErr w:type="spellStart"/>
      <w:r>
        <w:t>contigs</w:t>
      </w:r>
      <w:proofErr w:type="spellEnd"/>
      <w:r>
        <w:t>.</w:t>
      </w:r>
    </w:p>
    <w:p w:rsidR="002704C3" w:rsidRDefault="002704C3" w:rsidP="003E7309">
      <w:pPr>
        <w:pStyle w:val="BulletList"/>
      </w:pPr>
      <w:r w:rsidRPr="001E67D3">
        <w:t xml:space="preserve">Class </w:t>
      </w:r>
      <w:proofErr w:type="spellStart"/>
      <w:r>
        <w:rPr>
          <w:b/>
          <w:i/>
        </w:rPr>
        <w:t>OrientationBasedMatePairFilter</w:t>
      </w:r>
      <w:proofErr w:type="spellEnd"/>
      <w:r>
        <w:rPr>
          <w:b/>
          <w:i/>
        </w:rPr>
        <w:t xml:space="preserve"> </w:t>
      </w:r>
      <w:r w:rsidRPr="001E67D3">
        <w:t>implements above interface.</w:t>
      </w:r>
      <w:r>
        <w:t xml:space="preserve"> It provides a</w:t>
      </w:r>
      <w:r w:rsidRPr="001E67D3">
        <w:t xml:space="preserve"> method </w:t>
      </w:r>
      <w:r>
        <w:t xml:space="preserve">to calculate to calculate distance between </w:t>
      </w:r>
      <w:proofErr w:type="spellStart"/>
      <w:r>
        <w:t>contigs</w:t>
      </w:r>
      <w:proofErr w:type="spellEnd"/>
      <w:r>
        <w:t xml:space="preserve"> using paired read connections.</w:t>
      </w:r>
      <w:r w:rsidRPr="001E67D3">
        <w:t xml:space="preserve"> </w:t>
      </w:r>
    </w:p>
    <w:p w:rsidR="003E7309" w:rsidRDefault="003E7309" w:rsidP="003E7309">
      <w:pPr>
        <w:pStyle w:val="Le"/>
      </w:pPr>
    </w:p>
    <w:p w:rsidR="003E7309" w:rsidRDefault="00F070E6" w:rsidP="003E7309">
      <w:pPr>
        <w:pStyle w:val="Heading4"/>
      </w:pPr>
      <w:r w:rsidRPr="00290694">
        <w:t>Parallelization</w:t>
      </w:r>
      <w:r>
        <w:t xml:space="preserve">: </w:t>
      </w:r>
    </w:p>
    <w:p w:rsidR="009D641D" w:rsidRDefault="00F070E6" w:rsidP="003E7309">
      <w:pPr>
        <w:pStyle w:val="BodyText"/>
      </w:pPr>
      <w:r w:rsidRPr="00F070E6">
        <w:t xml:space="preserve">For </w:t>
      </w:r>
      <w:r>
        <w:t xml:space="preserve">each pair of </w:t>
      </w:r>
      <w:proofErr w:type="spellStart"/>
      <w:r>
        <w:t>contigs</w:t>
      </w:r>
      <w:proofErr w:type="spellEnd"/>
      <w:r>
        <w:t xml:space="preserve"> distance calculation is performed independently.</w:t>
      </w:r>
    </w:p>
    <w:p w:rsidR="000263B9" w:rsidRDefault="000263B9" w:rsidP="00C451CF">
      <w:pPr>
        <w:pStyle w:val="Heading3"/>
      </w:pPr>
      <w:r w:rsidRPr="009D23C2">
        <w:lastRenderedPageBreak/>
        <w:t>S</w:t>
      </w:r>
      <w:r>
        <w:t>tep 6</w:t>
      </w:r>
      <w:r w:rsidRPr="00242BE9">
        <w:t>:</w:t>
      </w:r>
      <w:r>
        <w:t xml:space="preserve"> </w:t>
      </w:r>
      <w:proofErr w:type="spellStart"/>
      <w:r>
        <w:t>TracePath</w:t>
      </w:r>
      <w:proofErr w:type="spellEnd"/>
    </w:p>
    <w:p w:rsidR="003E7309" w:rsidRPr="003E7309" w:rsidRDefault="000263B9" w:rsidP="003E7309">
      <w:pPr>
        <w:pStyle w:val="Heading4"/>
      </w:pPr>
      <w:r>
        <w:t>Input</w:t>
      </w:r>
      <w:r w:rsidRPr="00242BE9">
        <w:t>:</w:t>
      </w:r>
      <w:r w:rsidRPr="00A9067C">
        <w:t xml:space="preserve"> </w:t>
      </w:r>
    </w:p>
    <w:p w:rsidR="003E7309" w:rsidRDefault="000263B9" w:rsidP="003E7309">
      <w:pPr>
        <w:pStyle w:val="BodyText"/>
        <w:keepNext/>
      </w:pPr>
      <w:r w:rsidRPr="00954AF2">
        <w:rPr>
          <w:rFonts w:ascii="Lucida Sans Typewriter" w:hAnsi="Lucida Sans Typewriter" w:cs="Courier New"/>
          <w:noProof/>
          <w:color w:val="2B91AF"/>
          <w:sz w:val="20"/>
        </w:rPr>
        <w:t>ContigMatePairs and DeBruijnGraph</w:t>
      </w:r>
    </w:p>
    <w:p w:rsidR="003E7309" w:rsidRPr="003E7309" w:rsidRDefault="000263B9" w:rsidP="003E7309">
      <w:pPr>
        <w:pStyle w:val="Heading4"/>
      </w:pPr>
      <w:r w:rsidRPr="00242BE9">
        <w:t>Output:</w:t>
      </w:r>
      <w:r w:rsidRPr="00A9067C">
        <w:t xml:space="preserve"> </w:t>
      </w:r>
    </w:p>
    <w:p w:rsidR="003E7309" w:rsidRPr="00DB12C7" w:rsidRDefault="000263B9" w:rsidP="003E7309">
      <w:pPr>
        <w:pStyle w:val="BodyText"/>
        <w:keepNext/>
      </w:pPr>
      <w:r w:rsidRPr="00954AF2">
        <w:rPr>
          <w:rFonts w:ascii="Lucida Sans Typewriter" w:hAnsi="Lucida Sans Typewriter" w:cs="Courier New"/>
          <w:noProof/>
          <w:color w:val="2B91AF"/>
          <w:sz w:val="20"/>
        </w:rPr>
        <w:t>IList&lt;ScaffoldPaths&gt;</w:t>
      </w:r>
    </w:p>
    <w:p w:rsidR="000263B9" w:rsidRPr="00A9067C" w:rsidRDefault="000263B9" w:rsidP="005E1F1F">
      <w:pPr>
        <w:pStyle w:val="FigCap"/>
      </w:pPr>
      <w:r w:rsidRPr="00A9067C">
        <w:t>Class Diagram:</w:t>
      </w:r>
      <w:r w:rsidR="005E1F1F" w:rsidRPr="00A9067C">
        <w:br/>
      </w:r>
      <w:r w:rsidR="000610A4" w:rsidRPr="00A9067C">
        <w:rPr>
          <w:noProof/>
        </w:rPr>
        <w:drawing>
          <wp:inline distT="0" distB="0" distL="0" distR="0" wp14:anchorId="1DE5E6BA" wp14:editId="17D130A2">
            <wp:extent cx="6400800" cy="1199626"/>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cstate="print"/>
                    <a:srcRect/>
                    <a:stretch>
                      <a:fillRect/>
                    </a:stretch>
                  </pic:blipFill>
                  <pic:spPr bwMode="auto">
                    <a:xfrm>
                      <a:off x="0" y="0"/>
                      <a:ext cx="6400800" cy="1199626"/>
                    </a:xfrm>
                    <a:prstGeom prst="rect">
                      <a:avLst/>
                    </a:prstGeom>
                    <a:noFill/>
                    <a:ln w="9525">
                      <a:noFill/>
                      <a:miter lim="800000"/>
                      <a:headEnd/>
                      <a:tailEnd/>
                    </a:ln>
                  </pic:spPr>
                </pic:pic>
              </a:graphicData>
            </a:graphic>
          </wp:inline>
        </w:drawing>
      </w:r>
      <w:r w:rsidR="005E1F1F" w:rsidRPr="00A9067C">
        <w:br/>
      </w:r>
      <w:r w:rsidRPr="00A9067C">
        <w:rPr>
          <w:noProof/>
        </w:rPr>
        <w:drawing>
          <wp:inline distT="0" distB="0" distL="0" distR="0" wp14:anchorId="4F438021" wp14:editId="6B97648D">
            <wp:extent cx="6400800" cy="2458326"/>
            <wp:effectExtent l="19050" t="0" r="0" b="0"/>
            <wp:docPr id="5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cstate="print"/>
                    <a:srcRect/>
                    <a:stretch>
                      <a:fillRect/>
                    </a:stretch>
                  </pic:blipFill>
                  <pic:spPr bwMode="auto">
                    <a:xfrm>
                      <a:off x="0" y="0"/>
                      <a:ext cx="6400800" cy="2458326"/>
                    </a:xfrm>
                    <a:prstGeom prst="rect">
                      <a:avLst/>
                    </a:prstGeom>
                    <a:noFill/>
                    <a:ln w="9525">
                      <a:noFill/>
                      <a:miter lim="800000"/>
                      <a:headEnd/>
                      <a:tailEnd/>
                    </a:ln>
                  </pic:spPr>
                </pic:pic>
              </a:graphicData>
            </a:graphic>
          </wp:inline>
        </w:drawing>
      </w:r>
      <w:r w:rsidR="005E1F1F" w:rsidRPr="00A9067C">
        <w:br/>
      </w:r>
      <w:r w:rsidR="000610A4" w:rsidRPr="00A9067C">
        <w:rPr>
          <w:noProof/>
        </w:rPr>
        <w:drawing>
          <wp:inline distT="0" distB="0" distL="0" distR="0" wp14:anchorId="29F96B03" wp14:editId="608B1A3E">
            <wp:extent cx="6124575" cy="1485900"/>
            <wp:effectExtent l="1905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cstate="print"/>
                    <a:srcRect/>
                    <a:stretch>
                      <a:fillRect/>
                    </a:stretch>
                  </pic:blipFill>
                  <pic:spPr bwMode="auto">
                    <a:xfrm>
                      <a:off x="0" y="0"/>
                      <a:ext cx="6124575" cy="1485900"/>
                    </a:xfrm>
                    <a:prstGeom prst="rect">
                      <a:avLst/>
                    </a:prstGeom>
                    <a:noFill/>
                    <a:ln w="9525">
                      <a:noFill/>
                      <a:miter lim="800000"/>
                      <a:headEnd/>
                      <a:tailEnd/>
                    </a:ln>
                  </pic:spPr>
                </pic:pic>
              </a:graphicData>
            </a:graphic>
          </wp:inline>
        </w:drawing>
      </w:r>
    </w:p>
    <w:p w:rsidR="000610A4" w:rsidRPr="003E7309" w:rsidRDefault="000610A4" w:rsidP="003E7309">
      <w:pPr>
        <w:pStyle w:val="BulletList"/>
      </w:pPr>
      <w:r w:rsidRPr="001E67D3">
        <w:t>Interface</w:t>
      </w:r>
      <w:r w:rsidRPr="001E67D3">
        <w:rPr>
          <w:b/>
          <w:i/>
        </w:rPr>
        <w:t xml:space="preserve"> </w:t>
      </w:r>
      <w:proofErr w:type="spellStart"/>
      <w:r>
        <w:rPr>
          <w:b/>
          <w:i/>
        </w:rPr>
        <w:t>ITracePath</w:t>
      </w:r>
      <w:proofErr w:type="spellEnd"/>
      <w:r>
        <w:rPr>
          <w:b/>
          <w:i/>
        </w:rPr>
        <w:t xml:space="preserve"> </w:t>
      </w:r>
      <w:r w:rsidRPr="001E67D3">
        <w:t xml:space="preserve">provides the framework for </w:t>
      </w:r>
      <w:r>
        <w:t xml:space="preserve">traversing in </w:t>
      </w:r>
      <w:proofErr w:type="spellStart"/>
      <w:r>
        <w:t>contig</w:t>
      </w:r>
      <w:proofErr w:type="spellEnd"/>
      <w:r>
        <w:t xml:space="preserve"> overlap graph using paired read connections between </w:t>
      </w:r>
      <w:proofErr w:type="spellStart"/>
      <w:r>
        <w:t>contigs</w:t>
      </w:r>
      <w:proofErr w:type="spellEnd"/>
      <w:r w:rsidRPr="003E7309">
        <w:t>.</w:t>
      </w:r>
    </w:p>
    <w:p w:rsidR="000610A4" w:rsidRDefault="000610A4" w:rsidP="003E7309">
      <w:pPr>
        <w:pStyle w:val="BulletList"/>
      </w:pPr>
      <w:r w:rsidRPr="001E67D3">
        <w:t xml:space="preserve">Class </w:t>
      </w:r>
      <w:proofErr w:type="spellStart"/>
      <w:r>
        <w:t>TracePath</w:t>
      </w:r>
      <w:proofErr w:type="spellEnd"/>
      <w:r>
        <w:t xml:space="preserve"> </w:t>
      </w:r>
      <w:r w:rsidRPr="001E67D3">
        <w:t>implements above interface.</w:t>
      </w:r>
      <w:r>
        <w:t xml:space="preserve"> It provides a</w:t>
      </w:r>
      <w:r w:rsidRPr="001E67D3">
        <w:t xml:space="preserve"> method </w:t>
      </w:r>
      <w:r>
        <w:t>find paths to find paths in graph using depth first search. It returns list of paths.</w:t>
      </w:r>
    </w:p>
    <w:p w:rsidR="000610A4" w:rsidRDefault="000610A4" w:rsidP="003E7309">
      <w:pPr>
        <w:pStyle w:val="BulletList"/>
      </w:pPr>
      <w:proofErr w:type="gramStart"/>
      <w:r>
        <w:t>Paths is</w:t>
      </w:r>
      <w:proofErr w:type="gramEnd"/>
      <w:r>
        <w:t xml:space="preserve"> </w:t>
      </w:r>
      <w:proofErr w:type="spellStart"/>
      <w:r>
        <w:t>a</w:t>
      </w:r>
      <w:proofErr w:type="spellEnd"/>
      <w:r>
        <w:t xml:space="preserve"> internal class which stores information about path followed while performing depth first search.</w:t>
      </w:r>
    </w:p>
    <w:p w:rsidR="003E7309" w:rsidRDefault="00F070E6" w:rsidP="003E7309">
      <w:pPr>
        <w:pStyle w:val="Heading4"/>
      </w:pPr>
      <w:r w:rsidRPr="00290694">
        <w:t>Parallelization</w:t>
      </w:r>
      <w:r>
        <w:t xml:space="preserve">: </w:t>
      </w:r>
    </w:p>
    <w:p w:rsidR="00F070E6" w:rsidRPr="00F070E6" w:rsidRDefault="00F070E6" w:rsidP="003E7309">
      <w:pPr>
        <w:pStyle w:val="BodyText"/>
      </w:pPr>
      <w:r w:rsidRPr="00F070E6">
        <w:t xml:space="preserve">Depth first </w:t>
      </w:r>
      <w:r>
        <w:t xml:space="preserve">search is performed starting from nodes having forward </w:t>
      </w:r>
      <w:proofErr w:type="spellStart"/>
      <w:r>
        <w:t>contigs</w:t>
      </w:r>
      <w:proofErr w:type="spellEnd"/>
      <w:r>
        <w:t xml:space="preserve"> independently.</w:t>
      </w:r>
    </w:p>
    <w:p w:rsidR="000610A4" w:rsidRDefault="000610A4" w:rsidP="00C451CF">
      <w:pPr>
        <w:pStyle w:val="Heading3"/>
      </w:pPr>
      <w:r w:rsidRPr="009D23C2">
        <w:lastRenderedPageBreak/>
        <w:t>S</w:t>
      </w:r>
      <w:r>
        <w:t>tep 7</w:t>
      </w:r>
      <w:r w:rsidRPr="00242BE9">
        <w:t>:</w:t>
      </w:r>
      <w:r>
        <w:t xml:space="preserve"> </w:t>
      </w:r>
      <w:proofErr w:type="spellStart"/>
      <w:r w:rsidR="00F070E6" w:rsidRPr="00F070E6">
        <w:t>PathPurger</w:t>
      </w:r>
      <w:proofErr w:type="spellEnd"/>
    </w:p>
    <w:p w:rsidR="003E7309" w:rsidRPr="003E7309" w:rsidRDefault="00F070E6" w:rsidP="003E7309">
      <w:pPr>
        <w:pStyle w:val="Heading4"/>
      </w:pPr>
      <w:r w:rsidRPr="003E7309">
        <w:t xml:space="preserve">Input: </w:t>
      </w:r>
    </w:p>
    <w:p w:rsidR="003E7309" w:rsidRPr="00F070E6" w:rsidRDefault="00F070E6" w:rsidP="003E7309">
      <w:pPr>
        <w:pStyle w:val="BodyText"/>
        <w:keepNext/>
      </w:pPr>
      <w:r w:rsidRPr="00954AF2">
        <w:rPr>
          <w:rFonts w:ascii="Lucida Sans Typewriter" w:hAnsi="Lucida Sans Typewriter" w:cs="Courier New"/>
          <w:noProof/>
          <w:color w:val="2B91AF"/>
          <w:sz w:val="20"/>
        </w:rPr>
        <w:t>IList&lt;ScaffoldPaths&gt;</w:t>
      </w:r>
      <w:r w:rsidR="00CD7906" w:rsidRPr="00954AF2">
        <w:rPr>
          <w:rFonts w:ascii="Lucida Sans Typewriter" w:hAnsi="Lucida Sans Typewriter" w:cs="Courier New"/>
          <w:noProof/>
          <w:color w:val="2B91AF"/>
          <w:sz w:val="20"/>
        </w:rPr>
        <w:t xml:space="preserve"> </w:t>
      </w:r>
    </w:p>
    <w:p w:rsidR="00F070E6" w:rsidRPr="00A9067C" w:rsidRDefault="00F070E6" w:rsidP="00C451CF">
      <w:pPr>
        <w:pStyle w:val="FigCap"/>
      </w:pPr>
      <w:r w:rsidRPr="00A9067C">
        <w:t>Class Diagram:</w:t>
      </w:r>
      <w:r w:rsidR="00C451CF" w:rsidRPr="00A9067C">
        <w:br/>
      </w:r>
      <w:r w:rsidRPr="00A9067C">
        <w:rPr>
          <w:noProof/>
        </w:rPr>
        <w:drawing>
          <wp:inline distT="0" distB="0" distL="0" distR="0" wp14:anchorId="537AB9A7" wp14:editId="2631228C">
            <wp:extent cx="6400800" cy="2928565"/>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cstate="print"/>
                    <a:srcRect/>
                    <a:stretch>
                      <a:fillRect/>
                    </a:stretch>
                  </pic:blipFill>
                  <pic:spPr bwMode="auto">
                    <a:xfrm>
                      <a:off x="0" y="0"/>
                      <a:ext cx="6400800" cy="2928565"/>
                    </a:xfrm>
                    <a:prstGeom prst="rect">
                      <a:avLst/>
                    </a:prstGeom>
                    <a:noFill/>
                    <a:ln w="9525">
                      <a:noFill/>
                      <a:miter lim="800000"/>
                      <a:headEnd/>
                      <a:tailEnd/>
                    </a:ln>
                  </pic:spPr>
                </pic:pic>
              </a:graphicData>
            </a:graphic>
          </wp:inline>
        </w:drawing>
      </w:r>
    </w:p>
    <w:p w:rsidR="00750FAB" w:rsidRPr="003E7309" w:rsidRDefault="00750FAB" w:rsidP="003E7309">
      <w:pPr>
        <w:pStyle w:val="BulletList"/>
      </w:pPr>
      <w:r w:rsidRPr="001E67D3">
        <w:t>Interface</w:t>
      </w:r>
      <w:r w:rsidRPr="001E67D3">
        <w:rPr>
          <w:b/>
          <w:i/>
        </w:rPr>
        <w:t xml:space="preserve"> </w:t>
      </w:r>
      <w:proofErr w:type="spellStart"/>
      <w:r>
        <w:rPr>
          <w:b/>
          <w:i/>
        </w:rPr>
        <w:t>IPathPurger</w:t>
      </w:r>
      <w:proofErr w:type="spellEnd"/>
      <w:r>
        <w:rPr>
          <w:b/>
          <w:i/>
        </w:rPr>
        <w:t xml:space="preserve"> </w:t>
      </w:r>
      <w:r w:rsidRPr="001E67D3">
        <w:t xml:space="preserve">provides the framework for </w:t>
      </w:r>
      <w:r>
        <w:t>removing redundant paths and stitching paths to make longer paths.</w:t>
      </w:r>
      <w:r w:rsidRPr="003E7309">
        <w:t xml:space="preserve"> </w:t>
      </w:r>
    </w:p>
    <w:p w:rsidR="00750FAB" w:rsidRDefault="00750FAB" w:rsidP="003E7309">
      <w:pPr>
        <w:pStyle w:val="BulletList"/>
      </w:pPr>
      <w:r w:rsidRPr="001E67D3">
        <w:t xml:space="preserve">Class </w:t>
      </w:r>
      <w:proofErr w:type="spellStart"/>
      <w:r>
        <w:t>PathPurger</w:t>
      </w:r>
      <w:proofErr w:type="spellEnd"/>
      <w:r>
        <w:t xml:space="preserve"> </w:t>
      </w:r>
      <w:r w:rsidRPr="001E67D3">
        <w:t>implements above interface.</w:t>
      </w:r>
      <w:r>
        <w:t xml:space="preserve"> It provides a</w:t>
      </w:r>
      <w:r w:rsidRPr="001E67D3">
        <w:t xml:space="preserve"> method </w:t>
      </w:r>
      <w:proofErr w:type="spellStart"/>
      <w:r>
        <w:t>PurgePath</w:t>
      </w:r>
      <w:proofErr w:type="spellEnd"/>
      <w:r>
        <w:t xml:space="preserve"> to remove redundant paths and stitch paths.</w:t>
      </w:r>
    </w:p>
    <w:p w:rsidR="00750FAB" w:rsidRPr="003E7309" w:rsidRDefault="00750FAB" w:rsidP="003E7309">
      <w:pPr>
        <w:pStyle w:val="Le"/>
      </w:pPr>
    </w:p>
    <w:p w:rsidR="00750FAB" w:rsidRDefault="00750FAB" w:rsidP="00CD7906">
      <w:pPr>
        <w:pStyle w:val="Heading3"/>
      </w:pPr>
      <w:r w:rsidRPr="009D23C2">
        <w:t>S</w:t>
      </w:r>
      <w:r>
        <w:t>tep 8</w:t>
      </w:r>
      <w:r w:rsidRPr="00242BE9">
        <w:t>:</w:t>
      </w:r>
      <w:r>
        <w:t xml:space="preserve"> </w:t>
      </w:r>
      <w:proofErr w:type="spellStart"/>
      <w:r w:rsidR="005D3F2B" w:rsidRPr="005D3F2B">
        <w:t>GenerateScaffold</w:t>
      </w:r>
      <w:proofErr w:type="spellEnd"/>
    </w:p>
    <w:p w:rsidR="003E7309" w:rsidRPr="003E7309" w:rsidRDefault="005D3F2B" w:rsidP="003E7309">
      <w:pPr>
        <w:pStyle w:val="Heading4"/>
      </w:pPr>
      <w:r w:rsidRPr="003E7309">
        <w:t xml:space="preserve">Input: </w:t>
      </w:r>
    </w:p>
    <w:p w:rsidR="003E7309" w:rsidRPr="00F070E6" w:rsidRDefault="005D3F2B" w:rsidP="003E7309">
      <w:pPr>
        <w:pStyle w:val="BodyText"/>
        <w:keepNext/>
      </w:pPr>
      <w:r w:rsidRPr="00954AF2">
        <w:rPr>
          <w:rFonts w:ascii="Lucida Sans Typewriter" w:hAnsi="Lucida Sans Typewriter" w:cs="Courier New"/>
          <w:noProof/>
          <w:color w:val="2B91AF"/>
          <w:sz w:val="20"/>
        </w:rPr>
        <w:t>IList&lt;ScaffoldPaths&gt;</w:t>
      </w:r>
    </w:p>
    <w:p w:rsidR="003E7309" w:rsidRPr="00A9067C" w:rsidRDefault="005D3F2B" w:rsidP="003E7309">
      <w:pPr>
        <w:pStyle w:val="Heading4"/>
      </w:pPr>
      <w:r w:rsidRPr="00A9067C">
        <w:t xml:space="preserve">Output:  </w:t>
      </w:r>
    </w:p>
    <w:p w:rsidR="003E7309" w:rsidRPr="00F070E6" w:rsidRDefault="005D3F2B" w:rsidP="003E7309">
      <w:pPr>
        <w:pStyle w:val="BodyText"/>
        <w:keepNext/>
      </w:pPr>
      <w:r w:rsidRPr="00954AF2">
        <w:rPr>
          <w:rFonts w:ascii="Lucida Sans Typewriter" w:hAnsi="Lucida Sans Typewriter" w:cs="Courier New"/>
          <w:noProof/>
          <w:color w:val="2B91AF"/>
          <w:sz w:val="20"/>
        </w:rPr>
        <w:t>IList&lt;ISequence&gt;</w:t>
      </w:r>
      <w:r w:rsidR="003E7309">
        <w:rPr>
          <w:rFonts w:ascii="Lucida Sans Typewriter" w:hAnsi="Lucida Sans Typewriter" w:cs="Courier New"/>
          <w:noProof/>
          <w:color w:val="2B91AF"/>
          <w:sz w:val="20"/>
        </w:rPr>
        <w:t xml:space="preserve"> </w:t>
      </w:r>
    </w:p>
    <w:p w:rsidR="00F070E6" w:rsidRPr="00096E17" w:rsidRDefault="005D3F2B" w:rsidP="00C451CF">
      <w:pPr>
        <w:pStyle w:val="FigCap"/>
      </w:pPr>
      <w:r w:rsidRPr="00A9067C">
        <w:t>Class Diagram:</w:t>
      </w:r>
      <w:r w:rsidR="00C451CF" w:rsidRPr="00A9067C">
        <w:br/>
      </w:r>
      <w:r w:rsidRPr="00A9067C">
        <w:rPr>
          <w:noProof/>
        </w:rPr>
        <w:drawing>
          <wp:inline distT="0" distB="0" distL="0" distR="0" wp14:anchorId="46071765" wp14:editId="191962EC">
            <wp:extent cx="6124575" cy="1485900"/>
            <wp:effectExtent l="19050" t="0" r="9525" b="0"/>
            <wp:docPr id="5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cstate="print"/>
                    <a:srcRect/>
                    <a:stretch>
                      <a:fillRect/>
                    </a:stretch>
                  </pic:blipFill>
                  <pic:spPr bwMode="auto">
                    <a:xfrm>
                      <a:off x="0" y="0"/>
                      <a:ext cx="6124575" cy="1485900"/>
                    </a:xfrm>
                    <a:prstGeom prst="rect">
                      <a:avLst/>
                    </a:prstGeom>
                    <a:noFill/>
                    <a:ln w="9525">
                      <a:noFill/>
                      <a:miter lim="800000"/>
                      <a:headEnd/>
                      <a:tailEnd/>
                    </a:ln>
                  </pic:spPr>
                </pic:pic>
              </a:graphicData>
            </a:graphic>
          </wp:inline>
        </w:drawing>
      </w:r>
    </w:p>
    <w:p w:rsidR="009D641D" w:rsidRPr="005D3F2B" w:rsidRDefault="005D3F2B" w:rsidP="00096E17">
      <w:pPr>
        <w:pStyle w:val="BodyText"/>
      </w:pPr>
      <w:proofErr w:type="spellStart"/>
      <w:r w:rsidRPr="005D3F2B">
        <w:t>BuildSequenceFromPaths</w:t>
      </w:r>
      <w:proofErr w:type="spellEnd"/>
      <w:r>
        <w:t xml:space="preserve">: Build sequence from paths using </w:t>
      </w:r>
      <w:proofErr w:type="spellStart"/>
      <w:r>
        <w:t>contig</w:t>
      </w:r>
      <w:proofErr w:type="spellEnd"/>
      <w:r>
        <w:t xml:space="preserve"> sequences in nodes of paths.</w:t>
      </w:r>
    </w:p>
    <w:p w:rsidR="00096E17" w:rsidRDefault="00F423F1" w:rsidP="00096E17">
      <w:pPr>
        <w:pStyle w:val="Heading4"/>
      </w:pPr>
      <w:r w:rsidRPr="00A9067C">
        <w:lastRenderedPageBreak/>
        <w:t>O</w:t>
      </w:r>
      <w:r w:rsidR="009C40DE" w:rsidRPr="00A9067C">
        <w:t>utput:</w:t>
      </w:r>
      <w:r w:rsidR="00C451CF" w:rsidRPr="00A9067C">
        <w:t xml:space="preserve"> </w:t>
      </w:r>
    </w:p>
    <w:p w:rsidR="00096E17" w:rsidRDefault="008D5172" w:rsidP="00746992">
      <w:pPr>
        <w:pStyle w:val="BodyTextLink"/>
      </w:pPr>
      <w:r w:rsidRPr="00096E17">
        <w:t xml:space="preserve">The structure of output is very similar to the way Assembler structure was organized. </w:t>
      </w:r>
    </w:p>
    <w:p w:rsidR="00C451CF" w:rsidRPr="00A9067C" w:rsidRDefault="00C451CF" w:rsidP="00C451CF">
      <w:pPr>
        <w:pStyle w:val="FigCap"/>
      </w:pPr>
      <w:r w:rsidRPr="00A9067C">
        <w:t xml:space="preserve">Namespace </w:t>
      </w:r>
      <w:proofErr w:type="spellStart"/>
      <w:r w:rsidR="00BE5D32">
        <w:t>MBF.</w:t>
      </w:r>
      <w:r w:rsidRPr="00A9067C">
        <w:t>Algorithms.Assembly</w:t>
      </w:r>
      <w:proofErr w:type="spellEnd"/>
      <w:r w:rsidRPr="00A9067C">
        <w:t xml:space="preserve"> </w:t>
      </w:r>
      <w:r w:rsidRPr="00A9067C">
        <w:br/>
      </w:r>
      <w:r w:rsidRPr="00A9067C">
        <w:rPr>
          <w:noProof/>
        </w:rPr>
        <w:drawing>
          <wp:inline distT="0" distB="0" distL="0" distR="0">
            <wp:extent cx="6124575" cy="596455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6124575" cy="5964555"/>
                    </a:xfrm>
                    <a:prstGeom prst="rect">
                      <a:avLst/>
                    </a:prstGeom>
                    <a:noFill/>
                    <a:ln w="9525">
                      <a:noFill/>
                      <a:miter lim="800000"/>
                      <a:headEnd/>
                      <a:tailEnd/>
                    </a:ln>
                  </pic:spPr>
                </pic:pic>
              </a:graphicData>
            </a:graphic>
          </wp:inline>
        </w:drawing>
      </w:r>
    </w:p>
    <w:p w:rsidR="00A61950" w:rsidRDefault="00A61950" w:rsidP="00CD7906">
      <w:pPr>
        <w:pStyle w:val="BodyTextLink"/>
      </w:pPr>
      <w:r>
        <w:t xml:space="preserve">At the top is interface for output from all de novo assemblers – </w:t>
      </w:r>
      <w:proofErr w:type="spellStart"/>
      <w:r>
        <w:t>IDeNovoAssembly</w:t>
      </w:r>
      <w:proofErr w:type="spellEnd"/>
      <w:r>
        <w:t xml:space="preserve">. </w:t>
      </w:r>
      <w:r w:rsidR="00051790">
        <w:t xml:space="preserve">This </w:t>
      </w:r>
      <w:r w:rsidR="00564057">
        <w:t>gives</w:t>
      </w:r>
      <w:r w:rsidR="00051790">
        <w:t xml:space="preserve"> list of assembled sequences. </w:t>
      </w:r>
      <w:r>
        <w:t xml:space="preserve">This is derived by 2 interfaces that represent output </w:t>
      </w:r>
      <w:r w:rsidR="001A557B">
        <w:t>from the two types of assembly process:</w:t>
      </w:r>
    </w:p>
    <w:p w:rsidR="000E45C2" w:rsidRDefault="00CD7906" w:rsidP="00CD7906">
      <w:pPr>
        <w:pStyle w:val="List"/>
      </w:pPr>
      <w:r w:rsidRPr="00CD7906">
        <w:t>1.</w:t>
      </w:r>
      <w:r>
        <w:tab/>
      </w:r>
      <w:proofErr w:type="spellStart"/>
      <w:r w:rsidR="000E45C2">
        <w:t>IOverlapDeNovoAssembly</w:t>
      </w:r>
      <w:proofErr w:type="spellEnd"/>
      <w:r w:rsidR="00A61950">
        <w:t xml:space="preserve">: </w:t>
      </w:r>
      <w:r w:rsidR="00D25754">
        <w:t xml:space="preserve">interface for </w:t>
      </w:r>
      <w:r w:rsidR="00273485">
        <w:t xml:space="preserve">output of </w:t>
      </w:r>
      <w:r w:rsidR="00A61950">
        <w:t xml:space="preserve">overlap-layout-consensus </w:t>
      </w:r>
      <w:r w:rsidR="00273485">
        <w:t>based assembly</w:t>
      </w:r>
      <w:r w:rsidR="00A61950">
        <w:t xml:space="preserve">. </w:t>
      </w:r>
    </w:p>
    <w:p w:rsidR="004450A3" w:rsidRDefault="00303362" w:rsidP="00CD7906">
      <w:pPr>
        <w:pStyle w:val="BulletList2"/>
      </w:pPr>
      <w:r>
        <w:t xml:space="preserve">This additionally exposes the list of </w:t>
      </w:r>
      <w:proofErr w:type="spellStart"/>
      <w:r>
        <w:t>contigs</w:t>
      </w:r>
      <w:proofErr w:type="spellEnd"/>
      <w:r>
        <w:t xml:space="preserve"> (along with information about the sequences merged for each </w:t>
      </w:r>
      <w:proofErr w:type="spellStart"/>
      <w:r>
        <w:t>contig</w:t>
      </w:r>
      <w:proofErr w:type="spellEnd"/>
      <w:r>
        <w:t xml:space="preserve"> sequence) and list of unmerged sequences.</w:t>
      </w:r>
      <w:r w:rsidR="004450A3">
        <w:t xml:space="preserve"> </w:t>
      </w:r>
    </w:p>
    <w:p w:rsidR="004729C2" w:rsidRDefault="004450A3" w:rsidP="00CD7906">
      <w:pPr>
        <w:pStyle w:val="BulletList2"/>
      </w:pPr>
      <w:r>
        <w:t xml:space="preserve">This is implemented by class </w:t>
      </w:r>
      <w:proofErr w:type="spellStart"/>
      <w:r>
        <w:rPr>
          <w:b/>
          <w:i/>
        </w:rPr>
        <w:t>OverlapDeNovoAssembly</w:t>
      </w:r>
      <w:proofErr w:type="spellEnd"/>
      <w:r>
        <w:t xml:space="preserve"> that is the result of overlap-based simple sequence assembly (previously implemented </w:t>
      </w:r>
      <w:proofErr w:type="spellStart"/>
      <w:r w:rsidRPr="00954AF2">
        <w:rPr>
          <w:rFonts w:ascii="Lucida Sans Typewriter" w:hAnsi="Lucida Sans Typewriter" w:cs="Courier New"/>
          <w:b/>
          <w:sz w:val="20"/>
        </w:rPr>
        <w:t>OverlapDeNovoAssembler</w:t>
      </w:r>
      <w:proofErr w:type="spellEnd"/>
      <w:r>
        <w:t xml:space="preserve">). </w:t>
      </w:r>
    </w:p>
    <w:p w:rsidR="004450A3" w:rsidRDefault="00CD7906" w:rsidP="00CD7906">
      <w:pPr>
        <w:pStyle w:val="List"/>
      </w:pPr>
      <w:r>
        <w:lastRenderedPageBreak/>
        <w:t>2.</w:t>
      </w:r>
      <w:r>
        <w:tab/>
      </w:r>
      <w:proofErr w:type="spellStart"/>
      <w:r w:rsidR="00A61950">
        <w:t>IDeBruijnDeNovoAssembl</w:t>
      </w:r>
      <w:r w:rsidR="00EE655B">
        <w:t>y</w:t>
      </w:r>
      <w:proofErr w:type="spellEnd"/>
      <w:r w:rsidR="00A61950">
        <w:t xml:space="preserve">: interface for </w:t>
      </w:r>
      <w:r w:rsidR="00D25754">
        <w:t xml:space="preserve">output of </w:t>
      </w:r>
      <w:r w:rsidR="00A61950">
        <w:t xml:space="preserve">De </w:t>
      </w:r>
      <w:proofErr w:type="spellStart"/>
      <w:r w:rsidR="00A61950">
        <w:t>Bruijn</w:t>
      </w:r>
      <w:proofErr w:type="spellEnd"/>
      <w:r w:rsidR="00A61950">
        <w:t xml:space="preserve"> graph based </w:t>
      </w:r>
      <w:r w:rsidR="00D25754">
        <w:t>a</w:t>
      </w:r>
      <w:r w:rsidR="00A61950">
        <w:t>ssembly.</w:t>
      </w:r>
      <w:r w:rsidR="003F5916">
        <w:t xml:space="preserve"> </w:t>
      </w:r>
    </w:p>
    <w:p w:rsidR="00A61950" w:rsidRDefault="003F5916" w:rsidP="00CD7906">
      <w:pPr>
        <w:pStyle w:val="BulletList2"/>
      </w:pPr>
      <w:r>
        <w:t xml:space="preserve">This exposes a list of </w:t>
      </w:r>
      <w:proofErr w:type="spellStart"/>
      <w:r>
        <w:t>contigs</w:t>
      </w:r>
      <w:proofErr w:type="spellEnd"/>
      <w:r>
        <w:t xml:space="preserve"> and a list of scaffold sequences.</w:t>
      </w:r>
    </w:p>
    <w:p w:rsidR="00A61950" w:rsidRDefault="00A61950" w:rsidP="00CD7906">
      <w:pPr>
        <w:pStyle w:val="BulletList2"/>
      </w:pPr>
      <w:r>
        <w:t xml:space="preserve">Class </w:t>
      </w:r>
      <w:proofErr w:type="spellStart"/>
      <w:r w:rsidR="004450A3" w:rsidRPr="004450A3">
        <w:rPr>
          <w:b/>
          <w:i/>
        </w:rPr>
        <w:t>PaDeNA</w:t>
      </w:r>
      <w:r w:rsidRPr="004450A3">
        <w:rPr>
          <w:b/>
          <w:i/>
        </w:rPr>
        <w:t>Assembly</w:t>
      </w:r>
      <w:proofErr w:type="spellEnd"/>
      <w:r>
        <w:t xml:space="preserve"> is the output of </w:t>
      </w:r>
      <w:proofErr w:type="spellStart"/>
      <w:r w:rsidR="004450A3">
        <w:t>PaDeNA</w:t>
      </w:r>
      <w:proofErr w:type="spellEnd"/>
      <w:r w:rsidR="004450A3">
        <w:t xml:space="preserve"> </w:t>
      </w:r>
      <w:r>
        <w:t xml:space="preserve">assembly process. </w:t>
      </w:r>
    </w:p>
    <w:p w:rsidR="00B83C42" w:rsidRDefault="00B83C42" w:rsidP="00C451CF">
      <w:pPr>
        <w:pStyle w:val="Heading1"/>
      </w:pPr>
      <w:bookmarkStart w:id="9" w:name="_Toc253398623"/>
      <w:r>
        <w:t>Appendix</w:t>
      </w:r>
      <w:bookmarkEnd w:id="9"/>
    </w:p>
    <w:p w:rsidR="00104D10" w:rsidRDefault="00CB4AEF" w:rsidP="00CD7906">
      <w:pPr>
        <w:pStyle w:val="BodyText"/>
      </w:pPr>
      <w:r w:rsidRPr="0074108E">
        <w:t>Once we have an end-to-end implementation of de novo assembler, alternate implementations for different steps</w:t>
      </w:r>
      <w:r>
        <w:t xml:space="preserve"> can be added</w:t>
      </w:r>
      <w:r w:rsidRPr="0074108E">
        <w:t>.</w:t>
      </w:r>
      <w:r>
        <w:t xml:space="preserve"> This gives the user multiple options </w:t>
      </w:r>
      <w:r w:rsidR="00E15C46">
        <w:t>when he</w:t>
      </w:r>
      <w:r w:rsidR="008753A0">
        <w:t>/</w:t>
      </w:r>
      <w:r>
        <w:t xml:space="preserve">she </w:t>
      </w:r>
      <w:r w:rsidR="008753A0">
        <w:t>wants</w:t>
      </w:r>
      <w:r>
        <w:t xml:space="preserve"> to do the assembly process using plug-and-play model</w:t>
      </w:r>
      <w:r w:rsidR="001773F6">
        <w:t xml:space="preserve"> for the different steps</w:t>
      </w:r>
      <w:r>
        <w:t>.</w:t>
      </w:r>
      <w:r w:rsidR="00C748BE">
        <w:t xml:space="preserve"> </w:t>
      </w:r>
      <w:r w:rsidR="0074108E" w:rsidRPr="0074108E">
        <w:t xml:space="preserve">Parts of class diagram </w:t>
      </w:r>
      <w:r w:rsidR="00104D10">
        <w:t xml:space="preserve">below </w:t>
      </w:r>
      <w:r w:rsidR="0074108E" w:rsidRPr="0074108E">
        <w:t xml:space="preserve">are </w:t>
      </w:r>
      <w:r w:rsidR="00104D10">
        <w:t xml:space="preserve">highlighted in </w:t>
      </w:r>
      <w:r w:rsidR="009D08CF">
        <w:t>red</w:t>
      </w:r>
      <w:r w:rsidR="0074108E" w:rsidRPr="0074108E">
        <w:t xml:space="preserve">. </w:t>
      </w:r>
      <w:r w:rsidR="00104D10">
        <w:t xml:space="preserve">These show how the alternate implementations fit into the current design. </w:t>
      </w:r>
    </w:p>
    <w:p w:rsidR="001F3FAB" w:rsidRDefault="00A52CEB" w:rsidP="00CD7906">
      <w:pPr>
        <w:pStyle w:val="BodyText"/>
      </w:pPr>
      <w:r>
        <w:t xml:space="preserve">For example, we will consider implementing the steps similar to those described in the Velvet </w:t>
      </w:r>
      <w:r w:rsidR="00964ADB">
        <w:t xml:space="preserve">algorithm </w:t>
      </w:r>
      <w:r>
        <w:t>paper.</w:t>
      </w:r>
      <w:r w:rsidR="00791631">
        <w:t xml:space="preserve"> Velvet has different algorithms for error corrections, and also combines the steps in a slightly different manner. The following diagrams show how to extend the current design to accommodate these differences.</w:t>
      </w:r>
    </w:p>
    <w:p w:rsidR="00FF02FF" w:rsidRDefault="00CD7906" w:rsidP="00CD7906">
      <w:pPr>
        <w:pStyle w:val="BodyText"/>
      </w:pPr>
      <w:r>
        <w:t>The following</w:t>
      </w:r>
      <w:r w:rsidR="00D731ED">
        <w:t xml:space="preserve"> figure (class De2Assembler</w:t>
      </w:r>
      <w:r w:rsidR="00E070A6">
        <w:t>Alternate</w:t>
      </w:r>
      <w:r w:rsidR="00D731ED">
        <w:t>) illustrates how the design will be extended if we implement another algorithm</w:t>
      </w:r>
      <w:r w:rsidR="008667CC">
        <w:t xml:space="preserve"> that requires the steps to be combined or called in a different </w:t>
      </w:r>
      <w:r w:rsidR="00000236">
        <w:t>order</w:t>
      </w:r>
      <w:r w:rsidR="00D731ED">
        <w:t>.</w:t>
      </w:r>
    </w:p>
    <w:p w:rsidR="00895463" w:rsidRDefault="00CD7906" w:rsidP="00CD7906">
      <w:pPr>
        <w:keepLines/>
      </w:pPr>
      <w:proofErr w:type="gramStart"/>
      <w:r w:rsidRPr="00CD7906">
        <w:rPr>
          <w:rStyle w:val="Bold"/>
        </w:rPr>
        <w:lastRenderedPageBreak/>
        <w:t>class</w:t>
      </w:r>
      <w:proofErr w:type="gramEnd"/>
      <w:r w:rsidRPr="00CD7906">
        <w:rPr>
          <w:rStyle w:val="Bold"/>
        </w:rPr>
        <w:t xml:space="preserve"> De2AssemblerAlternate </w:t>
      </w:r>
      <w:r w:rsidRPr="00CD7906">
        <w:rPr>
          <w:rStyle w:val="Bold"/>
        </w:rPr>
        <w:br/>
      </w:r>
      <w:r w:rsidR="00FF02FF">
        <w:rPr>
          <w:noProof/>
        </w:rPr>
        <w:drawing>
          <wp:inline distT="0" distB="0" distL="0" distR="0">
            <wp:extent cx="5219700" cy="609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srcRect/>
                    <a:stretch>
                      <a:fillRect/>
                    </a:stretch>
                  </pic:blipFill>
                  <pic:spPr bwMode="auto">
                    <a:xfrm>
                      <a:off x="0" y="0"/>
                      <a:ext cx="5219700" cy="6096000"/>
                    </a:xfrm>
                    <a:prstGeom prst="rect">
                      <a:avLst/>
                    </a:prstGeom>
                    <a:noFill/>
                    <a:ln w="9525">
                      <a:noFill/>
                      <a:miter lim="800000"/>
                      <a:headEnd/>
                      <a:tailEnd/>
                    </a:ln>
                  </pic:spPr>
                </pic:pic>
              </a:graphicData>
            </a:graphic>
          </wp:inline>
        </w:drawing>
      </w:r>
    </w:p>
    <w:p w:rsidR="00FF02FF" w:rsidRDefault="00FF02FF" w:rsidP="00F85255"/>
    <w:p w:rsidR="00367879" w:rsidRDefault="00367879" w:rsidP="00CD7906">
      <w:pPr>
        <w:pStyle w:val="BodyText"/>
      </w:pPr>
      <w:r>
        <w:t xml:space="preserve">In </w:t>
      </w:r>
      <w:proofErr w:type="spellStart"/>
      <w:r>
        <w:t>Kmer</w:t>
      </w:r>
      <w:proofErr w:type="spellEnd"/>
      <w:r>
        <w:t xml:space="preserve"> building stage, alternate implementation can be provided. For example, </w:t>
      </w:r>
      <w:r w:rsidR="004709F0">
        <w:t xml:space="preserve">one </w:t>
      </w:r>
      <w:r>
        <w:t xml:space="preserve">other popular approach </w:t>
      </w:r>
      <w:r w:rsidR="004709F0">
        <w:t xml:space="preserve">for this step </w:t>
      </w:r>
      <w:r>
        <w:t xml:space="preserve">is to generate the </w:t>
      </w:r>
      <w:r w:rsidR="004709F0">
        <w:t xml:space="preserve">complete </w:t>
      </w:r>
      <w:r>
        <w:t>list of all possible k-</w:t>
      </w:r>
      <w:proofErr w:type="spellStart"/>
      <w:r>
        <w:t>mers</w:t>
      </w:r>
      <w:proofErr w:type="spellEnd"/>
      <w:r>
        <w:t xml:space="preserve"> for that length – that is, for DNA generate (4^l) strings (where l = length of k-</w:t>
      </w:r>
      <w:proofErr w:type="spellStart"/>
      <w:r>
        <w:t>mer</w:t>
      </w:r>
      <w:proofErr w:type="spellEnd"/>
      <w:r>
        <w:t>). Once this is done, check for existence and positions of occur</w:t>
      </w:r>
      <w:r w:rsidR="004709F0">
        <w:t>r</w:t>
      </w:r>
      <w:r>
        <w:t>e</w:t>
      </w:r>
      <w:r w:rsidR="0084096D">
        <w:t xml:space="preserve">nce </w:t>
      </w:r>
      <w:r w:rsidR="00F51937">
        <w:t>for these k-</w:t>
      </w:r>
      <w:proofErr w:type="spellStart"/>
      <w:r w:rsidR="00F51937">
        <w:t>mers</w:t>
      </w:r>
      <w:proofErr w:type="spellEnd"/>
      <w:r w:rsidR="00F51937">
        <w:t xml:space="preserve"> </w:t>
      </w:r>
      <w:r w:rsidR="0084096D">
        <w:t>within input sequence(s)</w:t>
      </w:r>
      <w:r>
        <w:t>.</w:t>
      </w:r>
    </w:p>
    <w:p w:rsidR="007F42F2" w:rsidRDefault="00080976" w:rsidP="00F85255">
      <w:r>
        <w:rPr>
          <w:noProof/>
        </w:rPr>
        <w:lastRenderedPageBreak/>
        <w:pict>
          <v:rect id="_x0000_s1040" style="position:absolute;margin-left:179pt;margin-top:81.65pt;width:172.75pt;height:138pt;z-index:251660288" filled="f" strokecolor="red" strokeweight="2pt"/>
        </w:pict>
      </w:r>
      <w:r w:rsidR="007F42F2">
        <w:rPr>
          <w:noProof/>
        </w:rPr>
        <w:drawing>
          <wp:inline distT="0" distB="0" distL="0" distR="0">
            <wp:extent cx="4424027" cy="2794286"/>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4424027" cy="2794286"/>
                    </a:xfrm>
                    <a:prstGeom prst="rect">
                      <a:avLst/>
                    </a:prstGeom>
                    <a:noFill/>
                    <a:ln w="9525">
                      <a:noFill/>
                      <a:miter lim="800000"/>
                      <a:headEnd/>
                      <a:tailEnd/>
                    </a:ln>
                  </pic:spPr>
                </pic:pic>
              </a:graphicData>
            </a:graphic>
          </wp:inline>
        </w:drawing>
      </w:r>
      <w:r w:rsidR="00CD7906">
        <w:br/>
      </w:r>
    </w:p>
    <w:p w:rsidR="00C451CF" w:rsidRDefault="00F36EF8" w:rsidP="00CD7906">
      <w:pPr>
        <w:pStyle w:val="BodyText"/>
      </w:pPr>
      <w:r>
        <w:t xml:space="preserve">For error correction methods, Velvet follows approaches different from </w:t>
      </w:r>
      <w:proofErr w:type="spellStart"/>
      <w:r>
        <w:t>ABySS</w:t>
      </w:r>
      <w:proofErr w:type="spellEnd"/>
      <w:r>
        <w:t xml:space="preserve">. Velvet, for example, uses a pairwise algorithm for identifying </w:t>
      </w:r>
      <w:r w:rsidR="00D433D9">
        <w:t xml:space="preserve">and </w:t>
      </w:r>
      <w:proofErr w:type="gramStart"/>
      <w:r w:rsidR="00D433D9">
        <w:t>merge</w:t>
      </w:r>
      <w:proofErr w:type="gramEnd"/>
      <w:r w:rsidR="00D433D9">
        <w:t xml:space="preserve"> </w:t>
      </w:r>
      <w:r>
        <w:t>redundant paths.</w:t>
      </w:r>
      <w:r w:rsidR="00003DFA">
        <w:t xml:space="preserve"> </w:t>
      </w:r>
    </w:p>
    <w:p w:rsidR="00003DFA" w:rsidRDefault="009042BD" w:rsidP="00CD7906">
      <w:pPr>
        <w:pStyle w:val="BodyText"/>
      </w:pPr>
      <w:r>
        <w:t xml:space="preserve">The following figure </w:t>
      </w:r>
      <w:r w:rsidR="00923E51">
        <w:t>illustrate</w:t>
      </w:r>
      <w:r>
        <w:t>s</w:t>
      </w:r>
      <w:r w:rsidR="00923E51">
        <w:t xml:space="preserve"> </w:t>
      </w:r>
      <w:r>
        <w:t xml:space="preserve">how </w:t>
      </w:r>
      <w:r w:rsidR="00923E51">
        <w:t xml:space="preserve">alternate implementations </w:t>
      </w:r>
      <w:r>
        <w:t xml:space="preserve">can be added </w:t>
      </w:r>
      <w:r w:rsidR="00923E51">
        <w:t xml:space="preserve">for these error correction measures. </w:t>
      </w:r>
      <w:r w:rsidR="00393A1C">
        <w:t xml:space="preserve"> In the same manner, any other graph correction measures can be added and used.</w:t>
      </w:r>
    </w:p>
    <w:p w:rsidR="00D5299B" w:rsidRDefault="00080976" w:rsidP="00C451CF">
      <w:pPr>
        <w:pStyle w:val="FigCap"/>
        <w:ind w:left="-1800"/>
      </w:pPr>
      <w:r>
        <w:pict>
          <v:rect id="_x0000_s1033" style="position:absolute;left:0;text-align:left;margin-left:202.15pt;margin-top:123.9pt;width:266.6pt;height:183pt;z-index:251658240" filled="f" strokecolor="red" strokeweight="2pt"/>
        </w:pict>
      </w:r>
      <w:r w:rsidR="00E0610E" w:rsidRPr="00A9067C">
        <w:rPr>
          <w:noProof/>
        </w:rPr>
        <w:drawing>
          <wp:inline distT="0" distB="0" distL="0" distR="0">
            <wp:extent cx="7123810" cy="3983911"/>
            <wp:effectExtent l="19050" t="0" r="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cstate="print"/>
                    <a:srcRect/>
                    <a:stretch>
                      <a:fillRect/>
                    </a:stretch>
                  </pic:blipFill>
                  <pic:spPr bwMode="auto">
                    <a:xfrm>
                      <a:off x="0" y="0"/>
                      <a:ext cx="7123810" cy="3983911"/>
                    </a:xfrm>
                    <a:prstGeom prst="rect">
                      <a:avLst/>
                    </a:prstGeom>
                    <a:noFill/>
                    <a:ln w="9525">
                      <a:noFill/>
                      <a:miter lim="800000"/>
                      <a:headEnd/>
                      <a:tailEnd/>
                    </a:ln>
                  </pic:spPr>
                </pic:pic>
              </a:graphicData>
            </a:graphic>
          </wp:inline>
        </w:drawing>
      </w:r>
    </w:p>
    <w:p w:rsidR="00D5299B" w:rsidRDefault="00D5299B" w:rsidP="00D5299B">
      <w:pPr>
        <w:jc w:val="center"/>
      </w:pPr>
    </w:p>
    <w:p w:rsidR="00D5299B" w:rsidRDefault="00D5299B">
      <w:pPr>
        <w:spacing w:after="200" w:line="276" w:lineRule="auto"/>
      </w:pPr>
      <w:r>
        <w:br w:type="page"/>
      </w:r>
    </w:p>
    <w:p w:rsidR="008B29FF" w:rsidRDefault="006E2619">
      <w:pPr>
        <w:pStyle w:val="Heading1"/>
      </w:pPr>
      <w:bookmarkStart w:id="10" w:name="_References"/>
      <w:bookmarkEnd w:id="10"/>
      <w:r w:rsidRPr="00CB4459">
        <w:lastRenderedPageBreak/>
        <w:t>References</w:t>
      </w:r>
    </w:p>
    <w:p w:rsidR="008B29FF" w:rsidRDefault="00C55EC5">
      <w:pPr>
        <w:pStyle w:val="ListParagraph"/>
        <w:numPr>
          <w:ilvl w:val="0"/>
          <w:numId w:val="38"/>
        </w:numPr>
        <w:spacing w:before="100" w:beforeAutospacing="1" w:after="100" w:afterAutospacing="1" w:line="360" w:lineRule="auto"/>
        <w:rPr>
          <w:rFonts w:eastAsia="MS Mincho" w:cs="Arial"/>
          <w:szCs w:val="20"/>
        </w:rPr>
      </w:pPr>
      <w:r w:rsidRPr="00C55EC5">
        <w:rPr>
          <w:rFonts w:eastAsia="MS Mincho" w:cs="Arial"/>
          <w:szCs w:val="20"/>
        </w:rPr>
        <w:t xml:space="preserve">K. </w:t>
      </w:r>
      <w:proofErr w:type="spellStart"/>
      <w:r w:rsidRPr="00C55EC5">
        <w:rPr>
          <w:rFonts w:eastAsia="MS Mincho" w:cs="Arial"/>
          <w:szCs w:val="20"/>
        </w:rPr>
        <w:t>Scheibye-Alsing</w:t>
      </w:r>
      <w:proofErr w:type="spellEnd"/>
      <w:r w:rsidRPr="00C55EC5">
        <w:rPr>
          <w:rFonts w:eastAsia="MS Mincho" w:cs="Arial"/>
          <w:szCs w:val="20"/>
        </w:rPr>
        <w:t xml:space="preserve">, S. Hoffmann, A. Frankel, P. Jensen, P. F. </w:t>
      </w:r>
      <w:proofErr w:type="spellStart"/>
      <w:r w:rsidRPr="00C55EC5">
        <w:rPr>
          <w:rFonts w:eastAsia="MS Mincho" w:cs="Arial"/>
          <w:szCs w:val="20"/>
        </w:rPr>
        <w:t>Stadler</w:t>
      </w:r>
      <w:proofErr w:type="spellEnd"/>
      <w:r w:rsidRPr="00C55EC5">
        <w:rPr>
          <w:rFonts w:eastAsia="MS Mincho" w:cs="Arial"/>
          <w:szCs w:val="20"/>
        </w:rPr>
        <w:t xml:space="preserve">, Y. </w:t>
      </w:r>
      <w:proofErr w:type="spellStart"/>
      <w:r w:rsidRPr="00C55EC5">
        <w:rPr>
          <w:rFonts w:eastAsia="MS Mincho" w:cs="Arial"/>
          <w:szCs w:val="20"/>
        </w:rPr>
        <w:t>Mang</w:t>
      </w:r>
      <w:proofErr w:type="spellEnd"/>
      <w:r w:rsidRPr="00C55EC5">
        <w:rPr>
          <w:rFonts w:eastAsia="MS Mincho" w:cs="Arial"/>
          <w:szCs w:val="20"/>
        </w:rPr>
        <w:t xml:space="preserve">, N. </w:t>
      </w:r>
      <w:proofErr w:type="spellStart"/>
      <w:r w:rsidRPr="00C55EC5">
        <w:rPr>
          <w:rFonts w:eastAsia="MS Mincho" w:cs="Arial"/>
          <w:szCs w:val="20"/>
        </w:rPr>
        <w:t>Tommerup</w:t>
      </w:r>
      <w:proofErr w:type="spellEnd"/>
      <w:r w:rsidRPr="00C55EC5">
        <w:rPr>
          <w:rFonts w:eastAsia="MS Mincho" w:cs="Arial"/>
          <w:szCs w:val="20"/>
        </w:rPr>
        <w:t xml:space="preserve">, M. J. Gilchrist, A. B. </w:t>
      </w:r>
      <w:proofErr w:type="spellStart"/>
      <w:r w:rsidRPr="00C55EC5">
        <w:rPr>
          <w:rFonts w:eastAsia="MS Mincho" w:cs="Arial"/>
          <w:szCs w:val="20"/>
        </w:rPr>
        <w:t>Nygård</w:t>
      </w:r>
      <w:proofErr w:type="spellEnd"/>
      <w:r w:rsidRPr="00C55EC5">
        <w:rPr>
          <w:rFonts w:eastAsia="MS Mincho" w:cs="Arial"/>
          <w:szCs w:val="20"/>
        </w:rPr>
        <w:t xml:space="preserve">, S. </w:t>
      </w:r>
      <w:proofErr w:type="spellStart"/>
      <w:r w:rsidRPr="00C55EC5">
        <w:rPr>
          <w:rFonts w:eastAsia="MS Mincho" w:cs="Arial"/>
          <w:szCs w:val="20"/>
        </w:rPr>
        <w:t>Cirera</w:t>
      </w:r>
      <w:proofErr w:type="spellEnd"/>
      <w:r w:rsidRPr="00C55EC5">
        <w:rPr>
          <w:rFonts w:eastAsia="MS Mincho" w:cs="Arial"/>
          <w:szCs w:val="20"/>
        </w:rPr>
        <w:t xml:space="preserve"> 2009. Sequence assembly.  Computational Biology and Chemistry, Vol. 33, No. 2. (April 2009), pp. 121-136.</w:t>
      </w:r>
    </w:p>
    <w:p w:rsidR="008B29FF" w:rsidRDefault="00C55EC5">
      <w:pPr>
        <w:pStyle w:val="ListParagraph"/>
        <w:numPr>
          <w:ilvl w:val="0"/>
          <w:numId w:val="38"/>
        </w:numPr>
        <w:spacing w:before="100" w:beforeAutospacing="1" w:after="100" w:afterAutospacing="1" w:line="360" w:lineRule="auto"/>
        <w:rPr>
          <w:rFonts w:eastAsia="MS Mincho" w:cs="Arial"/>
          <w:szCs w:val="20"/>
        </w:rPr>
      </w:pPr>
      <w:r w:rsidRPr="00C55EC5">
        <w:rPr>
          <w:rFonts w:eastAsia="MS Mincho" w:cs="Arial"/>
          <w:szCs w:val="20"/>
        </w:rPr>
        <w:t xml:space="preserve">Mihai Pop, Daniel S. </w:t>
      </w:r>
      <w:proofErr w:type="spellStart"/>
      <w:r w:rsidRPr="00C55EC5">
        <w:rPr>
          <w:rFonts w:eastAsia="MS Mincho" w:cs="Arial"/>
          <w:szCs w:val="20"/>
        </w:rPr>
        <w:t>Kosack</w:t>
      </w:r>
      <w:proofErr w:type="spellEnd"/>
      <w:r w:rsidRPr="00C55EC5">
        <w:rPr>
          <w:rFonts w:eastAsia="MS Mincho" w:cs="Arial"/>
          <w:szCs w:val="20"/>
        </w:rPr>
        <w:t xml:space="preserve"> and Steven L. </w:t>
      </w:r>
      <w:proofErr w:type="spellStart"/>
      <w:r w:rsidRPr="00C55EC5">
        <w:rPr>
          <w:rFonts w:eastAsia="MS Mincho" w:cs="Arial"/>
          <w:szCs w:val="20"/>
        </w:rPr>
        <w:t>Salzberg</w:t>
      </w:r>
      <w:proofErr w:type="spellEnd"/>
      <w:r w:rsidRPr="00C55EC5">
        <w:rPr>
          <w:rFonts w:eastAsia="MS Mincho" w:cs="Arial"/>
          <w:szCs w:val="20"/>
        </w:rPr>
        <w:t xml:space="preserve">. Hierarchical Scaffolding </w:t>
      </w:r>
      <w:proofErr w:type="gramStart"/>
      <w:r w:rsidRPr="00C55EC5">
        <w:rPr>
          <w:rFonts w:eastAsia="MS Mincho" w:cs="Arial"/>
          <w:szCs w:val="20"/>
        </w:rPr>
        <w:t>With</w:t>
      </w:r>
      <w:proofErr w:type="gramEnd"/>
      <w:r w:rsidRPr="00C55EC5">
        <w:rPr>
          <w:rFonts w:eastAsia="MS Mincho" w:cs="Arial"/>
          <w:szCs w:val="20"/>
        </w:rPr>
        <w:t xml:space="preserve"> </w:t>
      </w:r>
      <w:proofErr w:type="spellStart"/>
      <w:r w:rsidRPr="00C55EC5">
        <w:rPr>
          <w:rFonts w:eastAsia="MS Mincho" w:cs="Arial"/>
          <w:szCs w:val="20"/>
        </w:rPr>
        <w:t>Bambus</w:t>
      </w:r>
      <w:proofErr w:type="spellEnd"/>
      <w:r w:rsidRPr="00C55EC5">
        <w:rPr>
          <w:rFonts w:eastAsia="MS Mincho" w:cs="Arial"/>
          <w:szCs w:val="20"/>
        </w:rPr>
        <w:t>. Genome Res. 2004 14: 149-159</w:t>
      </w:r>
    </w:p>
    <w:p w:rsidR="008B29FF" w:rsidRDefault="00C55EC5">
      <w:pPr>
        <w:pStyle w:val="ListParagraph"/>
        <w:numPr>
          <w:ilvl w:val="0"/>
          <w:numId w:val="38"/>
        </w:numPr>
        <w:spacing w:before="100" w:beforeAutospacing="1" w:after="100" w:afterAutospacing="1" w:line="360" w:lineRule="auto"/>
        <w:rPr>
          <w:rFonts w:eastAsia="MS Mincho" w:cs="Arial"/>
          <w:szCs w:val="20"/>
        </w:rPr>
      </w:pPr>
      <w:proofErr w:type="spellStart"/>
      <w:r w:rsidRPr="00C55EC5">
        <w:rPr>
          <w:rFonts w:eastAsia="MS Mincho"/>
          <w:szCs w:val="20"/>
        </w:rPr>
        <w:t>Imelfort</w:t>
      </w:r>
      <w:proofErr w:type="spellEnd"/>
      <w:r w:rsidRPr="00C55EC5">
        <w:rPr>
          <w:rFonts w:eastAsia="MS Mincho"/>
          <w:szCs w:val="20"/>
        </w:rPr>
        <w:t xml:space="preserve"> M,</w:t>
      </w:r>
      <w:r w:rsidRPr="00C55EC5">
        <w:rPr>
          <w:rFonts w:eastAsia="MS Mincho" w:cs="Arial"/>
          <w:szCs w:val="20"/>
        </w:rPr>
        <w:t xml:space="preserve"> Sequence Comparison Tools, In: Applied Bioinformatics. Ed Edwards D, Hanson D and </w:t>
      </w:r>
      <w:proofErr w:type="spellStart"/>
      <w:r w:rsidRPr="00C55EC5">
        <w:rPr>
          <w:rFonts w:eastAsia="MS Mincho" w:cs="Arial"/>
          <w:szCs w:val="20"/>
        </w:rPr>
        <w:t>Stajich</w:t>
      </w:r>
      <w:proofErr w:type="spellEnd"/>
      <w:r w:rsidRPr="00C55EC5">
        <w:rPr>
          <w:rFonts w:eastAsia="MS Mincho" w:cs="Arial"/>
          <w:szCs w:val="20"/>
        </w:rPr>
        <w:t xml:space="preserve"> J. Springer October 2008.</w:t>
      </w:r>
    </w:p>
    <w:p w:rsidR="008B29FF" w:rsidRDefault="00C55EC5">
      <w:pPr>
        <w:pStyle w:val="ListParagraph"/>
        <w:numPr>
          <w:ilvl w:val="0"/>
          <w:numId w:val="38"/>
        </w:numPr>
        <w:spacing w:before="100" w:beforeAutospacing="1" w:after="100" w:afterAutospacing="1" w:line="360" w:lineRule="auto"/>
        <w:rPr>
          <w:rFonts w:eastAsia="MS Mincho" w:cs="Arial"/>
          <w:szCs w:val="20"/>
        </w:rPr>
      </w:pPr>
      <w:r w:rsidRPr="00C55EC5">
        <w:rPr>
          <w:rFonts w:eastAsia="MS Mincho" w:cs="Arial"/>
          <w:szCs w:val="20"/>
        </w:rPr>
        <w:t xml:space="preserve">Simpson JT, Wong K, </w:t>
      </w:r>
      <w:proofErr w:type="spellStart"/>
      <w:r w:rsidRPr="00C55EC5">
        <w:rPr>
          <w:rFonts w:eastAsia="MS Mincho" w:cs="Arial"/>
          <w:szCs w:val="20"/>
        </w:rPr>
        <w:t>Jackman</w:t>
      </w:r>
      <w:proofErr w:type="spellEnd"/>
      <w:r w:rsidRPr="00C55EC5">
        <w:rPr>
          <w:rFonts w:eastAsia="MS Mincho" w:cs="Arial"/>
          <w:szCs w:val="20"/>
        </w:rPr>
        <w:t xml:space="preserve"> SD, Schein JE, Jones SJ, </w:t>
      </w:r>
      <w:proofErr w:type="spellStart"/>
      <w:r w:rsidRPr="00C55EC5">
        <w:rPr>
          <w:rFonts w:eastAsia="MS Mincho" w:cs="Arial"/>
          <w:szCs w:val="20"/>
        </w:rPr>
        <w:t>Birol</w:t>
      </w:r>
      <w:proofErr w:type="spellEnd"/>
      <w:r w:rsidRPr="00C55EC5">
        <w:rPr>
          <w:rFonts w:eastAsia="MS Mincho" w:cs="Arial"/>
          <w:szCs w:val="20"/>
        </w:rPr>
        <w:t xml:space="preserve"> I.  </w:t>
      </w:r>
      <w:proofErr w:type="spellStart"/>
      <w:r w:rsidRPr="00C55EC5">
        <w:rPr>
          <w:rFonts w:eastAsia="MS Mincho" w:cs="Arial"/>
          <w:szCs w:val="20"/>
        </w:rPr>
        <w:t>ABySS</w:t>
      </w:r>
      <w:proofErr w:type="spellEnd"/>
      <w:r w:rsidRPr="00C55EC5">
        <w:rPr>
          <w:rFonts w:eastAsia="MS Mincho" w:cs="Arial"/>
          <w:szCs w:val="20"/>
        </w:rPr>
        <w:t>: A parallel assembler for short read sequence data. Genome Research, 2009-June</w:t>
      </w:r>
    </w:p>
    <w:p w:rsidR="008B29FF" w:rsidRDefault="00C55EC5">
      <w:pPr>
        <w:pStyle w:val="ListParagraph"/>
        <w:numPr>
          <w:ilvl w:val="0"/>
          <w:numId w:val="38"/>
        </w:numPr>
        <w:spacing w:before="100" w:beforeAutospacing="1" w:after="100" w:afterAutospacing="1" w:line="360" w:lineRule="auto"/>
        <w:rPr>
          <w:rFonts w:eastAsia="MS Mincho" w:cs="Arial"/>
          <w:szCs w:val="20"/>
        </w:rPr>
      </w:pPr>
      <w:r w:rsidRPr="00C55EC5">
        <w:rPr>
          <w:rFonts w:eastAsia="MS Mincho" w:cs="Arial"/>
          <w:szCs w:val="20"/>
        </w:rPr>
        <w:t xml:space="preserve">Daniel H. </w:t>
      </w:r>
      <w:proofErr w:type="spellStart"/>
      <w:r w:rsidRPr="00C55EC5">
        <w:rPr>
          <w:rFonts w:eastAsia="MS Mincho" w:cs="Arial"/>
          <w:szCs w:val="20"/>
        </w:rPr>
        <w:t>Huson</w:t>
      </w:r>
      <w:proofErr w:type="spellEnd"/>
      <w:r w:rsidRPr="00C55EC5">
        <w:rPr>
          <w:rFonts w:eastAsia="MS Mincho" w:cs="Arial"/>
          <w:szCs w:val="20"/>
        </w:rPr>
        <w:t xml:space="preserve">, Knut </w:t>
      </w:r>
      <w:proofErr w:type="spellStart"/>
      <w:r w:rsidRPr="00C55EC5">
        <w:rPr>
          <w:rFonts w:eastAsia="MS Mincho" w:cs="Arial"/>
          <w:szCs w:val="20"/>
        </w:rPr>
        <w:t>Reinert</w:t>
      </w:r>
      <w:proofErr w:type="spellEnd"/>
      <w:r w:rsidRPr="00C55EC5">
        <w:rPr>
          <w:rFonts w:eastAsia="MS Mincho" w:cs="Arial"/>
          <w:szCs w:val="20"/>
        </w:rPr>
        <w:t xml:space="preserve">, Eugene Myers 2001. The greedy path-merging algorithm for sequence </w:t>
      </w:r>
      <w:proofErr w:type="gramStart"/>
      <w:r w:rsidRPr="00C55EC5">
        <w:rPr>
          <w:rFonts w:eastAsia="MS Mincho" w:cs="Arial"/>
          <w:szCs w:val="20"/>
        </w:rPr>
        <w:t>assembly .</w:t>
      </w:r>
      <w:proofErr w:type="gramEnd"/>
      <w:r w:rsidRPr="00C55EC5">
        <w:rPr>
          <w:rFonts w:eastAsia="MS Mincho" w:cs="Arial"/>
          <w:szCs w:val="20"/>
        </w:rPr>
        <w:t xml:space="preserve"> RECOMB '01: Proceedings of the fifth annual international conference on Computational biology (2001), pp. 157-163.</w:t>
      </w:r>
    </w:p>
    <w:p w:rsidR="008B29FF" w:rsidRDefault="006E2619">
      <w:pPr>
        <w:pStyle w:val="BodyText"/>
        <w:numPr>
          <w:ilvl w:val="0"/>
          <w:numId w:val="38"/>
        </w:numPr>
        <w:spacing w:before="100" w:beforeAutospacing="1" w:after="100" w:afterAutospacing="1" w:line="360" w:lineRule="auto"/>
      </w:pPr>
      <w:r w:rsidRPr="00180D69">
        <w:t xml:space="preserve">D. Hernandez, P. François, L. </w:t>
      </w:r>
      <w:proofErr w:type="spellStart"/>
      <w:r w:rsidRPr="00180D69">
        <w:t>Farinelli</w:t>
      </w:r>
      <w:proofErr w:type="spellEnd"/>
      <w:r w:rsidRPr="00180D69">
        <w:t xml:space="preserve">, M. </w:t>
      </w:r>
      <w:proofErr w:type="spellStart"/>
      <w:r w:rsidRPr="00180D69">
        <w:t>Osteras</w:t>
      </w:r>
      <w:proofErr w:type="spellEnd"/>
      <w:r w:rsidRPr="00180D69">
        <w:t xml:space="preserve">, and J. </w:t>
      </w:r>
      <w:proofErr w:type="spellStart"/>
      <w:r w:rsidRPr="00180D69">
        <w:t>Schrenzel</w:t>
      </w:r>
      <w:proofErr w:type="spellEnd"/>
      <w:r w:rsidRPr="00180D69">
        <w:t>. 2008. De novo bacterial genome sequencing: millions of very short reads assembled on a desktop computer. Genome Research. 18:802-809, 2008.</w:t>
      </w:r>
    </w:p>
    <w:p w:rsidR="008B29FF" w:rsidRDefault="00727459">
      <w:pPr>
        <w:pStyle w:val="BodyText"/>
        <w:numPr>
          <w:ilvl w:val="0"/>
          <w:numId w:val="38"/>
        </w:numPr>
        <w:spacing w:before="100" w:beforeAutospacing="1" w:after="100" w:afterAutospacing="1" w:line="360" w:lineRule="auto"/>
      </w:pPr>
      <w:proofErr w:type="spellStart"/>
      <w:r w:rsidRPr="00727459">
        <w:t>Chaisson</w:t>
      </w:r>
      <w:proofErr w:type="spellEnd"/>
      <w:r w:rsidRPr="00727459">
        <w:t xml:space="preserve"> MJ, </w:t>
      </w:r>
      <w:proofErr w:type="spellStart"/>
      <w:r w:rsidRPr="00727459">
        <w:t>Pevzner</w:t>
      </w:r>
      <w:proofErr w:type="spellEnd"/>
      <w:r w:rsidRPr="00727459">
        <w:t xml:space="preserve"> PA, "Short read fragment assembly of bacterial genomes", </w:t>
      </w:r>
      <w:r w:rsidR="00C55EC5" w:rsidRPr="00C55EC5">
        <w:t xml:space="preserve">Genome Research </w:t>
      </w:r>
      <w:r w:rsidRPr="00727459">
        <w:t xml:space="preserve">Jan 2008. </w:t>
      </w:r>
    </w:p>
    <w:p w:rsidR="003D6D5F" w:rsidRDefault="00C55EC5">
      <w:pPr>
        <w:pStyle w:val="BodyText"/>
        <w:numPr>
          <w:ilvl w:val="0"/>
          <w:numId w:val="38"/>
        </w:numPr>
        <w:spacing w:before="100" w:beforeAutospacing="1" w:after="100" w:afterAutospacing="1" w:line="360" w:lineRule="auto"/>
      </w:pPr>
      <w:r w:rsidRPr="00C55EC5">
        <w:t xml:space="preserve">D.R. </w:t>
      </w:r>
      <w:proofErr w:type="spellStart"/>
      <w:r w:rsidRPr="00C55EC5">
        <w:t>Zerbino</w:t>
      </w:r>
      <w:proofErr w:type="spellEnd"/>
      <w:r w:rsidRPr="00C55EC5">
        <w:t xml:space="preserve"> and E. Birney.  Velvet: algorithms for de novo short read assembly using de </w:t>
      </w:r>
      <w:proofErr w:type="spellStart"/>
      <w:r w:rsidRPr="00C55EC5">
        <w:t>Bruijn</w:t>
      </w:r>
      <w:proofErr w:type="spellEnd"/>
      <w:r w:rsidRPr="00C55EC5">
        <w:t xml:space="preserve"> graphs. Genome Research 18:821-829.</w:t>
      </w:r>
    </w:p>
    <w:sectPr w:rsidR="003D6D5F" w:rsidSect="004B3BC9">
      <w:headerReference w:type="default" r:id="rId46"/>
      <w:footerReference w:type="default" r:id="rId47"/>
      <w:pgSz w:w="12240" w:h="15840" w:code="1"/>
      <w:pgMar w:top="1200" w:right="1440" w:bottom="1080" w:left="2400" w:header="500" w:footer="50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0976" w:rsidRDefault="00080976" w:rsidP="00B63D22">
      <w:r>
        <w:separator/>
      </w:r>
    </w:p>
  </w:endnote>
  <w:endnote w:type="continuationSeparator" w:id="0">
    <w:p w:rsidR="00080976" w:rsidRDefault="00080976" w:rsidP="00B63D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ucida Sans Typewriter">
    <w:altName w:val="Consolas"/>
    <w:panose1 w:val="020B0509030504030204"/>
    <w:charset w:val="00"/>
    <w:family w:val="modern"/>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3DB" w:rsidRDefault="005073DB" w:rsidP="004B3BC9">
    <w:pPr>
      <w:pStyle w:val="Footer"/>
    </w:pPr>
    <w:r>
      <w:t>© 2010 Microsoft Corporation.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0976" w:rsidRDefault="00080976" w:rsidP="00B63D22">
      <w:r>
        <w:separator/>
      </w:r>
    </w:p>
  </w:footnote>
  <w:footnote w:type="continuationSeparator" w:id="0">
    <w:p w:rsidR="00080976" w:rsidRDefault="00080976" w:rsidP="00B63D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3DB" w:rsidRPr="005E1F1F" w:rsidRDefault="00080976" w:rsidP="005E1F1F">
    <w:pPr>
      <w:pStyle w:val="Header"/>
    </w:pPr>
    <w:r>
      <w:fldChar w:fldCharType="begin"/>
    </w:r>
    <w:r>
      <w:instrText xml:space="preserve"> STYLEREF  Title  \* MERGEFORMAT </w:instrText>
    </w:r>
    <w:r>
      <w:fldChar w:fldCharType="separate"/>
    </w:r>
    <w:r w:rsidR="00502DA5">
      <w:t>Technical Design Document – Microsoft Biology Foundation</w:t>
    </w:r>
    <w:r>
      <w:fldChar w:fldCharType="end"/>
    </w:r>
    <w:r w:rsidR="005073DB">
      <w:t xml:space="preserve"> - </w:t>
    </w:r>
    <w:r w:rsidR="008B29FF">
      <w:fldChar w:fldCharType="begin"/>
    </w:r>
    <w:r w:rsidR="005073DB">
      <w:instrText xml:space="preserve"> PAGE </w:instrText>
    </w:r>
    <w:r w:rsidR="008B29FF">
      <w:fldChar w:fldCharType="separate"/>
    </w:r>
    <w:r w:rsidR="00502DA5">
      <w:t>22</w:t>
    </w:r>
    <w:r w:rsidR="008B29FF">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C3316"/>
    <w:multiLevelType w:val="hybridMultilevel"/>
    <w:tmpl w:val="17929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C748F3"/>
    <w:multiLevelType w:val="hybridMultilevel"/>
    <w:tmpl w:val="D0968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144DB"/>
    <w:multiLevelType w:val="hybridMultilevel"/>
    <w:tmpl w:val="367A7852"/>
    <w:lvl w:ilvl="0" w:tplc="4C06FFC8">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9C519B"/>
    <w:multiLevelType w:val="hybridMultilevel"/>
    <w:tmpl w:val="1BF607C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A2B20"/>
    <w:multiLevelType w:val="hybridMultilevel"/>
    <w:tmpl w:val="1F9850A0"/>
    <w:lvl w:ilvl="0" w:tplc="C8E6B180">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F033FB"/>
    <w:multiLevelType w:val="hybridMultilevel"/>
    <w:tmpl w:val="C16A957A"/>
    <w:lvl w:ilvl="0" w:tplc="CAC447A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1C2952"/>
    <w:multiLevelType w:val="hybridMultilevel"/>
    <w:tmpl w:val="DD303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F5175A"/>
    <w:multiLevelType w:val="hybridMultilevel"/>
    <w:tmpl w:val="B8E24302"/>
    <w:lvl w:ilvl="0" w:tplc="859E80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50575AA"/>
    <w:multiLevelType w:val="multilevel"/>
    <w:tmpl w:val="DAA8EC14"/>
    <w:lvl w:ilvl="0">
      <w:start w:val="1"/>
      <w:numFmt w:val="decimal"/>
      <w:lvlText w:val="%1."/>
      <w:lvlJc w:val="left"/>
      <w:pPr>
        <w:ind w:left="360" w:hanging="360"/>
      </w:pPr>
      <w:rPr>
        <w:rFonts w:hint="default"/>
      </w:rPr>
    </w:lvl>
    <w:lvl w:ilvl="1">
      <w:start w:val="1"/>
      <w:numFmt w:val="decimal"/>
      <w:lvlText w:val="2.%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30945533"/>
    <w:multiLevelType w:val="multilevel"/>
    <w:tmpl w:val="7C4AAB80"/>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3ACC6E70"/>
    <w:multiLevelType w:val="multilevel"/>
    <w:tmpl w:val="0B565E8A"/>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nsid w:val="3B574818"/>
    <w:multiLevelType w:val="hybridMultilevel"/>
    <w:tmpl w:val="0090D3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5A3E83"/>
    <w:multiLevelType w:val="hybridMultilevel"/>
    <w:tmpl w:val="8280E9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85679D"/>
    <w:multiLevelType w:val="hybridMultilevel"/>
    <w:tmpl w:val="FD60016E"/>
    <w:lvl w:ilvl="0" w:tplc="2F542780">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05735F"/>
    <w:multiLevelType w:val="hybridMultilevel"/>
    <w:tmpl w:val="90AA33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F903642"/>
    <w:multiLevelType w:val="hybridMultilevel"/>
    <w:tmpl w:val="74BA99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FA4488A"/>
    <w:multiLevelType w:val="hybridMultilevel"/>
    <w:tmpl w:val="3F5E7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386A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5062793"/>
    <w:multiLevelType w:val="hybridMultilevel"/>
    <w:tmpl w:val="EA461F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5A5134"/>
    <w:multiLevelType w:val="hybridMultilevel"/>
    <w:tmpl w:val="5E3A4D40"/>
    <w:lvl w:ilvl="0" w:tplc="14881DE8">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
    <w:nsid w:val="55C0771D"/>
    <w:multiLevelType w:val="hybridMultilevel"/>
    <w:tmpl w:val="8FE25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1808DE"/>
    <w:multiLevelType w:val="hybridMultilevel"/>
    <w:tmpl w:val="B22CD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F34A60"/>
    <w:multiLevelType w:val="hybridMultilevel"/>
    <w:tmpl w:val="B91C10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0A1D46"/>
    <w:multiLevelType w:val="hybridMultilevel"/>
    <w:tmpl w:val="AF8C3B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665F4A"/>
    <w:multiLevelType w:val="hybridMultilevel"/>
    <w:tmpl w:val="8280E9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B23820"/>
    <w:multiLevelType w:val="hybridMultilevel"/>
    <w:tmpl w:val="E7A8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516912"/>
    <w:multiLevelType w:val="hybridMultilevel"/>
    <w:tmpl w:val="9AEA8E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2F1CA1"/>
    <w:multiLevelType w:val="hybridMultilevel"/>
    <w:tmpl w:val="FA2CFF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9F258A"/>
    <w:multiLevelType w:val="hybridMultilevel"/>
    <w:tmpl w:val="9F8A09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BF2053"/>
    <w:multiLevelType w:val="hybridMultilevel"/>
    <w:tmpl w:val="813C3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E948F8"/>
    <w:multiLevelType w:val="multilevel"/>
    <w:tmpl w:val="2938A268"/>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1">
    <w:nsid w:val="6D593652"/>
    <w:multiLevelType w:val="hybridMultilevel"/>
    <w:tmpl w:val="6E3C5178"/>
    <w:lvl w:ilvl="0" w:tplc="C35056B6">
      <w:start w:val="1"/>
      <w:numFmt w:val="bullet"/>
      <w:lvlText w:val="•"/>
      <w:lvlJc w:val="left"/>
      <w:pPr>
        <w:tabs>
          <w:tab w:val="num" w:pos="720"/>
        </w:tabs>
        <w:ind w:left="720" w:hanging="360"/>
      </w:pPr>
      <w:rPr>
        <w:rFonts w:ascii="Times New Roman" w:hAnsi="Times New Roman" w:hint="default"/>
      </w:rPr>
    </w:lvl>
    <w:lvl w:ilvl="1" w:tplc="EC24BBE0">
      <w:start w:val="1250"/>
      <w:numFmt w:val="bullet"/>
      <w:lvlText w:val="–"/>
      <w:lvlJc w:val="left"/>
      <w:pPr>
        <w:tabs>
          <w:tab w:val="num" w:pos="1440"/>
        </w:tabs>
        <w:ind w:left="1440" w:hanging="360"/>
      </w:pPr>
      <w:rPr>
        <w:rFonts w:ascii="Gill Sans MT" w:hAnsi="Gill Sans MT" w:hint="default"/>
      </w:rPr>
    </w:lvl>
    <w:lvl w:ilvl="2" w:tplc="2898B0D2" w:tentative="1">
      <w:start w:val="1"/>
      <w:numFmt w:val="bullet"/>
      <w:lvlText w:val="•"/>
      <w:lvlJc w:val="left"/>
      <w:pPr>
        <w:tabs>
          <w:tab w:val="num" w:pos="2160"/>
        </w:tabs>
        <w:ind w:left="2160" w:hanging="360"/>
      </w:pPr>
      <w:rPr>
        <w:rFonts w:ascii="Times New Roman" w:hAnsi="Times New Roman" w:hint="default"/>
      </w:rPr>
    </w:lvl>
    <w:lvl w:ilvl="3" w:tplc="ECB0A912" w:tentative="1">
      <w:start w:val="1"/>
      <w:numFmt w:val="bullet"/>
      <w:lvlText w:val="•"/>
      <w:lvlJc w:val="left"/>
      <w:pPr>
        <w:tabs>
          <w:tab w:val="num" w:pos="2880"/>
        </w:tabs>
        <w:ind w:left="2880" w:hanging="360"/>
      </w:pPr>
      <w:rPr>
        <w:rFonts w:ascii="Times New Roman" w:hAnsi="Times New Roman" w:hint="default"/>
      </w:rPr>
    </w:lvl>
    <w:lvl w:ilvl="4" w:tplc="BF2C71FE" w:tentative="1">
      <w:start w:val="1"/>
      <w:numFmt w:val="bullet"/>
      <w:lvlText w:val="•"/>
      <w:lvlJc w:val="left"/>
      <w:pPr>
        <w:tabs>
          <w:tab w:val="num" w:pos="3600"/>
        </w:tabs>
        <w:ind w:left="3600" w:hanging="360"/>
      </w:pPr>
      <w:rPr>
        <w:rFonts w:ascii="Times New Roman" w:hAnsi="Times New Roman" w:hint="default"/>
      </w:rPr>
    </w:lvl>
    <w:lvl w:ilvl="5" w:tplc="78DE786C" w:tentative="1">
      <w:start w:val="1"/>
      <w:numFmt w:val="bullet"/>
      <w:lvlText w:val="•"/>
      <w:lvlJc w:val="left"/>
      <w:pPr>
        <w:tabs>
          <w:tab w:val="num" w:pos="4320"/>
        </w:tabs>
        <w:ind w:left="4320" w:hanging="360"/>
      </w:pPr>
      <w:rPr>
        <w:rFonts w:ascii="Times New Roman" w:hAnsi="Times New Roman" w:hint="default"/>
      </w:rPr>
    </w:lvl>
    <w:lvl w:ilvl="6" w:tplc="258CC6CC" w:tentative="1">
      <w:start w:val="1"/>
      <w:numFmt w:val="bullet"/>
      <w:lvlText w:val="•"/>
      <w:lvlJc w:val="left"/>
      <w:pPr>
        <w:tabs>
          <w:tab w:val="num" w:pos="5040"/>
        </w:tabs>
        <w:ind w:left="5040" w:hanging="360"/>
      </w:pPr>
      <w:rPr>
        <w:rFonts w:ascii="Times New Roman" w:hAnsi="Times New Roman" w:hint="default"/>
      </w:rPr>
    </w:lvl>
    <w:lvl w:ilvl="7" w:tplc="098C8C9C" w:tentative="1">
      <w:start w:val="1"/>
      <w:numFmt w:val="bullet"/>
      <w:lvlText w:val="•"/>
      <w:lvlJc w:val="left"/>
      <w:pPr>
        <w:tabs>
          <w:tab w:val="num" w:pos="5760"/>
        </w:tabs>
        <w:ind w:left="5760" w:hanging="360"/>
      </w:pPr>
      <w:rPr>
        <w:rFonts w:ascii="Times New Roman" w:hAnsi="Times New Roman" w:hint="default"/>
      </w:rPr>
    </w:lvl>
    <w:lvl w:ilvl="8" w:tplc="A580B09A" w:tentative="1">
      <w:start w:val="1"/>
      <w:numFmt w:val="bullet"/>
      <w:lvlText w:val="•"/>
      <w:lvlJc w:val="left"/>
      <w:pPr>
        <w:tabs>
          <w:tab w:val="num" w:pos="6480"/>
        </w:tabs>
        <w:ind w:left="6480" w:hanging="360"/>
      </w:pPr>
      <w:rPr>
        <w:rFonts w:ascii="Times New Roman" w:hAnsi="Times New Roman" w:hint="default"/>
      </w:rPr>
    </w:lvl>
  </w:abstractNum>
  <w:abstractNum w:abstractNumId="32">
    <w:nsid w:val="724164E9"/>
    <w:multiLevelType w:val="hybridMultilevel"/>
    <w:tmpl w:val="1ECE3FAA"/>
    <w:lvl w:ilvl="0" w:tplc="AE429FE8">
      <w:start w:val="1"/>
      <w:numFmt w:val="bullet"/>
      <w:lvlText w:val=""/>
      <w:lvlJc w:val="left"/>
      <w:pPr>
        <w:tabs>
          <w:tab w:val="num" w:pos="720"/>
        </w:tabs>
        <w:ind w:left="720" w:hanging="360"/>
      </w:pPr>
      <w:rPr>
        <w:rFonts w:ascii="Wingdings" w:hAnsi="Wingdings" w:hint="default"/>
      </w:rPr>
    </w:lvl>
    <w:lvl w:ilvl="1" w:tplc="309094AE" w:tentative="1">
      <w:start w:val="1"/>
      <w:numFmt w:val="bullet"/>
      <w:lvlText w:val=""/>
      <w:lvlJc w:val="left"/>
      <w:pPr>
        <w:tabs>
          <w:tab w:val="num" w:pos="1440"/>
        </w:tabs>
        <w:ind w:left="1440" w:hanging="360"/>
      </w:pPr>
      <w:rPr>
        <w:rFonts w:ascii="Wingdings" w:hAnsi="Wingdings" w:hint="default"/>
      </w:rPr>
    </w:lvl>
    <w:lvl w:ilvl="2" w:tplc="459240E0" w:tentative="1">
      <w:start w:val="1"/>
      <w:numFmt w:val="bullet"/>
      <w:lvlText w:val=""/>
      <w:lvlJc w:val="left"/>
      <w:pPr>
        <w:tabs>
          <w:tab w:val="num" w:pos="2160"/>
        </w:tabs>
        <w:ind w:left="2160" w:hanging="360"/>
      </w:pPr>
      <w:rPr>
        <w:rFonts w:ascii="Wingdings" w:hAnsi="Wingdings" w:hint="default"/>
      </w:rPr>
    </w:lvl>
    <w:lvl w:ilvl="3" w:tplc="27400D36" w:tentative="1">
      <w:start w:val="1"/>
      <w:numFmt w:val="bullet"/>
      <w:lvlText w:val=""/>
      <w:lvlJc w:val="left"/>
      <w:pPr>
        <w:tabs>
          <w:tab w:val="num" w:pos="2880"/>
        </w:tabs>
        <w:ind w:left="2880" w:hanging="360"/>
      </w:pPr>
      <w:rPr>
        <w:rFonts w:ascii="Wingdings" w:hAnsi="Wingdings" w:hint="default"/>
      </w:rPr>
    </w:lvl>
    <w:lvl w:ilvl="4" w:tplc="2EA860A0" w:tentative="1">
      <w:start w:val="1"/>
      <w:numFmt w:val="bullet"/>
      <w:lvlText w:val=""/>
      <w:lvlJc w:val="left"/>
      <w:pPr>
        <w:tabs>
          <w:tab w:val="num" w:pos="3600"/>
        </w:tabs>
        <w:ind w:left="3600" w:hanging="360"/>
      </w:pPr>
      <w:rPr>
        <w:rFonts w:ascii="Wingdings" w:hAnsi="Wingdings" w:hint="default"/>
      </w:rPr>
    </w:lvl>
    <w:lvl w:ilvl="5" w:tplc="3404E18C" w:tentative="1">
      <w:start w:val="1"/>
      <w:numFmt w:val="bullet"/>
      <w:lvlText w:val=""/>
      <w:lvlJc w:val="left"/>
      <w:pPr>
        <w:tabs>
          <w:tab w:val="num" w:pos="4320"/>
        </w:tabs>
        <w:ind w:left="4320" w:hanging="360"/>
      </w:pPr>
      <w:rPr>
        <w:rFonts w:ascii="Wingdings" w:hAnsi="Wingdings" w:hint="default"/>
      </w:rPr>
    </w:lvl>
    <w:lvl w:ilvl="6" w:tplc="513499C8" w:tentative="1">
      <w:start w:val="1"/>
      <w:numFmt w:val="bullet"/>
      <w:lvlText w:val=""/>
      <w:lvlJc w:val="left"/>
      <w:pPr>
        <w:tabs>
          <w:tab w:val="num" w:pos="5040"/>
        </w:tabs>
        <w:ind w:left="5040" w:hanging="360"/>
      </w:pPr>
      <w:rPr>
        <w:rFonts w:ascii="Wingdings" w:hAnsi="Wingdings" w:hint="default"/>
      </w:rPr>
    </w:lvl>
    <w:lvl w:ilvl="7" w:tplc="3B66120A" w:tentative="1">
      <w:start w:val="1"/>
      <w:numFmt w:val="bullet"/>
      <w:lvlText w:val=""/>
      <w:lvlJc w:val="left"/>
      <w:pPr>
        <w:tabs>
          <w:tab w:val="num" w:pos="5760"/>
        </w:tabs>
        <w:ind w:left="5760" w:hanging="360"/>
      </w:pPr>
      <w:rPr>
        <w:rFonts w:ascii="Wingdings" w:hAnsi="Wingdings" w:hint="default"/>
      </w:rPr>
    </w:lvl>
    <w:lvl w:ilvl="8" w:tplc="55DA1820" w:tentative="1">
      <w:start w:val="1"/>
      <w:numFmt w:val="bullet"/>
      <w:lvlText w:val=""/>
      <w:lvlJc w:val="left"/>
      <w:pPr>
        <w:tabs>
          <w:tab w:val="num" w:pos="6480"/>
        </w:tabs>
        <w:ind w:left="6480" w:hanging="360"/>
      </w:pPr>
      <w:rPr>
        <w:rFonts w:ascii="Wingdings" w:hAnsi="Wingdings" w:hint="default"/>
      </w:rPr>
    </w:lvl>
  </w:abstractNum>
  <w:abstractNum w:abstractNumId="33">
    <w:nsid w:val="748020A5"/>
    <w:multiLevelType w:val="hybridMultilevel"/>
    <w:tmpl w:val="76341838"/>
    <w:lvl w:ilvl="0" w:tplc="CAC447AE">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001895"/>
    <w:multiLevelType w:val="hybridMultilevel"/>
    <w:tmpl w:val="AF8C3B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1D7D16"/>
    <w:multiLevelType w:val="hybridMultilevel"/>
    <w:tmpl w:val="131A4C1E"/>
    <w:lvl w:ilvl="0" w:tplc="A8901CD2">
      <w:start w:val="1"/>
      <w:numFmt w:val="bullet"/>
      <w:pStyle w:val="BulletList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3D3BEC"/>
    <w:multiLevelType w:val="hybridMultilevel"/>
    <w:tmpl w:val="3F88AA98"/>
    <w:lvl w:ilvl="0" w:tplc="CAC447AE">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3"/>
  </w:num>
  <w:num w:numId="3">
    <w:abstractNumId w:val="32"/>
  </w:num>
  <w:num w:numId="4">
    <w:abstractNumId w:val="31"/>
  </w:num>
  <w:num w:numId="5">
    <w:abstractNumId w:val="5"/>
  </w:num>
  <w:num w:numId="6">
    <w:abstractNumId w:val="0"/>
  </w:num>
  <w:num w:numId="7">
    <w:abstractNumId w:val="29"/>
  </w:num>
  <w:num w:numId="8">
    <w:abstractNumId w:val="36"/>
  </w:num>
  <w:num w:numId="9">
    <w:abstractNumId w:val="1"/>
  </w:num>
  <w:num w:numId="10">
    <w:abstractNumId w:val="26"/>
  </w:num>
  <w:num w:numId="11">
    <w:abstractNumId w:val="12"/>
  </w:num>
  <w:num w:numId="12">
    <w:abstractNumId w:val="24"/>
  </w:num>
  <w:num w:numId="13">
    <w:abstractNumId w:val="17"/>
  </w:num>
  <w:num w:numId="14">
    <w:abstractNumId w:val="7"/>
  </w:num>
  <w:num w:numId="15">
    <w:abstractNumId w:val="4"/>
  </w:num>
  <w:num w:numId="16">
    <w:abstractNumId w:val="13"/>
  </w:num>
  <w:num w:numId="17">
    <w:abstractNumId w:val="30"/>
  </w:num>
  <w:num w:numId="18">
    <w:abstractNumId w:val="10"/>
  </w:num>
  <w:num w:numId="19">
    <w:abstractNumId w:val="18"/>
  </w:num>
  <w:num w:numId="20">
    <w:abstractNumId w:val="22"/>
  </w:num>
  <w:num w:numId="21">
    <w:abstractNumId w:val="28"/>
  </w:num>
  <w:num w:numId="22">
    <w:abstractNumId w:val="11"/>
  </w:num>
  <w:num w:numId="23">
    <w:abstractNumId w:val="23"/>
  </w:num>
  <w:num w:numId="24">
    <w:abstractNumId w:val="34"/>
  </w:num>
  <w:num w:numId="25">
    <w:abstractNumId w:val="20"/>
  </w:num>
  <w:num w:numId="26">
    <w:abstractNumId w:val="6"/>
  </w:num>
  <w:num w:numId="27">
    <w:abstractNumId w:val="16"/>
  </w:num>
  <w:num w:numId="28">
    <w:abstractNumId w:val="25"/>
  </w:num>
  <w:num w:numId="29">
    <w:abstractNumId w:val="27"/>
  </w:num>
  <w:num w:numId="30">
    <w:abstractNumId w:val="9"/>
  </w:num>
  <w:num w:numId="31">
    <w:abstractNumId w:val="15"/>
  </w:num>
  <w:num w:numId="32">
    <w:abstractNumId w:val="14"/>
  </w:num>
  <w:num w:numId="33">
    <w:abstractNumId w:val="8"/>
  </w:num>
  <w:num w:numId="34">
    <w:abstractNumId w:val="19"/>
  </w:num>
  <w:num w:numId="35">
    <w:abstractNumId w:val="19"/>
  </w:num>
  <w:num w:numId="36">
    <w:abstractNumId w:val="21"/>
  </w:num>
  <w:num w:numId="37">
    <w:abstractNumId w:val="35"/>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151A2"/>
    <w:rsid w:val="00000236"/>
    <w:rsid w:val="0000040A"/>
    <w:rsid w:val="000008B8"/>
    <w:rsid w:val="000012DD"/>
    <w:rsid w:val="000021B0"/>
    <w:rsid w:val="00002762"/>
    <w:rsid w:val="0000287A"/>
    <w:rsid w:val="00003DFA"/>
    <w:rsid w:val="00004398"/>
    <w:rsid w:val="00005E02"/>
    <w:rsid w:val="000061E8"/>
    <w:rsid w:val="00006560"/>
    <w:rsid w:val="00007142"/>
    <w:rsid w:val="00011068"/>
    <w:rsid w:val="00012111"/>
    <w:rsid w:val="000126E0"/>
    <w:rsid w:val="000149E4"/>
    <w:rsid w:val="000159D9"/>
    <w:rsid w:val="0001632D"/>
    <w:rsid w:val="00016960"/>
    <w:rsid w:val="00020BDB"/>
    <w:rsid w:val="00021D31"/>
    <w:rsid w:val="00023C03"/>
    <w:rsid w:val="00025098"/>
    <w:rsid w:val="000263B9"/>
    <w:rsid w:val="000342C1"/>
    <w:rsid w:val="00034584"/>
    <w:rsid w:val="0004096F"/>
    <w:rsid w:val="00040FF7"/>
    <w:rsid w:val="0004286D"/>
    <w:rsid w:val="0004290B"/>
    <w:rsid w:val="000430EC"/>
    <w:rsid w:val="000431E6"/>
    <w:rsid w:val="00043A1E"/>
    <w:rsid w:val="00043BB2"/>
    <w:rsid w:val="00045F71"/>
    <w:rsid w:val="00046CC0"/>
    <w:rsid w:val="0004737F"/>
    <w:rsid w:val="00051790"/>
    <w:rsid w:val="00051A69"/>
    <w:rsid w:val="00052BF2"/>
    <w:rsid w:val="00054059"/>
    <w:rsid w:val="0006098B"/>
    <w:rsid w:val="00060B9D"/>
    <w:rsid w:val="000610A4"/>
    <w:rsid w:val="00061821"/>
    <w:rsid w:val="00064309"/>
    <w:rsid w:val="00064B53"/>
    <w:rsid w:val="00071DAD"/>
    <w:rsid w:val="00072C8D"/>
    <w:rsid w:val="000740D9"/>
    <w:rsid w:val="00075674"/>
    <w:rsid w:val="00075EA7"/>
    <w:rsid w:val="00075F2F"/>
    <w:rsid w:val="00076C30"/>
    <w:rsid w:val="00077F64"/>
    <w:rsid w:val="00080976"/>
    <w:rsid w:val="00083019"/>
    <w:rsid w:val="00084283"/>
    <w:rsid w:val="0008505D"/>
    <w:rsid w:val="00085F7F"/>
    <w:rsid w:val="000860AF"/>
    <w:rsid w:val="00086B2C"/>
    <w:rsid w:val="000901B8"/>
    <w:rsid w:val="000936EC"/>
    <w:rsid w:val="00096E17"/>
    <w:rsid w:val="00097546"/>
    <w:rsid w:val="000A06EB"/>
    <w:rsid w:val="000A0A78"/>
    <w:rsid w:val="000A1E8F"/>
    <w:rsid w:val="000A23A6"/>
    <w:rsid w:val="000A4DE1"/>
    <w:rsid w:val="000A57AE"/>
    <w:rsid w:val="000A7BC8"/>
    <w:rsid w:val="000B0EC7"/>
    <w:rsid w:val="000B21A4"/>
    <w:rsid w:val="000B5A33"/>
    <w:rsid w:val="000B6B77"/>
    <w:rsid w:val="000B7067"/>
    <w:rsid w:val="000B727E"/>
    <w:rsid w:val="000B7A51"/>
    <w:rsid w:val="000C02FA"/>
    <w:rsid w:val="000C0412"/>
    <w:rsid w:val="000C2417"/>
    <w:rsid w:val="000C4950"/>
    <w:rsid w:val="000C4ED2"/>
    <w:rsid w:val="000C5589"/>
    <w:rsid w:val="000C6A59"/>
    <w:rsid w:val="000C730A"/>
    <w:rsid w:val="000D1D43"/>
    <w:rsid w:val="000D25C9"/>
    <w:rsid w:val="000D2953"/>
    <w:rsid w:val="000D2FDF"/>
    <w:rsid w:val="000D3334"/>
    <w:rsid w:val="000D7191"/>
    <w:rsid w:val="000E1562"/>
    <w:rsid w:val="000E1758"/>
    <w:rsid w:val="000E1E7A"/>
    <w:rsid w:val="000E220B"/>
    <w:rsid w:val="000E30ED"/>
    <w:rsid w:val="000E3C51"/>
    <w:rsid w:val="000E45C2"/>
    <w:rsid w:val="000E7AA8"/>
    <w:rsid w:val="000F7E81"/>
    <w:rsid w:val="00101D3D"/>
    <w:rsid w:val="00102619"/>
    <w:rsid w:val="00103C9B"/>
    <w:rsid w:val="00104D10"/>
    <w:rsid w:val="0011021C"/>
    <w:rsid w:val="00110896"/>
    <w:rsid w:val="00111D57"/>
    <w:rsid w:val="00113D12"/>
    <w:rsid w:val="00121677"/>
    <w:rsid w:val="0012233B"/>
    <w:rsid w:val="00123276"/>
    <w:rsid w:val="001249C4"/>
    <w:rsid w:val="001254E6"/>
    <w:rsid w:val="001300AC"/>
    <w:rsid w:val="0013112D"/>
    <w:rsid w:val="00132AF9"/>
    <w:rsid w:val="0013370B"/>
    <w:rsid w:val="00135069"/>
    <w:rsid w:val="001405A2"/>
    <w:rsid w:val="001435BF"/>
    <w:rsid w:val="00147422"/>
    <w:rsid w:val="00150E28"/>
    <w:rsid w:val="00151B73"/>
    <w:rsid w:val="00152C93"/>
    <w:rsid w:val="00153B0A"/>
    <w:rsid w:val="00156683"/>
    <w:rsid w:val="00157DFF"/>
    <w:rsid w:val="0016033A"/>
    <w:rsid w:val="00162B8F"/>
    <w:rsid w:val="00164C89"/>
    <w:rsid w:val="00166541"/>
    <w:rsid w:val="0016664C"/>
    <w:rsid w:val="0016688A"/>
    <w:rsid w:val="001714E7"/>
    <w:rsid w:val="00171EC4"/>
    <w:rsid w:val="001773F6"/>
    <w:rsid w:val="00177C1C"/>
    <w:rsid w:val="00180C96"/>
    <w:rsid w:val="00180D69"/>
    <w:rsid w:val="00181844"/>
    <w:rsid w:val="0018215A"/>
    <w:rsid w:val="00184214"/>
    <w:rsid w:val="001846F8"/>
    <w:rsid w:val="0018497E"/>
    <w:rsid w:val="001875D7"/>
    <w:rsid w:val="00187968"/>
    <w:rsid w:val="001911C9"/>
    <w:rsid w:val="00193097"/>
    <w:rsid w:val="001951BE"/>
    <w:rsid w:val="00195515"/>
    <w:rsid w:val="00195752"/>
    <w:rsid w:val="00195CEF"/>
    <w:rsid w:val="001963EC"/>
    <w:rsid w:val="00196993"/>
    <w:rsid w:val="00197615"/>
    <w:rsid w:val="001A1293"/>
    <w:rsid w:val="001A25BE"/>
    <w:rsid w:val="001A356A"/>
    <w:rsid w:val="001A4524"/>
    <w:rsid w:val="001A557B"/>
    <w:rsid w:val="001A5977"/>
    <w:rsid w:val="001A6F7B"/>
    <w:rsid w:val="001A72B8"/>
    <w:rsid w:val="001A7DC6"/>
    <w:rsid w:val="001B01FB"/>
    <w:rsid w:val="001B032E"/>
    <w:rsid w:val="001B0846"/>
    <w:rsid w:val="001B0B5F"/>
    <w:rsid w:val="001B1BD3"/>
    <w:rsid w:val="001B1C09"/>
    <w:rsid w:val="001B22B6"/>
    <w:rsid w:val="001B2542"/>
    <w:rsid w:val="001B37BA"/>
    <w:rsid w:val="001B4D7E"/>
    <w:rsid w:val="001B4FD6"/>
    <w:rsid w:val="001B7923"/>
    <w:rsid w:val="001C0166"/>
    <w:rsid w:val="001C161D"/>
    <w:rsid w:val="001C18C7"/>
    <w:rsid w:val="001C1FDC"/>
    <w:rsid w:val="001C3766"/>
    <w:rsid w:val="001C500D"/>
    <w:rsid w:val="001D1446"/>
    <w:rsid w:val="001D1A7C"/>
    <w:rsid w:val="001D1C1D"/>
    <w:rsid w:val="001D2201"/>
    <w:rsid w:val="001D37D9"/>
    <w:rsid w:val="001D3BE5"/>
    <w:rsid w:val="001D4E13"/>
    <w:rsid w:val="001D5FDB"/>
    <w:rsid w:val="001D62FB"/>
    <w:rsid w:val="001D686D"/>
    <w:rsid w:val="001D6C9C"/>
    <w:rsid w:val="001E298E"/>
    <w:rsid w:val="001E3709"/>
    <w:rsid w:val="001E3C83"/>
    <w:rsid w:val="001E5812"/>
    <w:rsid w:val="001E62F3"/>
    <w:rsid w:val="001E67D3"/>
    <w:rsid w:val="001F039B"/>
    <w:rsid w:val="001F160A"/>
    <w:rsid w:val="001F27F9"/>
    <w:rsid w:val="001F3FAB"/>
    <w:rsid w:val="002000AA"/>
    <w:rsid w:val="002054D2"/>
    <w:rsid w:val="0020553A"/>
    <w:rsid w:val="00205E73"/>
    <w:rsid w:val="00206CC8"/>
    <w:rsid w:val="002076F7"/>
    <w:rsid w:val="00210A21"/>
    <w:rsid w:val="00210B54"/>
    <w:rsid w:val="00212E7F"/>
    <w:rsid w:val="00213BCD"/>
    <w:rsid w:val="00215D0E"/>
    <w:rsid w:val="00220EFA"/>
    <w:rsid w:val="0022137A"/>
    <w:rsid w:val="002214E1"/>
    <w:rsid w:val="002229DB"/>
    <w:rsid w:val="002264F1"/>
    <w:rsid w:val="00230281"/>
    <w:rsid w:val="00231BDA"/>
    <w:rsid w:val="00233ED7"/>
    <w:rsid w:val="002353E1"/>
    <w:rsid w:val="00236716"/>
    <w:rsid w:val="00236A40"/>
    <w:rsid w:val="00236AF0"/>
    <w:rsid w:val="002417FB"/>
    <w:rsid w:val="00242AA2"/>
    <w:rsid w:val="00242BE9"/>
    <w:rsid w:val="0024670A"/>
    <w:rsid w:val="00246A59"/>
    <w:rsid w:val="00250D16"/>
    <w:rsid w:val="002513A7"/>
    <w:rsid w:val="00251728"/>
    <w:rsid w:val="00253C6B"/>
    <w:rsid w:val="00255E01"/>
    <w:rsid w:val="0025669D"/>
    <w:rsid w:val="00256AB0"/>
    <w:rsid w:val="00257A14"/>
    <w:rsid w:val="00260EFC"/>
    <w:rsid w:val="00261455"/>
    <w:rsid w:val="002614E9"/>
    <w:rsid w:val="00262A46"/>
    <w:rsid w:val="00262B0D"/>
    <w:rsid w:val="00263C75"/>
    <w:rsid w:val="00264706"/>
    <w:rsid w:val="00265B0E"/>
    <w:rsid w:val="00265CBE"/>
    <w:rsid w:val="00266788"/>
    <w:rsid w:val="00266CEE"/>
    <w:rsid w:val="00266D06"/>
    <w:rsid w:val="002670EB"/>
    <w:rsid w:val="002704C3"/>
    <w:rsid w:val="0027167B"/>
    <w:rsid w:val="00271AFB"/>
    <w:rsid w:val="00273252"/>
    <w:rsid w:val="00273485"/>
    <w:rsid w:val="00273504"/>
    <w:rsid w:val="00273CFC"/>
    <w:rsid w:val="002755C9"/>
    <w:rsid w:val="00275CDB"/>
    <w:rsid w:val="00276F19"/>
    <w:rsid w:val="002822E6"/>
    <w:rsid w:val="0028443D"/>
    <w:rsid w:val="002859CE"/>
    <w:rsid w:val="00290694"/>
    <w:rsid w:val="0029184F"/>
    <w:rsid w:val="00291ACF"/>
    <w:rsid w:val="00293E3E"/>
    <w:rsid w:val="002A081F"/>
    <w:rsid w:val="002A0AEF"/>
    <w:rsid w:val="002A0B66"/>
    <w:rsid w:val="002A1167"/>
    <w:rsid w:val="002A14B2"/>
    <w:rsid w:val="002A1676"/>
    <w:rsid w:val="002A38D1"/>
    <w:rsid w:val="002A5788"/>
    <w:rsid w:val="002A5B0C"/>
    <w:rsid w:val="002A6667"/>
    <w:rsid w:val="002B028B"/>
    <w:rsid w:val="002B0799"/>
    <w:rsid w:val="002B34F1"/>
    <w:rsid w:val="002B4985"/>
    <w:rsid w:val="002B609F"/>
    <w:rsid w:val="002B6512"/>
    <w:rsid w:val="002C398A"/>
    <w:rsid w:val="002C3FB3"/>
    <w:rsid w:val="002C7A07"/>
    <w:rsid w:val="002C7D89"/>
    <w:rsid w:val="002D1CE7"/>
    <w:rsid w:val="002D2F04"/>
    <w:rsid w:val="002D33F4"/>
    <w:rsid w:val="002D3826"/>
    <w:rsid w:val="002D5D2E"/>
    <w:rsid w:val="002D7FBC"/>
    <w:rsid w:val="002E1C20"/>
    <w:rsid w:val="002E29F4"/>
    <w:rsid w:val="002E4905"/>
    <w:rsid w:val="002E4B06"/>
    <w:rsid w:val="002F132A"/>
    <w:rsid w:val="002F2679"/>
    <w:rsid w:val="002F2B44"/>
    <w:rsid w:val="002F39F5"/>
    <w:rsid w:val="002F3EA6"/>
    <w:rsid w:val="002F52E7"/>
    <w:rsid w:val="002F78A8"/>
    <w:rsid w:val="003005BC"/>
    <w:rsid w:val="00301D6D"/>
    <w:rsid w:val="00302260"/>
    <w:rsid w:val="0030247E"/>
    <w:rsid w:val="00302497"/>
    <w:rsid w:val="00303109"/>
    <w:rsid w:val="00303362"/>
    <w:rsid w:val="00303D98"/>
    <w:rsid w:val="003069F2"/>
    <w:rsid w:val="00311061"/>
    <w:rsid w:val="003135B5"/>
    <w:rsid w:val="00315819"/>
    <w:rsid w:val="00315EA2"/>
    <w:rsid w:val="003210A3"/>
    <w:rsid w:val="003259D8"/>
    <w:rsid w:val="00325A0D"/>
    <w:rsid w:val="003312DD"/>
    <w:rsid w:val="00340C9A"/>
    <w:rsid w:val="0034174E"/>
    <w:rsid w:val="00342C63"/>
    <w:rsid w:val="00343A82"/>
    <w:rsid w:val="0034450C"/>
    <w:rsid w:val="003465A8"/>
    <w:rsid w:val="0034753D"/>
    <w:rsid w:val="003504B6"/>
    <w:rsid w:val="00350731"/>
    <w:rsid w:val="00352DB5"/>
    <w:rsid w:val="0035377F"/>
    <w:rsid w:val="00355CD7"/>
    <w:rsid w:val="0036057D"/>
    <w:rsid w:val="003609A1"/>
    <w:rsid w:val="00362045"/>
    <w:rsid w:val="00362950"/>
    <w:rsid w:val="00362E19"/>
    <w:rsid w:val="0036403C"/>
    <w:rsid w:val="003652B9"/>
    <w:rsid w:val="00365521"/>
    <w:rsid w:val="00367879"/>
    <w:rsid w:val="003701E1"/>
    <w:rsid w:val="0037057C"/>
    <w:rsid w:val="00370FD0"/>
    <w:rsid w:val="00371252"/>
    <w:rsid w:val="00372BCD"/>
    <w:rsid w:val="00373D93"/>
    <w:rsid w:val="0037778F"/>
    <w:rsid w:val="00377A96"/>
    <w:rsid w:val="00381F77"/>
    <w:rsid w:val="0039046F"/>
    <w:rsid w:val="00391741"/>
    <w:rsid w:val="00391FDC"/>
    <w:rsid w:val="00392A00"/>
    <w:rsid w:val="00393A1C"/>
    <w:rsid w:val="003951C5"/>
    <w:rsid w:val="0039542F"/>
    <w:rsid w:val="00396A3D"/>
    <w:rsid w:val="00397E93"/>
    <w:rsid w:val="003A14FD"/>
    <w:rsid w:val="003A503B"/>
    <w:rsid w:val="003A5345"/>
    <w:rsid w:val="003A57D9"/>
    <w:rsid w:val="003A6A4F"/>
    <w:rsid w:val="003A7902"/>
    <w:rsid w:val="003B0304"/>
    <w:rsid w:val="003B0F5F"/>
    <w:rsid w:val="003B21A1"/>
    <w:rsid w:val="003B3F30"/>
    <w:rsid w:val="003C3436"/>
    <w:rsid w:val="003C3FBA"/>
    <w:rsid w:val="003C4008"/>
    <w:rsid w:val="003C4F19"/>
    <w:rsid w:val="003C6B95"/>
    <w:rsid w:val="003D00D9"/>
    <w:rsid w:val="003D024D"/>
    <w:rsid w:val="003D13E5"/>
    <w:rsid w:val="003D61ED"/>
    <w:rsid w:val="003D6D5F"/>
    <w:rsid w:val="003E381E"/>
    <w:rsid w:val="003E3DDC"/>
    <w:rsid w:val="003E5327"/>
    <w:rsid w:val="003E7309"/>
    <w:rsid w:val="003F090D"/>
    <w:rsid w:val="003F0F20"/>
    <w:rsid w:val="003F1138"/>
    <w:rsid w:val="003F1A5E"/>
    <w:rsid w:val="003F292E"/>
    <w:rsid w:val="003F5916"/>
    <w:rsid w:val="003F6A08"/>
    <w:rsid w:val="004013F0"/>
    <w:rsid w:val="004022BB"/>
    <w:rsid w:val="0040276F"/>
    <w:rsid w:val="00404B44"/>
    <w:rsid w:val="00413B68"/>
    <w:rsid w:val="004142DA"/>
    <w:rsid w:val="00415DDC"/>
    <w:rsid w:val="0041600B"/>
    <w:rsid w:val="00416DF1"/>
    <w:rsid w:val="004171D7"/>
    <w:rsid w:val="00417B41"/>
    <w:rsid w:val="00417FD3"/>
    <w:rsid w:val="004206BE"/>
    <w:rsid w:val="0042076A"/>
    <w:rsid w:val="00421639"/>
    <w:rsid w:val="004224E8"/>
    <w:rsid w:val="00422784"/>
    <w:rsid w:val="00427E1D"/>
    <w:rsid w:val="00431CE3"/>
    <w:rsid w:val="0043205A"/>
    <w:rsid w:val="00434B5C"/>
    <w:rsid w:val="00435198"/>
    <w:rsid w:val="00435E72"/>
    <w:rsid w:val="0044069B"/>
    <w:rsid w:val="004423FE"/>
    <w:rsid w:val="00442875"/>
    <w:rsid w:val="00442F53"/>
    <w:rsid w:val="004441E1"/>
    <w:rsid w:val="004450A3"/>
    <w:rsid w:val="004462AE"/>
    <w:rsid w:val="00446B88"/>
    <w:rsid w:val="00447219"/>
    <w:rsid w:val="00450F04"/>
    <w:rsid w:val="00451E5C"/>
    <w:rsid w:val="0045442A"/>
    <w:rsid w:val="00454792"/>
    <w:rsid w:val="00455BFB"/>
    <w:rsid w:val="00457E49"/>
    <w:rsid w:val="00462772"/>
    <w:rsid w:val="0046315D"/>
    <w:rsid w:val="0046327D"/>
    <w:rsid w:val="00466847"/>
    <w:rsid w:val="00466A2C"/>
    <w:rsid w:val="00467ED3"/>
    <w:rsid w:val="004709F0"/>
    <w:rsid w:val="00472816"/>
    <w:rsid w:val="004729C2"/>
    <w:rsid w:val="004861EE"/>
    <w:rsid w:val="00486A9E"/>
    <w:rsid w:val="004878FD"/>
    <w:rsid w:val="00491134"/>
    <w:rsid w:val="00491798"/>
    <w:rsid w:val="00492EB3"/>
    <w:rsid w:val="00493A58"/>
    <w:rsid w:val="004942E3"/>
    <w:rsid w:val="00496170"/>
    <w:rsid w:val="00496783"/>
    <w:rsid w:val="004970F5"/>
    <w:rsid w:val="004A3855"/>
    <w:rsid w:val="004A3E91"/>
    <w:rsid w:val="004A3F7D"/>
    <w:rsid w:val="004A510E"/>
    <w:rsid w:val="004A636C"/>
    <w:rsid w:val="004A6886"/>
    <w:rsid w:val="004B24E5"/>
    <w:rsid w:val="004B3BC9"/>
    <w:rsid w:val="004B4C8F"/>
    <w:rsid w:val="004B52CC"/>
    <w:rsid w:val="004B54BB"/>
    <w:rsid w:val="004B5672"/>
    <w:rsid w:val="004B60FF"/>
    <w:rsid w:val="004B6907"/>
    <w:rsid w:val="004B6E0D"/>
    <w:rsid w:val="004C364C"/>
    <w:rsid w:val="004C5DFF"/>
    <w:rsid w:val="004C65E3"/>
    <w:rsid w:val="004C6D15"/>
    <w:rsid w:val="004C76B4"/>
    <w:rsid w:val="004D0039"/>
    <w:rsid w:val="004D0699"/>
    <w:rsid w:val="004D1D34"/>
    <w:rsid w:val="004D39B2"/>
    <w:rsid w:val="004D3B5E"/>
    <w:rsid w:val="004D4516"/>
    <w:rsid w:val="004D6604"/>
    <w:rsid w:val="004E2DE0"/>
    <w:rsid w:val="004E2E11"/>
    <w:rsid w:val="004E45DB"/>
    <w:rsid w:val="004E4FD0"/>
    <w:rsid w:val="004E6D47"/>
    <w:rsid w:val="004E7233"/>
    <w:rsid w:val="004E737D"/>
    <w:rsid w:val="004F41D1"/>
    <w:rsid w:val="004F450E"/>
    <w:rsid w:val="004F65D4"/>
    <w:rsid w:val="004F6861"/>
    <w:rsid w:val="0050088D"/>
    <w:rsid w:val="00500D3C"/>
    <w:rsid w:val="00500D85"/>
    <w:rsid w:val="00501AB0"/>
    <w:rsid w:val="00502DA5"/>
    <w:rsid w:val="005035FB"/>
    <w:rsid w:val="00503A61"/>
    <w:rsid w:val="005049A6"/>
    <w:rsid w:val="0050722E"/>
    <w:rsid w:val="005073DB"/>
    <w:rsid w:val="00511944"/>
    <w:rsid w:val="005123D6"/>
    <w:rsid w:val="00512814"/>
    <w:rsid w:val="0051357C"/>
    <w:rsid w:val="0051595C"/>
    <w:rsid w:val="005170D3"/>
    <w:rsid w:val="00517175"/>
    <w:rsid w:val="00517F22"/>
    <w:rsid w:val="00520F27"/>
    <w:rsid w:val="00523A12"/>
    <w:rsid w:val="00523E85"/>
    <w:rsid w:val="00525A90"/>
    <w:rsid w:val="00532C7D"/>
    <w:rsid w:val="00532EB6"/>
    <w:rsid w:val="00532F2F"/>
    <w:rsid w:val="005360DD"/>
    <w:rsid w:val="00536F90"/>
    <w:rsid w:val="0054025B"/>
    <w:rsid w:val="00540DE3"/>
    <w:rsid w:val="0054364F"/>
    <w:rsid w:val="005437EB"/>
    <w:rsid w:val="00552298"/>
    <w:rsid w:val="005537E8"/>
    <w:rsid w:val="00554A11"/>
    <w:rsid w:val="00555519"/>
    <w:rsid w:val="005556C0"/>
    <w:rsid w:val="00555842"/>
    <w:rsid w:val="00556C16"/>
    <w:rsid w:val="0055700A"/>
    <w:rsid w:val="0056017F"/>
    <w:rsid w:val="00560D75"/>
    <w:rsid w:val="00560D7A"/>
    <w:rsid w:val="005613BD"/>
    <w:rsid w:val="00562BC4"/>
    <w:rsid w:val="005632CB"/>
    <w:rsid w:val="00563E92"/>
    <w:rsid w:val="00563F51"/>
    <w:rsid w:val="00564057"/>
    <w:rsid w:val="00566197"/>
    <w:rsid w:val="00566D2D"/>
    <w:rsid w:val="00566FFD"/>
    <w:rsid w:val="0056732D"/>
    <w:rsid w:val="005675B2"/>
    <w:rsid w:val="00567E05"/>
    <w:rsid w:val="00570108"/>
    <w:rsid w:val="0057194D"/>
    <w:rsid w:val="00571D1F"/>
    <w:rsid w:val="00571EF0"/>
    <w:rsid w:val="005721CD"/>
    <w:rsid w:val="00574CBD"/>
    <w:rsid w:val="005758CF"/>
    <w:rsid w:val="00575C69"/>
    <w:rsid w:val="0057732C"/>
    <w:rsid w:val="005805CD"/>
    <w:rsid w:val="00582927"/>
    <w:rsid w:val="00584AEB"/>
    <w:rsid w:val="00584CC4"/>
    <w:rsid w:val="00584E28"/>
    <w:rsid w:val="00585A4A"/>
    <w:rsid w:val="00586908"/>
    <w:rsid w:val="00590BA5"/>
    <w:rsid w:val="005931FF"/>
    <w:rsid w:val="005953D8"/>
    <w:rsid w:val="005A0EBF"/>
    <w:rsid w:val="005A3883"/>
    <w:rsid w:val="005A3A4B"/>
    <w:rsid w:val="005A4FAE"/>
    <w:rsid w:val="005A6579"/>
    <w:rsid w:val="005A659F"/>
    <w:rsid w:val="005B08B4"/>
    <w:rsid w:val="005B0B10"/>
    <w:rsid w:val="005B29B2"/>
    <w:rsid w:val="005B2F8C"/>
    <w:rsid w:val="005B38D1"/>
    <w:rsid w:val="005B7A0B"/>
    <w:rsid w:val="005C1C7E"/>
    <w:rsid w:val="005C2C8A"/>
    <w:rsid w:val="005C4617"/>
    <w:rsid w:val="005C5B40"/>
    <w:rsid w:val="005C5E06"/>
    <w:rsid w:val="005C6642"/>
    <w:rsid w:val="005D0289"/>
    <w:rsid w:val="005D29F7"/>
    <w:rsid w:val="005D3F2B"/>
    <w:rsid w:val="005D532D"/>
    <w:rsid w:val="005D58FE"/>
    <w:rsid w:val="005E1AA1"/>
    <w:rsid w:val="005E1C58"/>
    <w:rsid w:val="005E1F1F"/>
    <w:rsid w:val="005E3D1A"/>
    <w:rsid w:val="005E3ED0"/>
    <w:rsid w:val="005E5D63"/>
    <w:rsid w:val="005E6D78"/>
    <w:rsid w:val="005E7152"/>
    <w:rsid w:val="005E7B3A"/>
    <w:rsid w:val="005E7DFB"/>
    <w:rsid w:val="005F04C2"/>
    <w:rsid w:val="005F166E"/>
    <w:rsid w:val="005F1681"/>
    <w:rsid w:val="005F2138"/>
    <w:rsid w:val="005F28C7"/>
    <w:rsid w:val="005F49AE"/>
    <w:rsid w:val="005F5120"/>
    <w:rsid w:val="00605F6E"/>
    <w:rsid w:val="006074B4"/>
    <w:rsid w:val="006128FE"/>
    <w:rsid w:val="00613A34"/>
    <w:rsid w:val="00613E3A"/>
    <w:rsid w:val="00614C26"/>
    <w:rsid w:val="00615345"/>
    <w:rsid w:val="00620432"/>
    <w:rsid w:val="006213E9"/>
    <w:rsid w:val="00621D36"/>
    <w:rsid w:val="006230F4"/>
    <w:rsid w:val="0062369B"/>
    <w:rsid w:val="006236AA"/>
    <w:rsid w:val="00623E23"/>
    <w:rsid w:val="00624D9A"/>
    <w:rsid w:val="006255EC"/>
    <w:rsid w:val="00625634"/>
    <w:rsid w:val="00625946"/>
    <w:rsid w:val="00625EC7"/>
    <w:rsid w:val="0062753C"/>
    <w:rsid w:val="006319B3"/>
    <w:rsid w:val="00631B35"/>
    <w:rsid w:val="006331E2"/>
    <w:rsid w:val="006355B4"/>
    <w:rsid w:val="00635DF4"/>
    <w:rsid w:val="00645DDF"/>
    <w:rsid w:val="00646719"/>
    <w:rsid w:val="006468FE"/>
    <w:rsid w:val="006476D9"/>
    <w:rsid w:val="00647A46"/>
    <w:rsid w:val="00651C00"/>
    <w:rsid w:val="00652105"/>
    <w:rsid w:val="00660B83"/>
    <w:rsid w:val="00663246"/>
    <w:rsid w:val="00666AE2"/>
    <w:rsid w:val="0066799A"/>
    <w:rsid w:val="00670988"/>
    <w:rsid w:val="00670C00"/>
    <w:rsid w:val="00671C60"/>
    <w:rsid w:val="00673F11"/>
    <w:rsid w:val="00674B82"/>
    <w:rsid w:val="0067541D"/>
    <w:rsid w:val="00676A7C"/>
    <w:rsid w:val="00676CF2"/>
    <w:rsid w:val="00677133"/>
    <w:rsid w:val="0067740B"/>
    <w:rsid w:val="006814FF"/>
    <w:rsid w:val="006820C7"/>
    <w:rsid w:val="00682509"/>
    <w:rsid w:val="006828BE"/>
    <w:rsid w:val="0068305A"/>
    <w:rsid w:val="00683387"/>
    <w:rsid w:val="006836E4"/>
    <w:rsid w:val="00684104"/>
    <w:rsid w:val="0068438B"/>
    <w:rsid w:val="00685DE7"/>
    <w:rsid w:val="00685FE9"/>
    <w:rsid w:val="006909FA"/>
    <w:rsid w:val="00690DE5"/>
    <w:rsid w:val="00690F57"/>
    <w:rsid w:val="00691898"/>
    <w:rsid w:val="00691AEE"/>
    <w:rsid w:val="00692979"/>
    <w:rsid w:val="00693D33"/>
    <w:rsid w:val="00697D58"/>
    <w:rsid w:val="006A02CB"/>
    <w:rsid w:val="006A1DE4"/>
    <w:rsid w:val="006A3939"/>
    <w:rsid w:val="006A3E38"/>
    <w:rsid w:val="006A5D27"/>
    <w:rsid w:val="006A68B7"/>
    <w:rsid w:val="006A70F6"/>
    <w:rsid w:val="006B16F2"/>
    <w:rsid w:val="006B172E"/>
    <w:rsid w:val="006B1D74"/>
    <w:rsid w:val="006B47B6"/>
    <w:rsid w:val="006B5419"/>
    <w:rsid w:val="006B5576"/>
    <w:rsid w:val="006B5E16"/>
    <w:rsid w:val="006B6F3C"/>
    <w:rsid w:val="006C019B"/>
    <w:rsid w:val="006C2C2C"/>
    <w:rsid w:val="006C492A"/>
    <w:rsid w:val="006C5E61"/>
    <w:rsid w:val="006D0BE6"/>
    <w:rsid w:val="006D16FC"/>
    <w:rsid w:val="006D23E7"/>
    <w:rsid w:val="006D72BE"/>
    <w:rsid w:val="006D7441"/>
    <w:rsid w:val="006D7A18"/>
    <w:rsid w:val="006E076B"/>
    <w:rsid w:val="006E2619"/>
    <w:rsid w:val="006E2C53"/>
    <w:rsid w:val="006E40A4"/>
    <w:rsid w:val="006E4D21"/>
    <w:rsid w:val="006E52F5"/>
    <w:rsid w:val="006E631B"/>
    <w:rsid w:val="006E6888"/>
    <w:rsid w:val="006F0FE0"/>
    <w:rsid w:val="006F0FE8"/>
    <w:rsid w:val="006F11AB"/>
    <w:rsid w:val="006F2A54"/>
    <w:rsid w:val="006F32C1"/>
    <w:rsid w:val="006F4EE2"/>
    <w:rsid w:val="006F5397"/>
    <w:rsid w:val="006F563F"/>
    <w:rsid w:val="006F7008"/>
    <w:rsid w:val="006F71E7"/>
    <w:rsid w:val="006F745C"/>
    <w:rsid w:val="006F7D1C"/>
    <w:rsid w:val="00703012"/>
    <w:rsid w:val="00703031"/>
    <w:rsid w:val="007041C8"/>
    <w:rsid w:val="00711679"/>
    <w:rsid w:val="007122EA"/>
    <w:rsid w:val="0071375D"/>
    <w:rsid w:val="007137DB"/>
    <w:rsid w:val="00713CEF"/>
    <w:rsid w:val="0071513A"/>
    <w:rsid w:val="00715D91"/>
    <w:rsid w:val="00716268"/>
    <w:rsid w:val="007177E1"/>
    <w:rsid w:val="00720546"/>
    <w:rsid w:val="007208DA"/>
    <w:rsid w:val="007214C3"/>
    <w:rsid w:val="007217CB"/>
    <w:rsid w:val="0072248F"/>
    <w:rsid w:val="00724439"/>
    <w:rsid w:val="00724E49"/>
    <w:rsid w:val="00727459"/>
    <w:rsid w:val="007327C5"/>
    <w:rsid w:val="007340FD"/>
    <w:rsid w:val="0073496D"/>
    <w:rsid w:val="00734C38"/>
    <w:rsid w:val="00737175"/>
    <w:rsid w:val="00737AA5"/>
    <w:rsid w:val="0074108E"/>
    <w:rsid w:val="00741446"/>
    <w:rsid w:val="0074155E"/>
    <w:rsid w:val="00741F52"/>
    <w:rsid w:val="00743ACC"/>
    <w:rsid w:val="00743D1C"/>
    <w:rsid w:val="00743D31"/>
    <w:rsid w:val="00744388"/>
    <w:rsid w:val="00745EA3"/>
    <w:rsid w:val="007462B9"/>
    <w:rsid w:val="00746745"/>
    <w:rsid w:val="00746992"/>
    <w:rsid w:val="007503AA"/>
    <w:rsid w:val="00750A34"/>
    <w:rsid w:val="00750CE0"/>
    <w:rsid w:val="00750FAB"/>
    <w:rsid w:val="00751AEE"/>
    <w:rsid w:val="00753A22"/>
    <w:rsid w:val="00756614"/>
    <w:rsid w:val="007570CD"/>
    <w:rsid w:val="00760EC1"/>
    <w:rsid w:val="00760FD6"/>
    <w:rsid w:val="00761E4B"/>
    <w:rsid w:val="00761EE2"/>
    <w:rsid w:val="0076453F"/>
    <w:rsid w:val="00765BD5"/>
    <w:rsid w:val="007667BE"/>
    <w:rsid w:val="0077105E"/>
    <w:rsid w:val="00772A16"/>
    <w:rsid w:val="0077693E"/>
    <w:rsid w:val="007778AC"/>
    <w:rsid w:val="0078012A"/>
    <w:rsid w:val="007858AD"/>
    <w:rsid w:val="00787F44"/>
    <w:rsid w:val="00787FDE"/>
    <w:rsid w:val="00790AFD"/>
    <w:rsid w:val="00790FD3"/>
    <w:rsid w:val="00791631"/>
    <w:rsid w:val="007946D2"/>
    <w:rsid w:val="0079481D"/>
    <w:rsid w:val="007951B3"/>
    <w:rsid w:val="007971E2"/>
    <w:rsid w:val="007A1A33"/>
    <w:rsid w:val="007A2F8B"/>
    <w:rsid w:val="007A4EE9"/>
    <w:rsid w:val="007B0975"/>
    <w:rsid w:val="007B0F13"/>
    <w:rsid w:val="007B1380"/>
    <w:rsid w:val="007B1782"/>
    <w:rsid w:val="007B2499"/>
    <w:rsid w:val="007B393D"/>
    <w:rsid w:val="007B4788"/>
    <w:rsid w:val="007B6855"/>
    <w:rsid w:val="007B7600"/>
    <w:rsid w:val="007C2656"/>
    <w:rsid w:val="007C3E15"/>
    <w:rsid w:val="007C4993"/>
    <w:rsid w:val="007C4EEF"/>
    <w:rsid w:val="007D2CDC"/>
    <w:rsid w:val="007D35E3"/>
    <w:rsid w:val="007D48A3"/>
    <w:rsid w:val="007D4B36"/>
    <w:rsid w:val="007D594E"/>
    <w:rsid w:val="007D6485"/>
    <w:rsid w:val="007D6A28"/>
    <w:rsid w:val="007D6E07"/>
    <w:rsid w:val="007E0EBA"/>
    <w:rsid w:val="007E16B3"/>
    <w:rsid w:val="007E24D1"/>
    <w:rsid w:val="007E460F"/>
    <w:rsid w:val="007E5B1E"/>
    <w:rsid w:val="007E6ECC"/>
    <w:rsid w:val="007E7BE0"/>
    <w:rsid w:val="007F0E3F"/>
    <w:rsid w:val="007F10EC"/>
    <w:rsid w:val="007F137B"/>
    <w:rsid w:val="007F42F2"/>
    <w:rsid w:val="00800C78"/>
    <w:rsid w:val="00801CA2"/>
    <w:rsid w:val="008025E8"/>
    <w:rsid w:val="008025FC"/>
    <w:rsid w:val="00803625"/>
    <w:rsid w:val="0080452F"/>
    <w:rsid w:val="00806AF3"/>
    <w:rsid w:val="00806C7C"/>
    <w:rsid w:val="0081018F"/>
    <w:rsid w:val="00810497"/>
    <w:rsid w:val="00811486"/>
    <w:rsid w:val="008138C8"/>
    <w:rsid w:val="00823365"/>
    <w:rsid w:val="00826484"/>
    <w:rsid w:val="00830BD6"/>
    <w:rsid w:val="008322B8"/>
    <w:rsid w:val="0083486D"/>
    <w:rsid w:val="008349A4"/>
    <w:rsid w:val="00834C1B"/>
    <w:rsid w:val="00835158"/>
    <w:rsid w:val="008353B1"/>
    <w:rsid w:val="00835F27"/>
    <w:rsid w:val="00836CC8"/>
    <w:rsid w:val="008405B7"/>
    <w:rsid w:val="0084096D"/>
    <w:rsid w:val="00842018"/>
    <w:rsid w:val="0084303B"/>
    <w:rsid w:val="008436DD"/>
    <w:rsid w:val="00850255"/>
    <w:rsid w:val="00852265"/>
    <w:rsid w:val="00853C71"/>
    <w:rsid w:val="00856626"/>
    <w:rsid w:val="00857F96"/>
    <w:rsid w:val="0086067E"/>
    <w:rsid w:val="00860F20"/>
    <w:rsid w:val="00861144"/>
    <w:rsid w:val="008619A1"/>
    <w:rsid w:val="008631B2"/>
    <w:rsid w:val="00863913"/>
    <w:rsid w:val="00863D9C"/>
    <w:rsid w:val="00864639"/>
    <w:rsid w:val="00864B17"/>
    <w:rsid w:val="0086566D"/>
    <w:rsid w:val="008658AE"/>
    <w:rsid w:val="008667CC"/>
    <w:rsid w:val="008727B1"/>
    <w:rsid w:val="00872987"/>
    <w:rsid w:val="00873A10"/>
    <w:rsid w:val="008753A0"/>
    <w:rsid w:val="00877E99"/>
    <w:rsid w:val="00880D24"/>
    <w:rsid w:val="00881790"/>
    <w:rsid w:val="00882925"/>
    <w:rsid w:val="0089357C"/>
    <w:rsid w:val="008941C5"/>
    <w:rsid w:val="008947A5"/>
    <w:rsid w:val="00895463"/>
    <w:rsid w:val="00897253"/>
    <w:rsid w:val="008A14BE"/>
    <w:rsid w:val="008A2410"/>
    <w:rsid w:val="008A2BCA"/>
    <w:rsid w:val="008A771C"/>
    <w:rsid w:val="008A7A1A"/>
    <w:rsid w:val="008B1406"/>
    <w:rsid w:val="008B21E0"/>
    <w:rsid w:val="008B29FF"/>
    <w:rsid w:val="008B65AA"/>
    <w:rsid w:val="008B7E0A"/>
    <w:rsid w:val="008C4AC8"/>
    <w:rsid w:val="008C4C6D"/>
    <w:rsid w:val="008C6063"/>
    <w:rsid w:val="008C62F7"/>
    <w:rsid w:val="008C677A"/>
    <w:rsid w:val="008C69F2"/>
    <w:rsid w:val="008C6D24"/>
    <w:rsid w:val="008D168B"/>
    <w:rsid w:val="008D2724"/>
    <w:rsid w:val="008D2BE4"/>
    <w:rsid w:val="008D5172"/>
    <w:rsid w:val="008D6726"/>
    <w:rsid w:val="008D6C97"/>
    <w:rsid w:val="008D7496"/>
    <w:rsid w:val="008E04B6"/>
    <w:rsid w:val="008E0B8F"/>
    <w:rsid w:val="008E18D4"/>
    <w:rsid w:val="008E34A1"/>
    <w:rsid w:val="008E3B1E"/>
    <w:rsid w:val="008E413A"/>
    <w:rsid w:val="008E5789"/>
    <w:rsid w:val="008E5985"/>
    <w:rsid w:val="008E7002"/>
    <w:rsid w:val="008E7021"/>
    <w:rsid w:val="008E7430"/>
    <w:rsid w:val="008F0069"/>
    <w:rsid w:val="008F0CD9"/>
    <w:rsid w:val="008F6184"/>
    <w:rsid w:val="00902AE7"/>
    <w:rsid w:val="00902C56"/>
    <w:rsid w:val="009042BD"/>
    <w:rsid w:val="00904E56"/>
    <w:rsid w:val="009064A4"/>
    <w:rsid w:val="00914CBD"/>
    <w:rsid w:val="009155CD"/>
    <w:rsid w:val="00915CEC"/>
    <w:rsid w:val="00915D4B"/>
    <w:rsid w:val="00916840"/>
    <w:rsid w:val="00916CAC"/>
    <w:rsid w:val="00916F0E"/>
    <w:rsid w:val="00920E5F"/>
    <w:rsid w:val="00921E7E"/>
    <w:rsid w:val="00922E15"/>
    <w:rsid w:val="00922E24"/>
    <w:rsid w:val="00923E51"/>
    <w:rsid w:val="009241F5"/>
    <w:rsid w:val="0092424B"/>
    <w:rsid w:val="00924960"/>
    <w:rsid w:val="0093014A"/>
    <w:rsid w:val="00931F48"/>
    <w:rsid w:val="00934B3B"/>
    <w:rsid w:val="00935206"/>
    <w:rsid w:val="00935B5F"/>
    <w:rsid w:val="009375D2"/>
    <w:rsid w:val="00940EA6"/>
    <w:rsid w:val="009440E1"/>
    <w:rsid w:val="00944154"/>
    <w:rsid w:val="00944ABD"/>
    <w:rsid w:val="0094575C"/>
    <w:rsid w:val="00946633"/>
    <w:rsid w:val="0094709E"/>
    <w:rsid w:val="0095057A"/>
    <w:rsid w:val="009506B7"/>
    <w:rsid w:val="00950B81"/>
    <w:rsid w:val="0095119E"/>
    <w:rsid w:val="00954AF2"/>
    <w:rsid w:val="009566D9"/>
    <w:rsid w:val="0095748E"/>
    <w:rsid w:val="00960D80"/>
    <w:rsid w:val="00961C9F"/>
    <w:rsid w:val="00964ADB"/>
    <w:rsid w:val="00964EDC"/>
    <w:rsid w:val="009651AC"/>
    <w:rsid w:val="009655EC"/>
    <w:rsid w:val="00965ABF"/>
    <w:rsid w:val="00970D1C"/>
    <w:rsid w:val="00971E23"/>
    <w:rsid w:val="0097243E"/>
    <w:rsid w:val="00973BF7"/>
    <w:rsid w:val="00974463"/>
    <w:rsid w:val="00974FFD"/>
    <w:rsid w:val="009751CC"/>
    <w:rsid w:val="00981F46"/>
    <w:rsid w:val="0098219C"/>
    <w:rsid w:val="00982382"/>
    <w:rsid w:val="00982948"/>
    <w:rsid w:val="00985084"/>
    <w:rsid w:val="0098584D"/>
    <w:rsid w:val="00985BC0"/>
    <w:rsid w:val="00986943"/>
    <w:rsid w:val="00987F8B"/>
    <w:rsid w:val="00993B13"/>
    <w:rsid w:val="00994075"/>
    <w:rsid w:val="00994413"/>
    <w:rsid w:val="00994527"/>
    <w:rsid w:val="00994684"/>
    <w:rsid w:val="00995DB6"/>
    <w:rsid w:val="009A051A"/>
    <w:rsid w:val="009A5BDC"/>
    <w:rsid w:val="009A77E6"/>
    <w:rsid w:val="009B044B"/>
    <w:rsid w:val="009B0534"/>
    <w:rsid w:val="009B0CA7"/>
    <w:rsid w:val="009B3251"/>
    <w:rsid w:val="009B5053"/>
    <w:rsid w:val="009B59EA"/>
    <w:rsid w:val="009B65A6"/>
    <w:rsid w:val="009B7665"/>
    <w:rsid w:val="009C22ED"/>
    <w:rsid w:val="009C293C"/>
    <w:rsid w:val="009C40DE"/>
    <w:rsid w:val="009C47EC"/>
    <w:rsid w:val="009C512F"/>
    <w:rsid w:val="009C5215"/>
    <w:rsid w:val="009C7216"/>
    <w:rsid w:val="009D02E4"/>
    <w:rsid w:val="009D08CF"/>
    <w:rsid w:val="009D181A"/>
    <w:rsid w:val="009D23C2"/>
    <w:rsid w:val="009D5DC2"/>
    <w:rsid w:val="009D641D"/>
    <w:rsid w:val="009E0AAB"/>
    <w:rsid w:val="009E0B91"/>
    <w:rsid w:val="009E0BA4"/>
    <w:rsid w:val="009E34FE"/>
    <w:rsid w:val="009E4616"/>
    <w:rsid w:val="009E4D3B"/>
    <w:rsid w:val="009E610F"/>
    <w:rsid w:val="009E6468"/>
    <w:rsid w:val="009E6A94"/>
    <w:rsid w:val="009E71D8"/>
    <w:rsid w:val="009E74C7"/>
    <w:rsid w:val="009E79B7"/>
    <w:rsid w:val="009F183E"/>
    <w:rsid w:val="009F2D87"/>
    <w:rsid w:val="009F2D97"/>
    <w:rsid w:val="009F34DC"/>
    <w:rsid w:val="009F48F9"/>
    <w:rsid w:val="009F492E"/>
    <w:rsid w:val="009F5DBC"/>
    <w:rsid w:val="009F75BB"/>
    <w:rsid w:val="00A00F6A"/>
    <w:rsid w:val="00A025C2"/>
    <w:rsid w:val="00A02DF2"/>
    <w:rsid w:val="00A05C9F"/>
    <w:rsid w:val="00A06C08"/>
    <w:rsid w:val="00A0761E"/>
    <w:rsid w:val="00A07655"/>
    <w:rsid w:val="00A1032D"/>
    <w:rsid w:val="00A10575"/>
    <w:rsid w:val="00A12263"/>
    <w:rsid w:val="00A1249C"/>
    <w:rsid w:val="00A12A13"/>
    <w:rsid w:val="00A12D2F"/>
    <w:rsid w:val="00A165BF"/>
    <w:rsid w:val="00A178F9"/>
    <w:rsid w:val="00A17F25"/>
    <w:rsid w:val="00A21960"/>
    <w:rsid w:val="00A2284A"/>
    <w:rsid w:val="00A24737"/>
    <w:rsid w:val="00A269F8"/>
    <w:rsid w:val="00A26CBC"/>
    <w:rsid w:val="00A30D49"/>
    <w:rsid w:val="00A32AAA"/>
    <w:rsid w:val="00A32D22"/>
    <w:rsid w:val="00A32F85"/>
    <w:rsid w:val="00A33AA3"/>
    <w:rsid w:val="00A35479"/>
    <w:rsid w:val="00A35931"/>
    <w:rsid w:val="00A36407"/>
    <w:rsid w:val="00A373AD"/>
    <w:rsid w:val="00A4102F"/>
    <w:rsid w:val="00A412EB"/>
    <w:rsid w:val="00A414D7"/>
    <w:rsid w:val="00A43346"/>
    <w:rsid w:val="00A4607E"/>
    <w:rsid w:val="00A46909"/>
    <w:rsid w:val="00A46EB7"/>
    <w:rsid w:val="00A50D85"/>
    <w:rsid w:val="00A51F21"/>
    <w:rsid w:val="00A52090"/>
    <w:rsid w:val="00A52CEB"/>
    <w:rsid w:val="00A52EC9"/>
    <w:rsid w:val="00A5302D"/>
    <w:rsid w:val="00A54292"/>
    <w:rsid w:val="00A56A75"/>
    <w:rsid w:val="00A56F46"/>
    <w:rsid w:val="00A56FB9"/>
    <w:rsid w:val="00A5791D"/>
    <w:rsid w:val="00A579D5"/>
    <w:rsid w:val="00A615EA"/>
    <w:rsid w:val="00A61950"/>
    <w:rsid w:val="00A6304B"/>
    <w:rsid w:val="00A6329E"/>
    <w:rsid w:val="00A64A06"/>
    <w:rsid w:val="00A64F7B"/>
    <w:rsid w:val="00A67EAF"/>
    <w:rsid w:val="00A73A63"/>
    <w:rsid w:val="00A82D6B"/>
    <w:rsid w:val="00A82F69"/>
    <w:rsid w:val="00A83A54"/>
    <w:rsid w:val="00A8414A"/>
    <w:rsid w:val="00A9067C"/>
    <w:rsid w:val="00A919E3"/>
    <w:rsid w:val="00A91CF5"/>
    <w:rsid w:val="00A9244A"/>
    <w:rsid w:val="00A96BF9"/>
    <w:rsid w:val="00A97254"/>
    <w:rsid w:val="00AA00B4"/>
    <w:rsid w:val="00AA2516"/>
    <w:rsid w:val="00AA3141"/>
    <w:rsid w:val="00AA5732"/>
    <w:rsid w:val="00AA5FEB"/>
    <w:rsid w:val="00AA611D"/>
    <w:rsid w:val="00AA7509"/>
    <w:rsid w:val="00AB0054"/>
    <w:rsid w:val="00AB54E1"/>
    <w:rsid w:val="00AC0969"/>
    <w:rsid w:val="00AC0FF5"/>
    <w:rsid w:val="00AC291F"/>
    <w:rsid w:val="00AC41AD"/>
    <w:rsid w:val="00AC4ADB"/>
    <w:rsid w:val="00AC705E"/>
    <w:rsid w:val="00AD4CD0"/>
    <w:rsid w:val="00AD76FA"/>
    <w:rsid w:val="00AE16EB"/>
    <w:rsid w:val="00AE1965"/>
    <w:rsid w:val="00AE214A"/>
    <w:rsid w:val="00AE47F6"/>
    <w:rsid w:val="00AE54D4"/>
    <w:rsid w:val="00AF02BC"/>
    <w:rsid w:val="00AF2326"/>
    <w:rsid w:val="00AF4949"/>
    <w:rsid w:val="00AF5979"/>
    <w:rsid w:val="00AF6109"/>
    <w:rsid w:val="00AF705B"/>
    <w:rsid w:val="00AF75B8"/>
    <w:rsid w:val="00B011D8"/>
    <w:rsid w:val="00B03920"/>
    <w:rsid w:val="00B04236"/>
    <w:rsid w:val="00B0745C"/>
    <w:rsid w:val="00B11437"/>
    <w:rsid w:val="00B117EB"/>
    <w:rsid w:val="00B1283B"/>
    <w:rsid w:val="00B15F56"/>
    <w:rsid w:val="00B160D0"/>
    <w:rsid w:val="00B1710A"/>
    <w:rsid w:val="00B20B15"/>
    <w:rsid w:val="00B20BAC"/>
    <w:rsid w:val="00B21BAD"/>
    <w:rsid w:val="00B25261"/>
    <w:rsid w:val="00B2626B"/>
    <w:rsid w:val="00B266BF"/>
    <w:rsid w:val="00B2752B"/>
    <w:rsid w:val="00B27D9F"/>
    <w:rsid w:val="00B3026C"/>
    <w:rsid w:val="00B3029C"/>
    <w:rsid w:val="00B305E6"/>
    <w:rsid w:val="00B34FF0"/>
    <w:rsid w:val="00B350CC"/>
    <w:rsid w:val="00B35700"/>
    <w:rsid w:val="00B36B1A"/>
    <w:rsid w:val="00B37AAD"/>
    <w:rsid w:val="00B430CB"/>
    <w:rsid w:val="00B46032"/>
    <w:rsid w:val="00B46AA7"/>
    <w:rsid w:val="00B512BE"/>
    <w:rsid w:val="00B533C5"/>
    <w:rsid w:val="00B54F66"/>
    <w:rsid w:val="00B5545C"/>
    <w:rsid w:val="00B57758"/>
    <w:rsid w:val="00B63D22"/>
    <w:rsid w:val="00B641A5"/>
    <w:rsid w:val="00B641BE"/>
    <w:rsid w:val="00B64D44"/>
    <w:rsid w:val="00B66FC2"/>
    <w:rsid w:val="00B67B92"/>
    <w:rsid w:val="00B67F49"/>
    <w:rsid w:val="00B744C5"/>
    <w:rsid w:val="00B77576"/>
    <w:rsid w:val="00B779BF"/>
    <w:rsid w:val="00B77ED1"/>
    <w:rsid w:val="00B816ED"/>
    <w:rsid w:val="00B82768"/>
    <w:rsid w:val="00B836F1"/>
    <w:rsid w:val="00B83C42"/>
    <w:rsid w:val="00B84433"/>
    <w:rsid w:val="00B853AF"/>
    <w:rsid w:val="00B85414"/>
    <w:rsid w:val="00B8576C"/>
    <w:rsid w:val="00B86C55"/>
    <w:rsid w:val="00B87F51"/>
    <w:rsid w:val="00B92344"/>
    <w:rsid w:val="00B933D7"/>
    <w:rsid w:val="00B93A44"/>
    <w:rsid w:val="00B93C93"/>
    <w:rsid w:val="00B93F45"/>
    <w:rsid w:val="00B9487A"/>
    <w:rsid w:val="00B9509E"/>
    <w:rsid w:val="00B9513A"/>
    <w:rsid w:val="00B9569B"/>
    <w:rsid w:val="00B965BD"/>
    <w:rsid w:val="00B9772A"/>
    <w:rsid w:val="00BA01B1"/>
    <w:rsid w:val="00BA0AEF"/>
    <w:rsid w:val="00BA3844"/>
    <w:rsid w:val="00BA3C7C"/>
    <w:rsid w:val="00BA4E66"/>
    <w:rsid w:val="00BA6C8C"/>
    <w:rsid w:val="00BA6D91"/>
    <w:rsid w:val="00BB0C81"/>
    <w:rsid w:val="00BB33C6"/>
    <w:rsid w:val="00BB4380"/>
    <w:rsid w:val="00BC0154"/>
    <w:rsid w:val="00BC2712"/>
    <w:rsid w:val="00BC2845"/>
    <w:rsid w:val="00BD0EE3"/>
    <w:rsid w:val="00BD30A8"/>
    <w:rsid w:val="00BD52F5"/>
    <w:rsid w:val="00BD6253"/>
    <w:rsid w:val="00BD6266"/>
    <w:rsid w:val="00BD65D6"/>
    <w:rsid w:val="00BD6D13"/>
    <w:rsid w:val="00BD73D7"/>
    <w:rsid w:val="00BE1679"/>
    <w:rsid w:val="00BE2B51"/>
    <w:rsid w:val="00BE5D32"/>
    <w:rsid w:val="00BF10DF"/>
    <w:rsid w:val="00BF2D64"/>
    <w:rsid w:val="00BF3031"/>
    <w:rsid w:val="00BF414C"/>
    <w:rsid w:val="00BF79EB"/>
    <w:rsid w:val="00C006EA"/>
    <w:rsid w:val="00C00C0A"/>
    <w:rsid w:val="00C00FA2"/>
    <w:rsid w:val="00C0306B"/>
    <w:rsid w:val="00C03CE9"/>
    <w:rsid w:val="00C064F0"/>
    <w:rsid w:val="00C06E92"/>
    <w:rsid w:val="00C10097"/>
    <w:rsid w:val="00C11E70"/>
    <w:rsid w:val="00C141ED"/>
    <w:rsid w:val="00C209C1"/>
    <w:rsid w:val="00C20EA1"/>
    <w:rsid w:val="00C22A61"/>
    <w:rsid w:val="00C2741A"/>
    <w:rsid w:val="00C303FC"/>
    <w:rsid w:val="00C309CD"/>
    <w:rsid w:val="00C30AB5"/>
    <w:rsid w:val="00C3142D"/>
    <w:rsid w:val="00C32A82"/>
    <w:rsid w:val="00C337AF"/>
    <w:rsid w:val="00C33D36"/>
    <w:rsid w:val="00C35005"/>
    <w:rsid w:val="00C3571A"/>
    <w:rsid w:val="00C359DE"/>
    <w:rsid w:val="00C36FDE"/>
    <w:rsid w:val="00C37CEB"/>
    <w:rsid w:val="00C4452A"/>
    <w:rsid w:val="00C44A1B"/>
    <w:rsid w:val="00C44A70"/>
    <w:rsid w:val="00C450D5"/>
    <w:rsid w:val="00C451CF"/>
    <w:rsid w:val="00C470FD"/>
    <w:rsid w:val="00C47C87"/>
    <w:rsid w:val="00C52530"/>
    <w:rsid w:val="00C5329C"/>
    <w:rsid w:val="00C53CF1"/>
    <w:rsid w:val="00C53E06"/>
    <w:rsid w:val="00C55EC5"/>
    <w:rsid w:val="00C57381"/>
    <w:rsid w:val="00C578F1"/>
    <w:rsid w:val="00C57F0A"/>
    <w:rsid w:val="00C60949"/>
    <w:rsid w:val="00C609F7"/>
    <w:rsid w:val="00C61419"/>
    <w:rsid w:val="00C63A56"/>
    <w:rsid w:val="00C64E4C"/>
    <w:rsid w:val="00C66861"/>
    <w:rsid w:val="00C66972"/>
    <w:rsid w:val="00C66EF4"/>
    <w:rsid w:val="00C748BE"/>
    <w:rsid w:val="00C75DEE"/>
    <w:rsid w:val="00C76BE6"/>
    <w:rsid w:val="00C76E88"/>
    <w:rsid w:val="00C821BE"/>
    <w:rsid w:val="00C825A0"/>
    <w:rsid w:val="00C82DA6"/>
    <w:rsid w:val="00C85443"/>
    <w:rsid w:val="00C86A81"/>
    <w:rsid w:val="00C877A3"/>
    <w:rsid w:val="00C932BC"/>
    <w:rsid w:val="00CA1615"/>
    <w:rsid w:val="00CA31F2"/>
    <w:rsid w:val="00CA7B89"/>
    <w:rsid w:val="00CB089D"/>
    <w:rsid w:val="00CB0D0A"/>
    <w:rsid w:val="00CB0F7D"/>
    <w:rsid w:val="00CB2F44"/>
    <w:rsid w:val="00CB39A0"/>
    <w:rsid w:val="00CB3F4A"/>
    <w:rsid w:val="00CB4459"/>
    <w:rsid w:val="00CB4AEF"/>
    <w:rsid w:val="00CC0362"/>
    <w:rsid w:val="00CC329E"/>
    <w:rsid w:val="00CC3E33"/>
    <w:rsid w:val="00CC417F"/>
    <w:rsid w:val="00CC76A6"/>
    <w:rsid w:val="00CC775D"/>
    <w:rsid w:val="00CC779E"/>
    <w:rsid w:val="00CD0326"/>
    <w:rsid w:val="00CD0549"/>
    <w:rsid w:val="00CD1789"/>
    <w:rsid w:val="00CD22B4"/>
    <w:rsid w:val="00CD25FF"/>
    <w:rsid w:val="00CD37F2"/>
    <w:rsid w:val="00CD3988"/>
    <w:rsid w:val="00CD3EB5"/>
    <w:rsid w:val="00CD5510"/>
    <w:rsid w:val="00CD5AE2"/>
    <w:rsid w:val="00CD6AD3"/>
    <w:rsid w:val="00CD7906"/>
    <w:rsid w:val="00CD798C"/>
    <w:rsid w:val="00CD7F62"/>
    <w:rsid w:val="00CE2C4C"/>
    <w:rsid w:val="00CE2ED5"/>
    <w:rsid w:val="00CE3397"/>
    <w:rsid w:val="00CE78A1"/>
    <w:rsid w:val="00CF065A"/>
    <w:rsid w:val="00CF1654"/>
    <w:rsid w:val="00CF1C2A"/>
    <w:rsid w:val="00CF3398"/>
    <w:rsid w:val="00CF3791"/>
    <w:rsid w:val="00CF3D88"/>
    <w:rsid w:val="00D00273"/>
    <w:rsid w:val="00D00CF9"/>
    <w:rsid w:val="00D00F29"/>
    <w:rsid w:val="00D0209D"/>
    <w:rsid w:val="00D027D9"/>
    <w:rsid w:val="00D044FC"/>
    <w:rsid w:val="00D04D9A"/>
    <w:rsid w:val="00D05F8B"/>
    <w:rsid w:val="00D107A9"/>
    <w:rsid w:val="00D10A44"/>
    <w:rsid w:val="00D12400"/>
    <w:rsid w:val="00D12F9D"/>
    <w:rsid w:val="00D144FC"/>
    <w:rsid w:val="00D17286"/>
    <w:rsid w:val="00D178B7"/>
    <w:rsid w:val="00D220CD"/>
    <w:rsid w:val="00D25754"/>
    <w:rsid w:val="00D30018"/>
    <w:rsid w:val="00D35700"/>
    <w:rsid w:val="00D40FCA"/>
    <w:rsid w:val="00D41A89"/>
    <w:rsid w:val="00D433D9"/>
    <w:rsid w:val="00D440C6"/>
    <w:rsid w:val="00D451C4"/>
    <w:rsid w:val="00D47308"/>
    <w:rsid w:val="00D47DDA"/>
    <w:rsid w:val="00D51567"/>
    <w:rsid w:val="00D52070"/>
    <w:rsid w:val="00D52157"/>
    <w:rsid w:val="00D5299B"/>
    <w:rsid w:val="00D566EA"/>
    <w:rsid w:val="00D61D1A"/>
    <w:rsid w:val="00D64920"/>
    <w:rsid w:val="00D6552C"/>
    <w:rsid w:val="00D664BB"/>
    <w:rsid w:val="00D70D82"/>
    <w:rsid w:val="00D71BA6"/>
    <w:rsid w:val="00D731ED"/>
    <w:rsid w:val="00D73694"/>
    <w:rsid w:val="00D74426"/>
    <w:rsid w:val="00D77C2F"/>
    <w:rsid w:val="00D80E01"/>
    <w:rsid w:val="00D81174"/>
    <w:rsid w:val="00D82028"/>
    <w:rsid w:val="00D8270A"/>
    <w:rsid w:val="00D858D7"/>
    <w:rsid w:val="00D85CD2"/>
    <w:rsid w:val="00D94784"/>
    <w:rsid w:val="00D94F2A"/>
    <w:rsid w:val="00D97354"/>
    <w:rsid w:val="00D9766B"/>
    <w:rsid w:val="00D97EDD"/>
    <w:rsid w:val="00DA056A"/>
    <w:rsid w:val="00DA1038"/>
    <w:rsid w:val="00DB0BA9"/>
    <w:rsid w:val="00DB0FCF"/>
    <w:rsid w:val="00DB11DE"/>
    <w:rsid w:val="00DB30C7"/>
    <w:rsid w:val="00DB3EC6"/>
    <w:rsid w:val="00DB40C5"/>
    <w:rsid w:val="00DB53E3"/>
    <w:rsid w:val="00DB5EEE"/>
    <w:rsid w:val="00DB61C0"/>
    <w:rsid w:val="00DC0741"/>
    <w:rsid w:val="00DC0D9C"/>
    <w:rsid w:val="00DC2333"/>
    <w:rsid w:val="00DC36E0"/>
    <w:rsid w:val="00DC4E84"/>
    <w:rsid w:val="00DD0B3D"/>
    <w:rsid w:val="00DD1CDE"/>
    <w:rsid w:val="00DD4F9C"/>
    <w:rsid w:val="00DD65B7"/>
    <w:rsid w:val="00DD69E9"/>
    <w:rsid w:val="00DD715E"/>
    <w:rsid w:val="00DE07A9"/>
    <w:rsid w:val="00DE1CE1"/>
    <w:rsid w:val="00DE2D53"/>
    <w:rsid w:val="00DE4CD7"/>
    <w:rsid w:val="00DE4FC5"/>
    <w:rsid w:val="00DF2719"/>
    <w:rsid w:val="00E01E88"/>
    <w:rsid w:val="00E02280"/>
    <w:rsid w:val="00E024F1"/>
    <w:rsid w:val="00E031E1"/>
    <w:rsid w:val="00E0416C"/>
    <w:rsid w:val="00E04723"/>
    <w:rsid w:val="00E05A85"/>
    <w:rsid w:val="00E0610E"/>
    <w:rsid w:val="00E070A6"/>
    <w:rsid w:val="00E100E5"/>
    <w:rsid w:val="00E11526"/>
    <w:rsid w:val="00E15C46"/>
    <w:rsid w:val="00E15F08"/>
    <w:rsid w:val="00E17909"/>
    <w:rsid w:val="00E201CA"/>
    <w:rsid w:val="00E25134"/>
    <w:rsid w:val="00E25BE5"/>
    <w:rsid w:val="00E25E86"/>
    <w:rsid w:val="00E307D5"/>
    <w:rsid w:val="00E31534"/>
    <w:rsid w:val="00E32E28"/>
    <w:rsid w:val="00E3309F"/>
    <w:rsid w:val="00E35384"/>
    <w:rsid w:val="00E36036"/>
    <w:rsid w:val="00E370F4"/>
    <w:rsid w:val="00E462A9"/>
    <w:rsid w:val="00E5203D"/>
    <w:rsid w:val="00E52FB2"/>
    <w:rsid w:val="00E530C5"/>
    <w:rsid w:val="00E5315F"/>
    <w:rsid w:val="00E549EA"/>
    <w:rsid w:val="00E55E4C"/>
    <w:rsid w:val="00E5626D"/>
    <w:rsid w:val="00E56488"/>
    <w:rsid w:val="00E572C3"/>
    <w:rsid w:val="00E577F4"/>
    <w:rsid w:val="00E57AE2"/>
    <w:rsid w:val="00E6309C"/>
    <w:rsid w:val="00E649C1"/>
    <w:rsid w:val="00E65D27"/>
    <w:rsid w:val="00E71FBD"/>
    <w:rsid w:val="00E72CCB"/>
    <w:rsid w:val="00E753B5"/>
    <w:rsid w:val="00E759FB"/>
    <w:rsid w:val="00E81EF7"/>
    <w:rsid w:val="00E82167"/>
    <w:rsid w:val="00E82547"/>
    <w:rsid w:val="00E85202"/>
    <w:rsid w:val="00E85319"/>
    <w:rsid w:val="00E856BB"/>
    <w:rsid w:val="00E86126"/>
    <w:rsid w:val="00E8670F"/>
    <w:rsid w:val="00E91DAB"/>
    <w:rsid w:val="00E93B23"/>
    <w:rsid w:val="00E941E3"/>
    <w:rsid w:val="00E958DD"/>
    <w:rsid w:val="00E96714"/>
    <w:rsid w:val="00E97B4F"/>
    <w:rsid w:val="00EA7DD7"/>
    <w:rsid w:val="00EB2174"/>
    <w:rsid w:val="00EB3A02"/>
    <w:rsid w:val="00EB433F"/>
    <w:rsid w:val="00EB4CAE"/>
    <w:rsid w:val="00EB524D"/>
    <w:rsid w:val="00EC3BFD"/>
    <w:rsid w:val="00EC3F8A"/>
    <w:rsid w:val="00EC7028"/>
    <w:rsid w:val="00EC70C3"/>
    <w:rsid w:val="00ED371D"/>
    <w:rsid w:val="00ED3A31"/>
    <w:rsid w:val="00ED5A1D"/>
    <w:rsid w:val="00ED5BC0"/>
    <w:rsid w:val="00ED6031"/>
    <w:rsid w:val="00EE0341"/>
    <w:rsid w:val="00EE162F"/>
    <w:rsid w:val="00EE20C9"/>
    <w:rsid w:val="00EE2B6C"/>
    <w:rsid w:val="00EE371A"/>
    <w:rsid w:val="00EE655B"/>
    <w:rsid w:val="00EE6C17"/>
    <w:rsid w:val="00EF1330"/>
    <w:rsid w:val="00EF1577"/>
    <w:rsid w:val="00EF201B"/>
    <w:rsid w:val="00EF2348"/>
    <w:rsid w:val="00EF270F"/>
    <w:rsid w:val="00EF3765"/>
    <w:rsid w:val="00EF4E75"/>
    <w:rsid w:val="00EF4EFF"/>
    <w:rsid w:val="00EF5D0D"/>
    <w:rsid w:val="00EF7C52"/>
    <w:rsid w:val="00F0008F"/>
    <w:rsid w:val="00F01663"/>
    <w:rsid w:val="00F02E3D"/>
    <w:rsid w:val="00F044F5"/>
    <w:rsid w:val="00F05BA0"/>
    <w:rsid w:val="00F0608D"/>
    <w:rsid w:val="00F06E64"/>
    <w:rsid w:val="00F0709C"/>
    <w:rsid w:val="00F070E6"/>
    <w:rsid w:val="00F073AF"/>
    <w:rsid w:val="00F0794E"/>
    <w:rsid w:val="00F10DAB"/>
    <w:rsid w:val="00F11770"/>
    <w:rsid w:val="00F1378D"/>
    <w:rsid w:val="00F1491B"/>
    <w:rsid w:val="00F151A2"/>
    <w:rsid w:val="00F16A10"/>
    <w:rsid w:val="00F17EBD"/>
    <w:rsid w:val="00F20825"/>
    <w:rsid w:val="00F23BC3"/>
    <w:rsid w:val="00F2408E"/>
    <w:rsid w:val="00F33B07"/>
    <w:rsid w:val="00F35FBE"/>
    <w:rsid w:val="00F36653"/>
    <w:rsid w:val="00F36B49"/>
    <w:rsid w:val="00F36EF8"/>
    <w:rsid w:val="00F41A58"/>
    <w:rsid w:val="00F423F1"/>
    <w:rsid w:val="00F43518"/>
    <w:rsid w:val="00F45338"/>
    <w:rsid w:val="00F463CC"/>
    <w:rsid w:val="00F502C7"/>
    <w:rsid w:val="00F51937"/>
    <w:rsid w:val="00F51FAF"/>
    <w:rsid w:val="00F52307"/>
    <w:rsid w:val="00F530E0"/>
    <w:rsid w:val="00F53470"/>
    <w:rsid w:val="00F5351C"/>
    <w:rsid w:val="00F57D34"/>
    <w:rsid w:val="00F61F04"/>
    <w:rsid w:val="00F653ED"/>
    <w:rsid w:val="00F65F4F"/>
    <w:rsid w:val="00F66F3F"/>
    <w:rsid w:val="00F7061D"/>
    <w:rsid w:val="00F718DD"/>
    <w:rsid w:val="00F71E2D"/>
    <w:rsid w:val="00F76198"/>
    <w:rsid w:val="00F77B38"/>
    <w:rsid w:val="00F77FEA"/>
    <w:rsid w:val="00F80855"/>
    <w:rsid w:val="00F83FF5"/>
    <w:rsid w:val="00F848BD"/>
    <w:rsid w:val="00F85255"/>
    <w:rsid w:val="00F909CC"/>
    <w:rsid w:val="00F921AD"/>
    <w:rsid w:val="00F92D2A"/>
    <w:rsid w:val="00F9370A"/>
    <w:rsid w:val="00F9439A"/>
    <w:rsid w:val="00F9486C"/>
    <w:rsid w:val="00F94907"/>
    <w:rsid w:val="00FA11F7"/>
    <w:rsid w:val="00FA6E3E"/>
    <w:rsid w:val="00FA6FFC"/>
    <w:rsid w:val="00FA76EA"/>
    <w:rsid w:val="00FB0350"/>
    <w:rsid w:val="00FB07C2"/>
    <w:rsid w:val="00FB246A"/>
    <w:rsid w:val="00FB256F"/>
    <w:rsid w:val="00FB2F48"/>
    <w:rsid w:val="00FB5D56"/>
    <w:rsid w:val="00FB62ED"/>
    <w:rsid w:val="00FB69BD"/>
    <w:rsid w:val="00FC1CB7"/>
    <w:rsid w:val="00FC266C"/>
    <w:rsid w:val="00FC269D"/>
    <w:rsid w:val="00FC34D3"/>
    <w:rsid w:val="00FC40FF"/>
    <w:rsid w:val="00FC5399"/>
    <w:rsid w:val="00FC6633"/>
    <w:rsid w:val="00FD2CE8"/>
    <w:rsid w:val="00FD38E4"/>
    <w:rsid w:val="00FD435A"/>
    <w:rsid w:val="00FD5D63"/>
    <w:rsid w:val="00FE0CC1"/>
    <w:rsid w:val="00FE1238"/>
    <w:rsid w:val="00FE1841"/>
    <w:rsid w:val="00FE2D4C"/>
    <w:rsid w:val="00FE3AFA"/>
    <w:rsid w:val="00FE5CCA"/>
    <w:rsid w:val="00FE603C"/>
    <w:rsid w:val="00FE63B2"/>
    <w:rsid w:val="00FF02FF"/>
    <w:rsid w:val="00FF06E2"/>
    <w:rsid w:val="00FF182F"/>
    <w:rsid w:val="00FF2ACE"/>
    <w:rsid w:val="00FF3107"/>
    <w:rsid w:val="00FF5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6E17"/>
    <w:pPr>
      <w:spacing w:after="0" w:line="240" w:lineRule="auto"/>
    </w:pPr>
  </w:style>
  <w:style w:type="paragraph" w:styleId="Heading1">
    <w:name w:val="heading 1"/>
    <w:aliases w:val="h1"/>
    <w:basedOn w:val="Normal"/>
    <w:next w:val="BodyText"/>
    <w:link w:val="Heading1Char"/>
    <w:rsid w:val="00B63D22"/>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B63D22"/>
    <w:pPr>
      <w:keepNext/>
      <w:keepLines/>
      <w:pBdr>
        <w:bottom w:val="single" w:sz="2" w:space="1" w:color="000080"/>
      </w:pBdr>
      <w:tabs>
        <w:tab w:val="left" w:pos="360"/>
        <w:tab w:val="left" w:pos="720"/>
        <w:tab w:val="center" w:pos="4680"/>
        <w:tab w:val="right" w:pos="9360"/>
      </w:tabs>
      <w:spacing w:before="240" w:after="160"/>
      <w:ind w:left="-360"/>
      <w:outlineLvl w:val="1"/>
    </w:pPr>
    <w:rPr>
      <w:rFonts w:eastAsia="MS Mincho" w:cs="Arial"/>
      <w:b/>
      <w:color w:val="0070C0"/>
      <w:sz w:val="28"/>
      <w:szCs w:val="20"/>
    </w:rPr>
  </w:style>
  <w:style w:type="paragraph" w:styleId="Heading3">
    <w:name w:val="heading 3"/>
    <w:aliases w:val="h3"/>
    <w:basedOn w:val="Normal"/>
    <w:next w:val="BodyText"/>
    <w:link w:val="Heading3Char"/>
    <w:uiPriority w:val="9"/>
    <w:qFormat/>
    <w:rsid w:val="00B63D22"/>
    <w:pPr>
      <w:keepNext/>
      <w:keepLines/>
      <w:spacing w:before="240" w:after="80"/>
      <w:outlineLvl w:val="2"/>
    </w:pPr>
    <w:rPr>
      <w:rFonts w:ascii="Arial" w:eastAsiaTheme="majorEastAsia" w:hAnsi="Arial" w:cstheme="majorBidi"/>
      <w:b/>
      <w:bCs/>
    </w:rPr>
  </w:style>
  <w:style w:type="paragraph" w:styleId="Heading4">
    <w:name w:val="heading 4"/>
    <w:aliases w:val="h4"/>
    <w:basedOn w:val="Normal"/>
    <w:next w:val="BodyText"/>
    <w:link w:val="Heading4Char"/>
    <w:qFormat/>
    <w:rsid w:val="00B63D22"/>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semiHidden/>
    <w:qFormat/>
    <w:rsid w:val="00B63D22"/>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semiHidden/>
    <w:qFormat/>
    <w:rsid w:val="00B63D22"/>
    <w:pPr>
      <w:keepNext/>
      <w:keepLines/>
      <w:spacing w:before="20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63D22"/>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B63D22"/>
    <w:rPr>
      <w:rFonts w:eastAsia="MS Mincho" w:cs="Arial"/>
      <w:b/>
      <w:color w:val="0070C0"/>
      <w:sz w:val="28"/>
      <w:szCs w:val="20"/>
    </w:rPr>
  </w:style>
  <w:style w:type="character" w:customStyle="1" w:styleId="Heading3Char">
    <w:name w:val="Heading 3 Char"/>
    <w:aliases w:val="h3 Char"/>
    <w:basedOn w:val="DefaultParagraphFont"/>
    <w:link w:val="Heading3"/>
    <w:uiPriority w:val="9"/>
    <w:rsid w:val="00B63D22"/>
    <w:rPr>
      <w:rFonts w:ascii="Arial" w:eastAsiaTheme="majorEastAsia" w:hAnsi="Arial" w:cstheme="majorBidi"/>
      <w:b/>
      <w:bCs/>
    </w:rPr>
  </w:style>
  <w:style w:type="paragraph" w:styleId="BalloonText">
    <w:name w:val="Balloon Text"/>
    <w:basedOn w:val="Normal"/>
    <w:link w:val="BalloonTextChar"/>
    <w:uiPriority w:val="99"/>
    <w:semiHidden/>
    <w:unhideWhenUsed/>
    <w:rsid w:val="008E3B1E"/>
    <w:rPr>
      <w:rFonts w:ascii="Tahoma" w:hAnsi="Tahoma" w:cs="Tahoma"/>
      <w:sz w:val="16"/>
      <w:szCs w:val="16"/>
    </w:rPr>
  </w:style>
  <w:style w:type="character" w:customStyle="1" w:styleId="BalloonTextChar">
    <w:name w:val="Balloon Text Char"/>
    <w:basedOn w:val="DefaultParagraphFont"/>
    <w:link w:val="BalloonText"/>
    <w:uiPriority w:val="99"/>
    <w:semiHidden/>
    <w:rsid w:val="008E3B1E"/>
    <w:rPr>
      <w:rFonts w:ascii="Tahoma" w:hAnsi="Tahoma" w:cs="Tahoma"/>
      <w:sz w:val="16"/>
      <w:szCs w:val="16"/>
    </w:rPr>
  </w:style>
  <w:style w:type="paragraph" w:styleId="ListParagraph">
    <w:name w:val="List Paragraph"/>
    <w:basedOn w:val="Normal"/>
    <w:uiPriority w:val="34"/>
    <w:qFormat/>
    <w:rsid w:val="007D35E3"/>
    <w:pPr>
      <w:ind w:left="720"/>
      <w:contextualSpacing/>
    </w:pPr>
  </w:style>
  <w:style w:type="table" w:styleId="TableGrid">
    <w:name w:val="Table Grid"/>
    <w:basedOn w:val="TableNormal"/>
    <w:uiPriority w:val="59"/>
    <w:rsid w:val="00E3603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486A9E"/>
    <w:rPr>
      <w:sz w:val="16"/>
      <w:szCs w:val="16"/>
    </w:rPr>
  </w:style>
  <w:style w:type="paragraph" w:styleId="CommentText">
    <w:name w:val="annotation text"/>
    <w:basedOn w:val="Normal"/>
    <w:link w:val="CommentTextChar"/>
    <w:uiPriority w:val="99"/>
    <w:unhideWhenUsed/>
    <w:rsid w:val="00486A9E"/>
    <w:rPr>
      <w:sz w:val="20"/>
      <w:szCs w:val="20"/>
    </w:rPr>
  </w:style>
  <w:style w:type="character" w:customStyle="1" w:styleId="CommentTextChar">
    <w:name w:val="Comment Text Char"/>
    <w:basedOn w:val="DefaultParagraphFont"/>
    <w:link w:val="CommentText"/>
    <w:uiPriority w:val="99"/>
    <w:rsid w:val="00486A9E"/>
    <w:rPr>
      <w:sz w:val="20"/>
      <w:szCs w:val="20"/>
    </w:rPr>
  </w:style>
  <w:style w:type="paragraph" w:styleId="CommentSubject">
    <w:name w:val="annotation subject"/>
    <w:basedOn w:val="CommentText"/>
    <w:next w:val="CommentText"/>
    <w:link w:val="CommentSubjectChar"/>
    <w:uiPriority w:val="99"/>
    <w:semiHidden/>
    <w:unhideWhenUsed/>
    <w:rsid w:val="00486A9E"/>
    <w:rPr>
      <w:b/>
      <w:bCs/>
    </w:rPr>
  </w:style>
  <w:style w:type="character" w:customStyle="1" w:styleId="CommentSubjectChar">
    <w:name w:val="Comment Subject Char"/>
    <w:basedOn w:val="CommentTextChar"/>
    <w:link w:val="CommentSubject"/>
    <w:uiPriority w:val="99"/>
    <w:semiHidden/>
    <w:rsid w:val="00486A9E"/>
    <w:rPr>
      <w:b/>
      <w:bCs/>
      <w:sz w:val="20"/>
      <w:szCs w:val="20"/>
    </w:rPr>
  </w:style>
  <w:style w:type="character" w:styleId="Hyperlink">
    <w:name w:val="Hyperlink"/>
    <w:basedOn w:val="DefaultParagraphFont"/>
    <w:uiPriority w:val="99"/>
    <w:unhideWhenUsed/>
    <w:rsid w:val="001A72B8"/>
    <w:rPr>
      <w:color w:val="0000FF" w:themeColor="hyperlink"/>
      <w:u w:val="single"/>
    </w:rPr>
  </w:style>
  <w:style w:type="paragraph" w:styleId="BodyText">
    <w:name w:val="Body Text"/>
    <w:basedOn w:val="Normal"/>
    <w:link w:val="BodyTextChar"/>
    <w:rsid w:val="00B63D22"/>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rsid w:val="00B63D22"/>
    <w:rPr>
      <w:rFonts w:eastAsia="MS Mincho" w:cs="Arial"/>
      <w:szCs w:val="20"/>
    </w:rPr>
  </w:style>
  <w:style w:type="paragraph" w:styleId="BodyTextIndent">
    <w:name w:val="Body Text Indent"/>
    <w:basedOn w:val="Normal"/>
    <w:link w:val="BodyTextIndentChar"/>
    <w:rsid w:val="00B63D22"/>
    <w:pPr>
      <w:spacing w:after="80"/>
      <w:ind w:left="360"/>
    </w:pPr>
    <w:rPr>
      <w:rFonts w:eastAsia="MS Mincho" w:cs="Arial"/>
      <w:szCs w:val="20"/>
    </w:rPr>
  </w:style>
  <w:style w:type="character" w:customStyle="1" w:styleId="BodyTextIndentChar">
    <w:name w:val="Body Text Indent Char"/>
    <w:basedOn w:val="DefaultParagraphFont"/>
    <w:link w:val="BodyTextIndent"/>
    <w:rsid w:val="00B63D22"/>
    <w:rPr>
      <w:rFonts w:eastAsia="MS Mincho" w:cs="Arial"/>
      <w:szCs w:val="20"/>
    </w:rPr>
  </w:style>
  <w:style w:type="paragraph" w:customStyle="1" w:styleId="BodyTextLink">
    <w:name w:val="Body Text Link"/>
    <w:basedOn w:val="BodyText"/>
    <w:next w:val="Normal"/>
    <w:rsid w:val="00B63D22"/>
    <w:pPr>
      <w:keepNext/>
      <w:keepLines/>
      <w:spacing w:after="80"/>
    </w:pPr>
  </w:style>
  <w:style w:type="character" w:customStyle="1" w:styleId="Bold">
    <w:name w:val="Bold"/>
    <w:basedOn w:val="DefaultParagraphFont"/>
    <w:semiHidden/>
    <w:rsid w:val="00B63D22"/>
    <w:rPr>
      <w:b/>
    </w:rPr>
  </w:style>
  <w:style w:type="paragraph" w:customStyle="1" w:styleId="BulletList">
    <w:name w:val="Bullet List"/>
    <w:basedOn w:val="Normal"/>
    <w:rsid w:val="00CD7906"/>
    <w:pPr>
      <w:numPr>
        <w:numId w:val="35"/>
      </w:numPr>
      <w:tabs>
        <w:tab w:val="left" w:pos="360"/>
      </w:tabs>
      <w:spacing w:after="80"/>
      <w:ind w:left="360"/>
    </w:pPr>
    <w:rPr>
      <w:rFonts w:eastAsia="MS Mincho" w:cs="Arial"/>
      <w:szCs w:val="20"/>
    </w:rPr>
  </w:style>
  <w:style w:type="paragraph" w:customStyle="1" w:styleId="BulletList2">
    <w:name w:val="Bullet List 2"/>
    <w:basedOn w:val="BulletList"/>
    <w:rsid w:val="00CD7906"/>
    <w:pPr>
      <w:numPr>
        <w:numId w:val="37"/>
      </w:numPr>
      <w:tabs>
        <w:tab w:val="clear" w:pos="360"/>
      </w:tabs>
    </w:pPr>
  </w:style>
  <w:style w:type="paragraph" w:customStyle="1" w:styleId="DL">
    <w:name w:val="DL"/>
    <w:aliases w:val="Def1"/>
    <w:basedOn w:val="Normal"/>
    <w:next w:val="Normal"/>
    <w:link w:val="DLChar"/>
    <w:rsid w:val="00B63D22"/>
    <w:pPr>
      <w:keepLines/>
      <w:spacing w:after="80"/>
      <w:ind w:left="360"/>
    </w:pPr>
    <w:rPr>
      <w:rFonts w:eastAsia="MS Mincho" w:cs="Arial"/>
      <w:szCs w:val="20"/>
    </w:rPr>
  </w:style>
  <w:style w:type="character" w:customStyle="1" w:styleId="DLChar">
    <w:name w:val="DL Char"/>
    <w:aliases w:val="Def1 Char"/>
    <w:basedOn w:val="DefaultParagraphFont"/>
    <w:link w:val="DL"/>
    <w:rsid w:val="00B63D22"/>
    <w:rPr>
      <w:rFonts w:eastAsia="MS Mincho" w:cs="Arial"/>
      <w:szCs w:val="20"/>
    </w:rPr>
  </w:style>
  <w:style w:type="paragraph" w:customStyle="1" w:styleId="DT">
    <w:name w:val="DT"/>
    <w:aliases w:val="Term1"/>
    <w:basedOn w:val="Normal"/>
    <w:next w:val="DL"/>
    <w:rsid w:val="00B63D22"/>
    <w:pPr>
      <w:keepNext/>
      <w:ind w:left="180"/>
    </w:pPr>
    <w:rPr>
      <w:rFonts w:eastAsia="MS Mincho" w:cs="Arial"/>
      <w:b/>
      <w:szCs w:val="20"/>
    </w:rPr>
  </w:style>
  <w:style w:type="character" w:customStyle="1" w:styleId="EmbeddedCode">
    <w:name w:val="Embedded Code"/>
    <w:basedOn w:val="DefaultParagraphFont"/>
    <w:semiHidden/>
    <w:rsid w:val="006C492A"/>
    <w:rPr>
      <w:rFonts w:ascii="Lucida Sans Typewriter" w:hAnsi="Lucida Sans Typewriter"/>
      <w:sz w:val="20"/>
    </w:rPr>
  </w:style>
  <w:style w:type="paragraph" w:customStyle="1" w:styleId="FigCap">
    <w:name w:val="FigCap"/>
    <w:basedOn w:val="Normal"/>
    <w:next w:val="BodyText"/>
    <w:rsid w:val="00C451CF"/>
    <w:pPr>
      <w:keepLines/>
      <w:spacing w:after="240"/>
      <w:ind w:left="-1440" w:right="-960"/>
    </w:pPr>
    <w:rPr>
      <w:rFonts w:eastAsia="MS Mincho" w:cs="Arial"/>
      <w:b/>
      <w:szCs w:val="18"/>
    </w:rPr>
  </w:style>
  <w:style w:type="paragraph" w:styleId="Footer">
    <w:name w:val="footer"/>
    <w:basedOn w:val="Normal"/>
    <w:link w:val="FooterChar"/>
    <w:semiHidden/>
    <w:rsid w:val="004B3BC9"/>
    <w:pPr>
      <w:tabs>
        <w:tab w:val="center" w:pos="4680"/>
        <w:tab w:val="right" w:pos="9360"/>
      </w:tabs>
    </w:pPr>
    <w:rPr>
      <w:sz w:val="16"/>
    </w:rPr>
  </w:style>
  <w:style w:type="character" w:customStyle="1" w:styleId="FooterChar">
    <w:name w:val="Footer Char"/>
    <w:basedOn w:val="DefaultParagraphFont"/>
    <w:link w:val="Footer"/>
    <w:semiHidden/>
    <w:rsid w:val="004B3BC9"/>
    <w:rPr>
      <w:sz w:val="16"/>
    </w:rPr>
  </w:style>
  <w:style w:type="paragraph" w:styleId="Header">
    <w:name w:val="header"/>
    <w:basedOn w:val="BodyText"/>
    <w:link w:val="HeaderChar"/>
    <w:semiHidden/>
    <w:rsid w:val="005E1F1F"/>
    <w:pPr>
      <w:pBdr>
        <w:bottom w:val="single" w:sz="2" w:space="1" w:color="000080"/>
      </w:pBdr>
      <w:tabs>
        <w:tab w:val="center" w:pos="4680"/>
        <w:tab w:val="right" w:pos="9360"/>
      </w:tabs>
      <w:ind w:left="-1440" w:right="-600"/>
      <w:jc w:val="right"/>
    </w:pPr>
    <w:rPr>
      <w:noProof/>
      <w:sz w:val="16"/>
    </w:rPr>
  </w:style>
  <w:style w:type="character" w:customStyle="1" w:styleId="HeaderChar">
    <w:name w:val="Header Char"/>
    <w:basedOn w:val="DefaultParagraphFont"/>
    <w:link w:val="Header"/>
    <w:semiHidden/>
    <w:rsid w:val="005E1F1F"/>
    <w:rPr>
      <w:rFonts w:eastAsia="MS Mincho" w:cs="Arial"/>
      <w:noProof/>
      <w:sz w:val="16"/>
      <w:szCs w:val="20"/>
    </w:rPr>
  </w:style>
  <w:style w:type="character" w:customStyle="1" w:styleId="Heading4Char">
    <w:name w:val="Heading 4 Char"/>
    <w:aliases w:val="h4 Char"/>
    <w:basedOn w:val="DefaultParagraphFont"/>
    <w:link w:val="Heading4"/>
    <w:rsid w:val="00B63D22"/>
    <w:rPr>
      <w:rFonts w:ascii="Arial" w:eastAsiaTheme="majorEastAsia" w:hAnsi="Arial" w:cstheme="majorBidi"/>
      <w:b/>
      <w:bCs/>
      <w:iCs/>
      <w:sz w:val="20"/>
    </w:rPr>
  </w:style>
  <w:style w:type="character" w:customStyle="1" w:styleId="Heading5Char">
    <w:name w:val="Heading 5 Char"/>
    <w:aliases w:val="h5 Char"/>
    <w:basedOn w:val="DefaultParagraphFont"/>
    <w:link w:val="Heading5"/>
    <w:uiPriority w:val="9"/>
    <w:semiHidden/>
    <w:rsid w:val="00B63D22"/>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semiHidden/>
    <w:rsid w:val="00B63D22"/>
    <w:rPr>
      <w:rFonts w:ascii="Arial" w:eastAsiaTheme="majorEastAsia" w:hAnsi="Arial" w:cstheme="majorBidi"/>
      <w:b/>
      <w:iCs/>
      <w:color w:val="365F91" w:themeColor="accent1" w:themeShade="BF"/>
      <w:sz w:val="20"/>
    </w:rPr>
  </w:style>
  <w:style w:type="paragraph" w:customStyle="1" w:styleId="Le">
    <w:name w:val="Le"/>
    <w:aliases w:val="listend (LE)"/>
    <w:next w:val="BodyText"/>
    <w:uiPriority w:val="99"/>
    <w:rsid w:val="00B63D22"/>
    <w:pPr>
      <w:spacing w:after="0" w:line="80" w:lineRule="exact"/>
    </w:pPr>
    <w:rPr>
      <w:rFonts w:ascii="Arial" w:eastAsia="MS Mincho" w:hAnsi="Arial" w:cs="Times New Roman"/>
      <w:color w:val="0070C0"/>
      <w:sz w:val="16"/>
      <w:szCs w:val="24"/>
    </w:rPr>
  </w:style>
  <w:style w:type="paragraph" w:styleId="List">
    <w:name w:val="List"/>
    <w:basedOn w:val="BodyText"/>
    <w:uiPriority w:val="99"/>
    <w:rsid w:val="00B63D22"/>
    <w:pPr>
      <w:spacing w:after="80"/>
      <w:ind w:left="360" w:hanging="360"/>
    </w:pPr>
  </w:style>
  <w:style w:type="paragraph" w:styleId="PlainText">
    <w:name w:val="Plain Text"/>
    <w:aliases w:val="Code"/>
    <w:link w:val="PlainTextChar"/>
    <w:qFormat/>
    <w:rsid w:val="00B63D22"/>
    <w:pPr>
      <w:shd w:val="clear" w:color="auto" w:fill="D9D9D9" w:themeFill="background1" w:themeFillShade="D9"/>
      <w:spacing w:after="0" w:line="240" w:lineRule="auto"/>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B63D22"/>
    <w:rPr>
      <w:rFonts w:ascii="Lucida Sans Typewriter" w:eastAsia="MS Mincho" w:hAnsi="Lucida Sans Typewriter" w:cs="Courier New"/>
      <w:noProof/>
      <w:color w:val="000000"/>
      <w:sz w:val="18"/>
      <w:szCs w:val="20"/>
      <w:shd w:val="clear" w:color="auto" w:fill="D9D9D9" w:themeFill="background1" w:themeFillShade="D9"/>
    </w:rPr>
  </w:style>
  <w:style w:type="paragraph" w:customStyle="1" w:styleId="Procedure">
    <w:name w:val="Procedure"/>
    <w:basedOn w:val="Normal"/>
    <w:next w:val="List"/>
    <w:rsid w:val="00B63D22"/>
    <w:pPr>
      <w:keepNext/>
      <w:keepLines/>
      <w:pBdr>
        <w:bottom w:val="single" w:sz="2" w:space="1" w:color="000080"/>
      </w:pBdr>
      <w:spacing w:before="240" w:after="120"/>
    </w:pPr>
    <w:rPr>
      <w:rFonts w:ascii="Arial" w:eastAsia="MS Mincho" w:hAnsi="Arial" w:cs="Arial"/>
      <w:b/>
      <w:color w:val="000080"/>
      <w:sz w:val="20"/>
      <w:szCs w:val="20"/>
    </w:rPr>
  </w:style>
  <w:style w:type="character" w:customStyle="1" w:styleId="Red">
    <w:name w:val="Red"/>
    <w:basedOn w:val="BodyTextChar"/>
    <w:uiPriority w:val="1"/>
    <w:semiHidden/>
    <w:qFormat/>
    <w:rsid w:val="00B63D22"/>
    <w:rPr>
      <w:rFonts w:eastAsia="MS Mincho" w:cs="Arial"/>
      <w:b/>
      <w:color w:val="FF0000"/>
      <w:szCs w:val="20"/>
    </w:rPr>
  </w:style>
  <w:style w:type="character" w:customStyle="1" w:styleId="Small">
    <w:name w:val="Small"/>
    <w:basedOn w:val="DefaultParagraphFont"/>
    <w:semiHidden/>
    <w:rsid w:val="00B63D22"/>
    <w:rPr>
      <w:sz w:val="18"/>
    </w:rPr>
  </w:style>
  <w:style w:type="paragraph" w:styleId="Subtitle">
    <w:name w:val="Subtitle"/>
    <w:basedOn w:val="Normal"/>
    <w:next w:val="Normal"/>
    <w:link w:val="SubtitleChar"/>
    <w:uiPriority w:val="11"/>
    <w:qFormat/>
    <w:rsid w:val="00B63D22"/>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rsid w:val="00B63D22"/>
    <w:rPr>
      <w:rFonts w:ascii="Arial" w:eastAsiaTheme="majorEastAsia" w:hAnsi="Arial" w:cstheme="majorBidi"/>
      <w:iCs/>
      <w:spacing w:val="15"/>
      <w:sz w:val="32"/>
      <w:szCs w:val="24"/>
    </w:rPr>
  </w:style>
  <w:style w:type="table" w:customStyle="1" w:styleId="Tablerowcell">
    <w:name w:val="Table row cell"/>
    <w:basedOn w:val="TableNormal"/>
    <w:uiPriority w:val="99"/>
    <w:rsid w:val="00B63D22"/>
    <w:pPr>
      <w:spacing w:after="0" w:line="240" w:lineRule="auto"/>
    </w:p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cPr>
      <w:tcMar>
        <w:top w:w="20" w:type="dxa"/>
        <w:bottom w:w="20" w:type="dxa"/>
      </w:tcMar>
    </w:tcPr>
    <w:tblStylePr w:type="firstRow">
      <w:rPr>
        <w:rFonts w:ascii="Calibri" w:hAnsi="Calibri"/>
        <w:b/>
        <w:sz w:val="22"/>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paragraph" w:styleId="Title">
    <w:name w:val="Title"/>
    <w:next w:val="BodyText"/>
    <w:link w:val="TitleChar"/>
    <w:qFormat/>
    <w:rsid w:val="00B63D22"/>
    <w:pPr>
      <w:spacing w:before="1440" w:after="480" w:line="240" w:lineRule="auto"/>
    </w:pPr>
    <w:rPr>
      <w:rFonts w:ascii="Arial" w:eastAsia="MS Mincho" w:hAnsi="Arial" w:cs="Arial"/>
      <w:bCs/>
      <w:kern w:val="28"/>
      <w:sz w:val="48"/>
      <w:szCs w:val="48"/>
    </w:rPr>
  </w:style>
  <w:style w:type="character" w:customStyle="1" w:styleId="TitleChar">
    <w:name w:val="Title Char"/>
    <w:basedOn w:val="DefaultParagraphFont"/>
    <w:link w:val="Title"/>
    <w:rsid w:val="00B63D22"/>
    <w:rPr>
      <w:rFonts w:ascii="Arial" w:eastAsia="MS Mincho" w:hAnsi="Arial" w:cs="Arial"/>
      <w:bCs/>
      <w:kern w:val="28"/>
      <w:sz w:val="48"/>
      <w:szCs w:val="48"/>
    </w:rPr>
  </w:style>
  <w:style w:type="paragraph" w:styleId="TOC1">
    <w:name w:val="toc 1"/>
    <w:basedOn w:val="Normal"/>
    <w:autoRedefine/>
    <w:uiPriority w:val="39"/>
    <w:unhideWhenUsed/>
    <w:rsid w:val="006B5576"/>
    <w:pPr>
      <w:tabs>
        <w:tab w:val="right" w:leader="dot" w:pos="8400"/>
      </w:tabs>
    </w:pPr>
    <w:rPr>
      <w:rFonts w:eastAsiaTheme="minorEastAsia"/>
      <w:noProof/>
    </w:rPr>
  </w:style>
  <w:style w:type="paragraph" w:styleId="TOC2">
    <w:name w:val="toc 2"/>
    <w:basedOn w:val="Normal"/>
    <w:next w:val="Normal"/>
    <w:autoRedefine/>
    <w:uiPriority w:val="39"/>
    <w:unhideWhenUsed/>
    <w:rsid w:val="006B5576"/>
    <w:pPr>
      <w:tabs>
        <w:tab w:val="right" w:leader="dot" w:pos="8400"/>
      </w:tabs>
      <w:ind w:left="240"/>
    </w:pPr>
    <w:rPr>
      <w:rFonts w:eastAsiaTheme="minorEastAsia"/>
      <w:noProof/>
    </w:rPr>
  </w:style>
  <w:style w:type="paragraph" w:styleId="TOC3">
    <w:name w:val="toc 3"/>
    <w:basedOn w:val="Normal"/>
    <w:next w:val="Normal"/>
    <w:autoRedefine/>
    <w:uiPriority w:val="39"/>
    <w:unhideWhenUsed/>
    <w:rsid w:val="00B63D22"/>
    <w:pPr>
      <w:tabs>
        <w:tab w:val="right" w:leader="dot" w:pos="7680"/>
      </w:tabs>
      <w:ind w:left="480"/>
    </w:pPr>
    <w:rPr>
      <w:noProof/>
    </w:rPr>
  </w:style>
  <w:style w:type="paragraph" w:customStyle="1" w:styleId="Version">
    <w:name w:val="Version"/>
    <w:basedOn w:val="Normal"/>
    <w:next w:val="BodyText"/>
    <w:rsid w:val="00B63D22"/>
    <w:pPr>
      <w:keepLines/>
      <w:spacing w:after="480"/>
    </w:pPr>
    <w:rPr>
      <w:rFonts w:eastAsia="MS Mincho" w:cs="Arial"/>
      <w:noProof/>
      <w:sz w:val="18"/>
      <w:szCs w:val="20"/>
    </w:rPr>
  </w:style>
  <w:style w:type="paragraph" w:customStyle="1" w:styleId="TableHead">
    <w:name w:val="Table Head"/>
    <w:basedOn w:val="BodyText"/>
    <w:next w:val="BodyText"/>
    <w:link w:val="TableHeadChar"/>
    <w:rsid w:val="00B63D22"/>
    <w:pPr>
      <w:keepNext/>
      <w:keepLines/>
      <w:spacing w:before="160" w:after="0"/>
    </w:pPr>
    <w:rPr>
      <w:b/>
    </w:rPr>
  </w:style>
  <w:style w:type="paragraph" w:customStyle="1" w:styleId="Disclaimertext">
    <w:name w:val="Disclaimertext"/>
    <w:basedOn w:val="Normal"/>
    <w:next w:val="Normal"/>
    <w:semiHidden/>
    <w:rsid w:val="00B63D22"/>
    <w:rPr>
      <w:rFonts w:ascii="Arial" w:eastAsia="MS Mincho" w:hAnsi="Arial" w:cs="Arial"/>
      <w:i/>
      <w:sz w:val="16"/>
      <w:szCs w:val="16"/>
    </w:rPr>
  </w:style>
  <w:style w:type="character" w:customStyle="1" w:styleId="TableHeadChar">
    <w:name w:val="Table Head Char"/>
    <w:basedOn w:val="DefaultParagraphFont"/>
    <w:link w:val="TableHead"/>
    <w:rsid w:val="00B63D22"/>
    <w:rPr>
      <w:rFonts w:eastAsia="MS Mincho" w:cs="Arial"/>
      <w:b/>
      <w:szCs w:val="20"/>
    </w:rPr>
  </w:style>
  <w:style w:type="character" w:customStyle="1" w:styleId="EmbeddedCode0">
    <w:name w:val="Embedded Code"/>
    <w:basedOn w:val="DefaultParagraphFont"/>
    <w:semiHidden/>
    <w:rsid w:val="00B63D22"/>
    <w:rPr>
      <w:rFonts w:ascii="Courier New" w:hAnsi="Courier New"/>
      <w:sz w:val="18"/>
    </w:rPr>
  </w:style>
  <w:style w:type="character" w:styleId="Strong">
    <w:name w:val="Strong"/>
    <w:basedOn w:val="DefaultParagraphFont"/>
    <w:uiPriority w:val="22"/>
    <w:qFormat/>
    <w:rsid w:val="0067541D"/>
    <w:rPr>
      <w:b/>
      <w:bCs/>
    </w:rPr>
  </w:style>
  <w:style w:type="character" w:customStyle="1" w:styleId="highlightedsearchterm">
    <w:name w:val="highlightedsearchterm"/>
    <w:basedOn w:val="DefaultParagraphFont"/>
    <w:rsid w:val="0067541D"/>
  </w:style>
  <w:style w:type="character" w:customStyle="1" w:styleId="ti">
    <w:name w:val="ti"/>
    <w:basedOn w:val="DefaultParagraphFont"/>
    <w:rsid w:val="0067541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976301">
      <w:bodyDiv w:val="1"/>
      <w:marLeft w:val="0"/>
      <w:marRight w:val="0"/>
      <w:marTop w:val="0"/>
      <w:marBottom w:val="0"/>
      <w:divBdr>
        <w:top w:val="none" w:sz="0" w:space="0" w:color="auto"/>
        <w:left w:val="none" w:sz="0" w:space="0" w:color="auto"/>
        <w:bottom w:val="none" w:sz="0" w:space="0" w:color="auto"/>
        <w:right w:val="none" w:sz="0" w:space="0" w:color="auto"/>
      </w:divBdr>
    </w:div>
    <w:div w:id="236936011">
      <w:bodyDiv w:val="1"/>
      <w:marLeft w:val="0"/>
      <w:marRight w:val="0"/>
      <w:marTop w:val="0"/>
      <w:marBottom w:val="0"/>
      <w:divBdr>
        <w:top w:val="none" w:sz="0" w:space="0" w:color="auto"/>
        <w:left w:val="none" w:sz="0" w:space="0" w:color="auto"/>
        <w:bottom w:val="none" w:sz="0" w:space="0" w:color="auto"/>
        <w:right w:val="none" w:sz="0" w:space="0" w:color="auto"/>
      </w:divBdr>
    </w:div>
    <w:div w:id="345445602">
      <w:bodyDiv w:val="1"/>
      <w:marLeft w:val="0"/>
      <w:marRight w:val="0"/>
      <w:marTop w:val="0"/>
      <w:marBottom w:val="0"/>
      <w:divBdr>
        <w:top w:val="none" w:sz="0" w:space="0" w:color="auto"/>
        <w:left w:val="none" w:sz="0" w:space="0" w:color="auto"/>
        <w:bottom w:val="none" w:sz="0" w:space="0" w:color="auto"/>
        <w:right w:val="none" w:sz="0" w:space="0" w:color="auto"/>
      </w:divBdr>
    </w:div>
    <w:div w:id="565336771">
      <w:bodyDiv w:val="1"/>
      <w:marLeft w:val="0"/>
      <w:marRight w:val="0"/>
      <w:marTop w:val="0"/>
      <w:marBottom w:val="0"/>
      <w:divBdr>
        <w:top w:val="none" w:sz="0" w:space="0" w:color="auto"/>
        <w:left w:val="none" w:sz="0" w:space="0" w:color="auto"/>
        <w:bottom w:val="none" w:sz="0" w:space="0" w:color="auto"/>
        <w:right w:val="none" w:sz="0" w:space="0" w:color="auto"/>
      </w:divBdr>
    </w:div>
    <w:div w:id="781220088">
      <w:bodyDiv w:val="1"/>
      <w:marLeft w:val="60"/>
      <w:marRight w:val="60"/>
      <w:marTop w:val="0"/>
      <w:marBottom w:val="0"/>
      <w:divBdr>
        <w:top w:val="none" w:sz="0" w:space="0" w:color="auto"/>
        <w:left w:val="none" w:sz="0" w:space="0" w:color="auto"/>
        <w:bottom w:val="none" w:sz="0" w:space="0" w:color="auto"/>
        <w:right w:val="none" w:sz="0" w:space="0" w:color="auto"/>
      </w:divBdr>
    </w:div>
    <w:div w:id="1018240629">
      <w:bodyDiv w:val="1"/>
      <w:marLeft w:val="300"/>
      <w:marRight w:val="300"/>
      <w:marTop w:val="75"/>
      <w:marBottom w:val="300"/>
      <w:divBdr>
        <w:top w:val="none" w:sz="0" w:space="0" w:color="auto"/>
        <w:left w:val="none" w:sz="0" w:space="0" w:color="auto"/>
        <w:bottom w:val="none" w:sz="0" w:space="0" w:color="auto"/>
        <w:right w:val="none" w:sz="0" w:space="0" w:color="auto"/>
      </w:divBdr>
      <w:divsChild>
        <w:div w:id="1397704791">
          <w:marLeft w:val="2700"/>
          <w:marRight w:val="0"/>
          <w:marTop w:val="0"/>
          <w:marBottom w:val="300"/>
          <w:divBdr>
            <w:top w:val="single" w:sz="6" w:space="8" w:color="000000"/>
            <w:left w:val="single" w:sz="6" w:space="8" w:color="000000"/>
            <w:bottom w:val="single" w:sz="6" w:space="8" w:color="000000"/>
            <w:right w:val="single" w:sz="6" w:space="8" w:color="000000"/>
          </w:divBdr>
          <w:divsChild>
            <w:div w:id="860557843">
              <w:marLeft w:val="0"/>
              <w:marRight w:val="0"/>
              <w:marTop w:val="0"/>
              <w:marBottom w:val="0"/>
              <w:divBdr>
                <w:top w:val="none" w:sz="0" w:space="0" w:color="auto"/>
                <w:left w:val="none" w:sz="0" w:space="0" w:color="auto"/>
                <w:bottom w:val="none" w:sz="0" w:space="0" w:color="auto"/>
                <w:right w:val="none" w:sz="0" w:space="0" w:color="auto"/>
              </w:divBdr>
            </w:div>
            <w:div w:id="1139808623">
              <w:marLeft w:val="0"/>
              <w:marRight w:val="0"/>
              <w:marTop w:val="150"/>
              <w:marBottom w:val="0"/>
              <w:divBdr>
                <w:top w:val="none" w:sz="0" w:space="0" w:color="auto"/>
                <w:left w:val="none" w:sz="0" w:space="0" w:color="auto"/>
                <w:bottom w:val="none" w:sz="0" w:space="0" w:color="auto"/>
                <w:right w:val="none" w:sz="0" w:space="0" w:color="auto"/>
              </w:divBdr>
              <w:divsChild>
                <w:div w:id="20913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962914">
      <w:bodyDiv w:val="1"/>
      <w:marLeft w:val="0"/>
      <w:marRight w:val="0"/>
      <w:marTop w:val="0"/>
      <w:marBottom w:val="0"/>
      <w:divBdr>
        <w:top w:val="none" w:sz="0" w:space="0" w:color="auto"/>
        <w:left w:val="none" w:sz="0" w:space="0" w:color="auto"/>
        <w:bottom w:val="none" w:sz="0" w:space="0" w:color="auto"/>
        <w:right w:val="none" w:sz="0" w:space="0" w:color="auto"/>
      </w:divBdr>
      <w:divsChild>
        <w:div w:id="1245071096">
          <w:marLeft w:val="590"/>
          <w:marRight w:val="0"/>
          <w:marTop w:val="149"/>
          <w:marBottom w:val="0"/>
          <w:divBdr>
            <w:top w:val="none" w:sz="0" w:space="0" w:color="auto"/>
            <w:left w:val="none" w:sz="0" w:space="0" w:color="auto"/>
            <w:bottom w:val="none" w:sz="0" w:space="0" w:color="auto"/>
            <w:right w:val="none" w:sz="0" w:space="0" w:color="auto"/>
          </w:divBdr>
        </w:div>
        <w:div w:id="1042024222">
          <w:marLeft w:val="590"/>
          <w:marRight w:val="0"/>
          <w:marTop w:val="149"/>
          <w:marBottom w:val="0"/>
          <w:divBdr>
            <w:top w:val="none" w:sz="0" w:space="0" w:color="auto"/>
            <w:left w:val="none" w:sz="0" w:space="0" w:color="auto"/>
            <w:bottom w:val="none" w:sz="0" w:space="0" w:color="auto"/>
            <w:right w:val="none" w:sz="0" w:space="0" w:color="auto"/>
          </w:divBdr>
        </w:div>
        <w:div w:id="239753125">
          <w:marLeft w:val="590"/>
          <w:marRight w:val="0"/>
          <w:marTop w:val="149"/>
          <w:marBottom w:val="0"/>
          <w:divBdr>
            <w:top w:val="none" w:sz="0" w:space="0" w:color="auto"/>
            <w:left w:val="none" w:sz="0" w:space="0" w:color="auto"/>
            <w:bottom w:val="none" w:sz="0" w:space="0" w:color="auto"/>
            <w:right w:val="none" w:sz="0" w:space="0" w:color="auto"/>
          </w:divBdr>
        </w:div>
        <w:div w:id="1978491892">
          <w:marLeft w:val="1296"/>
          <w:marRight w:val="0"/>
          <w:marTop w:val="130"/>
          <w:marBottom w:val="0"/>
          <w:divBdr>
            <w:top w:val="none" w:sz="0" w:space="0" w:color="auto"/>
            <w:left w:val="none" w:sz="0" w:space="0" w:color="auto"/>
            <w:bottom w:val="none" w:sz="0" w:space="0" w:color="auto"/>
            <w:right w:val="none" w:sz="0" w:space="0" w:color="auto"/>
          </w:divBdr>
        </w:div>
        <w:div w:id="759251561">
          <w:marLeft w:val="1296"/>
          <w:marRight w:val="0"/>
          <w:marTop w:val="130"/>
          <w:marBottom w:val="0"/>
          <w:divBdr>
            <w:top w:val="none" w:sz="0" w:space="0" w:color="auto"/>
            <w:left w:val="none" w:sz="0" w:space="0" w:color="auto"/>
            <w:bottom w:val="none" w:sz="0" w:space="0" w:color="auto"/>
            <w:right w:val="none" w:sz="0" w:space="0" w:color="auto"/>
          </w:divBdr>
        </w:div>
      </w:divsChild>
    </w:div>
    <w:div w:id="1415084253">
      <w:bodyDiv w:val="1"/>
      <w:marLeft w:val="0"/>
      <w:marRight w:val="0"/>
      <w:marTop w:val="0"/>
      <w:marBottom w:val="0"/>
      <w:divBdr>
        <w:top w:val="none" w:sz="0" w:space="0" w:color="auto"/>
        <w:left w:val="none" w:sz="0" w:space="0" w:color="auto"/>
        <w:bottom w:val="none" w:sz="0" w:space="0" w:color="auto"/>
        <w:right w:val="none" w:sz="0" w:space="0" w:color="auto"/>
      </w:divBdr>
      <w:divsChild>
        <w:div w:id="1888950677">
          <w:marLeft w:val="547"/>
          <w:marRight w:val="0"/>
          <w:marTop w:val="115"/>
          <w:marBottom w:val="0"/>
          <w:divBdr>
            <w:top w:val="none" w:sz="0" w:space="0" w:color="auto"/>
            <w:left w:val="none" w:sz="0" w:space="0" w:color="auto"/>
            <w:bottom w:val="none" w:sz="0" w:space="0" w:color="auto"/>
            <w:right w:val="none" w:sz="0" w:space="0" w:color="auto"/>
          </w:divBdr>
        </w:div>
        <w:div w:id="170873564">
          <w:marLeft w:val="547"/>
          <w:marRight w:val="0"/>
          <w:marTop w:val="115"/>
          <w:marBottom w:val="0"/>
          <w:divBdr>
            <w:top w:val="none" w:sz="0" w:space="0" w:color="auto"/>
            <w:left w:val="none" w:sz="0" w:space="0" w:color="auto"/>
            <w:bottom w:val="none" w:sz="0" w:space="0" w:color="auto"/>
            <w:right w:val="none" w:sz="0" w:space="0" w:color="auto"/>
          </w:divBdr>
        </w:div>
      </w:divsChild>
    </w:div>
    <w:div w:id="1667972940">
      <w:bodyDiv w:val="1"/>
      <w:marLeft w:val="0"/>
      <w:marRight w:val="0"/>
      <w:marTop w:val="0"/>
      <w:marBottom w:val="0"/>
      <w:divBdr>
        <w:top w:val="none" w:sz="0" w:space="0" w:color="auto"/>
        <w:left w:val="none" w:sz="0" w:space="0" w:color="auto"/>
        <w:bottom w:val="none" w:sz="0" w:space="0" w:color="auto"/>
        <w:right w:val="none" w:sz="0" w:space="0" w:color="auto"/>
      </w:divBdr>
    </w:div>
    <w:div w:id="2125151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research.janelia.org/myers/Papers/greedy.path.merging.pdf" TargetMode="External"/><Relationship Id="rId24" Type="http://schemas.openxmlformats.org/officeDocument/2006/relationships/image" Target="cid:image002.png@01CA4139.1A01FE40"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genome.cshlp.org/content/19/6/1117.full"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cid:image001.png@01CA4139.1A01FE40" TargetMode="External"/><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56468E-2AB6-4E47-8247-12FDD20FF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4716</Words>
  <Characters>26883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2010-02-10T19:01:00Z</dcterms:created>
  <dcterms:modified xsi:type="dcterms:W3CDTF">2010-06-28T22:37:00Z</dcterms:modified>
</cp:coreProperties>
</file>