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718916"/>
        <w:docPartObj>
          <w:docPartGallery w:val="Table of Contents"/>
          <w:docPartUnique/>
        </w:docPartObj>
      </w:sdtPr>
      <w:sdtContent>
        <w:p w:rsidR="008F43B3" w:rsidRDefault="008F43B3">
          <w:pPr>
            <w:pStyle w:val="TOCHeading"/>
          </w:pPr>
          <w:r w:rsidRPr="00FE7CD0">
            <w:rPr>
              <w:color w:val="auto"/>
            </w:rPr>
            <w:t>Table of Contents</w:t>
          </w:r>
        </w:p>
        <w:p w:rsidR="001D01C6" w:rsidRDefault="00A8778A">
          <w:pPr>
            <w:pStyle w:val="TOC1"/>
            <w:tabs>
              <w:tab w:val="left" w:pos="440"/>
              <w:tab w:val="right" w:leader="dot" w:pos="9350"/>
            </w:tabs>
            <w:rPr>
              <w:rFonts w:eastAsiaTheme="minorEastAsia"/>
              <w:noProof/>
            </w:rPr>
          </w:pPr>
          <w:r>
            <w:fldChar w:fldCharType="begin"/>
          </w:r>
          <w:r w:rsidR="008F43B3">
            <w:instrText xml:space="preserve"> TOC \o "1-3" \h \z \u </w:instrText>
          </w:r>
          <w:r>
            <w:fldChar w:fldCharType="separate"/>
          </w:r>
          <w:hyperlink w:anchor="_Toc320682115" w:history="1">
            <w:r w:rsidR="001D01C6" w:rsidRPr="008221EB">
              <w:rPr>
                <w:rStyle w:val="Hyperlink"/>
                <w:noProof/>
              </w:rPr>
              <w:t>A.</w:t>
            </w:r>
            <w:r w:rsidR="001D01C6">
              <w:rPr>
                <w:rFonts w:eastAsiaTheme="minorEastAsia"/>
                <w:noProof/>
              </w:rPr>
              <w:tab/>
            </w:r>
            <w:r w:rsidR="001D01C6" w:rsidRPr="008221EB">
              <w:rPr>
                <w:rStyle w:val="Hyperlink"/>
                <w:noProof/>
              </w:rPr>
              <w:t>User ID Ownerships.</w:t>
            </w:r>
            <w:r w:rsidR="001D01C6">
              <w:rPr>
                <w:noProof/>
                <w:webHidden/>
              </w:rPr>
              <w:tab/>
            </w:r>
            <w:r>
              <w:rPr>
                <w:noProof/>
                <w:webHidden/>
              </w:rPr>
              <w:fldChar w:fldCharType="begin"/>
            </w:r>
            <w:r w:rsidR="001D01C6">
              <w:rPr>
                <w:noProof/>
                <w:webHidden/>
              </w:rPr>
              <w:instrText xml:space="preserve"> PAGEREF _Toc320682115 \h </w:instrText>
            </w:r>
            <w:r>
              <w:rPr>
                <w:noProof/>
                <w:webHidden/>
              </w:rPr>
            </w:r>
            <w:r>
              <w:rPr>
                <w:noProof/>
                <w:webHidden/>
              </w:rPr>
              <w:fldChar w:fldCharType="separate"/>
            </w:r>
            <w:r w:rsidR="00125620">
              <w:rPr>
                <w:noProof/>
                <w:webHidden/>
              </w:rPr>
              <w:t>3</w:t>
            </w:r>
            <w:r>
              <w:rPr>
                <w:noProof/>
                <w:webHidden/>
              </w:rPr>
              <w:fldChar w:fldCharType="end"/>
            </w:r>
          </w:hyperlink>
        </w:p>
        <w:p w:rsidR="001D01C6" w:rsidRDefault="00A8778A">
          <w:pPr>
            <w:pStyle w:val="TOC1"/>
            <w:tabs>
              <w:tab w:val="left" w:pos="440"/>
              <w:tab w:val="right" w:leader="dot" w:pos="9350"/>
            </w:tabs>
            <w:rPr>
              <w:rFonts w:eastAsiaTheme="minorEastAsia"/>
              <w:noProof/>
            </w:rPr>
          </w:pPr>
          <w:hyperlink w:anchor="_Toc320682116" w:history="1">
            <w:r w:rsidR="001D01C6" w:rsidRPr="008221EB">
              <w:rPr>
                <w:rStyle w:val="Hyperlink"/>
                <w:noProof/>
              </w:rPr>
              <w:t>B.</w:t>
            </w:r>
            <w:r w:rsidR="001D01C6">
              <w:rPr>
                <w:rFonts w:eastAsiaTheme="minorEastAsia"/>
                <w:noProof/>
              </w:rPr>
              <w:tab/>
            </w:r>
            <w:r w:rsidR="001D01C6" w:rsidRPr="008221EB">
              <w:rPr>
                <w:rStyle w:val="Hyperlink"/>
                <w:noProof/>
              </w:rPr>
              <w:t>Program Support (CAM).</w:t>
            </w:r>
            <w:r w:rsidR="001D01C6">
              <w:rPr>
                <w:noProof/>
                <w:webHidden/>
              </w:rPr>
              <w:tab/>
            </w:r>
            <w:r>
              <w:rPr>
                <w:noProof/>
                <w:webHidden/>
              </w:rPr>
              <w:fldChar w:fldCharType="begin"/>
            </w:r>
            <w:r w:rsidR="001D01C6">
              <w:rPr>
                <w:noProof/>
                <w:webHidden/>
              </w:rPr>
              <w:instrText xml:space="preserve"> PAGEREF _Toc320682116 \h </w:instrText>
            </w:r>
            <w:r>
              <w:rPr>
                <w:noProof/>
                <w:webHidden/>
              </w:rPr>
            </w:r>
            <w:r>
              <w:rPr>
                <w:noProof/>
                <w:webHidden/>
              </w:rPr>
              <w:fldChar w:fldCharType="separate"/>
            </w:r>
            <w:r w:rsidR="00125620">
              <w:rPr>
                <w:noProof/>
                <w:webHidden/>
              </w:rPr>
              <w:t>3</w:t>
            </w:r>
            <w:r>
              <w:rPr>
                <w:noProof/>
                <w:webHidden/>
              </w:rPr>
              <w:fldChar w:fldCharType="end"/>
            </w:r>
          </w:hyperlink>
        </w:p>
        <w:p w:rsidR="001D01C6" w:rsidRDefault="00A8778A">
          <w:pPr>
            <w:pStyle w:val="TOC1"/>
            <w:tabs>
              <w:tab w:val="left" w:pos="440"/>
              <w:tab w:val="right" w:leader="dot" w:pos="9350"/>
            </w:tabs>
            <w:rPr>
              <w:rFonts w:eastAsiaTheme="minorEastAsia"/>
              <w:noProof/>
            </w:rPr>
          </w:pPr>
          <w:hyperlink w:anchor="_Toc320682117" w:history="1">
            <w:r w:rsidR="001D01C6" w:rsidRPr="008221EB">
              <w:rPr>
                <w:rStyle w:val="Hyperlink"/>
                <w:noProof/>
              </w:rPr>
              <w:t>C.</w:t>
            </w:r>
            <w:r w:rsidR="001D01C6">
              <w:rPr>
                <w:rFonts w:eastAsiaTheme="minorEastAsia"/>
                <w:noProof/>
              </w:rPr>
              <w:tab/>
            </w:r>
            <w:r w:rsidR="001D01C6" w:rsidRPr="008221EB">
              <w:rPr>
                <w:rStyle w:val="Hyperlink"/>
                <w:noProof/>
              </w:rPr>
              <w:t>Gold Support Mass Updates.</w:t>
            </w:r>
            <w:r w:rsidR="001D01C6">
              <w:rPr>
                <w:noProof/>
                <w:webHidden/>
              </w:rPr>
              <w:tab/>
            </w:r>
            <w:r>
              <w:rPr>
                <w:noProof/>
                <w:webHidden/>
              </w:rPr>
              <w:fldChar w:fldCharType="begin"/>
            </w:r>
            <w:r w:rsidR="001D01C6">
              <w:rPr>
                <w:noProof/>
                <w:webHidden/>
              </w:rPr>
              <w:instrText xml:space="preserve"> PAGEREF _Toc320682117 \h </w:instrText>
            </w:r>
            <w:r>
              <w:rPr>
                <w:noProof/>
                <w:webHidden/>
              </w:rPr>
            </w:r>
            <w:r>
              <w:rPr>
                <w:noProof/>
                <w:webHidden/>
              </w:rPr>
              <w:fldChar w:fldCharType="separate"/>
            </w:r>
            <w:r w:rsidR="00125620">
              <w:rPr>
                <w:noProof/>
                <w:webHidden/>
              </w:rPr>
              <w:t>4</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18" w:history="1">
            <w:r w:rsidR="001D01C6" w:rsidRPr="008221EB">
              <w:rPr>
                <w:rStyle w:val="Hyperlink"/>
                <w:noProof/>
              </w:rPr>
              <w:t>1.</w:t>
            </w:r>
            <w:r w:rsidR="001D01C6">
              <w:rPr>
                <w:rFonts w:eastAsiaTheme="minorEastAsia"/>
                <w:noProof/>
              </w:rPr>
              <w:tab/>
            </w:r>
            <w:r w:rsidR="001D01C6" w:rsidRPr="008221EB">
              <w:rPr>
                <w:rStyle w:val="Hyperlink"/>
                <w:noProof/>
              </w:rPr>
              <w:t>UOM updates</w:t>
            </w:r>
            <w:r w:rsidR="001D01C6">
              <w:rPr>
                <w:noProof/>
                <w:webHidden/>
              </w:rPr>
              <w:tab/>
            </w:r>
            <w:r>
              <w:rPr>
                <w:noProof/>
                <w:webHidden/>
              </w:rPr>
              <w:fldChar w:fldCharType="begin"/>
            </w:r>
            <w:r w:rsidR="001D01C6">
              <w:rPr>
                <w:noProof/>
                <w:webHidden/>
              </w:rPr>
              <w:instrText xml:space="preserve"> PAGEREF _Toc320682118 \h </w:instrText>
            </w:r>
            <w:r>
              <w:rPr>
                <w:noProof/>
                <w:webHidden/>
              </w:rPr>
            </w:r>
            <w:r>
              <w:rPr>
                <w:noProof/>
                <w:webHidden/>
              </w:rPr>
              <w:fldChar w:fldCharType="separate"/>
            </w:r>
            <w:r w:rsidR="00125620">
              <w:rPr>
                <w:noProof/>
                <w:webHidden/>
              </w:rPr>
              <w:t>4</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19" w:history="1">
            <w:r w:rsidR="001D01C6" w:rsidRPr="008221EB">
              <w:rPr>
                <w:rStyle w:val="Hyperlink"/>
                <w:noProof/>
              </w:rPr>
              <w:t>2.</w:t>
            </w:r>
            <w:r w:rsidR="001D01C6">
              <w:rPr>
                <w:rFonts w:eastAsiaTheme="minorEastAsia"/>
                <w:noProof/>
              </w:rPr>
              <w:tab/>
            </w:r>
            <w:r w:rsidR="001D01C6" w:rsidRPr="008221EB">
              <w:rPr>
                <w:rStyle w:val="Hyperlink"/>
                <w:noProof/>
              </w:rPr>
              <w:t>GOLD IWA BB Errors</w:t>
            </w:r>
            <w:r w:rsidR="001D01C6">
              <w:rPr>
                <w:noProof/>
                <w:webHidden/>
              </w:rPr>
              <w:tab/>
            </w:r>
            <w:r>
              <w:rPr>
                <w:noProof/>
                <w:webHidden/>
              </w:rPr>
              <w:fldChar w:fldCharType="begin"/>
            </w:r>
            <w:r w:rsidR="001D01C6">
              <w:rPr>
                <w:noProof/>
                <w:webHidden/>
              </w:rPr>
              <w:instrText xml:space="preserve"> PAGEREF _Toc320682119 \h </w:instrText>
            </w:r>
            <w:r>
              <w:rPr>
                <w:noProof/>
                <w:webHidden/>
              </w:rPr>
            </w:r>
            <w:r>
              <w:rPr>
                <w:noProof/>
                <w:webHidden/>
              </w:rPr>
              <w:fldChar w:fldCharType="separate"/>
            </w:r>
            <w:r w:rsidR="00125620">
              <w:rPr>
                <w:noProof/>
                <w:webHidden/>
              </w:rPr>
              <w:t>5</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20" w:history="1">
            <w:r w:rsidR="001D01C6" w:rsidRPr="008221EB">
              <w:rPr>
                <w:rStyle w:val="Hyperlink"/>
                <w:noProof/>
              </w:rPr>
              <w:t>3.</w:t>
            </w:r>
            <w:r w:rsidR="001D01C6">
              <w:rPr>
                <w:rFonts w:eastAsiaTheme="minorEastAsia"/>
                <w:noProof/>
              </w:rPr>
              <w:tab/>
            </w:r>
            <w:r w:rsidR="001D01C6" w:rsidRPr="008221EB">
              <w:rPr>
                <w:rStyle w:val="Hyperlink"/>
                <w:noProof/>
              </w:rPr>
              <w:t>T45 IWA PO Update</w:t>
            </w:r>
            <w:r w:rsidR="001D01C6">
              <w:rPr>
                <w:noProof/>
                <w:webHidden/>
              </w:rPr>
              <w:tab/>
            </w:r>
            <w:r>
              <w:rPr>
                <w:noProof/>
                <w:webHidden/>
              </w:rPr>
              <w:fldChar w:fldCharType="begin"/>
            </w:r>
            <w:r w:rsidR="001D01C6">
              <w:rPr>
                <w:noProof/>
                <w:webHidden/>
              </w:rPr>
              <w:instrText xml:space="preserve"> PAGEREF _Toc320682120 \h </w:instrText>
            </w:r>
            <w:r>
              <w:rPr>
                <w:noProof/>
                <w:webHidden/>
              </w:rPr>
            </w:r>
            <w:r>
              <w:rPr>
                <w:noProof/>
                <w:webHidden/>
              </w:rPr>
              <w:fldChar w:fldCharType="separate"/>
            </w:r>
            <w:r w:rsidR="00125620">
              <w:rPr>
                <w:noProof/>
                <w:webHidden/>
              </w:rPr>
              <w:t>6</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21" w:history="1">
            <w:r w:rsidR="001D01C6" w:rsidRPr="008221EB">
              <w:rPr>
                <w:rStyle w:val="Hyperlink"/>
                <w:noProof/>
              </w:rPr>
              <w:t>4.</w:t>
            </w:r>
            <w:r w:rsidR="001D01C6">
              <w:rPr>
                <w:rFonts w:eastAsiaTheme="minorEastAsia"/>
                <w:noProof/>
              </w:rPr>
              <w:tab/>
            </w:r>
            <w:r w:rsidR="001D01C6" w:rsidRPr="008221EB">
              <w:rPr>
                <w:rStyle w:val="Hyperlink"/>
                <w:noProof/>
              </w:rPr>
              <w:t>BESSY Shipping Interface Research</w:t>
            </w:r>
            <w:r w:rsidR="001D01C6">
              <w:rPr>
                <w:noProof/>
                <w:webHidden/>
              </w:rPr>
              <w:tab/>
            </w:r>
            <w:r>
              <w:rPr>
                <w:noProof/>
                <w:webHidden/>
              </w:rPr>
              <w:fldChar w:fldCharType="begin"/>
            </w:r>
            <w:r w:rsidR="001D01C6">
              <w:rPr>
                <w:noProof/>
                <w:webHidden/>
              </w:rPr>
              <w:instrText xml:space="preserve"> PAGEREF _Toc320682121 \h </w:instrText>
            </w:r>
            <w:r>
              <w:rPr>
                <w:noProof/>
                <w:webHidden/>
              </w:rPr>
            </w:r>
            <w:r>
              <w:rPr>
                <w:noProof/>
                <w:webHidden/>
              </w:rPr>
              <w:fldChar w:fldCharType="separate"/>
            </w:r>
            <w:r w:rsidR="00125620">
              <w:rPr>
                <w:noProof/>
                <w:webHidden/>
              </w:rPr>
              <w:t>6</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22" w:history="1">
            <w:r w:rsidR="001D01C6" w:rsidRPr="008221EB">
              <w:rPr>
                <w:rStyle w:val="Hyperlink"/>
                <w:noProof/>
              </w:rPr>
              <w:t>5.</w:t>
            </w:r>
            <w:r w:rsidR="001D01C6">
              <w:rPr>
                <w:rFonts w:eastAsiaTheme="minorEastAsia"/>
                <w:noProof/>
              </w:rPr>
              <w:tab/>
            </w:r>
            <w:r w:rsidR="001D01C6" w:rsidRPr="008221EB">
              <w:rPr>
                <w:rStyle w:val="Hyperlink"/>
                <w:noProof/>
              </w:rPr>
              <w:t>Voucher Deletions.</w:t>
            </w:r>
            <w:r w:rsidR="001D01C6">
              <w:rPr>
                <w:noProof/>
                <w:webHidden/>
              </w:rPr>
              <w:tab/>
            </w:r>
            <w:r>
              <w:rPr>
                <w:noProof/>
                <w:webHidden/>
              </w:rPr>
              <w:fldChar w:fldCharType="begin"/>
            </w:r>
            <w:r w:rsidR="001D01C6">
              <w:rPr>
                <w:noProof/>
                <w:webHidden/>
              </w:rPr>
              <w:instrText xml:space="preserve"> PAGEREF _Toc320682122 \h </w:instrText>
            </w:r>
            <w:r>
              <w:rPr>
                <w:noProof/>
                <w:webHidden/>
              </w:rPr>
            </w:r>
            <w:r>
              <w:rPr>
                <w:noProof/>
                <w:webHidden/>
              </w:rPr>
              <w:fldChar w:fldCharType="separate"/>
            </w:r>
            <w:r w:rsidR="00125620">
              <w:rPr>
                <w:noProof/>
                <w:webHidden/>
              </w:rPr>
              <w:t>7</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23" w:history="1">
            <w:r w:rsidR="001D01C6" w:rsidRPr="008221EB">
              <w:rPr>
                <w:rStyle w:val="Hyperlink"/>
                <w:noProof/>
              </w:rPr>
              <w:t>6.</w:t>
            </w:r>
            <w:r w:rsidR="001D01C6">
              <w:rPr>
                <w:rFonts w:eastAsiaTheme="minorEastAsia"/>
                <w:noProof/>
              </w:rPr>
              <w:tab/>
            </w:r>
            <w:r w:rsidR="001D01C6" w:rsidRPr="008221EB">
              <w:rPr>
                <w:rStyle w:val="Hyperlink"/>
                <w:noProof/>
              </w:rPr>
              <w:t>GOLD-SPO LT Updates.</w:t>
            </w:r>
            <w:r w:rsidR="001D01C6">
              <w:rPr>
                <w:noProof/>
                <w:webHidden/>
              </w:rPr>
              <w:tab/>
            </w:r>
            <w:r>
              <w:rPr>
                <w:noProof/>
                <w:webHidden/>
              </w:rPr>
              <w:fldChar w:fldCharType="begin"/>
            </w:r>
            <w:r w:rsidR="001D01C6">
              <w:rPr>
                <w:noProof/>
                <w:webHidden/>
              </w:rPr>
              <w:instrText xml:space="preserve"> PAGEREF _Toc320682123 \h </w:instrText>
            </w:r>
            <w:r>
              <w:rPr>
                <w:noProof/>
                <w:webHidden/>
              </w:rPr>
            </w:r>
            <w:r>
              <w:rPr>
                <w:noProof/>
                <w:webHidden/>
              </w:rPr>
              <w:fldChar w:fldCharType="separate"/>
            </w:r>
            <w:r w:rsidR="00125620">
              <w:rPr>
                <w:noProof/>
                <w:webHidden/>
              </w:rPr>
              <w:t>7</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24" w:history="1">
            <w:r w:rsidR="001D01C6" w:rsidRPr="008221EB">
              <w:rPr>
                <w:rStyle w:val="Hyperlink"/>
                <w:noProof/>
              </w:rPr>
              <w:t>7.</w:t>
            </w:r>
            <w:r w:rsidR="001D01C6">
              <w:rPr>
                <w:rFonts w:eastAsiaTheme="minorEastAsia"/>
                <w:noProof/>
              </w:rPr>
              <w:tab/>
            </w:r>
            <w:r w:rsidR="001D01C6" w:rsidRPr="008221EB">
              <w:rPr>
                <w:rStyle w:val="Hyperlink"/>
                <w:noProof/>
              </w:rPr>
              <w:t>Milstrip Support</w:t>
            </w:r>
            <w:r w:rsidR="001D01C6">
              <w:rPr>
                <w:noProof/>
                <w:webHidden/>
              </w:rPr>
              <w:tab/>
            </w:r>
            <w:r>
              <w:rPr>
                <w:noProof/>
                <w:webHidden/>
              </w:rPr>
              <w:fldChar w:fldCharType="begin"/>
            </w:r>
            <w:r w:rsidR="001D01C6">
              <w:rPr>
                <w:noProof/>
                <w:webHidden/>
              </w:rPr>
              <w:instrText xml:space="preserve"> PAGEREF _Toc320682124 \h </w:instrText>
            </w:r>
            <w:r>
              <w:rPr>
                <w:noProof/>
                <w:webHidden/>
              </w:rPr>
            </w:r>
            <w:r>
              <w:rPr>
                <w:noProof/>
                <w:webHidden/>
              </w:rPr>
              <w:fldChar w:fldCharType="separate"/>
            </w:r>
            <w:r w:rsidR="00125620">
              <w:rPr>
                <w:noProof/>
                <w:webHidden/>
              </w:rPr>
              <w:t>7</w:t>
            </w:r>
            <w:r>
              <w:rPr>
                <w:noProof/>
                <w:webHidden/>
              </w:rPr>
              <w:fldChar w:fldCharType="end"/>
            </w:r>
          </w:hyperlink>
        </w:p>
        <w:p w:rsidR="001D01C6" w:rsidRDefault="00A8778A">
          <w:pPr>
            <w:pStyle w:val="TOC1"/>
            <w:tabs>
              <w:tab w:val="left" w:pos="440"/>
              <w:tab w:val="right" w:leader="dot" w:pos="9350"/>
            </w:tabs>
            <w:rPr>
              <w:rFonts w:eastAsiaTheme="minorEastAsia"/>
              <w:noProof/>
            </w:rPr>
          </w:pPr>
          <w:hyperlink w:anchor="_Toc320682125" w:history="1">
            <w:r w:rsidR="001D01C6" w:rsidRPr="008221EB">
              <w:rPr>
                <w:rStyle w:val="Hyperlink"/>
                <w:noProof/>
              </w:rPr>
              <w:t>D.</w:t>
            </w:r>
            <w:r w:rsidR="001D01C6">
              <w:rPr>
                <w:rFonts w:eastAsiaTheme="minorEastAsia"/>
                <w:noProof/>
              </w:rPr>
              <w:tab/>
            </w:r>
            <w:r w:rsidR="001D01C6" w:rsidRPr="008221EB">
              <w:rPr>
                <w:rStyle w:val="Hyperlink"/>
                <w:noProof/>
              </w:rPr>
              <w:t>Interfaces.</w:t>
            </w:r>
            <w:r w:rsidR="001D01C6">
              <w:rPr>
                <w:noProof/>
                <w:webHidden/>
              </w:rPr>
              <w:tab/>
            </w:r>
            <w:r>
              <w:rPr>
                <w:noProof/>
                <w:webHidden/>
              </w:rPr>
              <w:fldChar w:fldCharType="begin"/>
            </w:r>
            <w:r w:rsidR="001D01C6">
              <w:rPr>
                <w:noProof/>
                <w:webHidden/>
              </w:rPr>
              <w:instrText xml:space="preserve"> PAGEREF _Toc320682125 \h </w:instrText>
            </w:r>
            <w:r>
              <w:rPr>
                <w:noProof/>
                <w:webHidden/>
              </w:rPr>
            </w:r>
            <w:r>
              <w:rPr>
                <w:noProof/>
                <w:webHidden/>
              </w:rPr>
              <w:fldChar w:fldCharType="separate"/>
            </w:r>
            <w:r w:rsidR="00125620">
              <w:rPr>
                <w:noProof/>
                <w:webHidden/>
              </w:rPr>
              <w:t>9</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26" w:history="1">
            <w:r w:rsidR="001D01C6" w:rsidRPr="008221EB">
              <w:rPr>
                <w:rStyle w:val="Hyperlink"/>
                <w:noProof/>
              </w:rPr>
              <w:t>1.</w:t>
            </w:r>
            <w:r w:rsidR="001D01C6">
              <w:rPr>
                <w:rFonts w:eastAsiaTheme="minorEastAsia"/>
                <w:noProof/>
              </w:rPr>
              <w:tab/>
            </w:r>
            <w:r w:rsidR="001D01C6" w:rsidRPr="008221EB">
              <w:rPr>
                <w:rStyle w:val="Hyperlink"/>
                <w:noProof/>
              </w:rPr>
              <w:t>SLIC/Provisioning Interface.</w:t>
            </w:r>
            <w:r w:rsidR="001D01C6">
              <w:rPr>
                <w:noProof/>
                <w:webHidden/>
              </w:rPr>
              <w:tab/>
            </w:r>
            <w:r>
              <w:rPr>
                <w:noProof/>
                <w:webHidden/>
              </w:rPr>
              <w:fldChar w:fldCharType="begin"/>
            </w:r>
            <w:r w:rsidR="001D01C6">
              <w:rPr>
                <w:noProof/>
                <w:webHidden/>
              </w:rPr>
              <w:instrText xml:space="preserve"> PAGEREF _Toc320682126 \h </w:instrText>
            </w:r>
            <w:r>
              <w:rPr>
                <w:noProof/>
                <w:webHidden/>
              </w:rPr>
            </w:r>
            <w:r>
              <w:rPr>
                <w:noProof/>
                <w:webHidden/>
              </w:rPr>
              <w:fldChar w:fldCharType="separate"/>
            </w:r>
            <w:r w:rsidR="00125620">
              <w:rPr>
                <w:noProof/>
                <w:webHidden/>
              </w:rPr>
              <w:t>9</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27" w:history="1">
            <w:r w:rsidR="001D01C6" w:rsidRPr="008221EB">
              <w:rPr>
                <w:rStyle w:val="Hyperlink"/>
                <w:noProof/>
              </w:rPr>
              <w:t>a.</w:t>
            </w:r>
            <w:r w:rsidR="001D01C6">
              <w:rPr>
                <w:rFonts w:eastAsiaTheme="minorEastAsia"/>
                <w:noProof/>
              </w:rPr>
              <w:tab/>
            </w:r>
            <w:r w:rsidR="001D01C6" w:rsidRPr="008221EB">
              <w:rPr>
                <w:rStyle w:val="Hyperlink"/>
                <w:noProof/>
              </w:rPr>
              <w:t>F15 Singapore HAXSCM Load.</w:t>
            </w:r>
            <w:r w:rsidR="001D01C6">
              <w:rPr>
                <w:noProof/>
                <w:webHidden/>
              </w:rPr>
              <w:tab/>
            </w:r>
            <w:r>
              <w:rPr>
                <w:noProof/>
                <w:webHidden/>
              </w:rPr>
              <w:fldChar w:fldCharType="begin"/>
            </w:r>
            <w:r w:rsidR="001D01C6">
              <w:rPr>
                <w:noProof/>
                <w:webHidden/>
              </w:rPr>
              <w:instrText xml:space="preserve"> PAGEREF _Toc320682127 \h </w:instrText>
            </w:r>
            <w:r>
              <w:rPr>
                <w:noProof/>
                <w:webHidden/>
              </w:rPr>
            </w:r>
            <w:r>
              <w:rPr>
                <w:noProof/>
                <w:webHidden/>
              </w:rPr>
              <w:fldChar w:fldCharType="separate"/>
            </w:r>
            <w:r w:rsidR="00125620">
              <w:rPr>
                <w:noProof/>
                <w:webHidden/>
              </w:rPr>
              <w:t>9</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28" w:history="1">
            <w:r w:rsidR="001D01C6" w:rsidRPr="008221EB">
              <w:rPr>
                <w:rStyle w:val="Hyperlink"/>
                <w:noProof/>
              </w:rPr>
              <w:t>b.</w:t>
            </w:r>
            <w:r w:rsidR="001D01C6">
              <w:rPr>
                <w:rFonts w:eastAsiaTheme="minorEastAsia"/>
                <w:noProof/>
              </w:rPr>
              <w:tab/>
            </w:r>
            <w:r w:rsidR="001D01C6" w:rsidRPr="008221EB">
              <w:rPr>
                <w:rStyle w:val="Hyperlink"/>
                <w:noProof/>
              </w:rPr>
              <w:t>ColdFusion SLICVIEWER. Complete</w:t>
            </w:r>
            <w:r w:rsidR="001D01C6">
              <w:rPr>
                <w:noProof/>
                <w:webHidden/>
              </w:rPr>
              <w:tab/>
            </w:r>
            <w:r>
              <w:rPr>
                <w:noProof/>
                <w:webHidden/>
              </w:rPr>
              <w:fldChar w:fldCharType="begin"/>
            </w:r>
            <w:r w:rsidR="001D01C6">
              <w:rPr>
                <w:noProof/>
                <w:webHidden/>
              </w:rPr>
              <w:instrText xml:space="preserve"> PAGEREF _Toc320682128 \h </w:instrText>
            </w:r>
            <w:r>
              <w:rPr>
                <w:noProof/>
                <w:webHidden/>
              </w:rPr>
            </w:r>
            <w:r>
              <w:rPr>
                <w:noProof/>
                <w:webHidden/>
              </w:rPr>
              <w:fldChar w:fldCharType="separate"/>
            </w:r>
            <w:r w:rsidR="00125620">
              <w:rPr>
                <w:noProof/>
                <w:webHidden/>
              </w:rPr>
              <w:t>10</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29" w:history="1">
            <w:r w:rsidR="001D01C6" w:rsidRPr="008221EB">
              <w:rPr>
                <w:rStyle w:val="Hyperlink"/>
                <w:noProof/>
              </w:rPr>
              <w:t>c.</w:t>
            </w:r>
            <w:r w:rsidR="001D01C6">
              <w:rPr>
                <w:rFonts w:eastAsiaTheme="minorEastAsia"/>
                <w:noProof/>
              </w:rPr>
              <w:tab/>
            </w:r>
            <w:r w:rsidR="001D01C6" w:rsidRPr="008221EB">
              <w:rPr>
                <w:rStyle w:val="Hyperlink"/>
                <w:noProof/>
              </w:rPr>
              <w:t>DCN UOC Assigner (Provisioning).</w:t>
            </w:r>
            <w:r w:rsidR="001D01C6">
              <w:rPr>
                <w:noProof/>
                <w:webHidden/>
              </w:rPr>
              <w:tab/>
            </w:r>
            <w:r>
              <w:rPr>
                <w:noProof/>
                <w:webHidden/>
              </w:rPr>
              <w:fldChar w:fldCharType="begin"/>
            </w:r>
            <w:r w:rsidR="001D01C6">
              <w:rPr>
                <w:noProof/>
                <w:webHidden/>
              </w:rPr>
              <w:instrText xml:space="preserve"> PAGEREF _Toc320682129 \h </w:instrText>
            </w:r>
            <w:r>
              <w:rPr>
                <w:noProof/>
                <w:webHidden/>
              </w:rPr>
            </w:r>
            <w:r>
              <w:rPr>
                <w:noProof/>
                <w:webHidden/>
              </w:rPr>
              <w:fldChar w:fldCharType="separate"/>
            </w:r>
            <w:r w:rsidR="00125620">
              <w:rPr>
                <w:noProof/>
                <w:webHidden/>
              </w:rPr>
              <w:t>12</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0" w:history="1">
            <w:r w:rsidR="001D01C6" w:rsidRPr="008221EB">
              <w:rPr>
                <w:rStyle w:val="Hyperlink"/>
                <w:noProof/>
              </w:rPr>
              <w:t>d.</w:t>
            </w:r>
            <w:r w:rsidR="001D01C6">
              <w:rPr>
                <w:rFonts w:eastAsiaTheme="minorEastAsia"/>
                <w:noProof/>
              </w:rPr>
              <w:tab/>
            </w:r>
            <w:r w:rsidR="001D01C6" w:rsidRPr="008221EB">
              <w:rPr>
                <w:rStyle w:val="Hyperlink"/>
                <w:noProof/>
              </w:rPr>
              <w:t>SLIC/MS2</w:t>
            </w:r>
            <w:r w:rsidR="001D01C6">
              <w:rPr>
                <w:noProof/>
                <w:webHidden/>
              </w:rPr>
              <w:tab/>
            </w:r>
            <w:r>
              <w:rPr>
                <w:noProof/>
                <w:webHidden/>
              </w:rPr>
              <w:fldChar w:fldCharType="begin"/>
            </w:r>
            <w:r w:rsidR="001D01C6">
              <w:rPr>
                <w:noProof/>
                <w:webHidden/>
              </w:rPr>
              <w:instrText xml:space="preserve"> PAGEREF _Toc320682130 \h </w:instrText>
            </w:r>
            <w:r>
              <w:rPr>
                <w:noProof/>
                <w:webHidden/>
              </w:rPr>
            </w:r>
            <w:r>
              <w:rPr>
                <w:noProof/>
                <w:webHidden/>
              </w:rPr>
              <w:fldChar w:fldCharType="separate"/>
            </w:r>
            <w:r w:rsidR="00125620">
              <w:rPr>
                <w:noProof/>
                <w:webHidden/>
              </w:rPr>
              <w:t>16</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1" w:history="1">
            <w:r w:rsidR="001D01C6" w:rsidRPr="008221EB">
              <w:rPr>
                <w:rStyle w:val="Hyperlink"/>
                <w:noProof/>
              </w:rPr>
              <w:t>c.</w:t>
            </w:r>
            <w:r w:rsidR="001D01C6">
              <w:rPr>
                <w:rFonts w:eastAsiaTheme="minorEastAsia"/>
                <w:noProof/>
              </w:rPr>
              <w:tab/>
            </w:r>
            <w:r w:rsidR="001D01C6" w:rsidRPr="008221EB">
              <w:rPr>
                <w:rStyle w:val="Hyperlink"/>
                <w:noProof/>
              </w:rPr>
              <w:t>SLIC/GOLD (Original ‘C’ Program version).</w:t>
            </w:r>
            <w:r w:rsidR="001D01C6">
              <w:rPr>
                <w:noProof/>
                <w:webHidden/>
              </w:rPr>
              <w:tab/>
            </w:r>
            <w:r>
              <w:rPr>
                <w:noProof/>
                <w:webHidden/>
              </w:rPr>
              <w:fldChar w:fldCharType="begin"/>
            </w:r>
            <w:r w:rsidR="001D01C6">
              <w:rPr>
                <w:noProof/>
                <w:webHidden/>
              </w:rPr>
              <w:instrText xml:space="preserve"> PAGEREF _Toc320682131 \h </w:instrText>
            </w:r>
            <w:r>
              <w:rPr>
                <w:noProof/>
                <w:webHidden/>
              </w:rPr>
            </w:r>
            <w:r>
              <w:rPr>
                <w:noProof/>
                <w:webHidden/>
              </w:rPr>
              <w:fldChar w:fldCharType="separate"/>
            </w:r>
            <w:r w:rsidR="00125620">
              <w:rPr>
                <w:noProof/>
                <w:webHidden/>
              </w:rPr>
              <w:t>20</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2" w:history="1">
            <w:r w:rsidR="001D01C6" w:rsidRPr="008221EB">
              <w:rPr>
                <w:rStyle w:val="Hyperlink"/>
                <w:noProof/>
              </w:rPr>
              <w:t>d.</w:t>
            </w:r>
            <w:r w:rsidR="001D01C6">
              <w:rPr>
                <w:rFonts w:eastAsiaTheme="minorEastAsia"/>
                <w:noProof/>
              </w:rPr>
              <w:tab/>
            </w:r>
            <w:r w:rsidR="001D01C6" w:rsidRPr="008221EB">
              <w:rPr>
                <w:rStyle w:val="Hyperlink"/>
                <w:noProof/>
              </w:rPr>
              <w:t>SLIC/SPS (Oracle ID) Complete.</w:t>
            </w:r>
            <w:r w:rsidR="001D01C6">
              <w:rPr>
                <w:noProof/>
                <w:webHidden/>
              </w:rPr>
              <w:tab/>
            </w:r>
            <w:r>
              <w:rPr>
                <w:noProof/>
                <w:webHidden/>
              </w:rPr>
              <w:fldChar w:fldCharType="begin"/>
            </w:r>
            <w:r w:rsidR="001D01C6">
              <w:rPr>
                <w:noProof/>
                <w:webHidden/>
              </w:rPr>
              <w:instrText xml:space="preserve"> PAGEREF _Toc320682132 \h </w:instrText>
            </w:r>
            <w:r>
              <w:rPr>
                <w:noProof/>
                <w:webHidden/>
              </w:rPr>
            </w:r>
            <w:r>
              <w:rPr>
                <w:noProof/>
                <w:webHidden/>
              </w:rPr>
              <w:fldChar w:fldCharType="separate"/>
            </w:r>
            <w:r w:rsidR="00125620">
              <w:rPr>
                <w:noProof/>
                <w:webHidden/>
              </w:rPr>
              <w:t>23</w:t>
            </w:r>
            <w:r>
              <w:rPr>
                <w:noProof/>
                <w:webHidden/>
              </w:rPr>
              <w:fldChar w:fldCharType="end"/>
            </w:r>
          </w:hyperlink>
        </w:p>
        <w:p w:rsidR="001D01C6" w:rsidRDefault="00A8778A">
          <w:pPr>
            <w:pStyle w:val="TOC2"/>
            <w:tabs>
              <w:tab w:val="left" w:pos="660"/>
              <w:tab w:val="right" w:leader="dot" w:pos="9350"/>
            </w:tabs>
            <w:rPr>
              <w:rFonts w:eastAsiaTheme="minorEastAsia"/>
              <w:noProof/>
            </w:rPr>
          </w:pPr>
          <w:hyperlink w:anchor="_Toc320682133" w:history="1">
            <w:r w:rsidR="001D01C6" w:rsidRPr="008221EB">
              <w:rPr>
                <w:rStyle w:val="Hyperlink"/>
                <w:noProof/>
              </w:rPr>
              <w:t>2.</w:t>
            </w:r>
            <w:r w:rsidR="001D01C6">
              <w:rPr>
                <w:rFonts w:eastAsiaTheme="minorEastAsia"/>
                <w:noProof/>
              </w:rPr>
              <w:tab/>
            </w:r>
            <w:r w:rsidR="001D01C6" w:rsidRPr="008221EB">
              <w:rPr>
                <w:rStyle w:val="Hyperlink"/>
                <w:noProof/>
              </w:rPr>
              <w:t>SCM Interfaces.</w:t>
            </w:r>
            <w:r w:rsidR="001D01C6">
              <w:rPr>
                <w:noProof/>
                <w:webHidden/>
              </w:rPr>
              <w:tab/>
            </w:r>
            <w:r>
              <w:rPr>
                <w:noProof/>
                <w:webHidden/>
              </w:rPr>
              <w:fldChar w:fldCharType="begin"/>
            </w:r>
            <w:r w:rsidR="001D01C6">
              <w:rPr>
                <w:noProof/>
                <w:webHidden/>
              </w:rPr>
              <w:instrText xml:space="preserve"> PAGEREF _Toc320682133 \h </w:instrText>
            </w:r>
            <w:r>
              <w:rPr>
                <w:noProof/>
                <w:webHidden/>
              </w:rPr>
            </w:r>
            <w:r>
              <w:rPr>
                <w:noProof/>
                <w:webHidden/>
              </w:rPr>
              <w:fldChar w:fldCharType="separate"/>
            </w:r>
            <w:r w:rsidR="00125620">
              <w:rPr>
                <w:noProof/>
                <w:webHidden/>
              </w:rPr>
              <w:t>25</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4" w:history="1">
            <w:r w:rsidR="001D01C6" w:rsidRPr="008221EB">
              <w:rPr>
                <w:rStyle w:val="Hyperlink"/>
                <w:noProof/>
              </w:rPr>
              <w:t>a.</w:t>
            </w:r>
            <w:r w:rsidR="001D01C6">
              <w:rPr>
                <w:rFonts w:eastAsiaTheme="minorEastAsia"/>
                <w:noProof/>
              </w:rPr>
              <w:tab/>
            </w:r>
            <w:r w:rsidR="001D01C6" w:rsidRPr="008221EB">
              <w:rPr>
                <w:rStyle w:val="Hyperlink"/>
                <w:noProof/>
              </w:rPr>
              <w:t>Automated Cost Data Consolidation(ACDC) Complete.</w:t>
            </w:r>
            <w:r w:rsidR="001D01C6">
              <w:rPr>
                <w:noProof/>
                <w:webHidden/>
              </w:rPr>
              <w:tab/>
            </w:r>
            <w:r>
              <w:rPr>
                <w:noProof/>
                <w:webHidden/>
              </w:rPr>
              <w:fldChar w:fldCharType="begin"/>
            </w:r>
            <w:r w:rsidR="001D01C6">
              <w:rPr>
                <w:noProof/>
                <w:webHidden/>
              </w:rPr>
              <w:instrText xml:space="preserve"> PAGEREF _Toc320682134 \h </w:instrText>
            </w:r>
            <w:r>
              <w:rPr>
                <w:noProof/>
                <w:webHidden/>
              </w:rPr>
            </w:r>
            <w:r>
              <w:rPr>
                <w:noProof/>
                <w:webHidden/>
              </w:rPr>
              <w:fldChar w:fldCharType="separate"/>
            </w:r>
            <w:r w:rsidR="00125620">
              <w:rPr>
                <w:noProof/>
                <w:webHidden/>
              </w:rPr>
              <w:t>25</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5" w:history="1">
            <w:r w:rsidR="001D01C6" w:rsidRPr="008221EB">
              <w:rPr>
                <w:rStyle w:val="Hyperlink"/>
                <w:noProof/>
              </w:rPr>
              <w:t>b.</w:t>
            </w:r>
            <w:r w:rsidR="001D01C6">
              <w:rPr>
                <w:rFonts w:eastAsiaTheme="minorEastAsia"/>
                <w:noProof/>
              </w:rPr>
              <w:tab/>
            </w:r>
            <w:r w:rsidR="001D01C6" w:rsidRPr="008221EB">
              <w:rPr>
                <w:rStyle w:val="Hyperlink"/>
                <w:noProof/>
              </w:rPr>
              <w:t>CCS/GOLD and GOLD/CCS. Complete.</w:t>
            </w:r>
            <w:r w:rsidR="001D01C6">
              <w:rPr>
                <w:noProof/>
                <w:webHidden/>
              </w:rPr>
              <w:tab/>
            </w:r>
            <w:r>
              <w:rPr>
                <w:noProof/>
                <w:webHidden/>
              </w:rPr>
              <w:fldChar w:fldCharType="begin"/>
            </w:r>
            <w:r w:rsidR="001D01C6">
              <w:rPr>
                <w:noProof/>
                <w:webHidden/>
              </w:rPr>
              <w:instrText xml:space="preserve"> PAGEREF _Toc320682135 \h </w:instrText>
            </w:r>
            <w:r>
              <w:rPr>
                <w:noProof/>
                <w:webHidden/>
              </w:rPr>
            </w:r>
            <w:r>
              <w:rPr>
                <w:noProof/>
                <w:webHidden/>
              </w:rPr>
              <w:fldChar w:fldCharType="separate"/>
            </w:r>
            <w:r w:rsidR="00125620">
              <w:rPr>
                <w:noProof/>
                <w:webHidden/>
              </w:rPr>
              <w:t>26</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6" w:history="1">
            <w:r w:rsidR="001D01C6" w:rsidRPr="008221EB">
              <w:rPr>
                <w:rStyle w:val="Hyperlink"/>
                <w:noProof/>
              </w:rPr>
              <w:t>c.</w:t>
            </w:r>
            <w:r w:rsidR="001D01C6">
              <w:rPr>
                <w:rFonts w:eastAsiaTheme="minorEastAsia"/>
                <w:noProof/>
              </w:rPr>
              <w:tab/>
            </w:r>
            <w:r w:rsidR="001D01C6" w:rsidRPr="008221EB">
              <w:rPr>
                <w:rStyle w:val="Hyperlink"/>
                <w:noProof/>
              </w:rPr>
              <w:t>GOLD/DMT. Complete.</w:t>
            </w:r>
            <w:r w:rsidR="001D01C6">
              <w:rPr>
                <w:noProof/>
                <w:webHidden/>
              </w:rPr>
              <w:tab/>
            </w:r>
            <w:r>
              <w:rPr>
                <w:noProof/>
                <w:webHidden/>
              </w:rPr>
              <w:fldChar w:fldCharType="begin"/>
            </w:r>
            <w:r w:rsidR="001D01C6">
              <w:rPr>
                <w:noProof/>
                <w:webHidden/>
              </w:rPr>
              <w:instrText xml:space="preserve"> PAGEREF _Toc320682136 \h </w:instrText>
            </w:r>
            <w:r>
              <w:rPr>
                <w:noProof/>
                <w:webHidden/>
              </w:rPr>
            </w:r>
            <w:r>
              <w:rPr>
                <w:noProof/>
                <w:webHidden/>
              </w:rPr>
              <w:fldChar w:fldCharType="separate"/>
            </w:r>
            <w:r w:rsidR="00125620">
              <w:rPr>
                <w:noProof/>
                <w:webHidden/>
              </w:rPr>
              <w:t>28</w:t>
            </w:r>
            <w:r>
              <w:rPr>
                <w:noProof/>
                <w:webHidden/>
              </w:rPr>
              <w:fldChar w:fldCharType="end"/>
            </w:r>
          </w:hyperlink>
        </w:p>
        <w:p w:rsidR="001D01C6" w:rsidRDefault="00A8778A">
          <w:pPr>
            <w:pStyle w:val="TOC3"/>
            <w:tabs>
              <w:tab w:val="left" w:pos="880"/>
              <w:tab w:val="right" w:leader="dot" w:pos="9350"/>
            </w:tabs>
            <w:rPr>
              <w:rFonts w:eastAsiaTheme="minorEastAsia"/>
              <w:noProof/>
            </w:rPr>
          </w:pPr>
          <w:hyperlink w:anchor="_Toc320682137" w:history="1">
            <w:r w:rsidR="001D01C6" w:rsidRPr="008221EB">
              <w:rPr>
                <w:rStyle w:val="Hyperlink"/>
                <w:noProof/>
              </w:rPr>
              <w:t>d.</w:t>
            </w:r>
            <w:r w:rsidR="001D01C6">
              <w:rPr>
                <w:rFonts w:eastAsiaTheme="minorEastAsia"/>
                <w:noProof/>
              </w:rPr>
              <w:tab/>
            </w:r>
            <w:r w:rsidR="001D01C6" w:rsidRPr="008221EB">
              <w:rPr>
                <w:rStyle w:val="Hyperlink"/>
                <w:noProof/>
              </w:rPr>
              <w:t>GOLD/SCARS. Complete</w:t>
            </w:r>
            <w:r w:rsidR="001D01C6">
              <w:rPr>
                <w:noProof/>
                <w:webHidden/>
              </w:rPr>
              <w:tab/>
            </w:r>
            <w:r>
              <w:rPr>
                <w:noProof/>
                <w:webHidden/>
              </w:rPr>
              <w:fldChar w:fldCharType="begin"/>
            </w:r>
            <w:r w:rsidR="001D01C6">
              <w:rPr>
                <w:noProof/>
                <w:webHidden/>
              </w:rPr>
              <w:instrText xml:space="preserve"> PAGEREF _Toc320682137 \h </w:instrText>
            </w:r>
            <w:r>
              <w:rPr>
                <w:noProof/>
                <w:webHidden/>
              </w:rPr>
            </w:r>
            <w:r>
              <w:rPr>
                <w:noProof/>
                <w:webHidden/>
              </w:rPr>
              <w:fldChar w:fldCharType="separate"/>
            </w:r>
            <w:r w:rsidR="00125620">
              <w:rPr>
                <w:noProof/>
                <w:webHidden/>
              </w:rPr>
              <w:t>28</w:t>
            </w:r>
            <w:r>
              <w:rPr>
                <w:noProof/>
                <w:webHidden/>
              </w:rPr>
              <w:fldChar w:fldCharType="end"/>
            </w:r>
          </w:hyperlink>
        </w:p>
        <w:p w:rsidR="001D01C6" w:rsidRDefault="00A8778A">
          <w:pPr>
            <w:pStyle w:val="TOC1"/>
            <w:tabs>
              <w:tab w:val="left" w:pos="440"/>
              <w:tab w:val="right" w:leader="dot" w:pos="9350"/>
            </w:tabs>
            <w:rPr>
              <w:rFonts w:eastAsiaTheme="minorEastAsia"/>
              <w:noProof/>
            </w:rPr>
          </w:pPr>
          <w:hyperlink w:anchor="_Toc320682138" w:history="1">
            <w:r w:rsidR="001D01C6" w:rsidRPr="008221EB">
              <w:rPr>
                <w:rStyle w:val="Hyperlink"/>
                <w:noProof/>
              </w:rPr>
              <w:t>E.</w:t>
            </w:r>
            <w:r w:rsidR="001D01C6">
              <w:rPr>
                <w:rFonts w:eastAsiaTheme="minorEastAsia"/>
                <w:noProof/>
              </w:rPr>
              <w:tab/>
            </w:r>
            <w:r w:rsidR="001D01C6" w:rsidRPr="008221EB">
              <w:rPr>
                <w:rStyle w:val="Hyperlink"/>
                <w:noProof/>
              </w:rPr>
              <w:t>Transitioning of Account ID’s.</w:t>
            </w:r>
            <w:r w:rsidR="001D01C6">
              <w:rPr>
                <w:noProof/>
                <w:webHidden/>
              </w:rPr>
              <w:tab/>
            </w:r>
            <w:r>
              <w:rPr>
                <w:noProof/>
                <w:webHidden/>
              </w:rPr>
              <w:fldChar w:fldCharType="begin"/>
            </w:r>
            <w:r w:rsidR="001D01C6">
              <w:rPr>
                <w:noProof/>
                <w:webHidden/>
              </w:rPr>
              <w:instrText xml:space="preserve"> PAGEREF _Toc320682138 \h </w:instrText>
            </w:r>
            <w:r>
              <w:rPr>
                <w:noProof/>
                <w:webHidden/>
              </w:rPr>
            </w:r>
            <w:r>
              <w:rPr>
                <w:noProof/>
                <w:webHidden/>
              </w:rPr>
              <w:fldChar w:fldCharType="separate"/>
            </w:r>
            <w:r w:rsidR="00125620">
              <w:rPr>
                <w:noProof/>
                <w:webHidden/>
              </w:rPr>
              <w:t>31</w:t>
            </w:r>
            <w:r>
              <w:rPr>
                <w:noProof/>
                <w:webHidden/>
              </w:rPr>
              <w:fldChar w:fldCharType="end"/>
            </w:r>
          </w:hyperlink>
        </w:p>
        <w:p w:rsidR="00B1692B" w:rsidRDefault="00A8778A" w:rsidP="008D3AD6">
          <w:pPr>
            <w:tabs>
              <w:tab w:val="center" w:pos="4680"/>
            </w:tabs>
          </w:pPr>
          <w:r>
            <w:fldChar w:fldCharType="end"/>
          </w:r>
        </w:p>
      </w:sdtContent>
    </w:sdt>
    <w:p w:rsidR="002F23A5" w:rsidRDefault="002F23A5" w:rsidP="008D3AD6">
      <w:pPr>
        <w:tabs>
          <w:tab w:val="center" w:pos="4680"/>
        </w:tabs>
      </w:pPr>
      <w:r>
        <w:br w:type="page"/>
      </w:r>
    </w:p>
    <w:p w:rsidR="008F43B3" w:rsidRDefault="008F43B3">
      <w:r>
        <w:rPr>
          <w:b/>
          <w:bCs/>
        </w:rPr>
        <w:lastRenderedPageBreak/>
        <w:br w:type="page"/>
      </w:r>
    </w:p>
    <w:p w:rsidR="00EF0E8E" w:rsidRPr="00FE7CD0" w:rsidRDefault="00EF0E8E" w:rsidP="0004223F">
      <w:pPr>
        <w:pStyle w:val="Heading1"/>
        <w:numPr>
          <w:ilvl w:val="0"/>
          <w:numId w:val="4"/>
        </w:numPr>
        <w:ind w:left="1080" w:hanging="720"/>
        <w:rPr>
          <w:color w:val="auto"/>
        </w:rPr>
      </w:pPr>
      <w:bookmarkStart w:id="0" w:name="_Toc320682115"/>
      <w:proofErr w:type="gramStart"/>
      <w:r w:rsidRPr="00FE7CD0">
        <w:rPr>
          <w:color w:val="auto"/>
        </w:rPr>
        <w:lastRenderedPageBreak/>
        <w:t>User ID Ownerships.</w:t>
      </w:r>
      <w:bookmarkEnd w:id="0"/>
      <w:proofErr w:type="gramEnd"/>
    </w:p>
    <w:p w:rsidR="00EF0E8E" w:rsidRDefault="00EF0E8E" w:rsidP="00EF0E8E">
      <w:pPr>
        <w:pStyle w:val="ListParagraph"/>
        <w:numPr>
          <w:ilvl w:val="1"/>
          <w:numId w:val="1"/>
        </w:numPr>
      </w:pPr>
      <w:proofErr w:type="gramStart"/>
      <w:r>
        <w:t>Unix</w:t>
      </w:r>
      <w:proofErr w:type="gramEnd"/>
      <w:r>
        <w:t xml:space="preserve"> ID SCMFTP</w:t>
      </w:r>
      <w:r w:rsidR="006A2439">
        <w:t>.</w:t>
      </w:r>
      <w:r w:rsidR="003800E1">
        <w:t xml:space="preserve"> </w:t>
      </w:r>
      <w:r w:rsidR="003800E1" w:rsidRPr="003800E1">
        <w:rPr>
          <w:b/>
          <w:sz w:val="24"/>
        </w:rPr>
        <w:t>(</w:t>
      </w:r>
      <w:r w:rsidR="003800E1" w:rsidRPr="003800E1">
        <w:rPr>
          <w:b/>
          <w:color w:val="FF0000"/>
          <w:sz w:val="24"/>
        </w:rPr>
        <w:t xml:space="preserve">svappl04/60/61 </w:t>
      </w:r>
      <w:r w:rsidR="003800E1" w:rsidRPr="002E6ED5">
        <w:rPr>
          <w:b/>
          <w:color w:val="FF0000"/>
          <w:sz w:val="36"/>
        </w:rPr>
        <w:t>Complete</w:t>
      </w:r>
      <w:r w:rsidR="003800E1" w:rsidRPr="003800E1">
        <w:rPr>
          <w:b/>
          <w:sz w:val="24"/>
        </w:rPr>
        <w:t xml:space="preserve">, </w:t>
      </w:r>
      <w:r w:rsidR="003800E1" w:rsidRPr="003800E1">
        <w:rPr>
          <w:sz w:val="24"/>
        </w:rPr>
        <w:t>gpstl104/111 paperwork submitted</w:t>
      </w:r>
      <w:r w:rsidR="003800E1" w:rsidRPr="003800E1">
        <w:rPr>
          <w:b/>
          <w:sz w:val="24"/>
        </w:rPr>
        <w:t>)</w:t>
      </w:r>
    </w:p>
    <w:p w:rsidR="006A2439" w:rsidRDefault="006A2439" w:rsidP="00784C5A">
      <w:pPr>
        <w:pStyle w:val="ListParagraph"/>
        <w:numPr>
          <w:ilvl w:val="0"/>
          <w:numId w:val="48"/>
        </w:numPr>
      </w:pPr>
      <w:r>
        <w:t xml:space="preserve">AIX Boxes Contact </w:t>
      </w:r>
      <w:r w:rsidRPr="006A2439">
        <w:t>Benavides, Ricardo J; Edwards, John O</w:t>
      </w:r>
    </w:p>
    <w:p w:rsidR="00EF0E8E" w:rsidRDefault="00EF0E8E" w:rsidP="00EF0E8E">
      <w:pPr>
        <w:pStyle w:val="ListParagraph"/>
        <w:numPr>
          <w:ilvl w:val="1"/>
          <w:numId w:val="1"/>
        </w:numPr>
      </w:pPr>
      <w:r>
        <w:t xml:space="preserve">Oracle </w:t>
      </w:r>
    </w:p>
    <w:p w:rsidR="00EF0E8E" w:rsidRDefault="00EF0E8E" w:rsidP="008A2224">
      <w:pPr>
        <w:pStyle w:val="ListParagraph"/>
        <w:numPr>
          <w:ilvl w:val="2"/>
          <w:numId w:val="1"/>
        </w:numPr>
      </w:pPr>
      <w:r>
        <w:t>SCM</w:t>
      </w:r>
      <w:r w:rsidR="00B1692B">
        <w:t xml:space="preserve"> Used by </w:t>
      </w:r>
      <w:r w:rsidR="003800E1">
        <w:t xml:space="preserve">All project - </w:t>
      </w:r>
      <w:r w:rsidR="003800E1" w:rsidRPr="00BF1FA0">
        <w:rPr>
          <w:b/>
          <w:color w:val="FF0000"/>
          <w:sz w:val="36"/>
        </w:rPr>
        <w:t>Complete</w:t>
      </w:r>
      <w:r w:rsidR="00B1692B">
        <w:t>.</w:t>
      </w:r>
    </w:p>
    <w:p w:rsidR="00EF0E8E" w:rsidRDefault="00EF0E8E" w:rsidP="0071434B">
      <w:pPr>
        <w:pStyle w:val="ListParagraph"/>
        <w:numPr>
          <w:ilvl w:val="2"/>
          <w:numId w:val="1"/>
        </w:numPr>
      </w:pPr>
      <w:r>
        <w:t>SLICVIEW (SPS)</w:t>
      </w:r>
      <w:r w:rsidR="00B1692B">
        <w:t xml:space="preserve"> – Used in SLIC/SPS</w:t>
      </w:r>
      <w:r w:rsidR="00BD5530">
        <w:t xml:space="preserve"> –</w:t>
      </w:r>
      <w:r w:rsidR="00BD5530" w:rsidRPr="00BD5530">
        <w:rPr>
          <w:color w:val="FF0000"/>
          <w:u w:val="single"/>
        </w:rPr>
        <w:t xml:space="preserve"> </w:t>
      </w:r>
      <w:r w:rsidR="003800E1" w:rsidRPr="002E6ED5">
        <w:rPr>
          <w:b/>
          <w:color w:val="FF0000"/>
          <w:sz w:val="36"/>
        </w:rPr>
        <w:t>Complete</w:t>
      </w:r>
      <w:r w:rsidR="003800E1" w:rsidRPr="008D5A0A">
        <w:rPr>
          <w:b/>
          <w:color w:val="00B050"/>
          <w:u w:val="single"/>
        </w:rPr>
        <w:t xml:space="preserve"> </w:t>
      </w:r>
      <w:proofErr w:type="gramStart"/>
      <w:r w:rsidR="00BD5530" w:rsidRPr="008D5A0A">
        <w:rPr>
          <w:b/>
          <w:color w:val="00B050"/>
          <w:u w:val="single"/>
        </w:rPr>
        <w:t>Being</w:t>
      </w:r>
      <w:proofErr w:type="gramEnd"/>
      <w:r w:rsidR="00BD5530" w:rsidRPr="008D5A0A">
        <w:rPr>
          <w:b/>
          <w:color w:val="00B050"/>
          <w:u w:val="single"/>
        </w:rPr>
        <w:t xml:space="preserve"> transitioned to </w:t>
      </w:r>
      <w:proofErr w:type="spellStart"/>
      <w:r w:rsidR="00BD5530" w:rsidRPr="008D5A0A">
        <w:rPr>
          <w:b/>
          <w:color w:val="00B050"/>
          <w:u w:val="single"/>
        </w:rPr>
        <w:t>Dani</w:t>
      </w:r>
      <w:proofErr w:type="spellEnd"/>
      <w:r w:rsidR="00BD5530" w:rsidRPr="008D5A0A">
        <w:rPr>
          <w:b/>
          <w:color w:val="00B050"/>
          <w:u w:val="single"/>
        </w:rPr>
        <w:t xml:space="preserve"> Massey</w:t>
      </w:r>
      <w:r w:rsidR="008D5A0A">
        <w:rPr>
          <w:b/>
          <w:color w:val="00B050"/>
          <w:u w:val="single"/>
        </w:rPr>
        <w:t xml:space="preserve"> because her group supports the MVS applications that access the SPS Oracle Database</w:t>
      </w:r>
      <w:r w:rsidR="00BD5530" w:rsidRPr="008D5A0A">
        <w:rPr>
          <w:b/>
          <w:color w:val="00B050"/>
          <w:u w:val="single"/>
        </w:rPr>
        <w:t>.</w:t>
      </w:r>
    </w:p>
    <w:p w:rsidR="00EF0E8E" w:rsidRDefault="00EF0E8E" w:rsidP="00EF0E8E">
      <w:pPr>
        <w:pStyle w:val="ListParagraph"/>
        <w:numPr>
          <w:ilvl w:val="1"/>
          <w:numId w:val="1"/>
        </w:numPr>
      </w:pPr>
      <w:r>
        <w:t>Check with Dan Eise.</w:t>
      </w:r>
    </w:p>
    <w:p w:rsidR="005B0626" w:rsidRDefault="005B0626" w:rsidP="00EF0E8E">
      <w:pPr>
        <w:pStyle w:val="ListParagraph"/>
        <w:numPr>
          <w:ilvl w:val="1"/>
          <w:numId w:val="1"/>
        </w:numPr>
      </w:pPr>
      <w:r>
        <w:t>Financial Data Warehouse:</w:t>
      </w:r>
      <w:r w:rsidR="003800E1" w:rsidRPr="003800E1">
        <w:rPr>
          <w:b/>
          <w:sz w:val="24"/>
        </w:rPr>
        <w:t xml:space="preserve"> </w:t>
      </w:r>
      <w:r w:rsidR="003800E1" w:rsidRPr="00BF1FA0">
        <w:rPr>
          <w:b/>
          <w:color w:val="FF0000"/>
          <w:sz w:val="36"/>
        </w:rPr>
        <w:t>Complete</w:t>
      </w:r>
    </w:p>
    <w:p w:rsidR="003A28E4" w:rsidRDefault="003A28E4" w:rsidP="005B0626">
      <w:pPr>
        <w:pStyle w:val="ListParagraph"/>
        <w:numPr>
          <w:ilvl w:val="2"/>
          <w:numId w:val="1"/>
        </w:numPr>
      </w:pPr>
      <w:r>
        <w:t>Contact – Jane Davidson.</w:t>
      </w:r>
    </w:p>
    <w:p w:rsidR="008A2224" w:rsidRDefault="005B0626" w:rsidP="005B0626">
      <w:pPr>
        <w:pStyle w:val="ListParagraph"/>
        <w:numPr>
          <w:ilvl w:val="2"/>
          <w:numId w:val="1"/>
        </w:numPr>
      </w:pPr>
      <w:r>
        <w:t xml:space="preserve">View </w:t>
      </w:r>
      <w:r w:rsidR="008A2224">
        <w:t>of FDW data for FIRST and HISS ACDC Interfaces to pull PO Price information</w:t>
      </w:r>
      <w:r w:rsidR="00D50E51">
        <w:t xml:space="preserve"> for Automated Cost Data Consolidation (ACDC)</w:t>
      </w:r>
      <w:r w:rsidR="008A2224">
        <w:t>.</w:t>
      </w:r>
    </w:p>
    <w:p w:rsidR="005B0626" w:rsidRDefault="005B0626" w:rsidP="008A2224">
      <w:pPr>
        <w:ind w:left="1980"/>
      </w:pPr>
      <w:r>
        <w:t xml:space="preserve"> ‘SYSADM.FIRST_PROCUREMENT_MART_VW’</w:t>
      </w:r>
    </w:p>
    <w:p w:rsidR="0071434B" w:rsidRDefault="005B0626" w:rsidP="005B0626">
      <w:pPr>
        <w:pStyle w:val="ListParagraph"/>
        <w:numPr>
          <w:ilvl w:val="2"/>
          <w:numId w:val="1"/>
        </w:numPr>
      </w:pPr>
      <w:r>
        <w:t xml:space="preserve">Database </w:t>
      </w:r>
      <w:r w:rsidR="00181079">
        <w:t>–</w:t>
      </w:r>
      <w:r>
        <w:t xml:space="preserve"> FDWM</w:t>
      </w:r>
    </w:p>
    <w:p w:rsidR="005B0626" w:rsidRDefault="0071434B" w:rsidP="005B0626">
      <w:pPr>
        <w:pStyle w:val="ListParagraph"/>
        <w:numPr>
          <w:ilvl w:val="2"/>
          <w:numId w:val="1"/>
        </w:numPr>
      </w:pPr>
      <w:r>
        <w:t>B320488 (IDSFDWM)</w:t>
      </w:r>
    </w:p>
    <w:p w:rsidR="00181079" w:rsidRDefault="00181079" w:rsidP="00181079">
      <w:pPr>
        <w:pStyle w:val="ListParagraph"/>
        <w:numPr>
          <w:ilvl w:val="1"/>
          <w:numId w:val="1"/>
        </w:numPr>
      </w:pPr>
      <w:r>
        <w:t>Message Courier ID – stlscm001</w:t>
      </w:r>
      <w:r w:rsidR="00BD5530">
        <w:t xml:space="preserve"> </w:t>
      </w:r>
      <w:r w:rsidR="00BD5530" w:rsidRPr="003800E1">
        <w:rPr>
          <w:color w:val="FF0000"/>
        </w:rPr>
        <w:t>–</w:t>
      </w:r>
      <w:r w:rsidR="00BD5530" w:rsidRPr="003800E1">
        <w:rPr>
          <w:color w:val="FF0000"/>
          <w:u w:val="single"/>
        </w:rPr>
        <w:t xml:space="preserve"> </w:t>
      </w:r>
      <w:r w:rsidR="003800E1" w:rsidRPr="002E6ED5">
        <w:rPr>
          <w:b/>
          <w:color w:val="FF0000"/>
          <w:sz w:val="36"/>
        </w:rPr>
        <w:t>Complete</w:t>
      </w:r>
      <w:r w:rsidR="003800E1" w:rsidRPr="008D5A0A">
        <w:rPr>
          <w:b/>
          <w:color w:val="00B050"/>
          <w:u w:val="single"/>
        </w:rPr>
        <w:t xml:space="preserve"> </w:t>
      </w:r>
      <w:proofErr w:type="gramStart"/>
      <w:r w:rsidR="00BD5530" w:rsidRPr="008D5A0A">
        <w:rPr>
          <w:b/>
          <w:color w:val="00B050"/>
          <w:u w:val="single"/>
        </w:rPr>
        <w:t>Being</w:t>
      </w:r>
      <w:proofErr w:type="gramEnd"/>
      <w:r w:rsidR="00BD5530" w:rsidRPr="008D5A0A">
        <w:rPr>
          <w:b/>
          <w:color w:val="00B050"/>
          <w:u w:val="single"/>
        </w:rPr>
        <w:t xml:space="preserve"> transitioned to </w:t>
      </w:r>
      <w:proofErr w:type="spellStart"/>
      <w:r w:rsidR="00BD5530" w:rsidRPr="008D5A0A">
        <w:rPr>
          <w:b/>
          <w:color w:val="00B050"/>
          <w:u w:val="single"/>
        </w:rPr>
        <w:t>Dani</w:t>
      </w:r>
      <w:proofErr w:type="spellEnd"/>
      <w:r w:rsidR="00BD5530" w:rsidRPr="008D5A0A">
        <w:rPr>
          <w:b/>
          <w:color w:val="00B050"/>
          <w:u w:val="single"/>
        </w:rPr>
        <w:t xml:space="preserve"> Massey.</w:t>
      </w:r>
    </w:p>
    <w:p w:rsidR="00EF0E8E" w:rsidRPr="00FE7CD0" w:rsidRDefault="00EF0E8E" w:rsidP="0004223F">
      <w:pPr>
        <w:pStyle w:val="Heading1"/>
        <w:numPr>
          <w:ilvl w:val="0"/>
          <w:numId w:val="4"/>
        </w:numPr>
        <w:ind w:left="1080" w:hanging="720"/>
        <w:rPr>
          <w:color w:val="auto"/>
        </w:rPr>
      </w:pPr>
      <w:bookmarkStart w:id="1" w:name="_Toc320682116"/>
      <w:r w:rsidRPr="00FE7CD0">
        <w:rPr>
          <w:color w:val="auto"/>
        </w:rPr>
        <w:t>Program Support</w:t>
      </w:r>
      <w:r w:rsidR="005725BB" w:rsidRPr="00FE7CD0">
        <w:rPr>
          <w:color w:val="auto"/>
        </w:rPr>
        <w:t xml:space="preserve"> </w:t>
      </w:r>
      <w:r w:rsidRPr="00FE7CD0">
        <w:rPr>
          <w:color w:val="auto"/>
        </w:rPr>
        <w:t>(CAM).</w:t>
      </w:r>
      <w:bookmarkEnd w:id="1"/>
    </w:p>
    <w:p w:rsidR="005725BB" w:rsidRDefault="005725BB" w:rsidP="005725BB">
      <w:pPr>
        <w:ind w:left="1080"/>
      </w:pPr>
    </w:p>
    <w:p w:rsidR="005725BB" w:rsidRPr="005725BB" w:rsidRDefault="005725BB" w:rsidP="005725BB">
      <w:pPr>
        <w:ind w:left="1080"/>
        <w:rPr>
          <w:b/>
          <w:color w:val="FF0000"/>
          <w:u w:val="single"/>
        </w:rPr>
      </w:pPr>
      <w:r w:rsidRPr="005725BB">
        <w:rPr>
          <w:b/>
          <w:color w:val="FF0000"/>
          <w:u w:val="single"/>
        </w:rPr>
        <w:t>Transitioned To (or Recommendation) –</w:t>
      </w:r>
    </w:p>
    <w:p w:rsidR="005725BB" w:rsidRPr="005725BB" w:rsidRDefault="005725BB" w:rsidP="005725BB">
      <w:pPr>
        <w:ind w:left="1080"/>
        <w:rPr>
          <w:b/>
          <w:color w:val="FF0000"/>
          <w:u w:val="single"/>
        </w:rPr>
      </w:pPr>
      <w:r w:rsidRPr="005725BB">
        <w:rPr>
          <w:b/>
          <w:color w:val="FF0000"/>
          <w:u w:val="single"/>
        </w:rPr>
        <w:t>Level of Effort –</w:t>
      </w:r>
    </w:p>
    <w:p w:rsidR="005725BB" w:rsidRPr="005725BB" w:rsidRDefault="005725BB" w:rsidP="005725BB">
      <w:pPr>
        <w:ind w:left="1080"/>
        <w:rPr>
          <w:b/>
          <w:color w:val="FF0000"/>
          <w:u w:val="single"/>
        </w:rPr>
      </w:pPr>
      <w:r w:rsidRPr="005725BB">
        <w:rPr>
          <w:b/>
          <w:color w:val="FF0000"/>
          <w:u w:val="single"/>
        </w:rPr>
        <w:t xml:space="preserve">Charge Number - </w:t>
      </w:r>
    </w:p>
    <w:p w:rsidR="006928F6" w:rsidRDefault="006928F6" w:rsidP="008A2224">
      <w:pPr>
        <w:pStyle w:val="ListParagraph"/>
        <w:numPr>
          <w:ilvl w:val="0"/>
          <w:numId w:val="2"/>
        </w:numPr>
        <w:ind w:left="1440"/>
      </w:pPr>
      <w:r>
        <w:t>OKC BOA Implementation.</w:t>
      </w:r>
      <w:r w:rsidR="00A5495E">
        <w:t xml:space="preserve">  – </w:t>
      </w:r>
      <w:r w:rsidR="003800E1" w:rsidRPr="00BF1FA0">
        <w:rPr>
          <w:b/>
          <w:color w:val="FF0000"/>
          <w:sz w:val="36"/>
        </w:rPr>
        <w:t>Complete</w:t>
      </w:r>
      <w:r w:rsidR="003800E1" w:rsidRPr="00A5495E">
        <w:rPr>
          <w:color w:val="FF0000"/>
        </w:rPr>
        <w:t xml:space="preserve"> </w:t>
      </w:r>
      <w:r w:rsidR="00A5495E" w:rsidRPr="00A5495E">
        <w:rPr>
          <w:color w:val="FF0000"/>
        </w:rPr>
        <w:t>Transitioned to Kwan</w:t>
      </w:r>
    </w:p>
    <w:p w:rsidR="006928F6" w:rsidRDefault="006928F6" w:rsidP="006928F6">
      <w:pPr>
        <w:pStyle w:val="ListParagraph"/>
        <w:numPr>
          <w:ilvl w:val="1"/>
          <w:numId w:val="2"/>
        </w:numPr>
        <w:ind w:left="1800"/>
      </w:pPr>
      <w:r>
        <w:t xml:space="preserve">Documentation – </w:t>
      </w:r>
    </w:p>
    <w:p w:rsidR="006928F6" w:rsidRDefault="00A8778A" w:rsidP="006928F6">
      <w:pPr>
        <w:ind w:left="1440"/>
      </w:pPr>
      <w:hyperlink r:id="rId8" w:history="1">
        <w:r w:rsidR="00FD412B" w:rsidRPr="0080093C">
          <w:rPr>
            <w:rStyle w:val="Hyperlink"/>
          </w:rPr>
          <w:t>\\mw\data\idssupsys\Programs\OKC_BOA\*</w:t>
        </w:r>
      </w:hyperlink>
    </w:p>
    <w:p w:rsidR="00EF0E8E" w:rsidRDefault="00EF0E8E" w:rsidP="008A2224">
      <w:pPr>
        <w:pStyle w:val="ListParagraph"/>
        <w:numPr>
          <w:ilvl w:val="0"/>
          <w:numId w:val="2"/>
        </w:numPr>
        <w:ind w:left="1440"/>
      </w:pPr>
      <w:r>
        <w:t>CAM – AV8B</w:t>
      </w:r>
      <w:r w:rsidR="002810C7">
        <w:t xml:space="preserve"> HISS.</w:t>
      </w:r>
      <w:r w:rsidR="00A5495E">
        <w:t xml:space="preserve"> – </w:t>
      </w:r>
      <w:r w:rsidR="003800E1" w:rsidRPr="002E6ED5">
        <w:rPr>
          <w:b/>
          <w:color w:val="FF0000"/>
          <w:sz w:val="36"/>
        </w:rPr>
        <w:t>Complete</w:t>
      </w:r>
      <w:r w:rsidR="003800E1" w:rsidRPr="00846424">
        <w:rPr>
          <w:b/>
          <w:color w:val="00B050"/>
          <w:u w:val="single"/>
        </w:rPr>
        <w:t xml:space="preserve"> </w:t>
      </w:r>
      <w:proofErr w:type="spellStart"/>
      <w:r w:rsidR="00846424" w:rsidRPr="00846424">
        <w:rPr>
          <w:b/>
          <w:color w:val="00B050"/>
          <w:u w:val="single"/>
        </w:rPr>
        <w:t>Transistioned</w:t>
      </w:r>
      <w:proofErr w:type="spellEnd"/>
      <w:r w:rsidR="00846424" w:rsidRPr="00846424">
        <w:rPr>
          <w:b/>
          <w:color w:val="00B050"/>
          <w:u w:val="single"/>
        </w:rPr>
        <w:t xml:space="preserve"> to Jim Keller</w:t>
      </w:r>
    </w:p>
    <w:p w:rsidR="004E59FA" w:rsidRDefault="004E59FA" w:rsidP="004E59FA">
      <w:pPr>
        <w:pStyle w:val="ListParagraph"/>
        <w:numPr>
          <w:ilvl w:val="1"/>
          <w:numId w:val="2"/>
        </w:numPr>
        <w:ind w:left="1800"/>
      </w:pPr>
      <w:r>
        <w:t xml:space="preserve">FRC Issue – Bill </w:t>
      </w:r>
      <w:r w:rsidR="00BB28A0">
        <w:t>Warren</w:t>
      </w:r>
      <w:r>
        <w:t>.</w:t>
      </w:r>
      <w:r w:rsidR="001462BA">
        <w:t xml:space="preserve">  HISS is being impacted by a migration occurring with the FRC Southwest going to a new system.  Eventually, this migration will flow to the FRC East.  </w:t>
      </w:r>
      <w:r w:rsidR="003A674D">
        <w:t>FRC East has 95% of HISS work.</w:t>
      </w:r>
    </w:p>
    <w:p w:rsidR="004E59FA" w:rsidRDefault="004E59FA" w:rsidP="004E59FA">
      <w:pPr>
        <w:pStyle w:val="ListParagraph"/>
        <w:numPr>
          <w:ilvl w:val="1"/>
          <w:numId w:val="2"/>
        </w:numPr>
        <w:ind w:left="1800"/>
      </w:pPr>
      <w:r>
        <w:lastRenderedPageBreak/>
        <w:t xml:space="preserve">Stoplight Reporting.  Stoplight reporting issues currently being worked by TAV </w:t>
      </w:r>
      <w:r w:rsidR="00321BC0">
        <w:t xml:space="preserve">(Greg Williamson and Gary Wolf) </w:t>
      </w:r>
      <w:r>
        <w:t>Team.</w:t>
      </w:r>
      <w:r w:rsidR="00321BC0">
        <w:t xml:space="preserve">  They are working with Matt Arms.  Items being worked User to resolve data issues with customer interfaces.</w:t>
      </w:r>
    </w:p>
    <w:p w:rsidR="004E59FA" w:rsidRDefault="004E59FA" w:rsidP="004E59FA">
      <w:pPr>
        <w:pStyle w:val="ListParagraph"/>
        <w:numPr>
          <w:ilvl w:val="1"/>
          <w:numId w:val="2"/>
        </w:numPr>
        <w:ind w:left="1800"/>
      </w:pPr>
      <w:r>
        <w:t xml:space="preserve">Matt Arms Line of Balance.  Currently, being looked at by Evan </w:t>
      </w:r>
      <w:proofErr w:type="spellStart"/>
      <w:r>
        <w:t>Cheatam</w:t>
      </w:r>
      <w:proofErr w:type="spellEnd"/>
      <w:r>
        <w:t xml:space="preserve"> for automating.  DON’T ask about the F18 LOB.</w:t>
      </w:r>
    </w:p>
    <w:p w:rsidR="00EF0E8E" w:rsidRDefault="00EF0E8E" w:rsidP="00A5495E">
      <w:pPr>
        <w:pStyle w:val="ListParagraph"/>
        <w:numPr>
          <w:ilvl w:val="0"/>
          <w:numId w:val="2"/>
        </w:numPr>
        <w:ind w:left="1440"/>
      </w:pPr>
      <w:r>
        <w:t>AV8 Access Requests.</w:t>
      </w:r>
      <w:r w:rsidR="00A5495E">
        <w:t xml:space="preserve"> – </w:t>
      </w:r>
      <w:r w:rsidR="003800E1" w:rsidRPr="00BF1FA0">
        <w:rPr>
          <w:b/>
          <w:color w:val="FF0000"/>
          <w:sz w:val="36"/>
        </w:rPr>
        <w:t>Complete</w:t>
      </w:r>
      <w:r w:rsidR="003800E1" w:rsidRPr="00BF1FA0">
        <w:rPr>
          <w:b/>
          <w:color w:val="FF0000"/>
          <w:sz w:val="32"/>
          <w:u w:val="single"/>
        </w:rPr>
        <w:t xml:space="preserve"> </w:t>
      </w:r>
      <w:proofErr w:type="spellStart"/>
      <w:r w:rsidR="00846424" w:rsidRPr="00846424">
        <w:rPr>
          <w:b/>
          <w:color w:val="00B050"/>
          <w:u w:val="single"/>
        </w:rPr>
        <w:t>Transistioned</w:t>
      </w:r>
      <w:proofErr w:type="spellEnd"/>
      <w:r w:rsidR="00846424" w:rsidRPr="00846424">
        <w:rPr>
          <w:b/>
          <w:color w:val="00B050"/>
          <w:u w:val="single"/>
        </w:rPr>
        <w:t xml:space="preserve"> to Jim Keller</w:t>
      </w:r>
    </w:p>
    <w:p w:rsidR="00DF28BB" w:rsidRDefault="00DF28BB" w:rsidP="003561C1">
      <w:pPr>
        <w:pStyle w:val="ListParagraph"/>
        <w:numPr>
          <w:ilvl w:val="1"/>
          <w:numId w:val="2"/>
        </w:numPr>
        <w:ind w:left="1800"/>
      </w:pPr>
      <w:r>
        <w:t>Shares Query -</w:t>
      </w:r>
      <w:r w:rsidRPr="00DF28BB">
        <w:t>http://shares.web.boeing.com/</w:t>
      </w:r>
    </w:p>
    <w:p w:rsidR="003561C1" w:rsidRDefault="003561C1" w:rsidP="003561C1">
      <w:pPr>
        <w:pStyle w:val="ListParagraph"/>
        <w:numPr>
          <w:ilvl w:val="1"/>
          <w:numId w:val="2"/>
        </w:numPr>
        <w:ind w:left="1800"/>
      </w:pPr>
      <w:r>
        <w:t>Drives –</w:t>
      </w:r>
    </w:p>
    <w:p w:rsidR="003561C1" w:rsidRDefault="00090F30" w:rsidP="00784C5A">
      <w:pPr>
        <w:pStyle w:val="ListParagraph"/>
        <w:numPr>
          <w:ilvl w:val="0"/>
          <w:numId w:val="44"/>
        </w:numPr>
      </w:pPr>
      <w:r>
        <w:t xml:space="preserve">AV8_Data_Lib - </w:t>
      </w:r>
      <w:r w:rsidRPr="00090F30">
        <w:t>\\MW\Data\AV8_Data_Lib</w:t>
      </w:r>
      <w:r w:rsidR="003561C1">
        <w:t>.</w:t>
      </w:r>
    </w:p>
    <w:p w:rsidR="00090F30" w:rsidRDefault="00090F30" w:rsidP="00784C5A">
      <w:pPr>
        <w:pStyle w:val="ListParagraph"/>
        <w:numPr>
          <w:ilvl w:val="1"/>
          <w:numId w:val="44"/>
        </w:numPr>
      </w:pPr>
      <w:r>
        <w:t>Increasing Space</w:t>
      </w:r>
    </w:p>
    <w:p w:rsidR="0037528D" w:rsidRDefault="0037528D" w:rsidP="002E6ED5">
      <w:pPr>
        <w:pStyle w:val="ListParagraph"/>
        <w:numPr>
          <w:ilvl w:val="1"/>
          <w:numId w:val="2"/>
        </w:numPr>
        <w:ind w:left="1800"/>
      </w:pPr>
      <w:r>
        <w:t>Shares you may receive request for.</w:t>
      </w:r>
    </w:p>
    <w:p w:rsidR="0037528D" w:rsidRDefault="00A8778A" w:rsidP="002E6ED5">
      <w:pPr>
        <w:pStyle w:val="ListParagraph"/>
        <w:numPr>
          <w:ilvl w:val="0"/>
          <w:numId w:val="44"/>
        </w:numPr>
      </w:pPr>
      <w:hyperlink r:id="rId9" w:history="1">
        <w:r w:rsidR="0037528D" w:rsidRPr="009C7618">
          <w:rPr>
            <w:rStyle w:val="Hyperlink"/>
          </w:rPr>
          <w:t>\\mw\data\lssp</w:t>
        </w:r>
      </w:hyperlink>
      <w:r w:rsidR="0037528D">
        <w:t xml:space="preserve"> - Don Mielke</w:t>
      </w:r>
    </w:p>
    <w:p w:rsidR="0037528D" w:rsidRDefault="0037528D" w:rsidP="002E6ED5">
      <w:pPr>
        <w:pStyle w:val="ListParagraph"/>
        <w:ind w:left="1800"/>
      </w:pPr>
    </w:p>
    <w:p w:rsidR="002F4DC3" w:rsidRDefault="002F4DC3" w:rsidP="002F4DC3">
      <w:pPr>
        <w:ind w:left="1800"/>
      </w:pPr>
    </w:p>
    <w:p w:rsidR="002F4DC3" w:rsidRPr="002F4DC3" w:rsidRDefault="00A8778A" w:rsidP="002F4DC3">
      <w:pPr>
        <w:rPr>
          <w:i/>
          <w:iCs/>
        </w:rPr>
      </w:pPr>
      <w:hyperlink r:id="rId10" w:tgtFrame="_blank" w:history="1">
        <w:r w:rsidR="002F4DC3">
          <w:rPr>
            <w:rStyle w:val="Hyperlink"/>
          </w:rPr>
          <w:t>http://efs.web.boeing.com</w:t>
        </w:r>
      </w:hyperlink>
      <w:r w:rsidR="002F4DC3">
        <w:t xml:space="preserve"> </w:t>
      </w:r>
      <w:r w:rsidR="002F4DC3" w:rsidRPr="002F4DC3">
        <w:rPr>
          <w:b/>
          <w:bCs/>
          <w:i/>
          <w:iCs/>
        </w:rPr>
        <w:t>&gt;</w:t>
      </w:r>
      <w:r w:rsidR="002F4DC3" w:rsidRPr="002F4DC3">
        <w:rPr>
          <w:i/>
          <w:iCs/>
        </w:rPr>
        <w:t xml:space="preserve"> Request EFS Service </w:t>
      </w:r>
      <w:r w:rsidR="002F4DC3" w:rsidRPr="002F4DC3">
        <w:rPr>
          <w:b/>
          <w:bCs/>
          <w:i/>
          <w:iCs/>
        </w:rPr>
        <w:t>&gt;</w:t>
      </w:r>
      <w:r w:rsidR="002F4DC3" w:rsidRPr="002F4DC3">
        <w:rPr>
          <w:i/>
          <w:iCs/>
        </w:rPr>
        <w:t xml:space="preserve"> Proceed to Order </w:t>
      </w:r>
      <w:r w:rsidR="002F4DC3" w:rsidRPr="002F4DC3">
        <w:rPr>
          <w:b/>
          <w:bCs/>
          <w:i/>
          <w:iCs/>
        </w:rPr>
        <w:t>&gt;</w:t>
      </w:r>
      <w:r w:rsidR="002F4DC3" w:rsidRPr="002F4DC3">
        <w:rPr>
          <w:i/>
          <w:iCs/>
        </w:rPr>
        <w:t xml:space="preserve"> Request Type = Migrate Share or Data.</w:t>
      </w:r>
    </w:p>
    <w:p w:rsidR="003561C1" w:rsidRDefault="006E3127" w:rsidP="00784C5A">
      <w:pPr>
        <w:pStyle w:val="ListParagraph"/>
        <w:numPr>
          <w:ilvl w:val="0"/>
          <w:numId w:val="44"/>
        </w:numPr>
      </w:pPr>
      <w:r w:rsidRPr="006E3127">
        <w:t>\\MW\Data\T45Av8Lt</w:t>
      </w:r>
    </w:p>
    <w:p w:rsidR="00CE40C9" w:rsidRPr="00FE7CD0" w:rsidRDefault="00CE40C9" w:rsidP="0004223F">
      <w:pPr>
        <w:pStyle w:val="Heading1"/>
        <w:numPr>
          <w:ilvl w:val="0"/>
          <w:numId w:val="4"/>
        </w:numPr>
        <w:ind w:left="1080" w:hanging="720"/>
        <w:rPr>
          <w:color w:val="auto"/>
        </w:rPr>
      </w:pPr>
      <w:bookmarkStart w:id="2" w:name="_Toc320682117"/>
      <w:proofErr w:type="gramStart"/>
      <w:r w:rsidRPr="00FE7CD0">
        <w:rPr>
          <w:color w:val="auto"/>
        </w:rPr>
        <w:t>Gold Support Mass Updates.</w:t>
      </w:r>
      <w:bookmarkEnd w:id="2"/>
      <w:proofErr w:type="gramEnd"/>
    </w:p>
    <w:p w:rsidR="005725BB" w:rsidRDefault="005725BB" w:rsidP="005725BB"/>
    <w:p w:rsidR="005725BB" w:rsidRPr="0071434B" w:rsidRDefault="005725BB" w:rsidP="005725BB">
      <w:pPr>
        <w:ind w:left="1080"/>
        <w:rPr>
          <w:b/>
          <w:u w:val="single"/>
        </w:rPr>
      </w:pPr>
      <w:r w:rsidRPr="005725BB">
        <w:rPr>
          <w:b/>
          <w:color w:val="FF0000"/>
          <w:u w:val="single"/>
        </w:rPr>
        <w:t>Transitioned To (or Recommendation) –</w:t>
      </w:r>
      <w:r w:rsidR="00BD5530" w:rsidRPr="0071434B">
        <w:rPr>
          <w:b/>
          <w:u w:val="single"/>
        </w:rPr>
        <w:t>St. Louis Gold Site Support.</w:t>
      </w:r>
      <w:r w:rsidR="00E10F77" w:rsidRPr="0071434B">
        <w:rPr>
          <w:b/>
          <w:u w:val="single"/>
        </w:rPr>
        <w:t xml:space="preserve">  </w:t>
      </w:r>
      <w:proofErr w:type="gramStart"/>
      <w:r w:rsidR="0071434B" w:rsidRPr="0071434B">
        <w:rPr>
          <w:b/>
          <w:u w:val="single"/>
        </w:rPr>
        <w:t xml:space="preserve">Involves </w:t>
      </w:r>
      <w:r w:rsidR="00E10F77" w:rsidRPr="0071434B">
        <w:rPr>
          <w:b/>
          <w:u w:val="single"/>
        </w:rPr>
        <w:t>making changes to the Gold Core tables outside of Gold Application.</w:t>
      </w:r>
      <w:proofErr w:type="gramEnd"/>
      <w:r w:rsidR="00E10F77" w:rsidRPr="0071434B">
        <w:rPr>
          <w:b/>
          <w:u w:val="single"/>
        </w:rPr>
        <w:t xml:space="preserve">  The Oracle ID used is owned by Gold Site Support.</w:t>
      </w:r>
    </w:p>
    <w:p w:rsidR="005725BB" w:rsidRPr="00E10F77" w:rsidRDefault="005725BB" w:rsidP="005725BB">
      <w:pPr>
        <w:ind w:left="1080"/>
        <w:rPr>
          <w:b/>
          <w:u w:val="single"/>
        </w:rPr>
      </w:pPr>
      <w:r w:rsidRPr="005725BB">
        <w:rPr>
          <w:b/>
          <w:color w:val="FF0000"/>
          <w:u w:val="single"/>
        </w:rPr>
        <w:t>Level of Effort –</w:t>
      </w:r>
      <w:r w:rsidR="00BD5530">
        <w:rPr>
          <w:b/>
          <w:color w:val="FF0000"/>
          <w:u w:val="single"/>
        </w:rPr>
        <w:t xml:space="preserve"> </w:t>
      </w:r>
      <w:r w:rsidR="00BD5530" w:rsidRPr="0071434B">
        <w:rPr>
          <w:b/>
          <w:u w:val="single"/>
        </w:rPr>
        <w:t>refer to below.</w:t>
      </w:r>
    </w:p>
    <w:p w:rsidR="005725BB" w:rsidRPr="0071434B" w:rsidRDefault="00BD5530" w:rsidP="00BD5530">
      <w:pPr>
        <w:ind w:left="1080"/>
        <w:rPr>
          <w:b/>
          <w:u w:val="single"/>
        </w:rPr>
      </w:pPr>
      <w:r>
        <w:rPr>
          <w:b/>
          <w:color w:val="FF0000"/>
          <w:u w:val="single"/>
        </w:rPr>
        <w:t xml:space="preserve">Charge Number – </w:t>
      </w:r>
      <w:r w:rsidRPr="0071434B">
        <w:rPr>
          <w:b/>
          <w:u w:val="single"/>
        </w:rPr>
        <w:t xml:space="preserve">Unless otherwise identified charged to </w:t>
      </w:r>
      <w:r w:rsidRPr="0071434B">
        <w:rPr>
          <w:rFonts w:ascii="Times New Roman" w:eastAsia="Times New Roman" w:hAnsi="Times New Roman" w:cs="Times New Roman"/>
          <w:b/>
          <w:sz w:val="24"/>
          <w:szCs w:val="24"/>
          <w:u w:val="single"/>
        </w:rPr>
        <w:t>9TRBYB14 (Joe</w:t>
      </w:r>
      <w:r w:rsidR="0071434B">
        <w:rPr>
          <w:rFonts w:ascii="Times New Roman" w:eastAsia="Times New Roman" w:hAnsi="Times New Roman" w:cs="Times New Roman"/>
          <w:b/>
          <w:sz w:val="24"/>
          <w:szCs w:val="24"/>
          <w:u w:val="single"/>
        </w:rPr>
        <w:t>’</w:t>
      </w:r>
      <w:r w:rsidRPr="0071434B">
        <w:rPr>
          <w:rFonts w:ascii="Times New Roman" w:eastAsia="Times New Roman" w:hAnsi="Times New Roman" w:cs="Times New Roman"/>
          <w:b/>
          <w:sz w:val="24"/>
          <w:szCs w:val="24"/>
          <w:u w:val="single"/>
        </w:rPr>
        <w:t>s Slush Fund)</w:t>
      </w:r>
    </w:p>
    <w:p w:rsidR="00EE3C67" w:rsidRPr="00FE7CD0" w:rsidRDefault="005B36BA" w:rsidP="005E4F7F">
      <w:pPr>
        <w:pStyle w:val="ListParagraph"/>
        <w:numPr>
          <w:ilvl w:val="0"/>
          <w:numId w:val="3"/>
        </w:numPr>
      </w:pPr>
      <w:bookmarkStart w:id="3" w:name="_Toc320682118"/>
      <w:r w:rsidRPr="00FE7CD0">
        <w:rPr>
          <w:rStyle w:val="Heading2Char"/>
          <w:color w:val="auto"/>
        </w:rPr>
        <w:t>UOM updates</w:t>
      </w:r>
      <w:bookmarkEnd w:id="3"/>
      <w:r w:rsidR="005C2B35" w:rsidRPr="00FE7CD0">
        <w:t>.</w:t>
      </w:r>
      <w:r w:rsidR="003800E1">
        <w:t xml:space="preserve"> </w:t>
      </w:r>
      <w:r w:rsidR="003800E1" w:rsidRPr="00BF1FA0">
        <w:rPr>
          <w:b/>
          <w:color w:val="FF0000"/>
          <w:sz w:val="36"/>
        </w:rPr>
        <w:t>In Work, Joe Conley on travel</w:t>
      </w:r>
      <w:r w:rsidR="003800E1" w:rsidRPr="003800E1">
        <w:rPr>
          <w:b/>
          <w:color w:val="FF0000"/>
          <w:sz w:val="24"/>
        </w:rPr>
        <w:t>.</w:t>
      </w:r>
    </w:p>
    <w:p w:rsidR="005725BB" w:rsidRPr="00E10F77" w:rsidRDefault="005725BB" w:rsidP="005725BB">
      <w:pPr>
        <w:ind w:left="1440"/>
        <w:rPr>
          <w:b/>
          <w:color w:val="00B050"/>
          <w:u w:val="single"/>
        </w:rPr>
      </w:pPr>
      <w:r w:rsidRPr="005725BB">
        <w:rPr>
          <w:b/>
          <w:color w:val="FF0000"/>
          <w:u w:val="single"/>
        </w:rPr>
        <w:t>Transitioned To (or Recommendation) –</w:t>
      </w:r>
      <w:r w:rsidR="00154DEE" w:rsidRPr="00154DEE">
        <w:rPr>
          <w:b/>
          <w:color w:val="FF0000"/>
          <w:sz w:val="36"/>
          <w:u w:val="single"/>
        </w:rPr>
        <w:t xml:space="preserve"> </w:t>
      </w:r>
      <w:r w:rsidR="00154DEE" w:rsidRPr="00BF1FA0">
        <w:rPr>
          <w:b/>
          <w:color w:val="FF0000"/>
          <w:sz w:val="36"/>
          <w:u w:val="single"/>
        </w:rPr>
        <w:t>Complete</w:t>
      </w:r>
      <w:r w:rsidR="00154DEE">
        <w:rPr>
          <w:b/>
          <w:color w:val="FF0000"/>
          <w:u w:val="single"/>
        </w:rPr>
        <w:t>.</w:t>
      </w:r>
      <w:r w:rsidR="00A5495E" w:rsidRPr="00843300">
        <w:rPr>
          <w:b/>
          <w:color w:val="00B050"/>
          <w:u w:val="single"/>
        </w:rPr>
        <w:t xml:space="preserve"> </w:t>
      </w:r>
      <w:r w:rsidR="00843300" w:rsidRPr="00843300">
        <w:rPr>
          <w:b/>
          <w:color w:val="00B050"/>
          <w:u w:val="single"/>
        </w:rPr>
        <w:t>Joe Conley (Lincoln Williams Group)</w:t>
      </w:r>
    </w:p>
    <w:p w:rsidR="005725BB" w:rsidRPr="0071434B" w:rsidRDefault="005725BB" w:rsidP="005725BB">
      <w:pPr>
        <w:ind w:left="1440"/>
        <w:rPr>
          <w:b/>
          <w:u w:val="single"/>
        </w:rPr>
      </w:pPr>
      <w:r w:rsidRPr="005725BB">
        <w:rPr>
          <w:b/>
          <w:color w:val="FF0000"/>
          <w:u w:val="single"/>
        </w:rPr>
        <w:t>Level of Effort –</w:t>
      </w:r>
      <w:r w:rsidR="00843300">
        <w:rPr>
          <w:b/>
          <w:u w:val="single"/>
        </w:rPr>
        <w:t>200 Hours/Year</w:t>
      </w:r>
    </w:p>
    <w:p w:rsidR="005725BB" w:rsidRDefault="005725BB" w:rsidP="005725BB">
      <w:pPr>
        <w:ind w:left="1440"/>
        <w:rPr>
          <w:rFonts w:ascii="Times New Roman" w:eastAsia="Times New Roman" w:hAnsi="Times New Roman" w:cs="Times New Roman"/>
          <w:b/>
          <w:sz w:val="24"/>
          <w:szCs w:val="24"/>
          <w:u w:val="single"/>
        </w:rPr>
      </w:pPr>
      <w:r w:rsidRPr="005725BB">
        <w:rPr>
          <w:b/>
          <w:color w:val="FF0000"/>
          <w:u w:val="single"/>
        </w:rPr>
        <w:t xml:space="preserve">Charge Number </w:t>
      </w:r>
      <w:proofErr w:type="gramStart"/>
      <w:r w:rsidRPr="005725BB">
        <w:rPr>
          <w:b/>
          <w:color w:val="FF0000"/>
          <w:u w:val="single"/>
        </w:rPr>
        <w:t xml:space="preserve">- </w:t>
      </w:r>
      <w:r w:rsidR="00BD5530" w:rsidRPr="0071434B">
        <w:rPr>
          <w:rFonts w:ascii="Times New Roman" w:eastAsia="Times New Roman" w:hAnsi="Times New Roman" w:cs="Times New Roman"/>
          <w:b/>
          <w:sz w:val="24"/>
          <w:szCs w:val="24"/>
          <w:u w:val="single"/>
        </w:rPr>
        <w:t xml:space="preserve"> </w:t>
      </w:r>
      <w:r w:rsidR="00843300">
        <w:rPr>
          <w:rFonts w:ascii="Times New Roman" w:eastAsia="Times New Roman" w:hAnsi="Times New Roman" w:cs="Times New Roman"/>
          <w:b/>
          <w:sz w:val="24"/>
          <w:szCs w:val="24"/>
          <w:u w:val="single"/>
        </w:rPr>
        <w:t>200</w:t>
      </w:r>
      <w:proofErr w:type="gramEnd"/>
      <w:r w:rsidR="00843300">
        <w:rPr>
          <w:rFonts w:ascii="Times New Roman" w:eastAsia="Times New Roman" w:hAnsi="Times New Roman" w:cs="Times New Roman"/>
          <w:b/>
          <w:sz w:val="24"/>
          <w:szCs w:val="24"/>
          <w:u w:val="single"/>
        </w:rPr>
        <w:t xml:space="preserve"> hours were transition from Joe Maniaci area to Lincoln Williams area.</w:t>
      </w:r>
    </w:p>
    <w:p w:rsidR="00843300" w:rsidRDefault="00843300" w:rsidP="005725BB">
      <w:pPr>
        <w:ind w:left="1440"/>
      </w:pPr>
      <w:r w:rsidRPr="00843300">
        <w:lastRenderedPageBreak/>
        <w:t xml:space="preserve">This involves changing Inventory and Cap Order quantities whenever items were ordered in a </w:t>
      </w:r>
      <w:proofErr w:type="gramStart"/>
      <w:r w:rsidRPr="00843300">
        <w:t>U/I</w:t>
      </w:r>
      <w:proofErr w:type="gramEnd"/>
      <w:r w:rsidRPr="00843300">
        <w:t xml:space="preserve"> other the ‘EA’.  Requests generally come from either the Warehouse or Program Asset Managers.  In involves coordinating the change one or more warehouse to verify the quantity in inventory needs to be converted or not or whether or not just the U/I needs to be changed.  Changing the GOLD Cat1 UOM columns to reflect the new </w:t>
      </w:r>
      <w:proofErr w:type="gramStart"/>
      <w:r w:rsidRPr="00843300">
        <w:t>U/I</w:t>
      </w:r>
      <w:proofErr w:type="gramEnd"/>
      <w:r w:rsidRPr="00843300">
        <w:t>.</w:t>
      </w:r>
      <w:r>
        <w:t xml:space="preserve">  These changes also will cause transaction history quantity and prices to be changed.</w:t>
      </w:r>
    </w:p>
    <w:p w:rsidR="00843300" w:rsidRDefault="00843300" w:rsidP="005725BB">
      <w:pPr>
        <w:ind w:left="1440"/>
      </w:pPr>
      <w:r>
        <w:t>Location of scripts can be found at –</w:t>
      </w:r>
    </w:p>
    <w:p w:rsidR="00843300" w:rsidRDefault="00A8778A" w:rsidP="005725BB">
      <w:pPr>
        <w:ind w:left="1440"/>
      </w:pPr>
      <w:hyperlink r:id="rId11" w:history="1">
        <w:r w:rsidR="00843300" w:rsidRPr="009040AC">
          <w:rPr>
            <w:rStyle w:val="Hyperlink"/>
          </w:rPr>
          <w:t>\\mw\data\Applications\GOLD\AD&amp;S\04</w:t>
        </w:r>
      </w:hyperlink>
      <w:r w:rsidR="00843300">
        <w:t xml:space="preserve"> Control\GOLD SQL update history\UOM_QUERIES\*</w:t>
      </w:r>
    </w:p>
    <w:p w:rsidR="00843300" w:rsidRDefault="00843300" w:rsidP="005725BB">
      <w:pPr>
        <w:ind w:left="1440"/>
      </w:pPr>
      <w:r>
        <w:t xml:space="preserve">Queries – </w:t>
      </w:r>
    </w:p>
    <w:p w:rsidR="00843300" w:rsidRDefault="00843300" w:rsidP="00843300">
      <w:pPr>
        <w:ind w:left="2160"/>
      </w:pPr>
      <w:r w:rsidRPr="000550B9">
        <w:rPr>
          <w:b/>
        </w:rPr>
        <w:t>uom_update_queries_cap_order_updates.sql</w:t>
      </w:r>
      <w:r w:rsidR="000550B9">
        <w:t xml:space="preserve"> – this file contains 1 or more sql statements that are used when Cap Orders need to be changed.  Sometime not all the queries are ran</w:t>
      </w:r>
      <w:proofErr w:type="gramStart"/>
      <w:r w:rsidR="000550B9">
        <w:t>,</w:t>
      </w:r>
      <w:proofErr w:type="gramEnd"/>
      <w:r w:rsidR="000550B9">
        <w:t xml:space="preserve"> it depends on what the situation is with regards to existing inventory related to the Cap Order.</w:t>
      </w:r>
    </w:p>
    <w:p w:rsidR="00843300" w:rsidRDefault="00843300" w:rsidP="00843300">
      <w:pPr>
        <w:ind w:left="2160"/>
      </w:pPr>
      <w:proofErr w:type="gramStart"/>
      <w:r w:rsidRPr="000550B9">
        <w:rPr>
          <w:b/>
        </w:rPr>
        <w:t>uom_upda</w:t>
      </w:r>
      <w:r w:rsidR="000550B9" w:rsidRPr="000550B9">
        <w:rPr>
          <w:b/>
        </w:rPr>
        <w:t>te_queries_check_multiplier.sql</w:t>
      </w:r>
      <w:r w:rsidR="000550B9">
        <w:t>.</w:t>
      </w:r>
      <w:proofErr w:type="gramEnd"/>
      <w:r w:rsidR="000550B9">
        <w:t xml:space="preserve">  This query is used to change the U/I and quantity when inventory needs to be changed. </w:t>
      </w:r>
    </w:p>
    <w:p w:rsidR="000550B9" w:rsidRDefault="000550B9" w:rsidP="00843300">
      <w:pPr>
        <w:ind w:left="2160"/>
      </w:pPr>
      <w:proofErr w:type="gramStart"/>
      <w:r>
        <w:rPr>
          <w:b/>
        </w:rPr>
        <w:t>uom_check_inventory</w:t>
      </w:r>
      <w:r w:rsidR="003212D6">
        <w:rPr>
          <w:b/>
        </w:rPr>
        <w:t>.sql</w:t>
      </w:r>
      <w:r w:rsidRPr="000550B9">
        <w:t>.</w:t>
      </w:r>
      <w:proofErr w:type="gramEnd"/>
      <w:r>
        <w:t xml:space="preserve">  This query is used to </w:t>
      </w:r>
      <w:r w:rsidR="00160799">
        <w:t xml:space="preserve">check </w:t>
      </w:r>
      <w:r>
        <w:t xml:space="preserve">the inventory to see what warehouses the inventory exists in and who needs to be contacted for approval to change the </w:t>
      </w:r>
      <w:r w:rsidR="00160799">
        <w:t>inventory balances.  The output of this query will have the email address found in the below excel file put on the report and emailed out.</w:t>
      </w:r>
    </w:p>
    <w:p w:rsidR="000550B9" w:rsidRPr="00843300" w:rsidRDefault="000550B9" w:rsidP="000550B9">
      <w:pPr>
        <w:ind w:left="1440"/>
      </w:pPr>
      <w:r>
        <w:t>Excel File – stlwarehousecontacts.xls.  This is a listing of the warehouse contacts that are contacted to verify inventory.</w:t>
      </w:r>
    </w:p>
    <w:p w:rsidR="005725BB" w:rsidRDefault="005725BB" w:rsidP="005725BB">
      <w:pPr>
        <w:ind w:left="1080"/>
      </w:pPr>
    </w:p>
    <w:p w:rsidR="005C2B35" w:rsidRPr="00FE7CD0" w:rsidRDefault="005B36BA" w:rsidP="005E4F7F">
      <w:pPr>
        <w:pStyle w:val="ListParagraph"/>
        <w:numPr>
          <w:ilvl w:val="0"/>
          <w:numId w:val="3"/>
        </w:numPr>
      </w:pPr>
      <w:bookmarkStart w:id="4" w:name="_Toc320682119"/>
      <w:r w:rsidRPr="00FE7CD0">
        <w:rPr>
          <w:rStyle w:val="Heading2Char"/>
          <w:color w:val="auto"/>
        </w:rPr>
        <w:t>GOLD IWA BB Errors</w:t>
      </w:r>
      <w:bookmarkEnd w:id="4"/>
      <w:r w:rsidRPr="00FE7CD0">
        <w:t xml:space="preserve"> </w:t>
      </w:r>
    </w:p>
    <w:p w:rsidR="00D274EA" w:rsidRPr="0071434B" w:rsidRDefault="00D274EA" w:rsidP="00D274EA">
      <w:pPr>
        <w:ind w:left="1440"/>
        <w:rPr>
          <w:b/>
          <w:u w:val="single"/>
        </w:rPr>
      </w:pPr>
      <w:r w:rsidRPr="00D274EA">
        <w:rPr>
          <w:b/>
          <w:color w:val="FF0000"/>
          <w:u w:val="single"/>
        </w:rPr>
        <w:t>Transitioned To (or Recommendation)</w:t>
      </w:r>
      <w:r w:rsidR="00E10F77">
        <w:rPr>
          <w:b/>
          <w:color w:val="FF0000"/>
          <w:u w:val="single"/>
        </w:rPr>
        <w:t>.</w:t>
      </w:r>
      <w:r w:rsidRPr="00D274EA">
        <w:rPr>
          <w:b/>
          <w:color w:val="FF0000"/>
          <w:u w:val="single"/>
        </w:rPr>
        <w:t xml:space="preserve"> </w:t>
      </w:r>
      <w:r w:rsidR="00A5495E">
        <w:rPr>
          <w:b/>
          <w:color w:val="FF0000"/>
          <w:u w:val="single"/>
        </w:rPr>
        <w:t xml:space="preserve">– </w:t>
      </w:r>
      <w:r w:rsidR="003800E1" w:rsidRPr="00BF1FA0">
        <w:rPr>
          <w:b/>
          <w:color w:val="FF0000"/>
          <w:sz w:val="36"/>
          <w:u w:val="single"/>
        </w:rPr>
        <w:t>Complete</w:t>
      </w:r>
      <w:r w:rsidR="003800E1">
        <w:rPr>
          <w:b/>
          <w:color w:val="FF0000"/>
          <w:u w:val="single"/>
        </w:rPr>
        <w:t xml:space="preserve">. </w:t>
      </w:r>
      <w:proofErr w:type="spellStart"/>
      <w:r w:rsidR="00846424" w:rsidRPr="00846424">
        <w:rPr>
          <w:b/>
          <w:color w:val="00B050"/>
          <w:u w:val="single"/>
        </w:rPr>
        <w:t>Transistioned</w:t>
      </w:r>
      <w:proofErr w:type="spellEnd"/>
      <w:r w:rsidR="00846424" w:rsidRPr="00846424">
        <w:rPr>
          <w:b/>
          <w:color w:val="00B050"/>
          <w:u w:val="single"/>
        </w:rPr>
        <w:t xml:space="preserve"> to Jim Keller</w:t>
      </w:r>
    </w:p>
    <w:p w:rsidR="00D274EA" w:rsidRPr="0071434B" w:rsidRDefault="00D274EA" w:rsidP="00D274EA">
      <w:pPr>
        <w:ind w:left="1440"/>
        <w:rPr>
          <w:b/>
          <w:u w:val="single"/>
        </w:rPr>
      </w:pPr>
      <w:proofErr w:type="gramStart"/>
      <w:r w:rsidRPr="00D274EA">
        <w:rPr>
          <w:b/>
          <w:color w:val="FF0000"/>
          <w:u w:val="single"/>
        </w:rPr>
        <w:t>Level of Effort</w:t>
      </w:r>
      <w:r w:rsidR="00E10F77">
        <w:rPr>
          <w:b/>
          <w:color w:val="FF0000"/>
          <w:u w:val="single"/>
        </w:rPr>
        <w:t>.</w:t>
      </w:r>
      <w:proofErr w:type="gramEnd"/>
      <w:r w:rsidRPr="00D274EA">
        <w:rPr>
          <w:b/>
          <w:color w:val="FF0000"/>
          <w:u w:val="single"/>
        </w:rPr>
        <w:t xml:space="preserve"> –</w:t>
      </w:r>
      <w:r w:rsidR="00383FC4">
        <w:rPr>
          <w:b/>
          <w:color w:val="00B050"/>
          <w:u w:val="single"/>
        </w:rPr>
        <w:t xml:space="preserve"> </w:t>
      </w:r>
      <w:r w:rsidR="00383FC4" w:rsidRPr="0071434B">
        <w:rPr>
          <w:b/>
          <w:u w:val="single"/>
        </w:rPr>
        <w:t>Low.  Generally the</w:t>
      </w:r>
      <w:r w:rsidR="00E10F77" w:rsidRPr="0071434B">
        <w:rPr>
          <w:b/>
          <w:u w:val="single"/>
        </w:rPr>
        <w:t>y</w:t>
      </w:r>
      <w:r w:rsidR="00383FC4" w:rsidRPr="0071434B">
        <w:rPr>
          <w:b/>
          <w:u w:val="single"/>
        </w:rPr>
        <w:t xml:space="preserve"> are sent a monthly basis.</w:t>
      </w:r>
    </w:p>
    <w:p w:rsidR="00D274EA" w:rsidRPr="0071434B" w:rsidRDefault="00D274EA" w:rsidP="00D274EA">
      <w:pPr>
        <w:ind w:left="1440"/>
        <w:rPr>
          <w:b/>
          <w:u w:val="single"/>
        </w:rPr>
      </w:pPr>
      <w:r w:rsidRPr="00D274EA">
        <w:rPr>
          <w:b/>
          <w:color w:val="FF0000"/>
          <w:u w:val="single"/>
        </w:rPr>
        <w:t xml:space="preserve">Charge Number </w:t>
      </w:r>
      <w:r w:rsidR="0071434B">
        <w:rPr>
          <w:b/>
          <w:color w:val="FF0000"/>
          <w:u w:val="single"/>
        </w:rPr>
        <w:t>–</w:t>
      </w:r>
      <w:r w:rsidRPr="00D274EA">
        <w:rPr>
          <w:b/>
          <w:color w:val="FF0000"/>
          <w:u w:val="single"/>
        </w:rPr>
        <w:t xml:space="preserve"> </w:t>
      </w:r>
      <w:r w:rsidR="0071434B">
        <w:rPr>
          <w:rFonts w:ascii="Times New Roman" w:eastAsia="Times New Roman" w:hAnsi="Times New Roman" w:cs="Times New Roman"/>
          <w:b/>
          <w:sz w:val="24"/>
          <w:szCs w:val="24"/>
          <w:u w:val="single"/>
        </w:rPr>
        <w:t>Usually the file contains updates to multiple program’s</w:t>
      </w:r>
      <w:r w:rsidR="00E10F77" w:rsidRPr="0071434B">
        <w:rPr>
          <w:rFonts w:ascii="Times New Roman" w:eastAsia="Times New Roman" w:hAnsi="Times New Roman" w:cs="Times New Roman"/>
          <w:b/>
          <w:sz w:val="24"/>
          <w:szCs w:val="24"/>
          <w:u w:val="single"/>
        </w:rPr>
        <w:t xml:space="preserve"> Cap Orders</w:t>
      </w:r>
      <w:r w:rsidR="00383FC4" w:rsidRPr="0071434B">
        <w:rPr>
          <w:rFonts w:ascii="Times New Roman" w:eastAsia="Times New Roman" w:hAnsi="Times New Roman" w:cs="Times New Roman"/>
          <w:b/>
          <w:sz w:val="24"/>
          <w:szCs w:val="24"/>
          <w:u w:val="single"/>
        </w:rPr>
        <w:t>, I use 9TRBYB14 (Joe</w:t>
      </w:r>
      <w:r w:rsidR="0071434B">
        <w:rPr>
          <w:rFonts w:ascii="Times New Roman" w:eastAsia="Times New Roman" w:hAnsi="Times New Roman" w:cs="Times New Roman"/>
          <w:b/>
          <w:sz w:val="24"/>
          <w:szCs w:val="24"/>
          <w:u w:val="single"/>
        </w:rPr>
        <w:t>’</w:t>
      </w:r>
      <w:r w:rsidR="00383FC4" w:rsidRPr="0071434B">
        <w:rPr>
          <w:rFonts w:ascii="Times New Roman" w:eastAsia="Times New Roman" w:hAnsi="Times New Roman" w:cs="Times New Roman"/>
          <w:b/>
          <w:sz w:val="24"/>
          <w:szCs w:val="24"/>
          <w:u w:val="single"/>
        </w:rPr>
        <w:t>s Slush Fund).</w:t>
      </w:r>
    </w:p>
    <w:p w:rsidR="00D274EA" w:rsidRDefault="00D274EA" w:rsidP="00D274EA">
      <w:pPr>
        <w:ind w:left="1080"/>
      </w:pPr>
    </w:p>
    <w:p w:rsidR="005B36BA" w:rsidRDefault="005C2B35" w:rsidP="005C2B35">
      <w:pPr>
        <w:ind w:left="1440"/>
      </w:pPr>
      <w:r>
        <w:t>Contact</w:t>
      </w:r>
      <w:r w:rsidR="005B36BA">
        <w:t xml:space="preserve">– Stephanie </w:t>
      </w:r>
      <w:r w:rsidR="000D509C">
        <w:t>Grisham</w:t>
      </w:r>
      <w:r w:rsidR="005B36BA">
        <w:t>.</w:t>
      </w:r>
      <w:r w:rsidR="00021709">
        <w:t xml:space="preserve">  Refer to following document </w:t>
      </w:r>
      <w:r w:rsidR="00CE40C9">
        <w:t>–</w:t>
      </w:r>
    </w:p>
    <w:p w:rsidR="00041A3B" w:rsidRDefault="00041A3B" w:rsidP="005C2B35">
      <w:pPr>
        <w:ind w:left="1440"/>
      </w:pPr>
      <w:r>
        <w:lastRenderedPageBreak/>
        <w:t>Frequency - Monthly processing of 1 to 2 Excel files.</w:t>
      </w:r>
    </w:p>
    <w:p w:rsidR="00CE40C9" w:rsidRDefault="00A8778A" w:rsidP="00CE40C9">
      <w:pPr>
        <w:ind w:left="1440"/>
      </w:pPr>
      <w:hyperlink r:id="rId12" w:history="1">
        <w:r w:rsidR="00202E82" w:rsidRPr="0080093C">
          <w:rPr>
            <w:rStyle w:val="Hyperlink"/>
          </w:rPr>
          <w:t>\\mw\data\idssupsys\Applications\GOLD\AD&amp;S\04 Control\Processes\material_accnt_po_price_cec_user_ref1_upload.docx</w:t>
        </w:r>
      </w:hyperlink>
    </w:p>
    <w:p w:rsidR="005C2B35" w:rsidRPr="00FE7CD0" w:rsidRDefault="00CE40C9" w:rsidP="005C2B35">
      <w:pPr>
        <w:pStyle w:val="ListParagraph"/>
        <w:numPr>
          <w:ilvl w:val="0"/>
          <w:numId w:val="3"/>
        </w:numPr>
      </w:pPr>
      <w:bookmarkStart w:id="5" w:name="_Toc320682120"/>
      <w:r w:rsidRPr="00FE7CD0">
        <w:rPr>
          <w:rStyle w:val="Heading2Char"/>
          <w:color w:val="auto"/>
        </w:rPr>
        <w:t xml:space="preserve">T45 </w:t>
      </w:r>
      <w:r w:rsidR="00B06872" w:rsidRPr="00FE7CD0">
        <w:rPr>
          <w:rStyle w:val="Heading2Char"/>
          <w:color w:val="auto"/>
        </w:rPr>
        <w:t>IWA</w:t>
      </w:r>
      <w:r w:rsidR="0033641B" w:rsidRPr="00FE7CD0">
        <w:rPr>
          <w:rStyle w:val="Heading2Char"/>
          <w:color w:val="auto"/>
        </w:rPr>
        <w:t xml:space="preserve"> </w:t>
      </w:r>
      <w:r w:rsidRPr="00FE7CD0">
        <w:rPr>
          <w:rStyle w:val="Heading2Char"/>
          <w:color w:val="auto"/>
        </w:rPr>
        <w:t>PO Upd</w:t>
      </w:r>
      <w:r w:rsidR="005C2B35" w:rsidRPr="00FE7CD0">
        <w:rPr>
          <w:rStyle w:val="Heading2Char"/>
          <w:color w:val="auto"/>
        </w:rPr>
        <w:t>ate</w:t>
      </w:r>
      <w:bookmarkEnd w:id="5"/>
      <w:r w:rsidR="005C2B35" w:rsidRPr="00FE7CD0">
        <w:t>.</w:t>
      </w:r>
    </w:p>
    <w:p w:rsidR="00383FC4" w:rsidRPr="00A5495E" w:rsidRDefault="00D274EA" w:rsidP="00383FC4">
      <w:pPr>
        <w:ind w:left="1440"/>
        <w:rPr>
          <w:b/>
          <w:color w:val="FF0000"/>
          <w:u w:val="single"/>
        </w:rPr>
      </w:pPr>
      <w:r w:rsidRPr="00D274EA">
        <w:rPr>
          <w:b/>
          <w:color w:val="FF0000"/>
          <w:u w:val="single"/>
        </w:rPr>
        <w:t>Transitioned To (or Recommendation) –</w:t>
      </w:r>
      <w:r w:rsidR="00383FC4" w:rsidRPr="00383FC4">
        <w:rPr>
          <w:b/>
          <w:color w:val="00B050"/>
          <w:u w:val="single"/>
        </w:rPr>
        <w:t xml:space="preserve"> </w:t>
      </w:r>
      <w:r w:rsidR="003800E1" w:rsidRPr="00BF1FA0">
        <w:rPr>
          <w:b/>
          <w:color w:val="FF0000"/>
          <w:sz w:val="36"/>
          <w:u w:val="single"/>
        </w:rPr>
        <w:t>Complete</w:t>
      </w:r>
      <w:r w:rsidR="0071434B">
        <w:rPr>
          <w:b/>
          <w:color w:val="00B050"/>
          <w:u w:val="single"/>
        </w:rPr>
        <w:t xml:space="preserve"> </w:t>
      </w:r>
      <w:proofErr w:type="spellStart"/>
      <w:r w:rsidR="00C55145" w:rsidRPr="00846424">
        <w:rPr>
          <w:b/>
          <w:color w:val="00B050"/>
          <w:u w:val="single"/>
        </w:rPr>
        <w:t>Transistioned</w:t>
      </w:r>
      <w:proofErr w:type="spellEnd"/>
      <w:r w:rsidR="00C55145" w:rsidRPr="00846424">
        <w:rPr>
          <w:b/>
          <w:color w:val="00B050"/>
          <w:u w:val="single"/>
        </w:rPr>
        <w:t xml:space="preserve"> to Jim Keller</w:t>
      </w:r>
    </w:p>
    <w:p w:rsidR="00D274EA" w:rsidRPr="0071434B" w:rsidRDefault="00D274EA" w:rsidP="00D274EA">
      <w:pPr>
        <w:ind w:left="1440"/>
        <w:rPr>
          <w:b/>
          <w:u w:val="single"/>
        </w:rPr>
      </w:pPr>
      <w:proofErr w:type="gramStart"/>
      <w:r w:rsidRPr="00D274EA">
        <w:rPr>
          <w:b/>
          <w:color w:val="FF0000"/>
          <w:u w:val="single"/>
        </w:rPr>
        <w:t>Level of Effort –</w:t>
      </w:r>
      <w:r w:rsidR="00383FC4" w:rsidRPr="00383FC4">
        <w:rPr>
          <w:b/>
          <w:color w:val="00B050"/>
          <w:u w:val="single"/>
        </w:rPr>
        <w:t xml:space="preserve"> </w:t>
      </w:r>
      <w:r w:rsidR="00383FC4" w:rsidRPr="0071434B">
        <w:rPr>
          <w:b/>
          <w:u w:val="single"/>
        </w:rPr>
        <w:t>Low.</w:t>
      </w:r>
      <w:proofErr w:type="gramEnd"/>
      <w:r w:rsidR="00383FC4" w:rsidRPr="0071434B">
        <w:rPr>
          <w:b/>
          <w:u w:val="single"/>
        </w:rPr>
        <w:t xml:space="preserve">  Generally these are sent to me on an as required basis.</w:t>
      </w:r>
    </w:p>
    <w:p w:rsidR="00D274EA" w:rsidRPr="003052D9" w:rsidRDefault="00D274EA" w:rsidP="00D274EA">
      <w:pPr>
        <w:ind w:left="1440"/>
        <w:rPr>
          <w:b/>
          <w:u w:val="single"/>
        </w:rPr>
      </w:pPr>
      <w:r w:rsidRPr="00D274EA">
        <w:rPr>
          <w:b/>
          <w:color w:val="FF0000"/>
          <w:u w:val="single"/>
        </w:rPr>
        <w:t xml:space="preserve">Charge Number </w:t>
      </w:r>
      <w:r w:rsidR="00383FC4">
        <w:rPr>
          <w:b/>
          <w:color w:val="FF0000"/>
          <w:u w:val="single"/>
        </w:rPr>
        <w:t>–</w:t>
      </w:r>
      <w:r w:rsidRPr="00D274EA">
        <w:rPr>
          <w:b/>
          <w:color w:val="FF0000"/>
          <w:u w:val="single"/>
        </w:rPr>
        <w:t xml:space="preserve"> </w:t>
      </w:r>
      <w:r w:rsidR="00383FC4" w:rsidRPr="003052D9">
        <w:rPr>
          <w:b/>
          <w:u w:val="single"/>
        </w:rPr>
        <w:t xml:space="preserve">If available, T45, </w:t>
      </w:r>
      <w:r w:rsidR="003052D9">
        <w:rPr>
          <w:b/>
          <w:u w:val="single"/>
        </w:rPr>
        <w:t>otherwise</w:t>
      </w:r>
      <w:r w:rsidR="00383FC4" w:rsidRPr="003052D9">
        <w:rPr>
          <w:rFonts w:ascii="Times New Roman" w:eastAsia="Times New Roman" w:hAnsi="Times New Roman" w:cs="Times New Roman"/>
          <w:b/>
          <w:sz w:val="24"/>
          <w:szCs w:val="24"/>
          <w:u w:val="single"/>
        </w:rPr>
        <w:t xml:space="preserve"> 9TRBYB14.</w:t>
      </w:r>
    </w:p>
    <w:p w:rsidR="00D274EA" w:rsidRDefault="00D274EA" w:rsidP="00D274EA">
      <w:pPr>
        <w:ind w:left="1440"/>
      </w:pPr>
    </w:p>
    <w:p w:rsidR="00CE40C9" w:rsidRDefault="005C2B35" w:rsidP="005C2B35">
      <w:pPr>
        <w:ind w:left="1440"/>
      </w:pPr>
      <w:r>
        <w:t>Contact</w:t>
      </w:r>
      <w:r w:rsidR="00CE40C9">
        <w:t xml:space="preserve"> </w:t>
      </w:r>
      <w:r>
        <w:t xml:space="preserve">Steve </w:t>
      </w:r>
      <w:r w:rsidR="00CE40C9">
        <w:t>Mahoney.  Periodically he will send over a list of Cap Order, Part Numbers and prices.  He wants them to update Gold Orders.  Verify the columns identified in the below concatenate is correct and paste in blank cell.  Then copy the cell to the end of the excel file.</w:t>
      </w:r>
    </w:p>
    <w:p w:rsidR="00041A3B" w:rsidRDefault="00041A3B" w:rsidP="005C2B35">
      <w:pPr>
        <w:ind w:left="1440"/>
      </w:pPr>
      <w:proofErr w:type="gramStart"/>
      <w:r>
        <w:t>Frequency – As required.</w:t>
      </w:r>
      <w:proofErr w:type="gramEnd"/>
    </w:p>
    <w:p w:rsidR="00021709" w:rsidRDefault="00CE40C9" w:rsidP="00CE40C9">
      <w:pPr>
        <w:ind w:left="2160"/>
      </w:pPr>
      <w:r>
        <w:t>“</w:t>
      </w:r>
      <w:r w:rsidRPr="00CE40C9">
        <w:t>=</w:t>
      </w:r>
      <w:proofErr w:type="gramStart"/>
      <w:r w:rsidRPr="00CE40C9">
        <w:t>CONCATENATE(</w:t>
      </w:r>
      <w:proofErr w:type="gramEnd"/>
      <w:r w:rsidRPr="00CE40C9">
        <w:t xml:space="preserve">"update ord1$merged set </w:t>
      </w:r>
      <w:proofErr w:type="spellStart"/>
      <w:r w:rsidRPr="00CE40C9">
        <w:t>po_price</w:t>
      </w:r>
      <w:proofErr w:type="spellEnd"/>
      <w:r w:rsidRPr="00CE40C9">
        <w:t xml:space="preserve"> = ", C2," where part=</w:t>
      </w:r>
      <w:proofErr w:type="spellStart"/>
      <w:r w:rsidRPr="00CE40C9">
        <w:t>rtrim</w:t>
      </w:r>
      <w:proofErr w:type="spellEnd"/>
      <w:r w:rsidRPr="00CE40C9">
        <w:t xml:space="preserve">('",B2,"') and </w:t>
      </w:r>
      <w:proofErr w:type="spellStart"/>
      <w:r w:rsidRPr="00CE40C9">
        <w:t>order_no</w:t>
      </w:r>
      <w:proofErr w:type="spellEnd"/>
      <w:r w:rsidRPr="00CE40C9">
        <w:t xml:space="preserve"> = </w:t>
      </w:r>
      <w:proofErr w:type="spellStart"/>
      <w:r w:rsidRPr="00CE40C9">
        <w:t>rtrim</w:t>
      </w:r>
      <w:proofErr w:type="spellEnd"/>
      <w:r w:rsidRPr="00CE40C9">
        <w:t>('",A2,"');")</w:t>
      </w:r>
      <w:r>
        <w:t>”</w:t>
      </w:r>
    </w:p>
    <w:p w:rsidR="00AD2C39" w:rsidRPr="00FE7CD0" w:rsidRDefault="00AD2C39" w:rsidP="008A2224">
      <w:pPr>
        <w:pStyle w:val="ListParagraph"/>
        <w:numPr>
          <w:ilvl w:val="0"/>
          <w:numId w:val="3"/>
        </w:numPr>
      </w:pPr>
      <w:bookmarkStart w:id="6" w:name="_Toc320682121"/>
      <w:r w:rsidRPr="00FE7CD0">
        <w:rPr>
          <w:rStyle w:val="Heading2Char"/>
          <w:color w:val="auto"/>
        </w:rPr>
        <w:t>BESSY Shipping Interface Research</w:t>
      </w:r>
      <w:bookmarkEnd w:id="6"/>
      <w:r w:rsidRPr="00FE7CD0">
        <w:t>.</w:t>
      </w:r>
    </w:p>
    <w:p w:rsidR="00D274EA" w:rsidRPr="003052D9" w:rsidRDefault="00D274EA" w:rsidP="00D274EA">
      <w:pPr>
        <w:ind w:left="1440"/>
        <w:rPr>
          <w:b/>
          <w:u w:val="single"/>
        </w:rPr>
      </w:pPr>
      <w:r w:rsidRPr="00D274EA">
        <w:rPr>
          <w:b/>
          <w:color w:val="FF0000"/>
          <w:u w:val="single"/>
        </w:rPr>
        <w:t>Transitioned To (or Recommendation) –</w:t>
      </w:r>
      <w:r w:rsidR="00383FC4" w:rsidRPr="00383FC4">
        <w:rPr>
          <w:b/>
          <w:color w:val="00B050"/>
          <w:u w:val="single"/>
        </w:rPr>
        <w:t xml:space="preserve"> </w:t>
      </w:r>
      <w:r w:rsidR="00383FC4" w:rsidRPr="003052D9">
        <w:rPr>
          <w:b/>
          <w:u w:val="single"/>
        </w:rPr>
        <w:t>Gold Site Support, Corinna, Jim and/or Jenna.</w:t>
      </w:r>
    </w:p>
    <w:p w:rsidR="00D274EA" w:rsidRPr="003052D9" w:rsidRDefault="00D274EA" w:rsidP="00D274EA">
      <w:pPr>
        <w:ind w:left="1440"/>
        <w:rPr>
          <w:b/>
          <w:u w:val="single"/>
        </w:rPr>
      </w:pPr>
      <w:proofErr w:type="gramStart"/>
      <w:r w:rsidRPr="00D274EA">
        <w:rPr>
          <w:b/>
          <w:color w:val="FF0000"/>
          <w:u w:val="single"/>
        </w:rPr>
        <w:t>Level of Effort –</w:t>
      </w:r>
      <w:r w:rsidR="00383FC4" w:rsidRPr="003052D9">
        <w:rPr>
          <w:b/>
          <w:u w:val="single"/>
        </w:rPr>
        <w:t>potentially Medium</w:t>
      </w:r>
      <w:r w:rsidR="00E10F77" w:rsidRPr="003052D9">
        <w:rPr>
          <w:b/>
          <w:u w:val="single"/>
        </w:rPr>
        <w:t>.</w:t>
      </w:r>
      <w:proofErr w:type="gramEnd"/>
      <w:r w:rsidR="00E10F77" w:rsidRPr="003052D9">
        <w:rPr>
          <w:b/>
          <w:u w:val="single"/>
        </w:rPr>
        <w:t xml:space="preserve">  </w:t>
      </w:r>
      <w:proofErr w:type="gramStart"/>
      <w:r w:rsidR="00E10F77" w:rsidRPr="003052D9">
        <w:rPr>
          <w:b/>
          <w:u w:val="single"/>
        </w:rPr>
        <w:t>Will probably go</w:t>
      </w:r>
      <w:r w:rsidR="00383FC4" w:rsidRPr="003052D9">
        <w:rPr>
          <w:b/>
          <w:u w:val="single"/>
        </w:rPr>
        <w:t xml:space="preserve"> to High with the bringing up </w:t>
      </w:r>
      <w:r w:rsidR="00E10F77" w:rsidRPr="003052D9">
        <w:rPr>
          <w:b/>
          <w:u w:val="single"/>
        </w:rPr>
        <w:t xml:space="preserve">of the </w:t>
      </w:r>
      <w:r w:rsidR="00383FC4" w:rsidRPr="003052D9">
        <w:rPr>
          <w:b/>
          <w:u w:val="single"/>
        </w:rPr>
        <w:t>Ontario Warehouse.</w:t>
      </w:r>
      <w:proofErr w:type="gramEnd"/>
    </w:p>
    <w:p w:rsidR="00D274EA" w:rsidRPr="003052D9" w:rsidRDefault="00D274EA" w:rsidP="00383FC4">
      <w:pPr>
        <w:ind w:left="1440"/>
        <w:rPr>
          <w:b/>
          <w:u w:val="single"/>
        </w:rPr>
      </w:pPr>
      <w:r w:rsidRPr="00D274EA">
        <w:rPr>
          <w:b/>
          <w:color w:val="FF0000"/>
          <w:u w:val="single"/>
        </w:rPr>
        <w:t xml:space="preserve">Charge Number </w:t>
      </w:r>
      <w:r w:rsidR="00383FC4">
        <w:rPr>
          <w:b/>
          <w:color w:val="FF0000"/>
          <w:u w:val="single"/>
        </w:rPr>
        <w:t>–</w:t>
      </w:r>
      <w:r w:rsidRPr="00D274EA">
        <w:rPr>
          <w:b/>
          <w:color w:val="FF0000"/>
          <w:u w:val="single"/>
        </w:rPr>
        <w:t xml:space="preserve"> </w:t>
      </w:r>
      <w:r w:rsidR="00383FC4" w:rsidRPr="003052D9">
        <w:rPr>
          <w:b/>
          <w:u w:val="single"/>
        </w:rPr>
        <w:t xml:space="preserve">Currently charged to BESSY Warehouse IPT or DVD/VPV depending upon </w:t>
      </w:r>
      <w:r w:rsidR="00E10F77" w:rsidRPr="003052D9">
        <w:rPr>
          <w:b/>
          <w:u w:val="single"/>
        </w:rPr>
        <w:t>issue</w:t>
      </w:r>
      <w:r w:rsidR="00383FC4" w:rsidRPr="003052D9">
        <w:rPr>
          <w:b/>
          <w:u w:val="single"/>
        </w:rPr>
        <w:t>.  When BESSY Warehouse IPT implementations</w:t>
      </w:r>
      <w:r w:rsidR="00E10F77" w:rsidRPr="003052D9">
        <w:rPr>
          <w:b/>
          <w:u w:val="single"/>
        </w:rPr>
        <w:t xml:space="preserve"> charges are no longer available</w:t>
      </w:r>
      <w:r w:rsidR="00383FC4" w:rsidRPr="003052D9">
        <w:rPr>
          <w:b/>
          <w:u w:val="single"/>
        </w:rPr>
        <w:t>,</w:t>
      </w:r>
      <w:r w:rsidR="003052D9">
        <w:rPr>
          <w:b/>
          <w:u w:val="single"/>
        </w:rPr>
        <w:t xml:space="preserve"> </w:t>
      </w:r>
      <w:r w:rsidR="00E10F77" w:rsidRPr="003052D9">
        <w:rPr>
          <w:b/>
          <w:u w:val="single"/>
        </w:rPr>
        <w:t>then</w:t>
      </w:r>
      <w:r w:rsidR="00383FC4" w:rsidRPr="003052D9">
        <w:rPr>
          <w:b/>
          <w:u w:val="single"/>
        </w:rPr>
        <w:t xml:space="preserve"> Program funding</w:t>
      </w:r>
      <w:r w:rsidR="00E10F77" w:rsidRPr="003052D9">
        <w:rPr>
          <w:b/>
          <w:u w:val="single"/>
        </w:rPr>
        <w:t xml:space="preserve"> or </w:t>
      </w:r>
      <w:r w:rsidR="00BA270D" w:rsidRPr="003052D9">
        <w:rPr>
          <w:rFonts w:ascii="Times New Roman" w:eastAsia="Times New Roman" w:hAnsi="Times New Roman" w:cs="Times New Roman"/>
          <w:b/>
          <w:sz w:val="24"/>
          <w:szCs w:val="24"/>
          <w:u w:val="single"/>
        </w:rPr>
        <w:t>9TRBYB14</w:t>
      </w:r>
      <w:r w:rsidR="00383FC4" w:rsidRPr="003052D9">
        <w:rPr>
          <w:b/>
          <w:u w:val="single"/>
        </w:rPr>
        <w:t>.</w:t>
      </w:r>
    </w:p>
    <w:p w:rsidR="00AD2C39" w:rsidRDefault="00AD2C39" w:rsidP="005C2B35">
      <w:pPr>
        <w:pStyle w:val="ListParagraph"/>
        <w:numPr>
          <w:ilvl w:val="2"/>
          <w:numId w:val="1"/>
        </w:numPr>
        <w:ind w:left="1980" w:hanging="540"/>
      </w:pPr>
      <w:r>
        <w:t xml:space="preserve">Research Information.  Refer to following Excel for documentation on what to look for – </w:t>
      </w:r>
    </w:p>
    <w:p w:rsidR="00AD2C39" w:rsidRDefault="00A8778A" w:rsidP="00AD2C39">
      <w:pPr>
        <w:ind w:left="1980"/>
      </w:pPr>
      <w:hyperlink r:id="rId13" w:history="1">
        <w:r w:rsidR="002025EA" w:rsidRPr="0080093C">
          <w:rPr>
            <w:rStyle w:val="Hyperlink"/>
          </w:rPr>
          <w:t>\\mw\data\idssupsys\Programs\MULTIPLE PGMS\BESSY\gold_bessy_research.</w:t>
        </w:r>
      </w:hyperlink>
      <w:proofErr w:type="gramStart"/>
      <w:r w:rsidR="00AD2C39">
        <w:t>xsl</w:t>
      </w:r>
      <w:proofErr w:type="gramEnd"/>
    </w:p>
    <w:p w:rsidR="00AD2C39" w:rsidRDefault="00AD2C39" w:rsidP="005C2B35">
      <w:pPr>
        <w:pStyle w:val="ListParagraph"/>
        <w:numPr>
          <w:ilvl w:val="2"/>
          <w:numId w:val="1"/>
        </w:numPr>
        <w:ind w:left="1980" w:hanging="540"/>
      </w:pPr>
      <w:r>
        <w:t>Email Notifications.</w:t>
      </w:r>
    </w:p>
    <w:p w:rsidR="00FE7CD0" w:rsidRDefault="00FE7CD0" w:rsidP="00FE7CD0">
      <w:pPr>
        <w:pStyle w:val="ListParagraph"/>
        <w:numPr>
          <w:ilvl w:val="3"/>
          <w:numId w:val="1"/>
        </w:numPr>
      </w:pPr>
      <w:r>
        <w:t>Subject – BESSY/GOLD IFI0064 Errors.  This report is a Crystal Report that runs 3 times a day and reports BESSY/GOLD transactions held up in API Queue.  Currently.</w:t>
      </w:r>
    </w:p>
    <w:p w:rsidR="00FE7CD0" w:rsidRDefault="00FE7CD0" w:rsidP="00FE7CD0">
      <w:pPr>
        <w:pStyle w:val="ListParagraph"/>
        <w:numPr>
          <w:ilvl w:val="3"/>
          <w:numId w:val="1"/>
        </w:numPr>
      </w:pPr>
      <w:r>
        <w:lastRenderedPageBreak/>
        <w:t xml:space="preserve">Subject – ERS Notification: BESSY Errors – 1.  These reports errors on transaction being sent from GOLD to BESSY.  Refer to that above gold_bessy_research.xsl for how to handle.  You need to click on the link </w:t>
      </w:r>
      <w:hyperlink r:id="rId14" w:history="1">
        <w:r w:rsidRPr="00E93DAE">
          <w:rPr>
            <w:rStyle w:val="Hyperlink"/>
          </w:rPr>
          <w:t>http://a2a.he.boeing.com/ers/errorsearch.jsp</w:t>
        </w:r>
      </w:hyperlink>
      <w:r>
        <w:t>? In order to get information on what the error is.</w:t>
      </w:r>
    </w:p>
    <w:p w:rsidR="00FE7CD0" w:rsidRPr="00FE7CD0" w:rsidRDefault="00B06872" w:rsidP="00784C5A">
      <w:pPr>
        <w:pStyle w:val="Heading2"/>
        <w:numPr>
          <w:ilvl w:val="0"/>
          <w:numId w:val="51"/>
        </w:numPr>
        <w:ind w:left="1260"/>
        <w:rPr>
          <w:color w:val="auto"/>
        </w:rPr>
      </w:pPr>
      <w:bookmarkStart w:id="7" w:name="_Toc320682122"/>
      <w:r w:rsidRPr="00FE7CD0">
        <w:rPr>
          <w:color w:val="auto"/>
        </w:rPr>
        <w:t>Voucher Deletions.</w:t>
      </w:r>
      <w:bookmarkEnd w:id="7"/>
      <w:r w:rsidR="00FE7CD0" w:rsidRPr="00FE7CD0">
        <w:rPr>
          <w:color w:val="auto"/>
        </w:rPr>
        <w:t xml:space="preserve"> </w:t>
      </w:r>
    </w:p>
    <w:p w:rsidR="00B06872" w:rsidRPr="00A5495E" w:rsidRDefault="00B06872" w:rsidP="00784C5A">
      <w:pPr>
        <w:pStyle w:val="ListParagraph"/>
        <w:numPr>
          <w:ilvl w:val="0"/>
          <w:numId w:val="50"/>
        </w:numPr>
        <w:tabs>
          <w:tab w:val="left" w:pos="1620"/>
        </w:tabs>
        <w:rPr>
          <w:b/>
          <w:color w:val="FF0000"/>
          <w:u w:val="single"/>
        </w:rPr>
      </w:pPr>
      <w:r w:rsidRPr="00A5495E">
        <w:rPr>
          <w:b/>
          <w:color w:val="FF0000"/>
          <w:u w:val="single"/>
        </w:rPr>
        <w:t>Transitioned To (or Recommendation) –</w:t>
      </w:r>
      <w:r w:rsidRPr="00A5495E">
        <w:rPr>
          <w:b/>
          <w:color w:val="00B050"/>
          <w:u w:val="single"/>
        </w:rPr>
        <w:t xml:space="preserve"> </w:t>
      </w:r>
      <w:r w:rsidR="00BF1FA0" w:rsidRPr="00BF1FA0">
        <w:rPr>
          <w:b/>
          <w:color w:val="FF0000"/>
          <w:sz w:val="36"/>
          <w:u w:val="single"/>
        </w:rPr>
        <w:t>Complete</w:t>
      </w:r>
      <w:r w:rsidR="00BF1FA0" w:rsidRPr="00846424">
        <w:rPr>
          <w:b/>
          <w:color w:val="00B050"/>
          <w:u w:val="single"/>
        </w:rPr>
        <w:t xml:space="preserve"> </w:t>
      </w:r>
      <w:proofErr w:type="spellStart"/>
      <w:r w:rsidR="00C55145" w:rsidRPr="00846424">
        <w:rPr>
          <w:b/>
          <w:color w:val="00B050"/>
          <w:u w:val="single"/>
        </w:rPr>
        <w:t>Transistioned</w:t>
      </w:r>
      <w:proofErr w:type="spellEnd"/>
      <w:r w:rsidR="00C55145" w:rsidRPr="00846424">
        <w:rPr>
          <w:b/>
          <w:color w:val="00B050"/>
          <w:u w:val="single"/>
        </w:rPr>
        <w:t xml:space="preserve"> to Jim Keller</w:t>
      </w:r>
    </w:p>
    <w:p w:rsidR="00B06872" w:rsidRPr="00B06872" w:rsidRDefault="00B06872" w:rsidP="00784C5A">
      <w:pPr>
        <w:pStyle w:val="ListParagraph"/>
        <w:numPr>
          <w:ilvl w:val="0"/>
          <w:numId w:val="50"/>
        </w:numPr>
        <w:rPr>
          <w:b/>
          <w:u w:val="single"/>
        </w:rPr>
      </w:pPr>
      <w:r w:rsidRPr="00A5495E">
        <w:rPr>
          <w:b/>
          <w:color w:val="FF0000"/>
          <w:u w:val="single"/>
        </w:rPr>
        <w:t>Level of Effort –</w:t>
      </w:r>
      <w:r w:rsidRPr="00A5495E">
        <w:rPr>
          <w:b/>
          <w:u w:val="single"/>
        </w:rPr>
        <w:t>low.  As errors occurs.</w:t>
      </w:r>
    </w:p>
    <w:p w:rsidR="00B06872" w:rsidRPr="00B06872" w:rsidRDefault="00B06872" w:rsidP="00784C5A">
      <w:pPr>
        <w:pStyle w:val="ListParagraph"/>
        <w:numPr>
          <w:ilvl w:val="0"/>
          <w:numId w:val="50"/>
        </w:numPr>
        <w:rPr>
          <w:b/>
          <w:u w:val="single"/>
        </w:rPr>
      </w:pPr>
      <w:r w:rsidRPr="00B06872">
        <w:rPr>
          <w:b/>
          <w:color w:val="FF0000"/>
          <w:u w:val="single"/>
        </w:rPr>
        <w:t xml:space="preserve">Charge Number – </w:t>
      </w:r>
      <w:r w:rsidRPr="00B06872">
        <w:rPr>
          <w:b/>
          <w:u w:val="single"/>
        </w:rPr>
        <w:t xml:space="preserve">then Program funding or </w:t>
      </w:r>
      <w:r w:rsidRPr="00B06872">
        <w:rPr>
          <w:rFonts w:ascii="Times New Roman" w:eastAsia="Times New Roman" w:hAnsi="Times New Roman" w:cs="Times New Roman"/>
          <w:b/>
          <w:sz w:val="24"/>
          <w:szCs w:val="24"/>
          <w:u w:val="single"/>
        </w:rPr>
        <w:t>9TRBYB14</w:t>
      </w:r>
      <w:r w:rsidRPr="00B06872">
        <w:rPr>
          <w:b/>
          <w:u w:val="single"/>
        </w:rPr>
        <w:t>.</w:t>
      </w:r>
    </w:p>
    <w:p w:rsidR="00B06872" w:rsidRDefault="00B06872" w:rsidP="00FE7CD0">
      <w:pPr>
        <w:tabs>
          <w:tab w:val="left" w:pos="1620"/>
        </w:tabs>
        <w:ind w:left="1440"/>
      </w:pPr>
      <w:r>
        <w:t>Periodically, I get an email asking to delete either a Voucher and Part Number or all parts associated on the Voucher.  I use screen MVD.</w:t>
      </w:r>
    </w:p>
    <w:p w:rsidR="005C320D" w:rsidRPr="00FE7CD0" w:rsidRDefault="005C320D" w:rsidP="00784C5A">
      <w:pPr>
        <w:pStyle w:val="Heading2"/>
        <w:numPr>
          <w:ilvl w:val="0"/>
          <w:numId w:val="52"/>
        </w:numPr>
        <w:rPr>
          <w:color w:val="auto"/>
        </w:rPr>
      </w:pPr>
      <w:bookmarkStart w:id="8" w:name="_Toc320682123"/>
      <w:proofErr w:type="gramStart"/>
      <w:r w:rsidRPr="00FE7CD0">
        <w:rPr>
          <w:color w:val="auto"/>
        </w:rPr>
        <w:t>GOLD-SPO LT Updates.</w:t>
      </w:r>
      <w:bookmarkEnd w:id="8"/>
      <w:proofErr w:type="gramEnd"/>
    </w:p>
    <w:p w:rsidR="00D274EA" w:rsidRDefault="00D274EA" w:rsidP="00D274EA"/>
    <w:p w:rsidR="00D274EA" w:rsidRPr="00C14765" w:rsidRDefault="00D274EA" w:rsidP="00D274EA">
      <w:pPr>
        <w:ind w:left="1440"/>
        <w:rPr>
          <w:b/>
          <w:u w:val="single"/>
        </w:rPr>
      </w:pPr>
      <w:r w:rsidRPr="005725BB">
        <w:rPr>
          <w:b/>
          <w:color w:val="FF0000"/>
          <w:u w:val="single"/>
        </w:rPr>
        <w:t>Transitioned To (or Recommendation) –</w:t>
      </w:r>
      <w:r w:rsidR="00383FC4" w:rsidRPr="00383FC4">
        <w:rPr>
          <w:b/>
          <w:color w:val="00B050"/>
          <w:u w:val="single"/>
        </w:rPr>
        <w:t xml:space="preserve"> </w:t>
      </w:r>
      <w:r w:rsidR="00BF1FA0" w:rsidRPr="00BF1FA0">
        <w:rPr>
          <w:b/>
          <w:color w:val="FF0000"/>
          <w:sz w:val="36"/>
          <w:u w:val="single"/>
        </w:rPr>
        <w:t>Complete</w:t>
      </w:r>
      <w:r w:rsidR="00BF1FA0" w:rsidRPr="00846424">
        <w:rPr>
          <w:b/>
          <w:color w:val="00B050"/>
          <w:u w:val="single"/>
        </w:rPr>
        <w:t xml:space="preserve"> </w:t>
      </w:r>
      <w:proofErr w:type="spellStart"/>
      <w:r w:rsidR="00C55145" w:rsidRPr="00846424">
        <w:rPr>
          <w:b/>
          <w:color w:val="00B050"/>
          <w:u w:val="single"/>
        </w:rPr>
        <w:t>Transistioned</w:t>
      </w:r>
      <w:proofErr w:type="spellEnd"/>
      <w:r w:rsidR="00C55145" w:rsidRPr="00846424">
        <w:rPr>
          <w:b/>
          <w:color w:val="00B050"/>
          <w:u w:val="single"/>
        </w:rPr>
        <w:t xml:space="preserve"> to Jim Keller</w:t>
      </w:r>
    </w:p>
    <w:p w:rsidR="00D274EA" w:rsidRPr="00C14765" w:rsidRDefault="00D274EA" w:rsidP="00D274EA">
      <w:pPr>
        <w:ind w:left="1440"/>
        <w:rPr>
          <w:b/>
          <w:u w:val="single"/>
        </w:rPr>
      </w:pPr>
      <w:proofErr w:type="gramStart"/>
      <w:r w:rsidRPr="005725BB">
        <w:rPr>
          <w:b/>
          <w:color w:val="FF0000"/>
          <w:u w:val="single"/>
        </w:rPr>
        <w:t>Level of Effort –</w:t>
      </w:r>
      <w:r w:rsidR="00383FC4" w:rsidRPr="00C14765">
        <w:rPr>
          <w:b/>
          <w:u w:val="single"/>
        </w:rPr>
        <w:t>Low.</w:t>
      </w:r>
      <w:proofErr w:type="gramEnd"/>
      <w:r w:rsidR="00383FC4" w:rsidRPr="00C14765">
        <w:rPr>
          <w:b/>
          <w:u w:val="single"/>
        </w:rPr>
        <w:t xml:space="preserve">  </w:t>
      </w:r>
      <w:proofErr w:type="gramStart"/>
      <w:r w:rsidR="00C14765">
        <w:rPr>
          <w:b/>
          <w:u w:val="single"/>
        </w:rPr>
        <w:t>B</w:t>
      </w:r>
      <w:r w:rsidR="00383FC4" w:rsidRPr="00C14765">
        <w:rPr>
          <w:b/>
          <w:u w:val="single"/>
        </w:rPr>
        <w:t xml:space="preserve">ased upon notification from Program or Zachary or </w:t>
      </w:r>
      <w:proofErr w:type="spellStart"/>
      <w:r w:rsidR="00383FC4" w:rsidRPr="00C14765">
        <w:rPr>
          <w:b/>
          <w:u w:val="single"/>
        </w:rPr>
        <w:t>Sulemen</w:t>
      </w:r>
      <w:proofErr w:type="spellEnd"/>
      <w:r w:rsidR="00383FC4" w:rsidRPr="00C14765">
        <w:rPr>
          <w:b/>
          <w:u w:val="single"/>
        </w:rPr>
        <w:t>.</w:t>
      </w:r>
      <w:proofErr w:type="gramEnd"/>
    </w:p>
    <w:p w:rsidR="00D274EA" w:rsidRPr="00C14765" w:rsidRDefault="00D274EA" w:rsidP="00D274EA">
      <w:pPr>
        <w:ind w:left="1440"/>
        <w:rPr>
          <w:b/>
          <w:u w:val="single"/>
        </w:rPr>
      </w:pPr>
      <w:r w:rsidRPr="005725BB">
        <w:rPr>
          <w:b/>
          <w:color w:val="FF0000"/>
          <w:u w:val="single"/>
        </w:rPr>
        <w:t xml:space="preserve">Charge Number </w:t>
      </w:r>
      <w:r w:rsidR="00383FC4">
        <w:rPr>
          <w:b/>
          <w:color w:val="FF0000"/>
          <w:u w:val="single"/>
        </w:rPr>
        <w:t>–</w:t>
      </w:r>
      <w:r w:rsidRPr="005725BB">
        <w:rPr>
          <w:b/>
          <w:color w:val="FF0000"/>
          <w:u w:val="single"/>
        </w:rPr>
        <w:t xml:space="preserve"> </w:t>
      </w:r>
      <w:r w:rsidR="00383FC4" w:rsidRPr="00C14765">
        <w:rPr>
          <w:b/>
          <w:u w:val="single"/>
        </w:rPr>
        <w:t xml:space="preserve">Depends on Program.  </w:t>
      </w:r>
      <w:proofErr w:type="gramStart"/>
      <w:r w:rsidR="00383FC4" w:rsidRPr="00C14765">
        <w:rPr>
          <w:b/>
          <w:u w:val="single"/>
        </w:rPr>
        <w:t xml:space="preserve">If not known, </w:t>
      </w:r>
      <w:r w:rsidR="00383FC4" w:rsidRPr="00C14765">
        <w:rPr>
          <w:rFonts w:ascii="Times New Roman" w:eastAsia="Times New Roman" w:hAnsi="Times New Roman" w:cs="Times New Roman"/>
          <w:b/>
          <w:sz w:val="24"/>
          <w:szCs w:val="24"/>
          <w:u w:val="single"/>
        </w:rPr>
        <w:t>9TRBYB14.</w:t>
      </w:r>
      <w:proofErr w:type="gramEnd"/>
    </w:p>
    <w:p w:rsidR="005C320D" w:rsidRDefault="005C320D" w:rsidP="005C320D">
      <w:pPr>
        <w:ind w:left="1440"/>
      </w:pPr>
      <w:proofErr w:type="gramStart"/>
      <w:r>
        <w:t xml:space="preserve">Contacts – Zachary Gibbar and Suleman </w:t>
      </w:r>
      <w:proofErr w:type="spellStart"/>
      <w:r>
        <w:t>Suleman</w:t>
      </w:r>
      <w:proofErr w:type="spellEnd"/>
      <w:r>
        <w:t>.</w:t>
      </w:r>
      <w:proofErr w:type="gramEnd"/>
    </w:p>
    <w:p w:rsidR="005C320D" w:rsidRDefault="005C320D" w:rsidP="005C320D">
      <w:pPr>
        <w:ind w:left="1440"/>
      </w:pPr>
      <w:proofErr w:type="gramStart"/>
      <w:r>
        <w:t>Frequency as Required.</w:t>
      </w:r>
      <w:proofErr w:type="gramEnd"/>
    </w:p>
    <w:p w:rsidR="005C320D" w:rsidRDefault="005C320D" w:rsidP="005C320D">
      <w:pPr>
        <w:ind w:left="1440"/>
      </w:pPr>
      <w:r>
        <w:t>Program – DVD/VPV.</w:t>
      </w:r>
    </w:p>
    <w:p w:rsidR="0063605B" w:rsidRDefault="0063605B" w:rsidP="005C320D">
      <w:pPr>
        <w:ind w:left="1440"/>
      </w:pPr>
      <w:r>
        <w:t xml:space="preserve">The contacts will send an excel file containing Part Number, New Lead Time and Customer.  I will use the following </w:t>
      </w:r>
      <w:proofErr w:type="spellStart"/>
      <w:r>
        <w:t>concatentate</w:t>
      </w:r>
      <w:proofErr w:type="spellEnd"/>
      <w:r>
        <w:t xml:space="preserve"> to make the updates.  SC value will change based upon Program.</w:t>
      </w:r>
    </w:p>
    <w:p w:rsidR="0063605B" w:rsidRPr="005C320D" w:rsidRDefault="0063605B" w:rsidP="005C320D">
      <w:pPr>
        <w:ind w:left="1440"/>
      </w:pPr>
      <w:r w:rsidRPr="0063605B">
        <w:t xml:space="preserve">"=CONCATENATE("update prc1$merged set </w:t>
      </w:r>
      <w:proofErr w:type="spellStart"/>
      <w:r w:rsidRPr="0063605B">
        <w:t>ave_cap_lead_time</w:t>
      </w:r>
      <w:proofErr w:type="spellEnd"/>
      <w:r w:rsidRPr="0063605B">
        <w:t xml:space="preserve"> =", B2, " where part=</w:t>
      </w:r>
      <w:proofErr w:type="spellStart"/>
      <w:r w:rsidRPr="0063605B">
        <w:t>rtrim</w:t>
      </w:r>
      <w:proofErr w:type="spellEnd"/>
      <w:r w:rsidRPr="0063605B">
        <w:t>('",A2,"') and sc like '1ASL%';")"</w:t>
      </w:r>
    </w:p>
    <w:p w:rsidR="00D274EA" w:rsidRPr="00FE7CD0" w:rsidRDefault="00EE3C67" w:rsidP="00784C5A">
      <w:pPr>
        <w:pStyle w:val="Heading2"/>
        <w:numPr>
          <w:ilvl w:val="0"/>
          <w:numId w:val="52"/>
        </w:numPr>
        <w:rPr>
          <w:color w:val="auto"/>
        </w:rPr>
      </w:pPr>
      <w:bookmarkStart w:id="9" w:name="_Toc320682124"/>
      <w:r w:rsidRPr="00FE7CD0">
        <w:rPr>
          <w:color w:val="auto"/>
        </w:rPr>
        <w:t xml:space="preserve">Milstrip </w:t>
      </w:r>
      <w:r w:rsidR="008A2224" w:rsidRPr="00FE7CD0">
        <w:rPr>
          <w:color w:val="auto"/>
        </w:rPr>
        <w:t>Support</w:t>
      </w:r>
      <w:bookmarkEnd w:id="9"/>
    </w:p>
    <w:p w:rsidR="00172926" w:rsidRPr="00172926" w:rsidRDefault="00172926" w:rsidP="00172926"/>
    <w:p w:rsidR="00D274EA" w:rsidRPr="00C14765" w:rsidRDefault="00D274EA" w:rsidP="00D274EA">
      <w:pPr>
        <w:ind w:left="1440"/>
        <w:rPr>
          <w:b/>
          <w:u w:val="single"/>
        </w:rPr>
      </w:pPr>
      <w:r w:rsidRPr="005725BB">
        <w:rPr>
          <w:b/>
          <w:color w:val="FF0000"/>
          <w:u w:val="single"/>
        </w:rPr>
        <w:t>Transitioned To (or Recommendation) –</w:t>
      </w:r>
      <w:r w:rsidR="00393845" w:rsidRPr="00393845">
        <w:rPr>
          <w:b/>
          <w:color w:val="00B050"/>
          <w:u w:val="single"/>
        </w:rPr>
        <w:t xml:space="preserve"> </w:t>
      </w:r>
      <w:r w:rsidR="00BF1FA0" w:rsidRPr="00BF1FA0">
        <w:rPr>
          <w:b/>
          <w:color w:val="FF0000"/>
          <w:sz w:val="36"/>
          <w:u w:val="single"/>
        </w:rPr>
        <w:t>Complete</w:t>
      </w:r>
      <w:r w:rsidR="00BF1FA0" w:rsidRPr="00846424">
        <w:rPr>
          <w:b/>
          <w:color w:val="00B050"/>
          <w:u w:val="single"/>
        </w:rPr>
        <w:t xml:space="preserve"> </w:t>
      </w:r>
      <w:proofErr w:type="spellStart"/>
      <w:r w:rsidR="00C55145" w:rsidRPr="00846424">
        <w:rPr>
          <w:b/>
          <w:color w:val="00B050"/>
          <w:u w:val="single"/>
        </w:rPr>
        <w:t>Transistioned</w:t>
      </w:r>
      <w:proofErr w:type="spellEnd"/>
      <w:r w:rsidR="00C55145" w:rsidRPr="00846424">
        <w:rPr>
          <w:b/>
          <w:color w:val="00B050"/>
          <w:u w:val="single"/>
        </w:rPr>
        <w:t xml:space="preserve"> to Jim Keller</w:t>
      </w:r>
    </w:p>
    <w:p w:rsidR="00D274EA" w:rsidRPr="00C14765" w:rsidRDefault="00D274EA" w:rsidP="00D274EA">
      <w:pPr>
        <w:ind w:left="1440"/>
        <w:rPr>
          <w:b/>
          <w:u w:val="single"/>
        </w:rPr>
      </w:pPr>
      <w:r w:rsidRPr="005725BB">
        <w:rPr>
          <w:b/>
          <w:color w:val="FF0000"/>
          <w:u w:val="single"/>
        </w:rPr>
        <w:t>Level of Effort –</w:t>
      </w:r>
      <w:r w:rsidR="00393845" w:rsidRPr="00C14765">
        <w:rPr>
          <w:b/>
          <w:u w:val="single"/>
        </w:rPr>
        <w:t xml:space="preserve">Refer to </w:t>
      </w:r>
      <w:proofErr w:type="spellStart"/>
      <w:r w:rsidR="00393845" w:rsidRPr="00C14765">
        <w:rPr>
          <w:b/>
          <w:u w:val="single"/>
        </w:rPr>
        <w:t>tems</w:t>
      </w:r>
      <w:proofErr w:type="spellEnd"/>
      <w:r w:rsidR="00393845" w:rsidRPr="00C14765">
        <w:rPr>
          <w:b/>
          <w:u w:val="single"/>
        </w:rPr>
        <w:t xml:space="preserve"> below.</w:t>
      </w:r>
    </w:p>
    <w:p w:rsidR="00D274EA" w:rsidRPr="00C14765" w:rsidRDefault="00D274EA" w:rsidP="00172926">
      <w:pPr>
        <w:ind w:left="1440"/>
        <w:rPr>
          <w:b/>
          <w:u w:val="single"/>
        </w:rPr>
      </w:pPr>
      <w:r w:rsidRPr="005725BB">
        <w:rPr>
          <w:b/>
          <w:color w:val="FF0000"/>
          <w:u w:val="single"/>
        </w:rPr>
        <w:lastRenderedPageBreak/>
        <w:t xml:space="preserve">Charge Number - </w:t>
      </w:r>
      <w:r w:rsidR="00393845" w:rsidRPr="00C14765">
        <w:rPr>
          <w:b/>
          <w:u w:val="single"/>
        </w:rPr>
        <w:t xml:space="preserve">Depends on Program.  </w:t>
      </w:r>
      <w:r w:rsidR="00C14765">
        <w:rPr>
          <w:b/>
          <w:u w:val="single"/>
        </w:rPr>
        <w:t>Otherwise</w:t>
      </w:r>
      <w:r w:rsidR="00393845" w:rsidRPr="00C14765">
        <w:rPr>
          <w:b/>
          <w:u w:val="single"/>
        </w:rPr>
        <w:t xml:space="preserve"> </w:t>
      </w:r>
      <w:r w:rsidR="00393845" w:rsidRPr="00C14765">
        <w:rPr>
          <w:rFonts w:ascii="Times New Roman" w:eastAsia="Times New Roman" w:hAnsi="Times New Roman" w:cs="Times New Roman"/>
          <w:b/>
          <w:sz w:val="24"/>
          <w:szCs w:val="24"/>
          <w:u w:val="single"/>
        </w:rPr>
        <w:t>9</w:t>
      </w:r>
      <w:r w:rsidR="00C14765">
        <w:rPr>
          <w:rFonts w:ascii="Times New Roman" w:eastAsia="Times New Roman" w:hAnsi="Times New Roman" w:cs="Times New Roman"/>
          <w:b/>
          <w:sz w:val="24"/>
          <w:szCs w:val="24"/>
          <w:u w:val="single"/>
        </w:rPr>
        <w:t>TRBYB14</w:t>
      </w:r>
      <w:r w:rsidR="00393845" w:rsidRPr="00C14765">
        <w:rPr>
          <w:rFonts w:ascii="Times New Roman" w:eastAsia="Times New Roman" w:hAnsi="Times New Roman" w:cs="Times New Roman"/>
          <w:b/>
          <w:sz w:val="24"/>
          <w:szCs w:val="24"/>
          <w:u w:val="single"/>
        </w:rPr>
        <w:t>.</w:t>
      </w:r>
    </w:p>
    <w:p w:rsidR="00393845" w:rsidRDefault="00393845" w:rsidP="009D14AC">
      <w:pPr>
        <w:pStyle w:val="ListParagraph"/>
        <w:numPr>
          <w:ilvl w:val="0"/>
          <w:numId w:val="5"/>
        </w:numPr>
        <w:ind w:left="1980" w:hanging="540"/>
      </w:pPr>
      <w:r>
        <w:t>Mils Requisition Cancellation.</w:t>
      </w:r>
    </w:p>
    <w:p w:rsidR="00393845" w:rsidRPr="00C14765" w:rsidRDefault="00393845" w:rsidP="00393845">
      <w:pPr>
        <w:ind w:left="1980"/>
        <w:rPr>
          <w:b/>
          <w:u w:val="single"/>
        </w:rPr>
      </w:pPr>
      <w:r w:rsidRPr="00393845">
        <w:rPr>
          <w:b/>
          <w:color w:val="FF0000"/>
          <w:u w:val="single"/>
        </w:rPr>
        <w:t>Level of Effort –</w:t>
      </w:r>
      <w:r w:rsidRPr="00C14765">
        <w:rPr>
          <w:b/>
          <w:u w:val="single"/>
        </w:rPr>
        <w:t xml:space="preserve"> Low to medium.  </w:t>
      </w:r>
      <w:r w:rsidR="00C14765">
        <w:rPr>
          <w:b/>
          <w:u w:val="single"/>
        </w:rPr>
        <w:t>Based upon</w:t>
      </w:r>
      <w:r w:rsidRPr="00C14765">
        <w:rPr>
          <w:b/>
          <w:u w:val="single"/>
        </w:rPr>
        <w:t xml:space="preserve"> notifi</w:t>
      </w:r>
      <w:r w:rsidR="00C14765">
        <w:rPr>
          <w:b/>
          <w:u w:val="single"/>
        </w:rPr>
        <w:t>cation</w:t>
      </w:r>
      <w:r w:rsidRPr="00C14765">
        <w:rPr>
          <w:b/>
          <w:u w:val="single"/>
        </w:rPr>
        <w:t xml:space="preserve"> by program.</w:t>
      </w:r>
    </w:p>
    <w:p w:rsidR="00393845" w:rsidRPr="00C14765" w:rsidRDefault="00393845" w:rsidP="00393845">
      <w:pPr>
        <w:ind w:left="1980"/>
        <w:rPr>
          <w:b/>
          <w:u w:val="single"/>
        </w:rPr>
      </w:pPr>
      <w:r w:rsidRPr="00393845">
        <w:rPr>
          <w:b/>
          <w:color w:val="FF0000"/>
          <w:u w:val="single"/>
        </w:rPr>
        <w:t xml:space="preserve">Charge Number - </w:t>
      </w:r>
      <w:r w:rsidRPr="00C14765">
        <w:rPr>
          <w:b/>
          <w:u w:val="single"/>
        </w:rPr>
        <w:t xml:space="preserve">Depends on Program.  </w:t>
      </w:r>
      <w:r w:rsidR="00C14765">
        <w:rPr>
          <w:b/>
          <w:u w:val="single"/>
        </w:rPr>
        <w:t xml:space="preserve">Otherwise </w:t>
      </w:r>
      <w:r w:rsidRPr="00C14765">
        <w:rPr>
          <w:rFonts w:ascii="Times New Roman" w:eastAsia="Times New Roman" w:hAnsi="Times New Roman" w:cs="Times New Roman"/>
          <w:b/>
          <w:sz w:val="24"/>
          <w:szCs w:val="24"/>
          <w:u w:val="single"/>
        </w:rPr>
        <w:t>9TRBYB14.</w:t>
      </w:r>
    </w:p>
    <w:p w:rsidR="008A2224" w:rsidRDefault="008A2224" w:rsidP="00393845">
      <w:pPr>
        <w:ind w:left="1980"/>
      </w:pPr>
      <w:r>
        <w:t xml:space="preserve">Periodically, I get a request from the FIRST program to cancel some </w:t>
      </w:r>
      <w:proofErr w:type="spellStart"/>
      <w:r>
        <w:t>Requistions</w:t>
      </w:r>
      <w:proofErr w:type="spellEnd"/>
      <w:r>
        <w:t xml:space="preserve"> created by MILS.  After talking with Bert Cutting he said I needed to just update the </w:t>
      </w:r>
      <w:proofErr w:type="spellStart"/>
      <w:r>
        <w:t>Requistions</w:t>
      </w:r>
      <w:proofErr w:type="spellEnd"/>
      <w:r>
        <w:t xml:space="preserve"> setting Qty Cancelled to Qty Due; </w:t>
      </w:r>
      <w:proofErr w:type="spellStart"/>
      <w:r>
        <w:t>qty_due</w:t>
      </w:r>
      <w:proofErr w:type="spellEnd"/>
      <w:r>
        <w:t xml:space="preserve"> equal to 0; and putting a remark that identifying authority.  Also, mention that the cancellation does not need to cancel MILS.</w:t>
      </w:r>
    </w:p>
    <w:p w:rsidR="008A2224" w:rsidRDefault="008A2224" w:rsidP="00464508">
      <w:pPr>
        <w:ind w:left="2160"/>
      </w:pPr>
      <w:r>
        <w:t>“</w:t>
      </w:r>
      <w:r w:rsidRPr="0002377A">
        <w:t xml:space="preserve">=CONCATENATE("update req1$merged set </w:t>
      </w:r>
      <w:r>
        <w:t>status=’C’,</w:t>
      </w:r>
      <w:r w:rsidRPr="0002377A">
        <w:t xml:space="preserve">quantity_canceled=quantity_due,quantity_due=0,remarks='DE-SCOPED REQS,   PULLED BACK TO NAVSUPS, CANX PER NAVSUP' where 1=1 and </w:t>
      </w:r>
      <w:proofErr w:type="spellStart"/>
      <w:r w:rsidRPr="0002377A">
        <w:t>quantity_due</w:t>
      </w:r>
      <w:proofErr w:type="spellEnd"/>
      <w:r w:rsidRPr="0002377A">
        <w:t xml:space="preserve"> &gt; 0 and </w:t>
      </w:r>
      <w:proofErr w:type="spellStart"/>
      <w:r w:rsidRPr="0002377A">
        <w:t>request_id</w:t>
      </w:r>
      <w:proofErr w:type="spellEnd"/>
      <w:r w:rsidRPr="0002377A">
        <w:t>=</w:t>
      </w:r>
      <w:proofErr w:type="spellStart"/>
      <w:r w:rsidRPr="0002377A">
        <w:t>rtrim</w:t>
      </w:r>
      <w:proofErr w:type="spellEnd"/>
      <w:r w:rsidRPr="0002377A">
        <w:t>('",A2,"');")</w:t>
      </w:r>
      <w:r>
        <w:t>”</w:t>
      </w:r>
    </w:p>
    <w:p w:rsidR="00393845" w:rsidRDefault="008A2224" w:rsidP="009D14AC">
      <w:pPr>
        <w:pStyle w:val="ListParagraph"/>
        <w:numPr>
          <w:ilvl w:val="0"/>
          <w:numId w:val="7"/>
        </w:numPr>
        <w:ind w:left="1980" w:hanging="540"/>
      </w:pPr>
      <w:proofErr w:type="spellStart"/>
      <w:r>
        <w:t>Milstrip</w:t>
      </w:r>
      <w:proofErr w:type="spellEnd"/>
      <w:r>
        <w:t xml:space="preserve"> Status Updates.</w:t>
      </w:r>
    </w:p>
    <w:p w:rsidR="00393845" w:rsidRPr="00E55D3B" w:rsidRDefault="00393845" w:rsidP="00393845">
      <w:pPr>
        <w:ind w:left="1980"/>
        <w:rPr>
          <w:b/>
          <w:u w:val="single"/>
        </w:rPr>
      </w:pPr>
      <w:r w:rsidRPr="00393845">
        <w:rPr>
          <w:b/>
          <w:color w:val="FF0000"/>
          <w:u w:val="single"/>
        </w:rPr>
        <w:t>Level of Effort –</w:t>
      </w:r>
      <w:r w:rsidR="00E55D3B" w:rsidRPr="00E55D3B">
        <w:rPr>
          <w:b/>
          <w:u w:val="single"/>
        </w:rPr>
        <w:t xml:space="preserve"> </w:t>
      </w:r>
      <w:r w:rsidRPr="00E55D3B">
        <w:rPr>
          <w:b/>
          <w:u w:val="single"/>
        </w:rPr>
        <w:t xml:space="preserve">Low to medium.  </w:t>
      </w:r>
      <w:r w:rsidR="00E55D3B">
        <w:rPr>
          <w:b/>
          <w:u w:val="single"/>
        </w:rPr>
        <w:t>Based upon notification by</w:t>
      </w:r>
      <w:r w:rsidRPr="00E55D3B">
        <w:rPr>
          <w:b/>
          <w:u w:val="single"/>
        </w:rPr>
        <w:t xml:space="preserve"> program.</w:t>
      </w:r>
    </w:p>
    <w:p w:rsidR="00393845" w:rsidRPr="00E55D3B" w:rsidRDefault="00393845" w:rsidP="00393845">
      <w:pPr>
        <w:ind w:left="1980"/>
        <w:rPr>
          <w:b/>
          <w:u w:val="single"/>
        </w:rPr>
      </w:pPr>
      <w:r w:rsidRPr="00393845">
        <w:rPr>
          <w:b/>
          <w:color w:val="FF0000"/>
          <w:u w:val="single"/>
        </w:rPr>
        <w:t xml:space="preserve">Charge Number - </w:t>
      </w:r>
      <w:r w:rsidRPr="00E55D3B">
        <w:rPr>
          <w:b/>
          <w:u w:val="single"/>
        </w:rPr>
        <w:t xml:space="preserve">Depends on Program.  If not known, then </w:t>
      </w:r>
      <w:r w:rsidR="00E55D3B">
        <w:rPr>
          <w:rFonts w:ascii="Times New Roman" w:eastAsia="Times New Roman" w:hAnsi="Times New Roman" w:cs="Times New Roman"/>
          <w:b/>
          <w:sz w:val="24"/>
          <w:szCs w:val="24"/>
          <w:u w:val="single"/>
        </w:rPr>
        <w:t>9TRBYB14</w:t>
      </w:r>
      <w:r w:rsidRPr="00E55D3B">
        <w:rPr>
          <w:rFonts w:ascii="Times New Roman" w:eastAsia="Times New Roman" w:hAnsi="Times New Roman" w:cs="Times New Roman"/>
          <w:b/>
          <w:sz w:val="24"/>
          <w:szCs w:val="24"/>
          <w:u w:val="single"/>
        </w:rPr>
        <w:t>.</w:t>
      </w:r>
    </w:p>
    <w:p w:rsidR="008A2224" w:rsidRDefault="008A2224" w:rsidP="00393845">
      <w:pPr>
        <w:ind w:left="1980"/>
      </w:pPr>
      <w:r>
        <w:t>Periodically, I get an email from Amir or Bill Wright asking me to process some SQL in a file.  The SQL sets the PROCESS_STATUS on the GOLD MILS table to ‘S’.  The SQL needs some syntax correction made before running (Example: changing from ‘=’ to ‘IN’ and converting “ to ‘.  Sometimes the number to Request ID’s may require splitting the update into 2 statements.</w:t>
      </w:r>
    </w:p>
    <w:p w:rsidR="00393845" w:rsidRDefault="008A2224" w:rsidP="009D14AC">
      <w:pPr>
        <w:pStyle w:val="ListParagraph"/>
        <w:numPr>
          <w:ilvl w:val="0"/>
          <w:numId w:val="7"/>
        </w:numPr>
        <w:ind w:left="1980" w:hanging="540"/>
      </w:pPr>
      <w:proofErr w:type="spellStart"/>
      <w:r>
        <w:t>Milstrip</w:t>
      </w:r>
      <w:proofErr w:type="spellEnd"/>
      <w:r>
        <w:t xml:space="preserve"> Julian Conversion.</w:t>
      </w:r>
    </w:p>
    <w:p w:rsidR="00393845" w:rsidRPr="00E55D3B" w:rsidRDefault="00393845" w:rsidP="00393845">
      <w:pPr>
        <w:ind w:left="1980"/>
        <w:rPr>
          <w:b/>
          <w:u w:val="single"/>
        </w:rPr>
      </w:pPr>
      <w:r w:rsidRPr="00393845">
        <w:rPr>
          <w:b/>
          <w:color w:val="FF0000"/>
          <w:u w:val="single"/>
        </w:rPr>
        <w:t>Level of Effort –</w:t>
      </w:r>
      <w:r w:rsidR="00E55D3B">
        <w:rPr>
          <w:b/>
          <w:color w:val="FF0000"/>
          <w:u w:val="single"/>
        </w:rPr>
        <w:t xml:space="preserve"> </w:t>
      </w:r>
      <w:r w:rsidR="00E55D3B">
        <w:rPr>
          <w:b/>
          <w:u w:val="single"/>
        </w:rPr>
        <w:t>Medium to High</w:t>
      </w:r>
      <w:r w:rsidRPr="00E55D3B">
        <w:rPr>
          <w:b/>
          <w:u w:val="single"/>
        </w:rPr>
        <w:t>.  Must be done prior to the start of the next year.</w:t>
      </w:r>
      <w:r w:rsidR="00E55D3B">
        <w:rPr>
          <w:b/>
          <w:u w:val="single"/>
        </w:rPr>
        <w:t xml:space="preserve">  Requires changing</w:t>
      </w:r>
      <w:r w:rsidR="00172926" w:rsidRPr="00E55D3B">
        <w:rPr>
          <w:b/>
          <w:u w:val="single"/>
        </w:rPr>
        <w:t xml:space="preserve"> the dates in a PL/SQL process prior to running the job.</w:t>
      </w:r>
      <w:r w:rsidRPr="00E55D3B">
        <w:rPr>
          <w:b/>
          <w:u w:val="single"/>
        </w:rPr>
        <w:t xml:space="preserve">  Volume of requisitions will increase with passing of the years.</w:t>
      </w:r>
      <w:r w:rsidR="00E55D3B">
        <w:rPr>
          <w:b/>
          <w:u w:val="single"/>
        </w:rPr>
        <w:t xml:space="preserve">  Volume</w:t>
      </w:r>
      <w:r w:rsidR="00172926" w:rsidRPr="00E55D3B">
        <w:rPr>
          <w:b/>
          <w:u w:val="single"/>
        </w:rPr>
        <w:t xml:space="preserve"> will really jump starting in 2005.</w:t>
      </w:r>
    </w:p>
    <w:p w:rsidR="00393845" w:rsidRPr="00E55D3B" w:rsidRDefault="00393845" w:rsidP="00393845">
      <w:pPr>
        <w:ind w:left="1980"/>
        <w:rPr>
          <w:b/>
          <w:u w:val="single"/>
        </w:rPr>
      </w:pPr>
      <w:r w:rsidRPr="00393845">
        <w:rPr>
          <w:b/>
          <w:color w:val="FF0000"/>
          <w:u w:val="single"/>
        </w:rPr>
        <w:t xml:space="preserve">Charge Number </w:t>
      </w:r>
      <w:r>
        <w:rPr>
          <w:b/>
          <w:color w:val="FF0000"/>
          <w:u w:val="single"/>
        </w:rPr>
        <w:t>–</w:t>
      </w:r>
      <w:r w:rsidRPr="00393845">
        <w:rPr>
          <w:b/>
          <w:color w:val="FF0000"/>
          <w:u w:val="single"/>
        </w:rPr>
        <w:t xml:space="preserve"> </w:t>
      </w:r>
      <w:r w:rsidRPr="00E55D3B">
        <w:rPr>
          <w:b/>
          <w:u w:val="single"/>
        </w:rPr>
        <w:t>Impacts FIRST, HISS, VPV and DVD</w:t>
      </w:r>
      <w:r w:rsidR="00E55D3B">
        <w:rPr>
          <w:b/>
          <w:u w:val="single"/>
        </w:rPr>
        <w:t>.</w:t>
      </w:r>
      <w:r w:rsidRPr="00E55D3B">
        <w:rPr>
          <w:b/>
          <w:u w:val="single"/>
        </w:rPr>
        <w:t xml:space="preserve">  </w:t>
      </w:r>
      <w:r w:rsidR="00E55D3B">
        <w:rPr>
          <w:b/>
          <w:u w:val="single"/>
        </w:rPr>
        <w:t xml:space="preserve">Otherwise </w:t>
      </w:r>
      <w:r w:rsidRPr="00E55D3B">
        <w:rPr>
          <w:rFonts w:ascii="Times New Roman" w:eastAsia="Times New Roman" w:hAnsi="Times New Roman" w:cs="Times New Roman"/>
          <w:b/>
          <w:sz w:val="24"/>
          <w:szCs w:val="24"/>
          <w:u w:val="single"/>
        </w:rPr>
        <w:t>9TRBYB14.</w:t>
      </w:r>
    </w:p>
    <w:p w:rsidR="008A2224" w:rsidRDefault="008A2224" w:rsidP="00393845">
      <w:pPr>
        <w:ind w:left="1980"/>
      </w:pPr>
      <w:r>
        <w:t>Needs to be run once a year before the end of the current year.  The year in the date needs to be 10 years back from the upcoming year.  Converts the 7 position of the request ID</w:t>
      </w:r>
    </w:p>
    <w:p w:rsidR="008A2224" w:rsidRDefault="008A2224" w:rsidP="008A2224">
      <w:pPr>
        <w:ind w:left="1440"/>
      </w:pPr>
    </w:p>
    <w:tbl>
      <w:tblPr>
        <w:tblStyle w:val="TableGrid"/>
        <w:tblW w:w="0" w:type="auto"/>
        <w:tblInd w:w="1440" w:type="dxa"/>
        <w:tblLook w:val="04A0"/>
      </w:tblPr>
      <w:tblGrid>
        <w:gridCol w:w="918"/>
        <w:gridCol w:w="900"/>
      </w:tblGrid>
      <w:tr w:rsidR="008A2224" w:rsidTr="00EE3C67">
        <w:trPr>
          <w:tblHeader/>
        </w:trPr>
        <w:tc>
          <w:tcPr>
            <w:tcW w:w="918" w:type="dxa"/>
            <w:shd w:val="clear" w:color="auto" w:fill="808080" w:themeFill="background1" w:themeFillShade="80"/>
          </w:tcPr>
          <w:p w:rsidR="008A2224" w:rsidRPr="001B606F" w:rsidRDefault="008A2224" w:rsidP="00EE3C67">
            <w:pPr>
              <w:ind w:right="-82"/>
            </w:pPr>
            <w:r w:rsidRPr="001B606F">
              <w:t>From</w:t>
            </w:r>
          </w:p>
        </w:tc>
        <w:tc>
          <w:tcPr>
            <w:tcW w:w="900" w:type="dxa"/>
            <w:shd w:val="clear" w:color="auto" w:fill="808080" w:themeFill="background1" w:themeFillShade="80"/>
          </w:tcPr>
          <w:p w:rsidR="008A2224" w:rsidRPr="001B606F" w:rsidRDefault="008A2224" w:rsidP="00EE3C67">
            <w:pPr>
              <w:ind w:right="-82"/>
            </w:pPr>
            <w:r w:rsidRPr="001B606F">
              <w:t>To</w:t>
            </w:r>
          </w:p>
        </w:tc>
      </w:tr>
      <w:tr w:rsidR="008A2224" w:rsidTr="00EE3C67">
        <w:trPr>
          <w:tblHeader/>
        </w:trPr>
        <w:tc>
          <w:tcPr>
            <w:tcW w:w="1818" w:type="dxa"/>
            <w:gridSpan w:val="2"/>
            <w:shd w:val="clear" w:color="auto" w:fill="808080" w:themeFill="background1" w:themeFillShade="80"/>
          </w:tcPr>
          <w:p w:rsidR="008A2224" w:rsidRPr="001B606F" w:rsidRDefault="008A2224" w:rsidP="00EE3C67">
            <w:pPr>
              <w:ind w:right="-82"/>
            </w:pPr>
            <w:r>
              <w:lastRenderedPageBreak/>
              <w:t>For Years 01-10</w:t>
            </w:r>
          </w:p>
        </w:tc>
      </w:tr>
      <w:tr w:rsidR="008A2224" w:rsidTr="00EE3C67">
        <w:tc>
          <w:tcPr>
            <w:tcW w:w="918" w:type="dxa"/>
          </w:tcPr>
          <w:p w:rsidR="008A2224" w:rsidRDefault="008A2224" w:rsidP="00EE3C67">
            <w:r>
              <w:t>1</w:t>
            </w:r>
          </w:p>
        </w:tc>
        <w:tc>
          <w:tcPr>
            <w:tcW w:w="900" w:type="dxa"/>
          </w:tcPr>
          <w:p w:rsidR="008A2224" w:rsidRDefault="008A2224" w:rsidP="00EE3C67">
            <w:r>
              <w:t>A</w:t>
            </w:r>
          </w:p>
        </w:tc>
      </w:tr>
      <w:tr w:rsidR="008A2224" w:rsidTr="00EE3C67">
        <w:tc>
          <w:tcPr>
            <w:tcW w:w="918" w:type="dxa"/>
          </w:tcPr>
          <w:p w:rsidR="008A2224" w:rsidRDefault="008A2224" w:rsidP="00EE3C67">
            <w:r>
              <w:t>2</w:t>
            </w:r>
          </w:p>
        </w:tc>
        <w:tc>
          <w:tcPr>
            <w:tcW w:w="900" w:type="dxa"/>
          </w:tcPr>
          <w:p w:rsidR="008A2224" w:rsidRDefault="008A2224" w:rsidP="00EE3C67">
            <w:r>
              <w:t>B</w:t>
            </w:r>
          </w:p>
        </w:tc>
      </w:tr>
      <w:tr w:rsidR="008A2224" w:rsidTr="00EE3C67">
        <w:tc>
          <w:tcPr>
            <w:tcW w:w="918" w:type="dxa"/>
          </w:tcPr>
          <w:p w:rsidR="008A2224" w:rsidRDefault="008A2224" w:rsidP="00EE3C67">
            <w:r>
              <w:t>3</w:t>
            </w:r>
          </w:p>
        </w:tc>
        <w:tc>
          <w:tcPr>
            <w:tcW w:w="900" w:type="dxa"/>
          </w:tcPr>
          <w:p w:rsidR="008A2224" w:rsidRDefault="008A2224" w:rsidP="00EE3C67">
            <w:r>
              <w:t>C</w:t>
            </w:r>
          </w:p>
        </w:tc>
      </w:tr>
      <w:tr w:rsidR="008A2224" w:rsidTr="00EE3C67">
        <w:tc>
          <w:tcPr>
            <w:tcW w:w="918" w:type="dxa"/>
          </w:tcPr>
          <w:p w:rsidR="008A2224" w:rsidRDefault="008A2224" w:rsidP="00EE3C67">
            <w:r>
              <w:t>4</w:t>
            </w:r>
          </w:p>
        </w:tc>
        <w:tc>
          <w:tcPr>
            <w:tcW w:w="900" w:type="dxa"/>
          </w:tcPr>
          <w:p w:rsidR="008A2224" w:rsidRDefault="008A2224" w:rsidP="00EE3C67">
            <w:r>
              <w:t>D</w:t>
            </w:r>
          </w:p>
        </w:tc>
      </w:tr>
      <w:tr w:rsidR="008A2224" w:rsidTr="00EE3C67">
        <w:tc>
          <w:tcPr>
            <w:tcW w:w="918" w:type="dxa"/>
          </w:tcPr>
          <w:p w:rsidR="008A2224" w:rsidRDefault="008A2224" w:rsidP="00EE3C67">
            <w:r>
              <w:t>5</w:t>
            </w:r>
          </w:p>
        </w:tc>
        <w:tc>
          <w:tcPr>
            <w:tcW w:w="900" w:type="dxa"/>
          </w:tcPr>
          <w:p w:rsidR="008A2224" w:rsidRDefault="008A2224" w:rsidP="00EE3C67">
            <w:r>
              <w:t>E</w:t>
            </w:r>
          </w:p>
        </w:tc>
      </w:tr>
      <w:tr w:rsidR="008A2224" w:rsidTr="00EE3C67">
        <w:tc>
          <w:tcPr>
            <w:tcW w:w="918" w:type="dxa"/>
          </w:tcPr>
          <w:p w:rsidR="008A2224" w:rsidRDefault="008A2224" w:rsidP="00EE3C67">
            <w:r>
              <w:t>6</w:t>
            </w:r>
          </w:p>
        </w:tc>
        <w:tc>
          <w:tcPr>
            <w:tcW w:w="900" w:type="dxa"/>
          </w:tcPr>
          <w:p w:rsidR="008A2224" w:rsidRDefault="008A2224" w:rsidP="00EE3C67">
            <w:r>
              <w:t>F</w:t>
            </w:r>
          </w:p>
        </w:tc>
      </w:tr>
      <w:tr w:rsidR="008A2224" w:rsidTr="00EE3C67">
        <w:tc>
          <w:tcPr>
            <w:tcW w:w="918" w:type="dxa"/>
          </w:tcPr>
          <w:p w:rsidR="008A2224" w:rsidRDefault="008A2224" w:rsidP="00EE3C67">
            <w:r>
              <w:t>7</w:t>
            </w:r>
          </w:p>
        </w:tc>
        <w:tc>
          <w:tcPr>
            <w:tcW w:w="900" w:type="dxa"/>
          </w:tcPr>
          <w:p w:rsidR="008A2224" w:rsidRDefault="008A2224" w:rsidP="00EE3C67">
            <w:r>
              <w:t>G</w:t>
            </w:r>
          </w:p>
        </w:tc>
      </w:tr>
      <w:tr w:rsidR="008A2224" w:rsidTr="00EE3C67">
        <w:tc>
          <w:tcPr>
            <w:tcW w:w="918" w:type="dxa"/>
          </w:tcPr>
          <w:p w:rsidR="008A2224" w:rsidRDefault="008A2224" w:rsidP="00EE3C67">
            <w:r>
              <w:t>8</w:t>
            </w:r>
          </w:p>
        </w:tc>
        <w:tc>
          <w:tcPr>
            <w:tcW w:w="900" w:type="dxa"/>
          </w:tcPr>
          <w:p w:rsidR="008A2224" w:rsidRDefault="008A2224" w:rsidP="00EE3C67">
            <w:r>
              <w:t>H</w:t>
            </w:r>
          </w:p>
        </w:tc>
      </w:tr>
      <w:tr w:rsidR="008A2224" w:rsidTr="00EE3C67">
        <w:tc>
          <w:tcPr>
            <w:tcW w:w="918" w:type="dxa"/>
          </w:tcPr>
          <w:p w:rsidR="008A2224" w:rsidRDefault="008A2224" w:rsidP="00EE3C67">
            <w:r>
              <w:t>9</w:t>
            </w:r>
          </w:p>
        </w:tc>
        <w:tc>
          <w:tcPr>
            <w:tcW w:w="900" w:type="dxa"/>
          </w:tcPr>
          <w:p w:rsidR="008A2224" w:rsidRDefault="008A2224" w:rsidP="00EE3C67">
            <w:r>
              <w:t>I</w:t>
            </w:r>
          </w:p>
        </w:tc>
      </w:tr>
      <w:tr w:rsidR="008A2224" w:rsidTr="00EE3C67">
        <w:tc>
          <w:tcPr>
            <w:tcW w:w="918" w:type="dxa"/>
          </w:tcPr>
          <w:p w:rsidR="008A2224" w:rsidRDefault="008A2224" w:rsidP="00EE3C67">
            <w:r>
              <w:t>0</w:t>
            </w:r>
          </w:p>
        </w:tc>
        <w:tc>
          <w:tcPr>
            <w:tcW w:w="900" w:type="dxa"/>
          </w:tcPr>
          <w:p w:rsidR="008A2224" w:rsidRDefault="008A2224" w:rsidP="00EE3C67">
            <w:r>
              <w:t>J</w:t>
            </w:r>
          </w:p>
        </w:tc>
      </w:tr>
      <w:tr w:rsidR="008A2224" w:rsidTr="00EE3C67">
        <w:tc>
          <w:tcPr>
            <w:tcW w:w="1818" w:type="dxa"/>
            <w:gridSpan w:val="2"/>
            <w:shd w:val="clear" w:color="auto" w:fill="808080" w:themeFill="background1" w:themeFillShade="80"/>
          </w:tcPr>
          <w:p w:rsidR="008A2224" w:rsidRDefault="008A2224" w:rsidP="00EE3C67">
            <w:r>
              <w:t>For Years 11-20</w:t>
            </w:r>
          </w:p>
        </w:tc>
      </w:tr>
      <w:tr w:rsidR="008A2224" w:rsidTr="00EE3C67">
        <w:tc>
          <w:tcPr>
            <w:tcW w:w="918" w:type="dxa"/>
          </w:tcPr>
          <w:p w:rsidR="008A2224" w:rsidRDefault="008A2224" w:rsidP="00EE3C67">
            <w:r>
              <w:t>1</w:t>
            </w:r>
          </w:p>
        </w:tc>
        <w:tc>
          <w:tcPr>
            <w:tcW w:w="900" w:type="dxa"/>
          </w:tcPr>
          <w:p w:rsidR="008A2224" w:rsidRDefault="008A2224" w:rsidP="00EE3C67">
            <w:r>
              <w:t>K</w:t>
            </w:r>
          </w:p>
        </w:tc>
      </w:tr>
      <w:tr w:rsidR="008A2224" w:rsidTr="00EE3C67">
        <w:tc>
          <w:tcPr>
            <w:tcW w:w="918" w:type="dxa"/>
          </w:tcPr>
          <w:p w:rsidR="008A2224" w:rsidRDefault="008A2224" w:rsidP="00EE3C67">
            <w:r>
              <w:t>2</w:t>
            </w:r>
          </w:p>
        </w:tc>
        <w:tc>
          <w:tcPr>
            <w:tcW w:w="900" w:type="dxa"/>
          </w:tcPr>
          <w:p w:rsidR="008A2224" w:rsidRDefault="008A2224" w:rsidP="00EE3C67">
            <w:r>
              <w:t>L</w:t>
            </w:r>
          </w:p>
        </w:tc>
      </w:tr>
      <w:tr w:rsidR="008A2224" w:rsidTr="00EE3C67">
        <w:tc>
          <w:tcPr>
            <w:tcW w:w="918" w:type="dxa"/>
          </w:tcPr>
          <w:p w:rsidR="008A2224" w:rsidRDefault="008A2224" w:rsidP="00EE3C67">
            <w:r>
              <w:t>3</w:t>
            </w:r>
          </w:p>
        </w:tc>
        <w:tc>
          <w:tcPr>
            <w:tcW w:w="900" w:type="dxa"/>
          </w:tcPr>
          <w:p w:rsidR="008A2224" w:rsidRDefault="008A2224" w:rsidP="00EE3C67">
            <w:r>
              <w:t>M</w:t>
            </w:r>
          </w:p>
        </w:tc>
      </w:tr>
      <w:tr w:rsidR="008A2224" w:rsidTr="00EE3C67">
        <w:tc>
          <w:tcPr>
            <w:tcW w:w="918" w:type="dxa"/>
          </w:tcPr>
          <w:p w:rsidR="008A2224" w:rsidRDefault="008A2224" w:rsidP="00EE3C67">
            <w:r>
              <w:t>4</w:t>
            </w:r>
          </w:p>
        </w:tc>
        <w:tc>
          <w:tcPr>
            <w:tcW w:w="900" w:type="dxa"/>
          </w:tcPr>
          <w:p w:rsidR="008A2224" w:rsidRDefault="008A2224" w:rsidP="00EE3C67">
            <w:r>
              <w:t>N</w:t>
            </w:r>
          </w:p>
        </w:tc>
      </w:tr>
      <w:tr w:rsidR="008A2224" w:rsidTr="00EE3C67">
        <w:tc>
          <w:tcPr>
            <w:tcW w:w="918" w:type="dxa"/>
          </w:tcPr>
          <w:p w:rsidR="008A2224" w:rsidRDefault="008A2224" w:rsidP="00EE3C67">
            <w:r>
              <w:t>5</w:t>
            </w:r>
          </w:p>
        </w:tc>
        <w:tc>
          <w:tcPr>
            <w:tcW w:w="900" w:type="dxa"/>
          </w:tcPr>
          <w:p w:rsidR="008A2224" w:rsidRDefault="008A2224" w:rsidP="00EE3C67">
            <w:r>
              <w:t>O</w:t>
            </w:r>
          </w:p>
        </w:tc>
      </w:tr>
      <w:tr w:rsidR="008A2224" w:rsidTr="00EE3C67">
        <w:tc>
          <w:tcPr>
            <w:tcW w:w="918" w:type="dxa"/>
          </w:tcPr>
          <w:p w:rsidR="008A2224" w:rsidRDefault="008A2224" w:rsidP="00EE3C67">
            <w:r>
              <w:t>6</w:t>
            </w:r>
          </w:p>
        </w:tc>
        <w:tc>
          <w:tcPr>
            <w:tcW w:w="900" w:type="dxa"/>
          </w:tcPr>
          <w:p w:rsidR="008A2224" w:rsidRDefault="008A2224" w:rsidP="00EE3C67">
            <w:r>
              <w:t>P</w:t>
            </w:r>
          </w:p>
        </w:tc>
      </w:tr>
      <w:tr w:rsidR="008A2224" w:rsidTr="00EE3C67">
        <w:tc>
          <w:tcPr>
            <w:tcW w:w="918" w:type="dxa"/>
          </w:tcPr>
          <w:p w:rsidR="008A2224" w:rsidRDefault="008A2224" w:rsidP="00EE3C67">
            <w:r>
              <w:t>7</w:t>
            </w:r>
          </w:p>
        </w:tc>
        <w:tc>
          <w:tcPr>
            <w:tcW w:w="900" w:type="dxa"/>
          </w:tcPr>
          <w:p w:rsidR="008A2224" w:rsidRDefault="008A2224" w:rsidP="00EE3C67">
            <w:r>
              <w:t>Q</w:t>
            </w:r>
          </w:p>
        </w:tc>
      </w:tr>
      <w:tr w:rsidR="008A2224" w:rsidTr="00EE3C67">
        <w:tc>
          <w:tcPr>
            <w:tcW w:w="918" w:type="dxa"/>
          </w:tcPr>
          <w:p w:rsidR="008A2224" w:rsidRDefault="008A2224" w:rsidP="00EE3C67">
            <w:r>
              <w:t>8</w:t>
            </w:r>
          </w:p>
        </w:tc>
        <w:tc>
          <w:tcPr>
            <w:tcW w:w="900" w:type="dxa"/>
          </w:tcPr>
          <w:p w:rsidR="008A2224" w:rsidRDefault="008A2224" w:rsidP="00EE3C67">
            <w:r>
              <w:t>R</w:t>
            </w:r>
          </w:p>
        </w:tc>
      </w:tr>
      <w:tr w:rsidR="008A2224" w:rsidTr="00EE3C67">
        <w:tc>
          <w:tcPr>
            <w:tcW w:w="918" w:type="dxa"/>
          </w:tcPr>
          <w:p w:rsidR="008A2224" w:rsidRDefault="008A2224" w:rsidP="00EE3C67">
            <w:r>
              <w:t>9</w:t>
            </w:r>
          </w:p>
        </w:tc>
        <w:tc>
          <w:tcPr>
            <w:tcW w:w="900" w:type="dxa"/>
          </w:tcPr>
          <w:p w:rsidR="008A2224" w:rsidRDefault="008A2224" w:rsidP="00EE3C67">
            <w:r>
              <w:t>S</w:t>
            </w:r>
          </w:p>
        </w:tc>
      </w:tr>
      <w:tr w:rsidR="008A2224" w:rsidTr="00EE3C67">
        <w:tc>
          <w:tcPr>
            <w:tcW w:w="918" w:type="dxa"/>
          </w:tcPr>
          <w:p w:rsidR="008A2224" w:rsidRDefault="008A2224" w:rsidP="00EE3C67">
            <w:r>
              <w:t>0</w:t>
            </w:r>
          </w:p>
        </w:tc>
        <w:tc>
          <w:tcPr>
            <w:tcW w:w="900" w:type="dxa"/>
          </w:tcPr>
          <w:p w:rsidR="008A2224" w:rsidRDefault="008A2224" w:rsidP="00EE3C67">
            <w:r>
              <w:t>T</w:t>
            </w:r>
          </w:p>
        </w:tc>
      </w:tr>
    </w:tbl>
    <w:p w:rsidR="008A2224" w:rsidRDefault="008A2224" w:rsidP="008A2224">
      <w:pPr>
        <w:ind w:left="1440"/>
      </w:pPr>
    </w:p>
    <w:p w:rsidR="008A2224" w:rsidRDefault="008A2224" w:rsidP="008A2224">
      <w:pPr>
        <w:ind w:left="1080"/>
      </w:pPr>
      <w:r w:rsidRPr="00383C66">
        <w:rPr>
          <w:b/>
          <w:color w:val="FF0000"/>
          <w:sz w:val="28"/>
        </w:rPr>
        <w:t>WARNING:</w:t>
      </w:r>
      <w:r>
        <w:t xml:space="preserve"> </w:t>
      </w:r>
      <w:r w:rsidRPr="00383C66">
        <w:rPr>
          <w:b/>
          <w:sz w:val="24"/>
          <w:u w:val="single"/>
        </w:rPr>
        <w:t>This sql needs to run under an Oracle ID that can update the GOLD Core Tables.  There is no way to backup the data prior to running.  Also, there is no rollback capability.  Should be run during off shift hours.</w:t>
      </w:r>
    </w:p>
    <w:p w:rsidR="008A2224" w:rsidRDefault="008A2224" w:rsidP="008A2224">
      <w:pPr>
        <w:ind w:left="1800"/>
      </w:pPr>
      <w:r>
        <w:t>Unix Script – /data/scm/sh/mils_julian_date_conversion/mils_julian_date_converson.sh</w:t>
      </w:r>
    </w:p>
    <w:p w:rsidR="008A2224" w:rsidRDefault="008A2224" w:rsidP="008A2224">
      <w:pPr>
        <w:ind w:left="1800"/>
      </w:pPr>
      <w:r>
        <w:t>SQL - /data/scm/sql/mils_julian_date_conversion/mils_julian_date_conversion.sql</w:t>
      </w:r>
    </w:p>
    <w:p w:rsidR="00CC29F8" w:rsidRPr="00FE7CD0" w:rsidRDefault="00CC29F8" w:rsidP="0004223F">
      <w:pPr>
        <w:pStyle w:val="Heading1"/>
        <w:numPr>
          <w:ilvl w:val="0"/>
          <w:numId w:val="4"/>
        </w:numPr>
        <w:ind w:left="1080" w:hanging="720"/>
        <w:rPr>
          <w:color w:val="auto"/>
        </w:rPr>
      </w:pPr>
      <w:bookmarkStart w:id="10" w:name="_Toc320682125"/>
      <w:r w:rsidRPr="00FE7CD0">
        <w:rPr>
          <w:color w:val="auto"/>
        </w:rPr>
        <w:t>Interfaces.</w:t>
      </w:r>
      <w:bookmarkEnd w:id="10"/>
    </w:p>
    <w:p w:rsidR="00C34B05" w:rsidRPr="00C34B05" w:rsidRDefault="00C34B05" w:rsidP="00C34B05"/>
    <w:p w:rsidR="00AD2C39" w:rsidRPr="00FE7CD0" w:rsidRDefault="00AD2C39" w:rsidP="0004223F">
      <w:pPr>
        <w:pStyle w:val="Heading2"/>
        <w:numPr>
          <w:ilvl w:val="3"/>
          <w:numId w:val="4"/>
        </w:numPr>
        <w:ind w:left="1260"/>
        <w:rPr>
          <w:color w:val="auto"/>
        </w:rPr>
      </w:pPr>
      <w:bookmarkStart w:id="11" w:name="_Toc320682126"/>
      <w:proofErr w:type="gramStart"/>
      <w:r w:rsidRPr="00FE7CD0">
        <w:rPr>
          <w:color w:val="auto"/>
        </w:rPr>
        <w:t>SLIC/Provisioning Interface.</w:t>
      </w:r>
      <w:bookmarkEnd w:id="11"/>
      <w:proofErr w:type="gramEnd"/>
    </w:p>
    <w:p w:rsidR="00DB7E49" w:rsidRDefault="00DB7E49" w:rsidP="00784C5A">
      <w:pPr>
        <w:pStyle w:val="Heading3"/>
        <w:numPr>
          <w:ilvl w:val="3"/>
          <w:numId w:val="16"/>
        </w:numPr>
        <w:ind w:left="1890" w:hanging="450"/>
        <w:rPr>
          <w:color w:val="auto"/>
        </w:rPr>
      </w:pPr>
      <w:bookmarkStart w:id="12" w:name="_Toc320682127"/>
      <w:proofErr w:type="gramStart"/>
      <w:r>
        <w:rPr>
          <w:color w:val="auto"/>
        </w:rPr>
        <w:t>F15 Singapore HAXSCM Load.</w:t>
      </w:r>
      <w:bookmarkEnd w:id="12"/>
      <w:proofErr w:type="gramEnd"/>
    </w:p>
    <w:p w:rsidR="00DB7E49" w:rsidRPr="00DB7E49" w:rsidRDefault="00DB7E49" w:rsidP="00DB7E49">
      <w:pPr>
        <w:ind w:left="1890"/>
        <w:rPr>
          <w:b/>
          <w:u w:val="single"/>
        </w:rPr>
      </w:pPr>
      <w:r w:rsidRPr="00DB7E49">
        <w:rPr>
          <w:b/>
          <w:color w:val="FF0000"/>
          <w:u w:val="single"/>
        </w:rPr>
        <w:t>Transitioned To (or Recommendation) –</w:t>
      </w:r>
      <w:r w:rsidRPr="00DB7E49">
        <w:rPr>
          <w:b/>
          <w:color w:val="00B050"/>
          <w:u w:val="single"/>
        </w:rPr>
        <w:t xml:space="preserve"> </w:t>
      </w:r>
      <w:r w:rsidR="00BF1FA0" w:rsidRPr="00BF1FA0">
        <w:rPr>
          <w:b/>
          <w:color w:val="FF0000"/>
          <w:sz w:val="36"/>
          <w:u w:val="single"/>
        </w:rPr>
        <w:t>Complete</w:t>
      </w:r>
      <w:r w:rsidR="00BF1FA0">
        <w:rPr>
          <w:b/>
          <w:color w:val="00B050"/>
          <w:u w:val="single"/>
        </w:rPr>
        <w:t xml:space="preserve"> </w:t>
      </w:r>
      <w:r w:rsidR="00856DEC">
        <w:rPr>
          <w:b/>
          <w:color w:val="00B050"/>
          <w:u w:val="single"/>
        </w:rPr>
        <w:t>T</w:t>
      </w:r>
      <w:r w:rsidRPr="008D5A0A">
        <w:rPr>
          <w:b/>
          <w:color w:val="00B050"/>
          <w:u w:val="single"/>
        </w:rPr>
        <w:t xml:space="preserve">ransitioned to </w:t>
      </w:r>
      <w:proofErr w:type="spellStart"/>
      <w:r w:rsidRPr="008D5A0A">
        <w:rPr>
          <w:b/>
          <w:color w:val="00B050"/>
          <w:u w:val="single"/>
        </w:rPr>
        <w:t>Dani</w:t>
      </w:r>
      <w:proofErr w:type="spellEnd"/>
      <w:r w:rsidRPr="008D5A0A">
        <w:rPr>
          <w:b/>
          <w:color w:val="00B050"/>
          <w:u w:val="single"/>
        </w:rPr>
        <w:t xml:space="preserve"> Massey.</w:t>
      </w:r>
    </w:p>
    <w:p w:rsidR="00DB7E49" w:rsidRPr="00DB7E49" w:rsidRDefault="00DB7E49" w:rsidP="00DB7E49">
      <w:pPr>
        <w:ind w:left="1890"/>
        <w:rPr>
          <w:b/>
          <w:u w:val="single"/>
        </w:rPr>
      </w:pPr>
      <w:r w:rsidRPr="00DB7E49">
        <w:rPr>
          <w:b/>
          <w:color w:val="FF0000"/>
          <w:u w:val="single"/>
        </w:rPr>
        <w:t>Level of Effort –</w:t>
      </w:r>
      <w:r w:rsidRPr="00856DEC">
        <w:rPr>
          <w:b/>
          <w:color w:val="00B050"/>
          <w:u w:val="single"/>
        </w:rPr>
        <w:t>Low to none</w:t>
      </w:r>
    </w:p>
    <w:p w:rsidR="00DB7E49" w:rsidRPr="00DB7E49" w:rsidRDefault="00DB7E49" w:rsidP="00DB7E49">
      <w:pPr>
        <w:ind w:left="1890"/>
        <w:rPr>
          <w:b/>
          <w:u w:val="single"/>
        </w:rPr>
      </w:pPr>
      <w:r w:rsidRPr="00DB7E49">
        <w:rPr>
          <w:b/>
          <w:color w:val="FF0000"/>
          <w:u w:val="single"/>
        </w:rPr>
        <w:lastRenderedPageBreak/>
        <w:t xml:space="preserve">Charge Number – </w:t>
      </w:r>
      <w:r w:rsidRPr="00DB7E49">
        <w:rPr>
          <w:b/>
          <w:u w:val="single"/>
        </w:rPr>
        <w:t xml:space="preserve">No Provisioning Charge number for Production Support efforts, I use </w:t>
      </w:r>
      <w:r w:rsidRPr="00DB7E49">
        <w:rPr>
          <w:rFonts w:ascii="Times New Roman" w:eastAsia="Times New Roman" w:hAnsi="Times New Roman" w:cs="Times New Roman"/>
          <w:b/>
          <w:sz w:val="24"/>
          <w:szCs w:val="24"/>
          <w:u w:val="single"/>
        </w:rPr>
        <w:t>9TRBYB14 when IT related changes occur.</w:t>
      </w:r>
    </w:p>
    <w:p w:rsidR="00C34B05" w:rsidRPr="00DB7E49" w:rsidRDefault="00C34B05" w:rsidP="00784C5A">
      <w:pPr>
        <w:pStyle w:val="Heading3"/>
        <w:numPr>
          <w:ilvl w:val="3"/>
          <w:numId w:val="16"/>
        </w:numPr>
        <w:ind w:left="1890" w:hanging="450"/>
        <w:rPr>
          <w:color w:val="auto"/>
        </w:rPr>
      </w:pPr>
      <w:bookmarkStart w:id="13" w:name="_Toc320682128"/>
      <w:r w:rsidRPr="00DB7E49">
        <w:rPr>
          <w:color w:val="auto"/>
        </w:rPr>
        <w:t>ColdFusion SLICVIEWER.</w:t>
      </w:r>
      <w:r w:rsidR="00846424">
        <w:rPr>
          <w:color w:val="auto"/>
        </w:rPr>
        <w:t xml:space="preserve"> </w:t>
      </w:r>
      <w:r w:rsidR="007602BA" w:rsidRPr="007602BA">
        <w:rPr>
          <w:color w:val="FF0000"/>
          <w:sz w:val="36"/>
        </w:rPr>
        <w:t>Complete</w:t>
      </w:r>
      <w:bookmarkEnd w:id="13"/>
    </w:p>
    <w:p w:rsidR="00C34B05" w:rsidRDefault="0094629D" w:rsidP="0094629D">
      <w:pPr>
        <w:tabs>
          <w:tab w:val="left" w:pos="2520"/>
        </w:tabs>
        <w:ind w:left="2520" w:hanging="630"/>
      </w:pPr>
      <w:r>
        <w:t>1)</w:t>
      </w:r>
      <w:r>
        <w:tab/>
        <w:t>Programming Language – ColdFusion.</w:t>
      </w:r>
    </w:p>
    <w:p w:rsidR="0094629D" w:rsidRDefault="0094629D" w:rsidP="0094629D">
      <w:pPr>
        <w:tabs>
          <w:tab w:val="left" w:pos="2520"/>
        </w:tabs>
        <w:ind w:left="2520" w:hanging="630"/>
      </w:pPr>
      <w:r>
        <w:t>2)</w:t>
      </w:r>
      <w:r>
        <w:tab/>
        <w:t>Environments</w:t>
      </w:r>
    </w:p>
    <w:p w:rsidR="0094629D" w:rsidRDefault="0094629D" w:rsidP="0094629D">
      <w:pPr>
        <w:tabs>
          <w:tab w:val="left" w:pos="3150"/>
        </w:tabs>
        <w:ind w:left="3150" w:hanging="630"/>
      </w:pPr>
      <w:r>
        <w:t>a)</w:t>
      </w:r>
      <w:r>
        <w:tab/>
        <w:t xml:space="preserve">TEST - </w:t>
      </w:r>
      <w:hyperlink r:id="rId15" w:history="1">
        <w:r w:rsidRPr="0080093C">
          <w:rPr>
            <w:rStyle w:val="Hyperlink"/>
          </w:rPr>
          <w:t>\\www-stl-100\scs$</w:t>
        </w:r>
      </w:hyperlink>
      <w:r>
        <w:t>\scm\Provisioning</w:t>
      </w:r>
    </w:p>
    <w:p w:rsidR="0094629D" w:rsidRDefault="0094629D" w:rsidP="0094629D">
      <w:pPr>
        <w:tabs>
          <w:tab w:val="left" w:pos="3150"/>
        </w:tabs>
        <w:ind w:left="3150" w:hanging="630"/>
      </w:pPr>
      <w:r>
        <w:t>b)</w:t>
      </w:r>
      <w:r>
        <w:tab/>
        <w:t>Production - \\www-stl-101\scm$\scm\Provisioning</w:t>
      </w:r>
    </w:p>
    <w:p w:rsidR="0094629D" w:rsidRDefault="0094629D" w:rsidP="0094629D">
      <w:pPr>
        <w:tabs>
          <w:tab w:val="left" w:pos="2520"/>
        </w:tabs>
        <w:ind w:left="2520" w:hanging="630"/>
      </w:pPr>
      <w:r>
        <w:t>3)</w:t>
      </w:r>
      <w:r>
        <w:tab/>
        <w:t>Bart resources.</w:t>
      </w:r>
    </w:p>
    <w:p w:rsidR="00C6026A" w:rsidRDefault="00C6026A" w:rsidP="00C34B05"/>
    <w:tbl>
      <w:tblPr>
        <w:tblW w:w="4803"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5"/>
        <w:gridCol w:w="1670"/>
        <w:gridCol w:w="2248"/>
      </w:tblGrid>
      <w:tr w:rsidR="0094629D" w:rsidTr="0094629D">
        <w:trPr>
          <w:trHeight w:val="255"/>
        </w:trPr>
        <w:tc>
          <w:tcPr>
            <w:tcW w:w="885" w:type="dxa"/>
            <w:noWrap/>
            <w:tcMar>
              <w:top w:w="0" w:type="dxa"/>
              <w:left w:w="108" w:type="dxa"/>
              <w:bottom w:w="0" w:type="dxa"/>
              <w:right w:w="108" w:type="dxa"/>
            </w:tcMar>
            <w:hideMark/>
          </w:tcPr>
          <w:p w:rsidR="0094629D" w:rsidRPr="00910D67" w:rsidRDefault="0094629D">
            <w:pPr>
              <w:rPr>
                <w:color w:val="000000"/>
                <w:sz w:val="20"/>
                <w:szCs w:val="20"/>
              </w:rPr>
            </w:pPr>
            <w:r w:rsidRPr="00910D67">
              <w:rPr>
                <w:color w:val="000000"/>
                <w:sz w:val="20"/>
                <w:szCs w:val="20"/>
              </w:rPr>
              <w:t>Service ID Number</w:t>
            </w:r>
          </w:p>
        </w:tc>
        <w:tc>
          <w:tcPr>
            <w:tcW w:w="1670" w:type="dxa"/>
            <w:noWrap/>
            <w:tcMar>
              <w:top w:w="0" w:type="dxa"/>
              <w:left w:w="108" w:type="dxa"/>
              <w:bottom w:w="0" w:type="dxa"/>
              <w:right w:w="108" w:type="dxa"/>
            </w:tcMar>
            <w:vAlign w:val="bottom"/>
            <w:hideMark/>
          </w:tcPr>
          <w:p w:rsidR="0094629D" w:rsidRPr="00910D67" w:rsidRDefault="0094629D">
            <w:pPr>
              <w:rPr>
                <w:color w:val="000000"/>
                <w:sz w:val="20"/>
                <w:szCs w:val="20"/>
              </w:rPr>
            </w:pPr>
            <w:r w:rsidRPr="00910D67">
              <w:rPr>
                <w:color w:val="000000"/>
                <w:sz w:val="20"/>
                <w:szCs w:val="20"/>
              </w:rPr>
              <w:t>ATMA Service Name</w:t>
            </w:r>
          </w:p>
        </w:tc>
        <w:tc>
          <w:tcPr>
            <w:tcW w:w="2248" w:type="dxa"/>
            <w:noWrap/>
            <w:tcMar>
              <w:top w:w="0" w:type="dxa"/>
              <w:left w:w="108" w:type="dxa"/>
              <w:bottom w:w="0" w:type="dxa"/>
              <w:right w:w="108" w:type="dxa"/>
            </w:tcMar>
            <w:vAlign w:val="bottom"/>
            <w:hideMark/>
          </w:tcPr>
          <w:p w:rsidR="0094629D" w:rsidRPr="00910D67" w:rsidRDefault="0094629D">
            <w:pPr>
              <w:rPr>
                <w:color w:val="000000"/>
                <w:sz w:val="20"/>
                <w:szCs w:val="20"/>
              </w:rPr>
            </w:pPr>
            <w:r w:rsidRPr="00910D67">
              <w:rPr>
                <w:color w:val="000000"/>
                <w:sz w:val="20"/>
                <w:szCs w:val="20"/>
              </w:rPr>
              <w:t>BART Resource Name</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798</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USMC</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TAL_PROV-USMC_AV8B</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689</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RAAF</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TAL_PROV-RAAF_FA18</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687</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RCAF</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TAL_PROV-RCAF_FA18</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683</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FINLAND</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TAL_PROV_FINLAND</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684</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MALAYSIA</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TAL_PROV_MALAYSIA</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685</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SPAIN</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TAL_PROV_SPAIN</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sz w:val="20"/>
                <w:szCs w:val="20"/>
              </w:rPr>
            </w:pPr>
            <w:r w:rsidRPr="00910D67">
              <w:rPr>
                <w:sz w:val="20"/>
                <w:szCs w:val="20"/>
              </w:rPr>
              <w:t>686</w:t>
            </w:r>
          </w:p>
        </w:tc>
        <w:tc>
          <w:tcPr>
            <w:tcW w:w="1670"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PROV SWISS</w:t>
            </w:r>
          </w:p>
        </w:tc>
        <w:tc>
          <w:tcPr>
            <w:tcW w:w="2248" w:type="dxa"/>
            <w:noWrap/>
            <w:tcMar>
              <w:top w:w="0" w:type="dxa"/>
              <w:left w:w="108" w:type="dxa"/>
              <w:bottom w:w="0" w:type="dxa"/>
              <w:right w:w="108" w:type="dxa"/>
            </w:tcMar>
            <w:vAlign w:val="bottom"/>
            <w:hideMark/>
          </w:tcPr>
          <w:p w:rsidR="0094629D" w:rsidRPr="00910D67" w:rsidRDefault="0094629D">
            <w:pPr>
              <w:rPr>
                <w:sz w:val="20"/>
                <w:szCs w:val="20"/>
              </w:rPr>
            </w:pPr>
            <w:r w:rsidRPr="00910D67">
              <w:rPr>
                <w:sz w:val="20"/>
                <w:szCs w:val="20"/>
              </w:rPr>
              <w:t>TAL_PROV_SWISS</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color w:val="000000"/>
                <w:sz w:val="20"/>
                <w:szCs w:val="20"/>
              </w:rPr>
            </w:pPr>
            <w:r w:rsidRPr="00910D67">
              <w:rPr>
                <w:color w:val="000000"/>
                <w:sz w:val="20"/>
                <w:szCs w:val="20"/>
              </w:rPr>
              <w:t>688</w:t>
            </w:r>
          </w:p>
        </w:tc>
        <w:tc>
          <w:tcPr>
            <w:tcW w:w="1670" w:type="dxa"/>
            <w:noWrap/>
            <w:tcMar>
              <w:top w:w="0" w:type="dxa"/>
              <w:left w:w="108" w:type="dxa"/>
              <w:bottom w:w="0" w:type="dxa"/>
              <w:right w:w="108" w:type="dxa"/>
            </w:tcMar>
            <w:vAlign w:val="bottom"/>
            <w:hideMark/>
          </w:tcPr>
          <w:p w:rsidR="0094629D" w:rsidRPr="00910D67" w:rsidRDefault="0094629D">
            <w:pPr>
              <w:rPr>
                <w:color w:val="000000"/>
                <w:sz w:val="20"/>
                <w:szCs w:val="20"/>
              </w:rPr>
            </w:pPr>
            <w:r w:rsidRPr="00910D67">
              <w:rPr>
                <w:color w:val="000000"/>
                <w:sz w:val="20"/>
                <w:szCs w:val="20"/>
              </w:rPr>
              <w:t>PROV USN</w:t>
            </w:r>
          </w:p>
        </w:tc>
        <w:tc>
          <w:tcPr>
            <w:tcW w:w="2248" w:type="dxa"/>
            <w:noWrap/>
            <w:tcMar>
              <w:top w:w="0" w:type="dxa"/>
              <w:left w:w="108" w:type="dxa"/>
              <w:bottom w:w="0" w:type="dxa"/>
              <w:right w:w="108" w:type="dxa"/>
            </w:tcMar>
            <w:vAlign w:val="bottom"/>
            <w:hideMark/>
          </w:tcPr>
          <w:p w:rsidR="0094629D" w:rsidRPr="00910D67" w:rsidRDefault="0094629D">
            <w:pPr>
              <w:rPr>
                <w:color w:val="000000"/>
                <w:sz w:val="20"/>
                <w:szCs w:val="20"/>
              </w:rPr>
            </w:pPr>
            <w:r w:rsidRPr="00910D67">
              <w:rPr>
                <w:color w:val="000000"/>
                <w:sz w:val="20"/>
                <w:szCs w:val="20"/>
              </w:rPr>
              <w:t>TAL_PROV-USN_FA18</w:t>
            </w:r>
          </w:p>
        </w:tc>
      </w:tr>
      <w:tr w:rsidR="0094629D" w:rsidTr="0094629D">
        <w:trPr>
          <w:trHeight w:val="255"/>
        </w:trPr>
        <w:tc>
          <w:tcPr>
            <w:tcW w:w="885" w:type="dxa"/>
            <w:noWrap/>
            <w:tcMar>
              <w:top w:w="0" w:type="dxa"/>
              <w:left w:w="108" w:type="dxa"/>
              <w:bottom w:w="0" w:type="dxa"/>
              <w:right w:w="108" w:type="dxa"/>
            </w:tcMar>
            <w:vAlign w:val="bottom"/>
            <w:hideMark/>
          </w:tcPr>
          <w:p w:rsidR="0094629D" w:rsidRPr="00910D67" w:rsidRDefault="0094629D">
            <w:pPr>
              <w:jc w:val="right"/>
              <w:rPr>
                <w:color w:val="000000"/>
                <w:sz w:val="20"/>
                <w:szCs w:val="20"/>
              </w:rPr>
            </w:pPr>
            <w:r w:rsidRPr="00910D67">
              <w:rPr>
                <w:color w:val="000000"/>
                <w:sz w:val="20"/>
                <w:szCs w:val="20"/>
              </w:rPr>
              <w:t>833</w:t>
            </w:r>
          </w:p>
        </w:tc>
        <w:tc>
          <w:tcPr>
            <w:tcW w:w="1670" w:type="dxa"/>
            <w:noWrap/>
            <w:tcMar>
              <w:top w:w="0" w:type="dxa"/>
              <w:left w:w="108" w:type="dxa"/>
              <w:bottom w:w="0" w:type="dxa"/>
              <w:right w:w="108" w:type="dxa"/>
            </w:tcMar>
            <w:vAlign w:val="bottom"/>
            <w:hideMark/>
          </w:tcPr>
          <w:p w:rsidR="0094629D" w:rsidRPr="00910D67" w:rsidRDefault="0094629D">
            <w:pPr>
              <w:rPr>
                <w:color w:val="000000"/>
                <w:sz w:val="20"/>
                <w:szCs w:val="20"/>
              </w:rPr>
            </w:pPr>
            <w:r w:rsidRPr="00910D67">
              <w:rPr>
                <w:color w:val="000000"/>
                <w:sz w:val="20"/>
                <w:szCs w:val="20"/>
              </w:rPr>
              <w:t>PROV USN T45</w:t>
            </w:r>
          </w:p>
        </w:tc>
        <w:tc>
          <w:tcPr>
            <w:tcW w:w="2248" w:type="dxa"/>
            <w:noWrap/>
            <w:tcMar>
              <w:top w:w="0" w:type="dxa"/>
              <w:left w:w="108" w:type="dxa"/>
              <w:bottom w:w="0" w:type="dxa"/>
              <w:right w:w="108" w:type="dxa"/>
            </w:tcMar>
            <w:vAlign w:val="bottom"/>
            <w:hideMark/>
          </w:tcPr>
          <w:p w:rsidR="0094629D" w:rsidRPr="00910D67" w:rsidRDefault="0094629D">
            <w:pPr>
              <w:rPr>
                <w:color w:val="000000"/>
                <w:sz w:val="20"/>
                <w:szCs w:val="20"/>
              </w:rPr>
            </w:pPr>
            <w:r w:rsidRPr="00910D67">
              <w:rPr>
                <w:color w:val="000000"/>
                <w:sz w:val="20"/>
                <w:szCs w:val="20"/>
              </w:rPr>
              <w:t>TAL_PROV-USN_T45T4</w:t>
            </w:r>
          </w:p>
        </w:tc>
      </w:tr>
    </w:tbl>
    <w:p w:rsidR="00BE27E4" w:rsidRDefault="00BE27E4" w:rsidP="0094629D">
      <w:pPr>
        <w:ind w:left="2520" w:hanging="630"/>
      </w:pPr>
    </w:p>
    <w:p w:rsidR="00C34B05" w:rsidRDefault="00BE27E4" w:rsidP="0094629D">
      <w:pPr>
        <w:ind w:left="2520" w:hanging="630"/>
      </w:pPr>
      <w:r>
        <w:t>4)</w:t>
      </w:r>
      <w:r>
        <w:tab/>
      </w:r>
      <w:r w:rsidR="0094629D">
        <w:t>External URL.</w:t>
      </w:r>
    </w:p>
    <w:tbl>
      <w:tblPr>
        <w:tblW w:w="1029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0"/>
        <w:gridCol w:w="2394"/>
        <w:gridCol w:w="6040"/>
      </w:tblGrid>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ATMA Service Name</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BART Resource Name</w:t>
            </w:r>
          </w:p>
        </w:tc>
        <w:tc>
          <w:tcPr>
            <w:tcW w:w="604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External Link</w:t>
            </w:r>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USMC</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TAL_PROV-USMC_AV8B</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16" w:history="1">
              <w:r w:rsidR="0094629D" w:rsidRPr="0094629D">
                <w:rPr>
                  <w:rFonts w:ascii="Calibri" w:eastAsia="Times New Roman" w:hAnsi="Calibri" w:cs="Calibri"/>
                  <w:color w:val="0000FF"/>
                  <w:u w:val="single"/>
                </w:rPr>
                <w:t>https://accessto.boeing.com/rpr00218/AV8_prov_usmc.cfm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RAAF</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TAL_PROV-RAAF_FA18</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17" w:history="1">
              <w:r w:rsidR="0094629D" w:rsidRPr="0094629D">
                <w:rPr>
                  <w:rFonts w:ascii="Calibri" w:eastAsia="Times New Roman" w:hAnsi="Calibri" w:cs="Calibri"/>
                  <w:color w:val="0000FF"/>
                  <w:u w:val="single"/>
                </w:rPr>
                <w:t>https://accessto.boeing.com/rpr00218/f18_prov_australia.cfm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RCAF</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TAL_PROV-RCAF_FA18</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18" w:history="1">
              <w:r w:rsidR="0094629D" w:rsidRPr="0094629D">
                <w:rPr>
                  <w:rFonts w:ascii="Calibri" w:eastAsia="Times New Roman" w:hAnsi="Calibri" w:cs="Calibri"/>
                  <w:color w:val="0000FF"/>
                  <w:u w:val="single"/>
                </w:rPr>
                <w:t>https://accessto.boeing.com/rpr00218/f18_prov_canada.cfm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FINLAND</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TAL_PROV_FINLAND</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19" w:history="1">
              <w:r w:rsidR="0094629D" w:rsidRPr="0094629D">
                <w:rPr>
                  <w:rFonts w:ascii="Calibri" w:eastAsia="Times New Roman" w:hAnsi="Calibri" w:cs="Calibri"/>
                  <w:color w:val="0000FF"/>
                  <w:u w:val="single"/>
                </w:rPr>
                <w:t>https://accessto.boeing.com/rpr00218/f18_prov_finland.cfm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lastRenderedPageBreak/>
              <w:t>PROV MALAYSIA</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TAL_PROV_MALAYSIA</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0" w:history="1">
              <w:r w:rsidR="0094629D" w:rsidRPr="0094629D">
                <w:rPr>
                  <w:rFonts w:ascii="Calibri" w:eastAsia="Times New Roman" w:hAnsi="Calibri" w:cs="Calibri"/>
                  <w:color w:val="0000FF"/>
                  <w:u w:val="single"/>
                </w:rPr>
                <w:t>https://accessto.boeing.com/rpr00218/f18_prov_malaysia.cfm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SPAIN</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TAL_PROV_SPAIN</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1" w:history="1">
              <w:r w:rsidR="0094629D" w:rsidRPr="0094629D">
                <w:rPr>
                  <w:rFonts w:ascii="Calibri" w:eastAsia="Times New Roman" w:hAnsi="Calibri" w:cs="Calibri"/>
                  <w:color w:val="0000FF"/>
                  <w:u w:val="single"/>
                </w:rPr>
                <w:t>https://accessto.boeing.com/rpr00218/f18_prov_spain.cfm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SWISS</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TAL_PROV_SWISS</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2" w:history="1">
              <w:r w:rsidR="0094629D" w:rsidRPr="0094629D">
                <w:rPr>
                  <w:rFonts w:ascii="Calibri" w:eastAsia="Times New Roman" w:hAnsi="Calibri" w:cs="Calibri"/>
                  <w:color w:val="0000FF"/>
                  <w:u w:val="single"/>
                </w:rPr>
                <w:t>https://accessto.boeing.com/rpr00218/f18_prov_swiss.cfm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USN</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TAL_PROV-USN_FA18</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3" w:history="1">
              <w:r w:rsidR="0094629D" w:rsidRPr="0094629D">
                <w:rPr>
                  <w:rFonts w:ascii="Calibri" w:eastAsia="Times New Roman" w:hAnsi="Calibri" w:cs="Calibri"/>
                  <w:color w:val="0000FF"/>
                  <w:u w:val="single"/>
                </w:rPr>
                <w:t>https://accessto4.boeing.com/rpr00218/f18_prov_usn.cfm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FIRST TAV</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TAL_FIRST-TAV</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4" w:history="1">
              <w:r w:rsidR="0094629D" w:rsidRPr="0094629D">
                <w:rPr>
                  <w:rFonts w:ascii="Calibri" w:eastAsia="Times New Roman" w:hAnsi="Calibri" w:cs="Calibri"/>
                  <w:color w:val="0000FF"/>
                  <w:u w:val="single"/>
                </w:rPr>
                <w:t>https://accessto4.boeing.com/rpr00218/f18first.cfm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USN T45</w:t>
            </w:r>
          </w:p>
        </w:tc>
        <w:tc>
          <w:tcPr>
            <w:tcW w:w="2394"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TAL_PROV-USN_T45T4</w:t>
            </w:r>
          </w:p>
        </w:tc>
        <w:tc>
          <w:tcPr>
            <w:tcW w:w="604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5" w:history="1">
              <w:r w:rsidR="0094629D" w:rsidRPr="0094629D">
                <w:rPr>
                  <w:rFonts w:ascii="Calibri" w:eastAsia="Times New Roman" w:hAnsi="Calibri" w:cs="Calibri"/>
                  <w:color w:val="0000FF"/>
                  <w:u w:val="single"/>
                </w:rPr>
                <w:t>https://accessto4.boeing.com/rpr00218/t45_prov_usn.cfm</w:t>
              </w:r>
            </w:hyperlink>
          </w:p>
        </w:tc>
      </w:tr>
    </w:tbl>
    <w:p w:rsidR="0094629D" w:rsidRDefault="0094629D" w:rsidP="0094629D">
      <w:pPr>
        <w:ind w:left="2520" w:hanging="630"/>
      </w:pPr>
    </w:p>
    <w:p w:rsidR="0094629D" w:rsidRDefault="0094629D" w:rsidP="0094629D">
      <w:pPr>
        <w:ind w:left="2520" w:hanging="630"/>
      </w:pPr>
      <w:r>
        <w:t>5)</w:t>
      </w:r>
      <w:r>
        <w:tab/>
        <w:t>Internal URL.</w:t>
      </w:r>
    </w:p>
    <w:tbl>
      <w:tblPr>
        <w:tblW w:w="75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0"/>
        <w:gridCol w:w="5660"/>
      </w:tblGrid>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ATMA Service Name</w:t>
            </w:r>
          </w:p>
        </w:tc>
        <w:tc>
          <w:tcPr>
            <w:tcW w:w="56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Initial URL</w:t>
            </w:r>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USMC</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6" w:history="1">
              <w:r w:rsidR="0094629D" w:rsidRPr="0094629D">
                <w:rPr>
                  <w:rFonts w:ascii="Calibri" w:eastAsia="Times New Roman" w:hAnsi="Calibri" w:cs="Calibri"/>
                  <w:color w:val="0000FF"/>
                  <w:u w:val="single"/>
                </w:rPr>
                <w:t>https://bamnet.web.boeing.com/AV8_prov_usmc.cfm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RAAF</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7" w:history="1">
              <w:r w:rsidR="0094629D" w:rsidRPr="0094629D">
                <w:rPr>
                  <w:rFonts w:ascii="Calibri" w:eastAsia="Times New Roman" w:hAnsi="Calibri" w:cs="Calibri"/>
                  <w:color w:val="0000FF"/>
                  <w:u w:val="single"/>
                </w:rPr>
                <w:t>https://bamnet.web.boeing.com/f18_prov_australia.cfm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RCAF</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8" w:history="1">
              <w:r w:rsidR="0094629D" w:rsidRPr="0094629D">
                <w:rPr>
                  <w:rFonts w:ascii="Calibri" w:eastAsia="Times New Roman" w:hAnsi="Calibri" w:cs="Calibri"/>
                  <w:color w:val="0000FF"/>
                  <w:u w:val="single"/>
                </w:rPr>
                <w:t>https://bamnet.web.boeing.com/f18_prov_canada.cfm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FINLAND</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29" w:history="1">
              <w:r w:rsidR="0094629D" w:rsidRPr="0094629D">
                <w:rPr>
                  <w:rFonts w:ascii="Calibri" w:eastAsia="Times New Roman" w:hAnsi="Calibri" w:cs="Calibri"/>
                  <w:color w:val="0000FF"/>
                  <w:u w:val="single"/>
                </w:rPr>
                <w:t>https://bamnet.web.boeing.com/f18_prov_finland.cfm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MALAYSIA</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30" w:history="1">
              <w:r w:rsidR="0094629D" w:rsidRPr="0094629D">
                <w:rPr>
                  <w:rFonts w:ascii="Calibri" w:eastAsia="Times New Roman" w:hAnsi="Calibri" w:cs="Calibri"/>
                  <w:color w:val="0000FF"/>
                  <w:u w:val="single"/>
                </w:rPr>
                <w:t>https://bamnet.web.boeing.com/f18_prov_malaysia.cfm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SPAIN</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31" w:history="1">
              <w:r w:rsidR="0094629D" w:rsidRPr="0094629D">
                <w:rPr>
                  <w:rFonts w:ascii="Calibri" w:eastAsia="Times New Roman" w:hAnsi="Calibri" w:cs="Calibri"/>
                  <w:color w:val="0000FF"/>
                  <w:u w:val="single"/>
                </w:rPr>
                <w:t>https://bamnet.web.boeing.com/f18_prov_spain.cfm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SWISS</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32" w:history="1">
              <w:r w:rsidR="0094629D" w:rsidRPr="0094629D">
                <w:rPr>
                  <w:rFonts w:ascii="Calibri" w:eastAsia="Times New Roman" w:hAnsi="Calibri" w:cs="Calibri"/>
                  <w:color w:val="0000FF"/>
                  <w:u w:val="single"/>
                </w:rPr>
                <w:t>https://bamnet.web.boeing.com/f18_prov_swiss.cfm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USN</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33" w:history="1">
              <w:r w:rsidR="0094629D" w:rsidRPr="0094629D">
                <w:rPr>
                  <w:rFonts w:ascii="Calibri" w:eastAsia="Times New Roman" w:hAnsi="Calibri" w:cs="Calibri"/>
                  <w:color w:val="0000FF"/>
                  <w:u w:val="single"/>
                </w:rPr>
                <w:t>https://bamnet.web.boeing.com/f18_prov_usn.cfm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FIRST TAV</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34" w:history="1">
              <w:r w:rsidR="0094629D" w:rsidRPr="0094629D">
                <w:rPr>
                  <w:rFonts w:ascii="Calibri" w:eastAsia="Times New Roman" w:hAnsi="Calibri" w:cs="Calibri"/>
                  <w:color w:val="0000FF"/>
                  <w:u w:val="single"/>
                </w:rPr>
                <w:t>https://bamnet.web.boeing.com/f18first.cfm</w:t>
              </w:r>
            </w:hyperlink>
          </w:p>
        </w:tc>
      </w:tr>
      <w:tr w:rsidR="0094629D" w:rsidRPr="0094629D" w:rsidTr="0094629D">
        <w:trPr>
          <w:trHeight w:val="300"/>
        </w:trPr>
        <w:tc>
          <w:tcPr>
            <w:tcW w:w="1860" w:type="dxa"/>
            <w:shd w:val="clear" w:color="auto" w:fill="auto"/>
            <w:noWrap/>
            <w:vAlign w:val="bottom"/>
            <w:hideMark/>
          </w:tcPr>
          <w:p w:rsidR="0094629D" w:rsidRPr="0094629D" w:rsidRDefault="0094629D" w:rsidP="0094629D">
            <w:pPr>
              <w:spacing w:after="0" w:line="240" w:lineRule="auto"/>
              <w:rPr>
                <w:rFonts w:ascii="Times New Roman" w:eastAsia="Times New Roman" w:hAnsi="Times New Roman" w:cs="Times New Roman"/>
                <w:color w:val="000000"/>
                <w:sz w:val="20"/>
                <w:szCs w:val="20"/>
              </w:rPr>
            </w:pPr>
            <w:r w:rsidRPr="0094629D">
              <w:rPr>
                <w:rFonts w:ascii="Times New Roman" w:eastAsia="Times New Roman" w:hAnsi="Times New Roman" w:cs="Times New Roman"/>
                <w:color w:val="000000"/>
                <w:sz w:val="20"/>
                <w:szCs w:val="20"/>
              </w:rPr>
              <w:t>PROV USN T45</w:t>
            </w:r>
          </w:p>
        </w:tc>
        <w:tc>
          <w:tcPr>
            <w:tcW w:w="5660" w:type="dxa"/>
            <w:shd w:val="clear" w:color="auto" w:fill="auto"/>
            <w:noWrap/>
            <w:vAlign w:val="bottom"/>
            <w:hideMark/>
          </w:tcPr>
          <w:p w:rsidR="0094629D" w:rsidRPr="0094629D" w:rsidRDefault="00A8778A" w:rsidP="0094629D">
            <w:pPr>
              <w:spacing w:after="0" w:line="240" w:lineRule="auto"/>
              <w:rPr>
                <w:rFonts w:ascii="Calibri" w:eastAsia="Times New Roman" w:hAnsi="Calibri" w:cs="Calibri"/>
                <w:color w:val="0000FF"/>
                <w:u w:val="single"/>
              </w:rPr>
            </w:pPr>
            <w:hyperlink r:id="rId35" w:history="1">
              <w:r w:rsidR="0094629D" w:rsidRPr="0094629D">
                <w:rPr>
                  <w:rFonts w:ascii="Calibri" w:eastAsia="Times New Roman" w:hAnsi="Calibri" w:cs="Calibri"/>
                  <w:color w:val="0000FF"/>
                  <w:u w:val="single"/>
                </w:rPr>
                <w:t>https://bamnet.web.boeing.com/t45_prov_usn.cfm</w:t>
              </w:r>
            </w:hyperlink>
          </w:p>
        </w:tc>
      </w:tr>
    </w:tbl>
    <w:p w:rsidR="0094629D" w:rsidRDefault="0094629D" w:rsidP="0094629D">
      <w:pPr>
        <w:ind w:left="2520" w:hanging="630"/>
      </w:pPr>
    </w:p>
    <w:p w:rsidR="00771C0F" w:rsidRDefault="00771C0F">
      <w:r>
        <w:rPr>
          <w:b/>
          <w:bCs/>
        </w:rPr>
        <w:br w:type="page"/>
      </w:r>
    </w:p>
    <w:p w:rsidR="00EF0E8E" w:rsidRPr="00FE7CD0" w:rsidRDefault="00EF0E8E" w:rsidP="00784C5A">
      <w:pPr>
        <w:pStyle w:val="Heading3"/>
        <w:numPr>
          <w:ilvl w:val="3"/>
          <w:numId w:val="16"/>
        </w:numPr>
        <w:ind w:left="1890" w:hanging="450"/>
        <w:rPr>
          <w:color w:val="auto"/>
        </w:rPr>
      </w:pPr>
      <w:bookmarkStart w:id="14" w:name="_Toc320682129"/>
      <w:proofErr w:type="gramStart"/>
      <w:r w:rsidRPr="00FE7CD0">
        <w:rPr>
          <w:color w:val="auto"/>
        </w:rPr>
        <w:lastRenderedPageBreak/>
        <w:t>DCN UOC Assigner</w:t>
      </w:r>
      <w:r w:rsidR="00393845" w:rsidRPr="00FE7CD0">
        <w:rPr>
          <w:color w:val="auto"/>
        </w:rPr>
        <w:t xml:space="preserve"> </w:t>
      </w:r>
      <w:r w:rsidR="004B14BE" w:rsidRPr="00FE7CD0">
        <w:rPr>
          <w:color w:val="auto"/>
        </w:rPr>
        <w:t>(Provisioning)</w:t>
      </w:r>
      <w:r w:rsidRPr="00FE7CD0">
        <w:rPr>
          <w:color w:val="auto"/>
        </w:rPr>
        <w:t>.</w:t>
      </w:r>
      <w:bookmarkEnd w:id="14"/>
      <w:proofErr w:type="gramEnd"/>
    </w:p>
    <w:p w:rsidR="00D274EA" w:rsidRPr="00E55D3B" w:rsidRDefault="00D274EA" w:rsidP="00D274EA">
      <w:pPr>
        <w:ind w:left="1890"/>
        <w:rPr>
          <w:b/>
          <w:u w:val="single"/>
        </w:rPr>
      </w:pPr>
      <w:r w:rsidRPr="00D274EA">
        <w:rPr>
          <w:b/>
          <w:color w:val="FF0000"/>
          <w:u w:val="single"/>
        </w:rPr>
        <w:t>Transitioned To (or Recommendation) –</w:t>
      </w:r>
      <w:r w:rsidR="00B64B2E" w:rsidRPr="00B64B2E">
        <w:rPr>
          <w:b/>
          <w:color w:val="00B050"/>
          <w:u w:val="single"/>
        </w:rPr>
        <w:t xml:space="preserve"> </w:t>
      </w:r>
      <w:r w:rsidR="00BF1FA0">
        <w:rPr>
          <w:b/>
          <w:color w:val="FF0000"/>
          <w:sz w:val="36"/>
          <w:u w:val="single"/>
        </w:rPr>
        <w:t>Transition in process to Ken Shew</w:t>
      </w:r>
      <w:r w:rsidR="007602BA">
        <w:rPr>
          <w:b/>
          <w:color w:val="FF0000"/>
          <w:sz w:val="36"/>
          <w:u w:val="single"/>
        </w:rPr>
        <w:t>.  Program Mike Ross</w:t>
      </w:r>
      <w:r w:rsidR="00BF1FA0">
        <w:rPr>
          <w:b/>
          <w:color w:val="FF0000"/>
          <w:sz w:val="36"/>
          <w:u w:val="single"/>
        </w:rPr>
        <w:t>.</w:t>
      </w:r>
      <w:r w:rsidR="00BF1FA0" w:rsidRPr="00B64B2E">
        <w:rPr>
          <w:b/>
          <w:color w:val="00B050"/>
          <w:u w:val="single"/>
        </w:rPr>
        <w:t xml:space="preserve"> </w:t>
      </w:r>
      <w:r w:rsidR="00B64B2E" w:rsidRPr="00B64B2E">
        <w:rPr>
          <w:b/>
          <w:color w:val="00B050"/>
          <w:u w:val="single"/>
        </w:rPr>
        <w:t>GS&amp;S IL IT SUPPORT Systems LB</w:t>
      </w:r>
    </w:p>
    <w:p w:rsidR="00B063E2" w:rsidRDefault="00B063E2" w:rsidP="00D274EA">
      <w:pPr>
        <w:ind w:left="1890"/>
      </w:pPr>
      <w:r>
        <w:t>Contact for non-Supported Software:</w:t>
      </w:r>
    </w:p>
    <w:p w:rsidR="00B063E2" w:rsidRDefault="00B063E2" w:rsidP="00B063E2">
      <w:pPr>
        <w:ind w:left="2160"/>
      </w:pPr>
      <w:proofErr w:type="spellStart"/>
      <w:r>
        <w:t>RptMonitor</w:t>
      </w:r>
      <w:proofErr w:type="spellEnd"/>
      <w:r>
        <w:t xml:space="preserve"> – Joe Conley - </w:t>
      </w:r>
      <w:hyperlink r:id="rId36" w:history="1">
        <w:r w:rsidR="00AF2CBB" w:rsidRPr="00350B46">
          <w:rPr>
            <w:rStyle w:val="Hyperlink"/>
          </w:rPr>
          <w:t>joseph.t.conley@boeing.com</w:t>
        </w:r>
      </w:hyperlink>
    </w:p>
    <w:p w:rsidR="00AF2CBB" w:rsidRDefault="00AF2CBB" w:rsidP="00B063E2">
      <w:pPr>
        <w:ind w:left="2160"/>
      </w:pPr>
      <w:proofErr w:type="spellStart"/>
      <w:r>
        <w:t>DataStage</w:t>
      </w:r>
      <w:proofErr w:type="spellEnd"/>
      <w:r>
        <w:t xml:space="preserve"> – Tony Stark – </w:t>
      </w:r>
      <w:hyperlink r:id="rId37" w:history="1">
        <w:r w:rsidRPr="00350B46">
          <w:rPr>
            <w:rStyle w:val="Hyperlink"/>
          </w:rPr>
          <w:t>Anthony.w.stark@boeing.com</w:t>
        </w:r>
      </w:hyperlink>
    </w:p>
    <w:p w:rsidR="00AF2CBB" w:rsidRPr="00B063E2" w:rsidRDefault="00554083" w:rsidP="00B063E2">
      <w:pPr>
        <w:ind w:left="2160"/>
      </w:pPr>
      <w:r>
        <w:t>ColdFusion Server Access – Ray Phelan – Raymond.j.phelan@boeing.com</w:t>
      </w:r>
    </w:p>
    <w:p w:rsidR="00B063E2" w:rsidRDefault="00B063E2" w:rsidP="00D274EA">
      <w:pPr>
        <w:ind w:left="1890"/>
        <w:rPr>
          <w:b/>
          <w:color w:val="FF0000"/>
          <w:u w:val="single"/>
        </w:rPr>
      </w:pPr>
    </w:p>
    <w:p w:rsidR="00D274EA" w:rsidRPr="00E55D3B" w:rsidRDefault="00D274EA" w:rsidP="00D274EA">
      <w:pPr>
        <w:ind w:left="1890"/>
        <w:rPr>
          <w:b/>
          <w:u w:val="single"/>
        </w:rPr>
      </w:pPr>
      <w:proofErr w:type="gramStart"/>
      <w:r w:rsidRPr="00D274EA">
        <w:rPr>
          <w:b/>
          <w:color w:val="FF0000"/>
          <w:u w:val="single"/>
        </w:rPr>
        <w:t>Level of Effort –</w:t>
      </w:r>
      <w:r w:rsidR="00AC41CE">
        <w:rPr>
          <w:b/>
          <w:u w:val="single"/>
        </w:rPr>
        <w:t>0-52 hours a year</w:t>
      </w:r>
      <w:r w:rsidR="00393845" w:rsidRPr="00E55D3B">
        <w:rPr>
          <w:b/>
          <w:u w:val="single"/>
        </w:rPr>
        <w:t>.</w:t>
      </w:r>
      <w:proofErr w:type="gramEnd"/>
    </w:p>
    <w:p w:rsidR="00D274EA" w:rsidRPr="00E55D3B" w:rsidRDefault="00D274EA" w:rsidP="00D274EA">
      <w:pPr>
        <w:ind w:left="1890"/>
        <w:rPr>
          <w:b/>
          <w:u w:val="single"/>
        </w:rPr>
      </w:pPr>
      <w:r w:rsidRPr="00D274EA">
        <w:rPr>
          <w:b/>
          <w:color w:val="FF0000"/>
          <w:u w:val="single"/>
        </w:rPr>
        <w:t xml:space="preserve">Charge Number </w:t>
      </w:r>
      <w:r w:rsidR="00393845">
        <w:rPr>
          <w:b/>
          <w:color w:val="FF0000"/>
          <w:u w:val="single"/>
        </w:rPr>
        <w:t>–</w:t>
      </w:r>
      <w:r w:rsidRPr="00D274EA">
        <w:rPr>
          <w:b/>
          <w:color w:val="FF0000"/>
          <w:u w:val="single"/>
        </w:rPr>
        <w:t xml:space="preserve"> </w:t>
      </w:r>
      <w:r w:rsidR="00393845" w:rsidRPr="00E55D3B">
        <w:rPr>
          <w:b/>
          <w:u w:val="single"/>
        </w:rPr>
        <w:t xml:space="preserve">No Provisioning Charge number for Production Support efforts, I use </w:t>
      </w:r>
      <w:r w:rsidR="00393845" w:rsidRPr="00E55D3B">
        <w:rPr>
          <w:rFonts w:ascii="Times New Roman" w:eastAsia="Times New Roman" w:hAnsi="Times New Roman" w:cs="Times New Roman"/>
          <w:b/>
          <w:sz w:val="24"/>
          <w:szCs w:val="24"/>
          <w:u w:val="single"/>
        </w:rPr>
        <w:t>9TRBYB14 when IT related changes occur.</w:t>
      </w:r>
    </w:p>
    <w:p w:rsidR="00D274EA" w:rsidRPr="00D274EA" w:rsidRDefault="00D274EA" w:rsidP="00D274EA"/>
    <w:p w:rsidR="00254BF8" w:rsidRDefault="002E2998" w:rsidP="002E2998">
      <w:pPr>
        <w:ind w:left="1890"/>
        <w:rPr>
          <w:b/>
          <w:sz w:val="28"/>
        </w:rPr>
      </w:pPr>
      <w:r w:rsidRPr="000067C9">
        <w:rPr>
          <w:b/>
          <w:sz w:val="28"/>
        </w:rPr>
        <w:t>Contact</w:t>
      </w:r>
      <w:r w:rsidR="00254BF8">
        <w:rPr>
          <w:b/>
          <w:sz w:val="28"/>
        </w:rPr>
        <w:t>:</w:t>
      </w:r>
    </w:p>
    <w:p w:rsidR="00254BF8" w:rsidRPr="00254BF8" w:rsidRDefault="00254BF8" w:rsidP="00254BF8">
      <w:pPr>
        <w:pStyle w:val="ListParagraph"/>
        <w:numPr>
          <w:ilvl w:val="0"/>
          <w:numId w:val="65"/>
        </w:numPr>
        <w:rPr>
          <w:sz w:val="24"/>
        </w:rPr>
      </w:pPr>
      <w:r w:rsidRPr="00254BF8">
        <w:rPr>
          <w:sz w:val="24"/>
        </w:rPr>
        <w:t xml:space="preserve">Functional User </w:t>
      </w:r>
    </w:p>
    <w:p w:rsidR="002E2998" w:rsidRDefault="002E2998" w:rsidP="00254BF8">
      <w:pPr>
        <w:pStyle w:val="ListParagraph"/>
        <w:numPr>
          <w:ilvl w:val="1"/>
          <w:numId w:val="65"/>
        </w:numPr>
        <w:rPr>
          <w:sz w:val="24"/>
        </w:rPr>
      </w:pPr>
      <w:r w:rsidRPr="00254BF8">
        <w:rPr>
          <w:sz w:val="24"/>
        </w:rPr>
        <w:t xml:space="preserve">Don </w:t>
      </w:r>
      <w:r w:rsidR="000067C9" w:rsidRPr="00254BF8">
        <w:rPr>
          <w:sz w:val="24"/>
        </w:rPr>
        <w:t xml:space="preserve">Westrich (314-234-6450) - </w:t>
      </w:r>
      <w:hyperlink r:id="rId38" w:history="1">
        <w:r w:rsidR="00254BF8" w:rsidRPr="00BA1340">
          <w:rPr>
            <w:rStyle w:val="Hyperlink"/>
            <w:sz w:val="24"/>
          </w:rPr>
          <w:t>donald.j.westrich@boeing.com</w:t>
        </w:r>
      </w:hyperlink>
    </w:p>
    <w:p w:rsidR="00254BF8" w:rsidRDefault="00254BF8" w:rsidP="00254BF8">
      <w:pPr>
        <w:pStyle w:val="ListParagraph"/>
        <w:numPr>
          <w:ilvl w:val="0"/>
          <w:numId w:val="65"/>
        </w:numPr>
        <w:rPr>
          <w:sz w:val="24"/>
        </w:rPr>
      </w:pPr>
      <w:r>
        <w:rPr>
          <w:sz w:val="24"/>
        </w:rPr>
        <w:t xml:space="preserve">Granting Access to allow mapping </w:t>
      </w:r>
      <w:proofErr w:type="spellStart"/>
      <w:r>
        <w:rPr>
          <w:sz w:val="24"/>
        </w:rPr>
        <w:t>Coldfusion</w:t>
      </w:r>
      <w:proofErr w:type="spellEnd"/>
      <w:r>
        <w:rPr>
          <w:sz w:val="24"/>
        </w:rPr>
        <w:t xml:space="preserve"> Folders.</w:t>
      </w:r>
    </w:p>
    <w:p w:rsidR="00254BF8" w:rsidRDefault="00254BF8" w:rsidP="00254BF8">
      <w:pPr>
        <w:pStyle w:val="ListParagraph"/>
        <w:numPr>
          <w:ilvl w:val="1"/>
          <w:numId w:val="65"/>
        </w:numPr>
        <w:rPr>
          <w:sz w:val="24"/>
        </w:rPr>
      </w:pPr>
      <w:r>
        <w:rPr>
          <w:sz w:val="24"/>
        </w:rPr>
        <w:t>Ray Phelan (raymond.j.phelan@boeing.com)</w:t>
      </w:r>
    </w:p>
    <w:p w:rsidR="00254BF8" w:rsidRDefault="00254BF8" w:rsidP="00254BF8">
      <w:pPr>
        <w:pStyle w:val="ListParagraph"/>
        <w:numPr>
          <w:ilvl w:val="0"/>
          <w:numId w:val="65"/>
        </w:numPr>
        <w:rPr>
          <w:sz w:val="24"/>
        </w:rPr>
      </w:pPr>
      <w:r>
        <w:rPr>
          <w:sz w:val="24"/>
        </w:rPr>
        <w:t xml:space="preserve">SCMSEC Focal for </w:t>
      </w:r>
      <w:proofErr w:type="gramStart"/>
      <w:r>
        <w:rPr>
          <w:sz w:val="24"/>
        </w:rPr>
        <w:t>Granting</w:t>
      </w:r>
      <w:proofErr w:type="gramEnd"/>
      <w:r>
        <w:rPr>
          <w:sz w:val="24"/>
        </w:rPr>
        <w:t xml:space="preserve"> access to Web Pages.</w:t>
      </w:r>
    </w:p>
    <w:p w:rsidR="00254BF8" w:rsidRDefault="00254BF8" w:rsidP="00254BF8">
      <w:pPr>
        <w:pStyle w:val="ListParagraph"/>
        <w:numPr>
          <w:ilvl w:val="1"/>
          <w:numId w:val="65"/>
        </w:numPr>
        <w:rPr>
          <w:sz w:val="24"/>
        </w:rPr>
      </w:pPr>
      <w:proofErr w:type="spellStart"/>
      <w:r>
        <w:rPr>
          <w:sz w:val="24"/>
        </w:rPr>
        <w:t>Dani</w:t>
      </w:r>
      <w:proofErr w:type="spellEnd"/>
      <w:r>
        <w:rPr>
          <w:sz w:val="24"/>
        </w:rPr>
        <w:t xml:space="preserve"> Massey – (</w:t>
      </w:r>
      <w:hyperlink r:id="rId39" w:history="1">
        <w:r w:rsidR="00042F60" w:rsidRPr="004F59D3">
          <w:rPr>
            <w:rStyle w:val="Hyperlink"/>
          </w:rPr>
          <w:t>d</w:t>
        </w:r>
        <w:r w:rsidR="00042F60" w:rsidRPr="004F59D3">
          <w:rPr>
            <w:rStyle w:val="Hyperlink"/>
            <w:sz w:val="24"/>
          </w:rPr>
          <w:t>anielle.l.massey@boeing.com</w:t>
        </w:r>
      </w:hyperlink>
      <w:r>
        <w:rPr>
          <w:sz w:val="24"/>
        </w:rPr>
        <w:t>)</w:t>
      </w:r>
    </w:p>
    <w:p w:rsidR="00042F60" w:rsidRDefault="00042F60" w:rsidP="00254BF8">
      <w:pPr>
        <w:pStyle w:val="ListParagraph"/>
        <w:numPr>
          <w:ilvl w:val="1"/>
          <w:numId w:val="65"/>
        </w:numPr>
        <w:rPr>
          <w:sz w:val="24"/>
        </w:rPr>
      </w:pPr>
      <w:r>
        <w:rPr>
          <w:sz w:val="24"/>
        </w:rPr>
        <w:t xml:space="preserve">Joe Conley - </w:t>
      </w:r>
    </w:p>
    <w:p w:rsidR="00771C0F" w:rsidRDefault="00771C0F" w:rsidP="00254BF8">
      <w:pPr>
        <w:pStyle w:val="ListParagraph"/>
        <w:numPr>
          <w:ilvl w:val="0"/>
          <w:numId w:val="65"/>
        </w:numPr>
        <w:rPr>
          <w:sz w:val="24"/>
        </w:rPr>
      </w:pPr>
      <w:r>
        <w:rPr>
          <w:sz w:val="24"/>
        </w:rPr>
        <w:t>ColdFusion Template Information:</w:t>
      </w:r>
    </w:p>
    <w:p w:rsidR="00771C0F" w:rsidRDefault="00771C0F" w:rsidP="00771C0F">
      <w:pPr>
        <w:pStyle w:val="ListParagraph"/>
        <w:numPr>
          <w:ilvl w:val="1"/>
          <w:numId w:val="65"/>
        </w:numPr>
        <w:rPr>
          <w:sz w:val="24"/>
        </w:rPr>
      </w:pPr>
      <w:r>
        <w:rPr>
          <w:sz w:val="24"/>
        </w:rPr>
        <w:t>Joe Conley</w:t>
      </w:r>
    </w:p>
    <w:p w:rsidR="00254BF8" w:rsidRDefault="00254BF8" w:rsidP="00254BF8">
      <w:pPr>
        <w:pStyle w:val="ListParagraph"/>
        <w:numPr>
          <w:ilvl w:val="0"/>
          <w:numId w:val="65"/>
        </w:numPr>
        <w:rPr>
          <w:sz w:val="24"/>
        </w:rPr>
      </w:pPr>
      <w:r>
        <w:rPr>
          <w:sz w:val="24"/>
        </w:rPr>
        <w:t>Oracle.</w:t>
      </w:r>
    </w:p>
    <w:p w:rsidR="00254BF8" w:rsidRDefault="00AC0C78" w:rsidP="00254BF8">
      <w:pPr>
        <w:pStyle w:val="ListParagraph"/>
        <w:numPr>
          <w:ilvl w:val="1"/>
          <w:numId w:val="65"/>
        </w:numPr>
        <w:rPr>
          <w:sz w:val="24"/>
        </w:rPr>
      </w:pPr>
      <w:r>
        <w:rPr>
          <w:sz w:val="24"/>
        </w:rPr>
        <w:t xml:space="preserve">DBA </w:t>
      </w:r>
      <w:r w:rsidR="00254BF8">
        <w:rPr>
          <w:sz w:val="24"/>
        </w:rPr>
        <w:t>stl_prodsup01/</w:t>
      </w:r>
      <w:proofErr w:type="spellStart"/>
      <w:r w:rsidR="00254BF8">
        <w:rPr>
          <w:sz w:val="24"/>
        </w:rPr>
        <w:t>stl_dprdsup</w:t>
      </w:r>
      <w:proofErr w:type="spellEnd"/>
      <w:r w:rsidR="00254BF8">
        <w:rPr>
          <w:sz w:val="24"/>
        </w:rPr>
        <w:t xml:space="preserve"> – Dan Eise – </w:t>
      </w:r>
      <w:hyperlink r:id="rId40" w:history="1">
        <w:r w:rsidRPr="0015159B">
          <w:rPr>
            <w:rStyle w:val="Hyperlink"/>
            <w:sz w:val="24"/>
          </w:rPr>
          <w:t>daniel.r.eise@boeing.com</w:t>
        </w:r>
      </w:hyperlink>
      <w:r w:rsidR="00254BF8">
        <w:rPr>
          <w:sz w:val="24"/>
        </w:rPr>
        <w:t>)</w:t>
      </w:r>
    </w:p>
    <w:p w:rsidR="00AC0C78" w:rsidRDefault="00AC0C78" w:rsidP="00254BF8">
      <w:pPr>
        <w:pStyle w:val="ListParagraph"/>
        <w:numPr>
          <w:ilvl w:val="1"/>
          <w:numId w:val="65"/>
        </w:numPr>
        <w:rPr>
          <w:sz w:val="24"/>
        </w:rPr>
      </w:pPr>
      <w:r>
        <w:rPr>
          <w:sz w:val="24"/>
        </w:rPr>
        <w:t>SCM Schema Owner – Corinna Kwan (</w:t>
      </w:r>
      <w:hyperlink r:id="rId41" w:history="1">
        <w:r w:rsidRPr="0015159B">
          <w:rPr>
            <w:rStyle w:val="Hyperlink"/>
            <w:sz w:val="24"/>
          </w:rPr>
          <w:t>corona.l.kwan@boeing.com</w:t>
        </w:r>
      </w:hyperlink>
      <w:r>
        <w:rPr>
          <w:sz w:val="24"/>
        </w:rPr>
        <w:t>)</w:t>
      </w:r>
    </w:p>
    <w:p w:rsidR="00AC0C78" w:rsidRDefault="00AC0C78" w:rsidP="00254BF8">
      <w:pPr>
        <w:pStyle w:val="ListParagraph"/>
        <w:numPr>
          <w:ilvl w:val="1"/>
          <w:numId w:val="65"/>
        </w:numPr>
        <w:rPr>
          <w:sz w:val="24"/>
        </w:rPr>
      </w:pPr>
      <w:r>
        <w:rPr>
          <w:sz w:val="24"/>
        </w:rPr>
        <w:t xml:space="preserve">PROV Schema owner - </w:t>
      </w:r>
      <w:proofErr w:type="spellStart"/>
      <w:r>
        <w:rPr>
          <w:sz w:val="24"/>
        </w:rPr>
        <w:t>Dani</w:t>
      </w:r>
      <w:proofErr w:type="spellEnd"/>
      <w:r>
        <w:rPr>
          <w:sz w:val="24"/>
        </w:rPr>
        <w:t xml:space="preserve"> Massey – (</w:t>
      </w:r>
      <w:r w:rsidRPr="00254BF8">
        <w:t>d</w:t>
      </w:r>
      <w:r>
        <w:rPr>
          <w:sz w:val="24"/>
        </w:rPr>
        <w:t>anielle.l.massey@boeing.com)</w:t>
      </w:r>
    </w:p>
    <w:p w:rsidR="00254BF8" w:rsidRDefault="00254BF8" w:rsidP="00254BF8">
      <w:pPr>
        <w:pStyle w:val="ListParagraph"/>
        <w:numPr>
          <w:ilvl w:val="0"/>
          <w:numId w:val="65"/>
        </w:numPr>
        <w:rPr>
          <w:sz w:val="24"/>
        </w:rPr>
      </w:pPr>
      <w:r>
        <w:rPr>
          <w:sz w:val="24"/>
        </w:rPr>
        <w:t>SLIC Data Administration.</w:t>
      </w:r>
    </w:p>
    <w:p w:rsidR="00254BF8" w:rsidRDefault="00254BF8" w:rsidP="00254BF8">
      <w:pPr>
        <w:pStyle w:val="ListParagraph"/>
        <w:numPr>
          <w:ilvl w:val="1"/>
          <w:numId w:val="65"/>
        </w:numPr>
        <w:rPr>
          <w:sz w:val="24"/>
        </w:rPr>
      </w:pPr>
      <w:r>
        <w:rPr>
          <w:sz w:val="24"/>
        </w:rPr>
        <w:lastRenderedPageBreak/>
        <w:t>Bill Foreman (</w:t>
      </w:r>
      <w:hyperlink r:id="rId42" w:history="1">
        <w:r w:rsidR="00561C46" w:rsidRPr="000C339E">
          <w:rPr>
            <w:rStyle w:val="Hyperlink"/>
            <w:sz w:val="24"/>
          </w:rPr>
          <w:t>bill.foreman@boeing.com</w:t>
        </w:r>
      </w:hyperlink>
      <w:r>
        <w:rPr>
          <w:sz w:val="24"/>
        </w:rPr>
        <w:t>).</w:t>
      </w:r>
    </w:p>
    <w:p w:rsidR="00561C46" w:rsidRDefault="00561C46" w:rsidP="00561C46">
      <w:pPr>
        <w:pStyle w:val="ListParagraph"/>
        <w:numPr>
          <w:ilvl w:val="0"/>
          <w:numId w:val="65"/>
        </w:numPr>
        <w:rPr>
          <w:sz w:val="24"/>
        </w:rPr>
      </w:pPr>
      <w:r>
        <w:rPr>
          <w:sz w:val="24"/>
        </w:rPr>
        <w:t>Datastage Administrator</w:t>
      </w:r>
      <w:r w:rsidR="00376532">
        <w:rPr>
          <w:sz w:val="24"/>
        </w:rPr>
        <w:t xml:space="preserve"> (8.1 going to 8.7)</w:t>
      </w:r>
    </w:p>
    <w:p w:rsidR="00561C46" w:rsidRPr="00254BF8" w:rsidRDefault="00561C46" w:rsidP="00561C46">
      <w:pPr>
        <w:pStyle w:val="ListParagraph"/>
        <w:numPr>
          <w:ilvl w:val="1"/>
          <w:numId w:val="65"/>
        </w:numPr>
        <w:rPr>
          <w:sz w:val="24"/>
        </w:rPr>
      </w:pPr>
      <w:r>
        <w:rPr>
          <w:sz w:val="24"/>
        </w:rPr>
        <w:t>Tony Stark</w:t>
      </w:r>
      <w:r w:rsidR="00376532">
        <w:rPr>
          <w:sz w:val="24"/>
        </w:rPr>
        <w:t xml:space="preserve"> – Anthony.w.stark@boeing.com</w:t>
      </w:r>
    </w:p>
    <w:p w:rsidR="002E2998" w:rsidRDefault="002E2998" w:rsidP="002E2998">
      <w:pPr>
        <w:ind w:left="1890"/>
        <w:rPr>
          <w:b/>
          <w:color w:val="FF0000"/>
        </w:rPr>
      </w:pPr>
      <w:r w:rsidRPr="002E2998">
        <w:rPr>
          <w:b/>
          <w:color w:val="FF0000"/>
        </w:rPr>
        <w:t>Currently, this interface is not working and it is important to their CDRL reporting of Design Changes on the F18.</w:t>
      </w:r>
    </w:p>
    <w:p w:rsidR="00FD4B6C" w:rsidRDefault="00FD4B6C" w:rsidP="00FD4B6C">
      <w:pPr>
        <w:pStyle w:val="ListParagraph"/>
        <w:numPr>
          <w:ilvl w:val="7"/>
          <w:numId w:val="4"/>
        </w:numPr>
        <w:ind w:left="2340" w:hanging="450"/>
      </w:pPr>
      <w:r>
        <w:t>Documentation.</w:t>
      </w:r>
    </w:p>
    <w:p w:rsidR="00FD4B6C" w:rsidRDefault="00A8778A" w:rsidP="00FD4B6C">
      <w:pPr>
        <w:ind w:left="2160"/>
      </w:pPr>
      <w:hyperlink r:id="rId43" w:history="1">
        <w:r w:rsidR="00202E82" w:rsidRPr="0080093C">
          <w:rPr>
            <w:rStyle w:val="Hyperlink"/>
          </w:rPr>
          <w:t>\\mw\data\idssupsys\Applications\Provisioning\AD&amp;S\03_Execution\Design_and_Contruction\UOC</w:t>
        </w:r>
      </w:hyperlink>
      <w:r w:rsidR="00FD4B6C">
        <w:t xml:space="preserve"> Assignment\</w:t>
      </w:r>
    </w:p>
    <w:p w:rsidR="00FD4B6C" w:rsidRDefault="00FD4B6C" w:rsidP="009D6F27">
      <w:pPr>
        <w:pStyle w:val="ListParagraph"/>
        <w:numPr>
          <w:ilvl w:val="7"/>
          <w:numId w:val="4"/>
        </w:numPr>
        <w:ind w:left="2340" w:hanging="450"/>
      </w:pPr>
      <w:r>
        <w:t>Description.</w:t>
      </w:r>
    </w:p>
    <w:p w:rsidR="00FD4B6C" w:rsidRDefault="00FD4B6C" w:rsidP="00784C5A">
      <w:pPr>
        <w:pStyle w:val="ListParagraph"/>
        <w:numPr>
          <w:ilvl w:val="0"/>
          <w:numId w:val="45"/>
        </w:numPr>
        <w:ind w:left="2880" w:hanging="540"/>
      </w:pPr>
      <w:r>
        <w:t xml:space="preserve">This interface is submitted through the SRTD Web Site, Link STLPROV.  The user is enters information through web pages that identifies the data to be pulled and how the Useable </w:t>
      </w:r>
      <w:proofErr w:type="gramStart"/>
      <w:r>
        <w:t>On</w:t>
      </w:r>
      <w:proofErr w:type="gramEnd"/>
      <w:r>
        <w:t xml:space="preserve"> Code is to be applied.</w:t>
      </w:r>
    </w:p>
    <w:p w:rsidR="00695C6F" w:rsidRDefault="00FD4B6C" w:rsidP="00784C5A">
      <w:pPr>
        <w:pStyle w:val="ListParagraph"/>
        <w:numPr>
          <w:ilvl w:val="0"/>
          <w:numId w:val="45"/>
        </w:numPr>
        <w:ind w:left="2880" w:hanging="540"/>
      </w:pPr>
      <w:r>
        <w:t>When the User saves the data</w:t>
      </w:r>
      <w:r w:rsidR="00695C6F">
        <w:t>.</w:t>
      </w:r>
    </w:p>
    <w:p w:rsidR="00FD4B6C" w:rsidRDefault="00695C6F" w:rsidP="00784C5A">
      <w:pPr>
        <w:pStyle w:val="ListParagraph"/>
        <w:numPr>
          <w:ilvl w:val="0"/>
          <w:numId w:val="46"/>
        </w:numPr>
      </w:pPr>
      <w:r>
        <w:t xml:space="preserve">The select options </w:t>
      </w:r>
      <w:r w:rsidR="00FD4B6C">
        <w:t>are saved to some tables in the PROV Database on stl_prodsup01.</w:t>
      </w:r>
    </w:p>
    <w:p w:rsidR="00695C6F" w:rsidRDefault="00695C6F" w:rsidP="00784C5A">
      <w:pPr>
        <w:pStyle w:val="ListParagraph"/>
        <w:numPr>
          <w:ilvl w:val="0"/>
          <w:numId w:val="46"/>
        </w:numPr>
      </w:pPr>
      <w:r>
        <w:t xml:space="preserve">It loads some information into the SCM.BASIC_REPORT_INFO and SCM.DETAILED_REPORT_INFO table.  This information is includes a </w:t>
      </w:r>
      <w:proofErr w:type="gramStart"/>
      <w:r>
        <w:t>Unix</w:t>
      </w:r>
      <w:proofErr w:type="gramEnd"/>
      <w:r>
        <w:t xml:space="preserve"> script and some options that helps the script to point back to what was entered through the script.</w:t>
      </w:r>
    </w:p>
    <w:p w:rsidR="00695C6F" w:rsidRDefault="00695C6F" w:rsidP="00784C5A">
      <w:pPr>
        <w:pStyle w:val="ListParagraph"/>
        <w:numPr>
          <w:ilvl w:val="0"/>
          <w:numId w:val="46"/>
        </w:numPr>
      </w:pPr>
      <w:r>
        <w:t>There is a script, /data/</w:t>
      </w:r>
      <w:proofErr w:type="spellStart"/>
      <w:r>
        <w:t>scm</w:t>
      </w:r>
      <w:proofErr w:type="spellEnd"/>
      <w:r>
        <w:t>/</w:t>
      </w:r>
      <w:proofErr w:type="spellStart"/>
      <w:r>
        <w:t>sh</w:t>
      </w:r>
      <w:proofErr w:type="spellEnd"/>
      <w:r>
        <w:t>/run_</w:t>
      </w:r>
      <w:proofErr w:type="gramStart"/>
      <w:r>
        <w:t>rptMonitor.sh, that</w:t>
      </w:r>
      <w:proofErr w:type="gramEnd"/>
      <w:r>
        <w:t xml:space="preserve"> runs every 5 minutes on svappl60.  </w:t>
      </w:r>
      <w:proofErr w:type="spellStart"/>
      <w:proofErr w:type="gramStart"/>
      <w:r>
        <w:t>It’s</w:t>
      </w:r>
      <w:proofErr w:type="spellEnd"/>
      <w:proofErr w:type="gramEnd"/>
      <w:r>
        <w:t xml:space="preserve"> purpose is look at the SCM tables identified above and determine if there is any scripts that need to be ran.  It should location the info and </w:t>
      </w:r>
      <w:proofErr w:type="gramStart"/>
      <w:r>
        <w:t>invoke</w:t>
      </w:r>
      <w:proofErr w:type="gramEnd"/>
      <w:r>
        <w:t xml:space="preserve"> a script that will run.</w:t>
      </w:r>
    </w:p>
    <w:p w:rsidR="00695C6F" w:rsidRDefault="00695C6F" w:rsidP="00784C5A">
      <w:pPr>
        <w:pStyle w:val="ListParagraph"/>
        <w:numPr>
          <w:ilvl w:val="0"/>
          <w:numId w:val="46"/>
        </w:numPr>
      </w:pPr>
      <w:r>
        <w:t>Because this process is created by a Datastage process it needs to run on another Server.  So this script does a ‘</w:t>
      </w:r>
      <w:proofErr w:type="spellStart"/>
      <w:proofErr w:type="gramStart"/>
      <w:r>
        <w:t>ssh</w:t>
      </w:r>
      <w:proofErr w:type="spellEnd"/>
      <w:proofErr w:type="gramEnd"/>
      <w:r>
        <w:t xml:space="preserve"> –g ####’ to invoke a script on another script.</w:t>
      </w:r>
    </w:p>
    <w:p w:rsidR="00695C6F" w:rsidRDefault="00695C6F" w:rsidP="00784C5A">
      <w:pPr>
        <w:pStyle w:val="ListParagraph"/>
        <w:numPr>
          <w:ilvl w:val="0"/>
          <w:numId w:val="46"/>
        </w:numPr>
      </w:pPr>
      <w:r>
        <w:t xml:space="preserve">When the Script on the other server runs, </w:t>
      </w:r>
      <w:r w:rsidR="006571D3">
        <w:t xml:space="preserve">and email is sent to two </w:t>
      </w:r>
      <w:r w:rsidR="00554083">
        <w:t>Provisioning</w:t>
      </w:r>
      <w:r w:rsidR="006571D3">
        <w:t xml:space="preserve"> users</w:t>
      </w:r>
      <w:r>
        <w:t>.</w:t>
      </w:r>
    </w:p>
    <w:p w:rsidR="006571D3" w:rsidRDefault="006571D3" w:rsidP="00784C5A">
      <w:pPr>
        <w:pStyle w:val="ListParagraph"/>
        <w:numPr>
          <w:ilvl w:val="0"/>
          <w:numId w:val="46"/>
        </w:numPr>
      </w:pPr>
      <w:r>
        <w:t>The Provisioning users will SFTP to gpstl111.stl.mo.boeing.com and ftp the files listed in the email over to their PC.</w:t>
      </w:r>
    </w:p>
    <w:p w:rsidR="00FD4B6C" w:rsidRDefault="00695C6F" w:rsidP="00FD4B6C">
      <w:pPr>
        <w:pStyle w:val="ListParagraph"/>
        <w:numPr>
          <w:ilvl w:val="7"/>
          <w:numId w:val="4"/>
        </w:numPr>
        <w:ind w:left="2340" w:hanging="450"/>
      </w:pPr>
      <w:r>
        <w:t>Source Information.</w:t>
      </w:r>
    </w:p>
    <w:p w:rsidR="009D6F27" w:rsidRDefault="009D6F27" w:rsidP="00784C5A">
      <w:pPr>
        <w:pStyle w:val="ListParagraph"/>
        <w:numPr>
          <w:ilvl w:val="0"/>
          <w:numId w:val="47"/>
        </w:numPr>
        <w:ind w:left="2700"/>
      </w:pPr>
      <w:r>
        <w:t>Access to the Web pages can be done by contacting Dani Massey who will setup your registration.</w:t>
      </w:r>
    </w:p>
    <w:p w:rsidR="00695C6F" w:rsidRDefault="00695C6F" w:rsidP="00784C5A">
      <w:pPr>
        <w:pStyle w:val="ListParagraph"/>
        <w:numPr>
          <w:ilvl w:val="0"/>
          <w:numId w:val="47"/>
        </w:numPr>
        <w:ind w:left="2700"/>
      </w:pPr>
      <w:r>
        <w:t>Web Pages.</w:t>
      </w:r>
    </w:p>
    <w:p w:rsidR="00695C6F" w:rsidRDefault="00695C6F" w:rsidP="00784C5A">
      <w:pPr>
        <w:pStyle w:val="ListParagraph"/>
        <w:numPr>
          <w:ilvl w:val="1"/>
          <w:numId w:val="47"/>
        </w:numPr>
      </w:pPr>
      <w:proofErr w:type="spellStart"/>
      <w:r>
        <w:t>Coldfusion</w:t>
      </w:r>
      <w:proofErr w:type="spellEnd"/>
      <w:r>
        <w:t xml:space="preserve"> Server.</w:t>
      </w:r>
    </w:p>
    <w:p w:rsidR="00695C6F" w:rsidRDefault="00695C6F" w:rsidP="00784C5A">
      <w:pPr>
        <w:pStyle w:val="ListParagraph"/>
        <w:numPr>
          <w:ilvl w:val="1"/>
          <w:numId w:val="47"/>
        </w:numPr>
      </w:pPr>
      <w:r>
        <w:t>Location of source.</w:t>
      </w:r>
    </w:p>
    <w:p w:rsidR="00A90674" w:rsidRDefault="009D6F27" w:rsidP="00784C5A">
      <w:pPr>
        <w:pStyle w:val="ListParagraph"/>
        <w:numPr>
          <w:ilvl w:val="2"/>
          <w:numId w:val="47"/>
        </w:numPr>
      </w:pPr>
      <w:r>
        <w:t xml:space="preserve">Production - </w:t>
      </w:r>
      <w:hyperlink r:id="rId44" w:history="1">
        <w:r w:rsidRPr="0080093C">
          <w:rPr>
            <w:rStyle w:val="Hyperlink"/>
          </w:rPr>
          <w:t>\\www-stl-100\scm\Provisioning\DCN\UOCAssign</w:t>
        </w:r>
      </w:hyperlink>
    </w:p>
    <w:p w:rsidR="00F83D0A" w:rsidRDefault="00A8778A" w:rsidP="00D25434">
      <w:pPr>
        <w:ind w:left="4320"/>
      </w:pPr>
      <w:hyperlink r:id="rId45" w:history="1">
        <w:r w:rsidR="00F83D0A" w:rsidRPr="00D9526B">
          <w:rPr>
            <w:rStyle w:val="Hyperlink"/>
          </w:rPr>
          <w:t>https://bamnet.web.boeing.com/srtd/srtd.cfm</w:t>
        </w:r>
      </w:hyperlink>
      <w:r w:rsidR="00F83D0A">
        <w:t>.  Select ‘STLPROV under the LINKS listing on the right side of the Web Page.  This link will take you to the following.</w:t>
      </w:r>
    </w:p>
    <w:p w:rsidR="00F83D0A" w:rsidRDefault="00A8778A" w:rsidP="00D25434">
      <w:pPr>
        <w:ind w:left="4320"/>
      </w:pPr>
      <w:hyperlink r:id="rId46" w:history="1">
        <w:r w:rsidR="00F83D0A" w:rsidRPr="0080093C">
          <w:rPr>
            <w:rStyle w:val="Hyperlink"/>
          </w:rPr>
          <w:t>https://bamnet.web.boeing.com/PROVISIONING/stlprov_main.cfm</w:t>
        </w:r>
      </w:hyperlink>
      <w:r w:rsidR="00F83D0A">
        <w:t xml:space="preserve">.  Select UOC Assignment to load options.  Use UOC </w:t>
      </w:r>
      <w:proofErr w:type="spellStart"/>
      <w:r w:rsidR="00F83D0A">
        <w:t>Effectivity</w:t>
      </w:r>
      <w:proofErr w:type="spellEnd"/>
      <w:r w:rsidR="00F83D0A">
        <w:t xml:space="preserve"> to identify </w:t>
      </w:r>
      <w:proofErr w:type="spellStart"/>
      <w:r w:rsidR="00F83D0A">
        <w:t>Effectivity</w:t>
      </w:r>
      <w:proofErr w:type="spellEnd"/>
      <w:r w:rsidR="00F83D0A">
        <w:t xml:space="preserve"> and UOC Code.</w:t>
      </w:r>
    </w:p>
    <w:p w:rsidR="00F83D0A" w:rsidRDefault="00F83D0A" w:rsidP="00784C5A">
      <w:pPr>
        <w:pStyle w:val="ListParagraph"/>
        <w:numPr>
          <w:ilvl w:val="3"/>
          <w:numId w:val="47"/>
        </w:numPr>
      </w:pPr>
      <w:r>
        <w:t>Select under Links – STLPROV</w:t>
      </w:r>
    </w:p>
    <w:p w:rsidR="00F83D0A" w:rsidRDefault="00F83D0A" w:rsidP="00784C5A">
      <w:pPr>
        <w:pStyle w:val="ListParagraph"/>
        <w:numPr>
          <w:ilvl w:val="3"/>
          <w:numId w:val="47"/>
        </w:numPr>
      </w:pPr>
      <w:r>
        <w:t>Under Screens – UOC Assignment.</w:t>
      </w:r>
    </w:p>
    <w:p w:rsidR="00F83D0A" w:rsidRDefault="00F83D0A" w:rsidP="00F83D0A">
      <w:pPr>
        <w:ind w:left="3690"/>
      </w:pPr>
    </w:p>
    <w:p w:rsidR="009D6F27" w:rsidRDefault="009D6F27" w:rsidP="00784C5A">
      <w:pPr>
        <w:pStyle w:val="ListParagraph"/>
        <w:numPr>
          <w:ilvl w:val="2"/>
          <w:numId w:val="47"/>
        </w:numPr>
      </w:pPr>
      <w:r>
        <w:t>Test - \\www-stl-101</w:t>
      </w:r>
      <w:r w:rsidRPr="00A90674">
        <w:t>\scm\Provisioning\DCN\UOCAssign</w:t>
      </w:r>
    </w:p>
    <w:p w:rsidR="00695C6F" w:rsidRDefault="00F83D0A" w:rsidP="00F83D0A">
      <w:pPr>
        <w:ind w:left="4320"/>
      </w:pPr>
      <w:r w:rsidRPr="00F83D0A">
        <w:t>https://scm-t.web.boeing.com/scm/srtd/srtd.cfm</w:t>
      </w:r>
    </w:p>
    <w:p w:rsidR="004B3AB2" w:rsidRDefault="004B3AB2" w:rsidP="00FD4B6C">
      <w:pPr>
        <w:pStyle w:val="ListParagraph"/>
        <w:numPr>
          <w:ilvl w:val="7"/>
          <w:numId w:val="4"/>
        </w:numPr>
        <w:ind w:left="2340" w:hanging="450"/>
      </w:pPr>
      <w:r>
        <w:t>Oracle tables.</w:t>
      </w:r>
    </w:p>
    <w:p w:rsidR="002105F4" w:rsidRDefault="00D25434" w:rsidP="00D25434">
      <w:pPr>
        <w:pStyle w:val="ListParagraph"/>
        <w:numPr>
          <w:ilvl w:val="0"/>
          <w:numId w:val="66"/>
        </w:numPr>
      </w:pPr>
      <w:r>
        <w:t xml:space="preserve">Table Owner </w:t>
      </w:r>
    </w:p>
    <w:p w:rsidR="00514590" w:rsidRDefault="00514590" w:rsidP="00AC0C78">
      <w:pPr>
        <w:pStyle w:val="ListParagraph"/>
        <w:numPr>
          <w:ilvl w:val="1"/>
          <w:numId w:val="66"/>
        </w:numPr>
        <w:rPr>
          <w:sz w:val="24"/>
        </w:rPr>
      </w:pPr>
      <w:r>
        <w:rPr>
          <w:sz w:val="24"/>
        </w:rPr>
        <w:t xml:space="preserve">OPS$PROVFTP – </w:t>
      </w:r>
      <w:proofErr w:type="spellStart"/>
      <w:r>
        <w:rPr>
          <w:sz w:val="24"/>
        </w:rPr>
        <w:t>Thuy</w:t>
      </w:r>
      <w:proofErr w:type="spellEnd"/>
      <w:r>
        <w:rPr>
          <w:sz w:val="24"/>
        </w:rPr>
        <w:t xml:space="preserve"> Pham, Doug Elder and Mike Ross.</w:t>
      </w:r>
    </w:p>
    <w:p w:rsidR="00514590" w:rsidRDefault="00514590" w:rsidP="00AC0C78">
      <w:pPr>
        <w:pStyle w:val="ListParagraph"/>
        <w:numPr>
          <w:ilvl w:val="1"/>
          <w:numId w:val="66"/>
        </w:numPr>
        <w:rPr>
          <w:sz w:val="24"/>
        </w:rPr>
      </w:pPr>
      <w:r>
        <w:rPr>
          <w:sz w:val="24"/>
        </w:rPr>
        <w:t>SLIC2B20 – Tim Herbert</w:t>
      </w:r>
    </w:p>
    <w:p w:rsidR="00514590" w:rsidRDefault="00514590" w:rsidP="00514590">
      <w:pPr>
        <w:pStyle w:val="ListParagraph"/>
        <w:numPr>
          <w:ilvl w:val="2"/>
          <w:numId w:val="66"/>
        </w:numPr>
        <w:rPr>
          <w:sz w:val="24"/>
        </w:rPr>
      </w:pPr>
      <w:r>
        <w:rPr>
          <w:sz w:val="24"/>
        </w:rPr>
        <w:t>Core SLIC F18_## Tables and Tailor Extension Tables. (These may have access by Synonyms).</w:t>
      </w:r>
    </w:p>
    <w:p w:rsidR="00AC0C78" w:rsidRDefault="00AC0C78" w:rsidP="00AC0C78">
      <w:pPr>
        <w:pStyle w:val="ListParagraph"/>
        <w:numPr>
          <w:ilvl w:val="1"/>
          <w:numId w:val="66"/>
        </w:numPr>
        <w:rPr>
          <w:sz w:val="24"/>
        </w:rPr>
      </w:pPr>
      <w:r>
        <w:rPr>
          <w:sz w:val="24"/>
        </w:rPr>
        <w:t>SCM Schema Owner – Corinna Kwan (</w:t>
      </w:r>
      <w:hyperlink r:id="rId47" w:history="1">
        <w:r w:rsidRPr="0015159B">
          <w:rPr>
            <w:rStyle w:val="Hyperlink"/>
            <w:sz w:val="24"/>
          </w:rPr>
          <w:t>corona.l.kwan@boeing.com</w:t>
        </w:r>
      </w:hyperlink>
      <w:r>
        <w:rPr>
          <w:sz w:val="24"/>
        </w:rPr>
        <w:t>)</w:t>
      </w:r>
    </w:p>
    <w:p w:rsidR="00AC0C78" w:rsidRDefault="00AC0C78" w:rsidP="00AC0C78">
      <w:pPr>
        <w:pStyle w:val="ListParagraph"/>
        <w:numPr>
          <w:ilvl w:val="1"/>
          <w:numId w:val="66"/>
        </w:numPr>
        <w:rPr>
          <w:sz w:val="24"/>
        </w:rPr>
      </w:pPr>
      <w:r>
        <w:rPr>
          <w:sz w:val="24"/>
        </w:rPr>
        <w:t xml:space="preserve">PROV Schema owner - </w:t>
      </w:r>
      <w:proofErr w:type="spellStart"/>
      <w:r>
        <w:rPr>
          <w:sz w:val="24"/>
        </w:rPr>
        <w:t>Dani</w:t>
      </w:r>
      <w:proofErr w:type="spellEnd"/>
      <w:r>
        <w:rPr>
          <w:sz w:val="24"/>
        </w:rPr>
        <w:t xml:space="preserve"> Massey – (</w:t>
      </w:r>
      <w:hyperlink r:id="rId48" w:history="1">
        <w:r w:rsidR="00514590" w:rsidRPr="004F59D3">
          <w:rPr>
            <w:rStyle w:val="Hyperlink"/>
          </w:rPr>
          <w:t>d</w:t>
        </w:r>
        <w:r w:rsidR="00514590" w:rsidRPr="004F59D3">
          <w:rPr>
            <w:rStyle w:val="Hyperlink"/>
            <w:sz w:val="24"/>
          </w:rPr>
          <w:t>anielle.l.massey@boeing.com</w:t>
        </w:r>
      </w:hyperlink>
      <w:r>
        <w:rPr>
          <w:sz w:val="24"/>
        </w:rPr>
        <w:t>)</w:t>
      </w:r>
    </w:p>
    <w:p w:rsidR="00514590" w:rsidRDefault="00514590" w:rsidP="00514590">
      <w:pPr>
        <w:pStyle w:val="ListParagraph"/>
        <w:numPr>
          <w:ilvl w:val="2"/>
          <w:numId w:val="66"/>
        </w:numPr>
        <w:rPr>
          <w:sz w:val="24"/>
        </w:rPr>
      </w:pPr>
      <w:r>
        <w:rPr>
          <w:sz w:val="24"/>
        </w:rPr>
        <w:t>DCN_UOC_EFF_RANGES</w:t>
      </w:r>
    </w:p>
    <w:p w:rsidR="00514590" w:rsidRDefault="00514590" w:rsidP="00514590">
      <w:pPr>
        <w:pStyle w:val="ListParagraph"/>
        <w:numPr>
          <w:ilvl w:val="2"/>
          <w:numId w:val="66"/>
        </w:numPr>
        <w:rPr>
          <w:sz w:val="24"/>
        </w:rPr>
      </w:pPr>
      <w:r>
        <w:rPr>
          <w:sz w:val="24"/>
        </w:rPr>
        <w:t>DCN_UOC_PCCNS</w:t>
      </w:r>
    </w:p>
    <w:p w:rsidR="00514590" w:rsidRDefault="00514590" w:rsidP="00514590">
      <w:pPr>
        <w:pStyle w:val="ListParagraph"/>
        <w:numPr>
          <w:ilvl w:val="2"/>
          <w:numId w:val="66"/>
        </w:numPr>
        <w:rPr>
          <w:sz w:val="24"/>
        </w:rPr>
      </w:pPr>
      <w:r>
        <w:rPr>
          <w:sz w:val="24"/>
        </w:rPr>
        <w:t>DCN-UOC_PCCNS_MODELS</w:t>
      </w:r>
    </w:p>
    <w:p w:rsidR="00695C6F" w:rsidRDefault="00A90674" w:rsidP="00FD4B6C">
      <w:pPr>
        <w:pStyle w:val="ListParagraph"/>
        <w:numPr>
          <w:ilvl w:val="7"/>
          <w:numId w:val="4"/>
        </w:numPr>
        <w:ind w:left="2340" w:hanging="450"/>
      </w:pPr>
      <w:proofErr w:type="gramStart"/>
      <w:r>
        <w:t>Unix</w:t>
      </w:r>
      <w:proofErr w:type="gramEnd"/>
      <w:r>
        <w:t>.</w:t>
      </w:r>
    </w:p>
    <w:p w:rsidR="00A90674" w:rsidRDefault="00A90674" w:rsidP="00784C5A">
      <w:pPr>
        <w:pStyle w:val="ListParagraph"/>
        <w:numPr>
          <w:ilvl w:val="0"/>
          <w:numId w:val="47"/>
        </w:numPr>
      </w:pPr>
      <w:proofErr w:type="gramStart"/>
      <w:r>
        <w:t>Unix</w:t>
      </w:r>
      <w:proofErr w:type="gramEnd"/>
      <w:r>
        <w:t xml:space="preserve"> Boxes.</w:t>
      </w:r>
    </w:p>
    <w:p w:rsidR="0000657D" w:rsidRDefault="0000657D" w:rsidP="00784C5A">
      <w:pPr>
        <w:pStyle w:val="ListParagraph"/>
        <w:numPr>
          <w:ilvl w:val="1"/>
          <w:numId w:val="47"/>
        </w:numPr>
        <w:ind w:left="3060" w:hanging="450"/>
      </w:pPr>
      <w:r>
        <w:t xml:space="preserve">Svappl04.stl.mo.boeing.com – Development/Test Server for </w:t>
      </w:r>
      <w:proofErr w:type="spellStart"/>
      <w:r>
        <w:t>rptMonitor</w:t>
      </w:r>
      <w:proofErr w:type="spellEnd"/>
      <w:r>
        <w:t xml:space="preserve"> (HP NIS).</w:t>
      </w:r>
    </w:p>
    <w:p w:rsidR="00A90674" w:rsidRDefault="00BB570C" w:rsidP="00784C5A">
      <w:pPr>
        <w:pStyle w:val="ListParagraph"/>
        <w:numPr>
          <w:ilvl w:val="1"/>
          <w:numId w:val="47"/>
        </w:numPr>
        <w:ind w:left="3060" w:hanging="450"/>
      </w:pPr>
      <w:r>
        <w:t>s</w:t>
      </w:r>
      <w:r w:rsidR="00A90674">
        <w:t xml:space="preserve">vappl60.stl.mo.boeing.com </w:t>
      </w:r>
      <w:r w:rsidR="0000657D">
        <w:t xml:space="preserve">– Production </w:t>
      </w:r>
      <w:proofErr w:type="spellStart"/>
      <w:r w:rsidR="00FB4D4E">
        <w:t>rptMonitor</w:t>
      </w:r>
      <w:proofErr w:type="spellEnd"/>
      <w:r w:rsidR="00FB4D4E">
        <w:t xml:space="preserve"> Runs</w:t>
      </w:r>
      <w:proofErr w:type="gramStart"/>
      <w:r w:rsidR="0000657D">
        <w:t>,  (</w:t>
      </w:r>
      <w:proofErr w:type="gramEnd"/>
      <w:r w:rsidR="0000657D">
        <w:t>HP NIS Box).</w:t>
      </w:r>
    </w:p>
    <w:p w:rsidR="00A90674" w:rsidRDefault="00A90674" w:rsidP="00784C5A">
      <w:pPr>
        <w:pStyle w:val="ListParagraph"/>
        <w:numPr>
          <w:ilvl w:val="1"/>
          <w:numId w:val="47"/>
        </w:numPr>
        <w:ind w:left="3060" w:hanging="450"/>
      </w:pPr>
      <w:r>
        <w:t>gpstl111.stl.mo.boeing.com</w:t>
      </w:r>
      <w:proofErr w:type="gramStart"/>
      <w:r w:rsidR="006571D3">
        <w:t xml:space="preserve">.  </w:t>
      </w:r>
      <w:r w:rsidR="00FB4D4E">
        <w:t>Production</w:t>
      </w:r>
      <w:proofErr w:type="gramEnd"/>
      <w:r w:rsidR="00FB4D4E">
        <w:t xml:space="preserve"> </w:t>
      </w:r>
      <w:r w:rsidR="006571D3">
        <w:t>Server where Datastage runs.  Remote shelled from svappl60</w:t>
      </w:r>
      <w:proofErr w:type="gramStart"/>
      <w:r w:rsidR="006571D3">
        <w:t>.</w:t>
      </w:r>
      <w:r w:rsidR="0000657D">
        <w:t>(</w:t>
      </w:r>
      <w:proofErr w:type="gramEnd"/>
      <w:r w:rsidR="0000657D">
        <w:t>AIX Boxes).</w:t>
      </w:r>
    </w:p>
    <w:p w:rsidR="00FB4D4E" w:rsidRDefault="00D25434" w:rsidP="00784C5A">
      <w:pPr>
        <w:pStyle w:val="ListParagraph"/>
        <w:numPr>
          <w:ilvl w:val="1"/>
          <w:numId w:val="47"/>
        </w:numPr>
        <w:ind w:left="3060" w:hanging="450"/>
      </w:pPr>
      <w:proofErr w:type="gramStart"/>
      <w:r>
        <w:t>g</w:t>
      </w:r>
      <w:r w:rsidR="00FB4D4E">
        <w:t>pstl104.stl.mo.boeing.com .</w:t>
      </w:r>
      <w:proofErr w:type="gramEnd"/>
      <w:r w:rsidR="00FB4D4E">
        <w:t xml:space="preserve">  Development</w:t>
      </w:r>
      <w:r w:rsidR="0000657D">
        <w:t>/Test</w:t>
      </w:r>
      <w:r w:rsidR="00FB4D4E">
        <w:t xml:space="preserve"> Server where Datastage runs</w:t>
      </w:r>
      <w:proofErr w:type="gramStart"/>
      <w:r w:rsidR="00FB4D4E">
        <w:t>.</w:t>
      </w:r>
      <w:r w:rsidR="0000657D">
        <w:t>(</w:t>
      </w:r>
      <w:proofErr w:type="gramEnd"/>
      <w:r w:rsidR="0000657D">
        <w:t>AIX Boxes).</w:t>
      </w:r>
    </w:p>
    <w:p w:rsidR="00F3545E" w:rsidRPr="002C3B27" w:rsidRDefault="00F3545E" w:rsidP="00784C5A">
      <w:pPr>
        <w:pStyle w:val="ListParagraph"/>
        <w:numPr>
          <w:ilvl w:val="0"/>
          <w:numId w:val="47"/>
        </w:numPr>
        <w:rPr>
          <w:b/>
          <w:sz w:val="24"/>
        </w:rPr>
      </w:pPr>
      <w:r w:rsidRPr="002C3B27">
        <w:rPr>
          <w:b/>
          <w:sz w:val="24"/>
        </w:rPr>
        <w:t>Testing Datastage 8.5 Script for invoking Datastage from a</w:t>
      </w:r>
      <w:r w:rsidR="002C3B27" w:rsidRPr="002C3B27">
        <w:rPr>
          <w:b/>
          <w:sz w:val="24"/>
        </w:rPr>
        <w:t xml:space="preserve"> </w:t>
      </w:r>
      <w:r w:rsidRPr="002C3B27">
        <w:rPr>
          <w:b/>
          <w:sz w:val="24"/>
        </w:rPr>
        <w:t>script.</w:t>
      </w:r>
    </w:p>
    <w:p w:rsidR="00F3545E" w:rsidRPr="00F3545E" w:rsidRDefault="00F3545E" w:rsidP="00F3545E">
      <w:pPr>
        <w:spacing w:after="0" w:line="240" w:lineRule="auto"/>
        <w:ind w:left="2610"/>
        <w:rPr>
          <w:rFonts w:ascii="Times New Roman" w:eastAsia="Times New Roman" w:hAnsi="Times New Roman" w:cs="Times New Roman"/>
          <w:sz w:val="24"/>
          <w:szCs w:val="24"/>
        </w:rPr>
      </w:pPr>
      <w:r w:rsidRPr="00F3545E">
        <w:rPr>
          <w:rFonts w:ascii="Segoe UI" w:eastAsia="Times New Roman" w:hAnsi="Segoe UI" w:cs="Segoe UI"/>
          <w:color w:val="000000"/>
          <w:sz w:val="20"/>
          <w:szCs w:val="20"/>
        </w:rPr>
        <w:lastRenderedPageBreak/>
        <w:t>/data/</w:t>
      </w:r>
      <w:proofErr w:type="spellStart"/>
      <w:r w:rsidRPr="00F3545E">
        <w:rPr>
          <w:rFonts w:ascii="Segoe UI" w:eastAsia="Times New Roman" w:hAnsi="Segoe UI" w:cs="Segoe UI"/>
          <w:color w:val="000000"/>
          <w:sz w:val="20"/>
          <w:szCs w:val="20"/>
        </w:rPr>
        <w:t>scm</w:t>
      </w:r>
      <w:proofErr w:type="spellEnd"/>
      <w:r w:rsidRPr="00F3545E">
        <w:rPr>
          <w:rFonts w:ascii="Segoe UI" w:eastAsia="Times New Roman" w:hAnsi="Segoe UI" w:cs="Segoe UI"/>
          <w:color w:val="000000"/>
          <w:sz w:val="20"/>
          <w:szCs w:val="20"/>
        </w:rPr>
        <w:t>/</w:t>
      </w:r>
      <w:proofErr w:type="spellStart"/>
      <w:r w:rsidRPr="00F3545E">
        <w:rPr>
          <w:rFonts w:ascii="Segoe UI" w:eastAsia="Times New Roman" w:hAnsi="Segoe UI" w:cs="Segoe UI"/>
          <w:color w:val="000000"/>
          <w:sz w:val="20"/>
          <w:szCs w:val="20"/>
        </w:rPr>
        <w:t>sh</w:t>
      </w:r>
      <w:proofErr w:type="spellEnd"/>
      <w:r w:rsidRPr="00F3545E">
        <w:rPr>
          <w:rFonts w:ascii="Segoe UI" w:eastAsia="Times New Roman" w:hAnsi="Segoe UI" w:cs="Segoe UI"/>
          <w:color w:val="000000"/>
          <w:sz w:val="20"/>
          <w:szCs w:val="20"/>
        </w:rPr>
        <w:t>/PROV/uocassgn_dstagejob</w:t>
      </w:r>
      <w:r w:rsidR="00771C00">
        <w:rPr>
          <w:rFonts w:ascii="Segoe UI" w:eastAsia="Times New Roman" w:hAnsi="Segoe UI" w:cs="Segoe UI"/>
          <w:color w:val="000000"/>
          <w:sz w:val="20"/>
          <w:szCs w:val="20"/>
        </w:rPr>
        <w:t>_tst</w:t>
      </w:r>
      <w:r w:rsidRPr="00F3545E">
        <w:rPr>
          <w:rFonts w:ascii="Segoe UI" w:eastAsia="Times New Roman" w:hAnsi="Segoe UI" w:cs="Segoe UI"/>
          <w:color w:val="000000"/>
          <w:sz w:val="20"/>
          <w:szCs w:val="20"/>
        </w:rPr>
        <w:t xml:space="preserve">.sh </w:t>
      </w:r>
      <w:proofErr w:type="spellStart"/>
      <w:r w:rsidRPr="00F3545E">
        <w:rPr>
          <w:rFonts w:ascii="Segoe UI" w:eastAsia="Times New Roman" w:hAnsi="Segoe UI" w:cs="Segoe UI"/>
          <w:color w:val="000000"/>
          <w:sz w:val="20"/>
          <w:szCs w:val="20"/>
        </w:rPr>
        <w:t>dcn_uoc_assignment_seq</w:t>
      </w:r>
      <w:proofErr w:type="spellEnd"/>
      <w:r w:rsidRPr="00F3545E">
        <w:rPr>
          <w:rFonts w:ascii="Segoe UI" w:eastAsia="Times New Roman" w:hAnsi="Segoe UI" w:cs="Segoe UI"/>
          <w:color w:val="000000"/>
          <w:sz w:val="20"/>
          <w:szCs w:val="20"/>
        </w:rPr>
        <w:t xml:space="preserve"> P6G980 F18 F/A-18E/F michael.a.ross4@boeing.com </w:t>
      </w:r>
    </w:p>
    <w:p w:rsidR="00F3545E" w:rsidRDefault="00F3545E" w:rsidP="00F3545E">
      <w:pPr>
        <w:ind w:left="2250"/>
      </w:pPr>
    </w:p>
    <w:p w:rsidR="00F3545E" w:rsidRDefault="00F3545E" w:rsidP="00F3545E">
      <w:pPr>
        <w:ind w:left="2250"/>
      </w:pPr>
    </w:p>
    <w:p w:rsidR="00A90674" w:rsidRDefault="00A90674" w:rsidP="00784C5A">
      <w:pPr>
        <w:pStyle w:val="ListParagraph"/>
        <w:numPr>
          <w:ilvl w:val="0"/>
          <w:numId w:val="47"/>
        </w:numPr>
      </w:pPr>
      <w:r>
        <w:t xml:space="preserve">Invoking Script that looks at SCM Tables - </w:t>
      </w:r>
      <w:r w:rsidR="00D25434">
        <w:t>/</w:t>
      </w:r>
      <w:r>
        <w:t>data/</w:t>
      </w:r>
      <w:proofErr w:type="spellStart"/>
      <w:r>
        <w:t>scm</w:t>
      </w:r>
      <w:proofErr w:type="spellEnd"/>
      <w:r>
        <w:t>/</w:t>
      </w:r>
      <w:proofErr w:type="spellStart"/>
      <w:r>
        <w:t>sh</w:t>
      </w:r>
      <w:proofErr w:type="spellEnd"/>
      <w:r>
        <w:t>/run_rptMonitor.sh</w:t>
      </w:r>
      <w:r w:rsidR="00F83D0A">
        <w:t>.</w:t>
      </w:r>
    </w:p>
    <w:p w:rsidR="00F83D0A" w:rsidRDefault="00F83D0A" w:rsidP="00F83D0A">
      <w:pPr>
        <w:ind w:left="2610"/>
      </w:pPr>
      <w:r>
        <w:t>You shouldn’t need to touch this Script or svappl60.  This script is just a scheduler to submit the following Job - /data/</w:t>
      </w:r>
      <w:proofErr w:type="spellStart"/>
      <w:r>
        <w:t>scm</w:t>
      </w:r>
      <w:proofErr w:type="spellEnd"/>
      <w:r>
        <w:t>/</w:t>
      </w:r>
      <w:proofErr w:type="spellStart"/>
      <w:r>
        <w:t>sh</w:t>
      </w:r>
      <w:proofErr w:type="spellEnd"/>
      <w:r>
        <w:t>/rmsh_uocassign.sh</w:t>
      </w:r>
    </w:p>
    <w:p w:rsidR="00A90674" w:rsidRDefault="00A90674" w:rsidP="00784C5A">
      <w:pPr>
        <w:pStyle w:val="ListParagraph"/>
        <w:numPr>
          <w:ilvl w:val="0"/>
          <w:numId w:val="47"/>
        </w:numPr>
      </w:pPr>
      <w:r w:rsidRPr="002557F5">
        <w:rPr>
          <w:b/>
        </w:rPr>
        <w:t>Invoking Script for starting UOC Assignment</w:t>
      </w:r>
      <w:r w:rsidR="00F83D0A" w:rsidRPr="002557F5">
        <w:rPr>
          <w:b/>
        </w:rPr>
        <w:t xml:space="preserve"> </w:t>
      </w:r>
      <w:r w:rsidR="00F83D0A" w:rsidRPr="0000657D">
        <w:rPr>
          <w:b/>
        </w:rPr>
        <w:t>on</w:t>
      </w:r>
      <w:r w:rsidR="00F83D0A" w:rsidRPr="0000657D">
        <w:rPr>
          <w:b/>
          <w:u w:val="single"/>
        </w:rPr>
        <w:t xml:space="preserve"> svappl60</w:t>
      </w:r>
      <w:r>
        <w:t>.</w:t>
      </w:r>
      <w:r w:rsidR="002631DD">
        <w:t xml:space="preserve">  This script is inserted into the SCM.BASIC_REPORT_INFO Table for the run_rptMonitor.sh to execute.  It makes a connection to Datastage Server (gpstl111.stl.mo.boeing.com) and runs the process.</w:t>
      </w:r>
    </w:p>
    <w:p w:rsidR="00A90674" w:rsidRDefault="00A90674" w:rsidP="00A90674">
      <w:pPr>
        <w:ind w:left="2610"/>
      </w:pPr>
      <w:r>
        <w:t>/data/</w:t>
      </w:r>
      <w:proofErr w:type="spellStart"/>
      <w:r>
        <w:t>scm</w:t>
      </w:r>
      <w:proofErr w:type="spellEnd"/>
      <w:r>
        <w:t>/</w:t>
      </w:r>
      <w:proofErr w:type="spellStart"/>
      <w:r>
        <w:t>sh</w:t>
      </w:r>
      <w:proofErr w:type="spellEnd"/>
      <w:r>
        <w:t>/rmsh_uocassign.sh</w:t>
      </w:r>
    </w:p>
    <w:p w:rsidR="00A90674" w:rsidRDefault="00A90674" w:rsidP="00784C5A">
      <w:pPr>
        <w:pStyle w:val="ListParagraph"/>
        <w:numPr>
          <w:ilvl w:val="0"/>
          <w:numId w:val="47"/>
        </w:numPr>
      </w:pPr>
      <w:r w:rsidRPr="002557F5">
        <w:rPr>
          <w:b/>
        </w:rPr>
        <w:t xml:space="preserve">Invoking Script on </w:t>
      </w:r>
      <w:r w:rsidR="002557F5" w:rsidRPr="0000657D">
        <w:rPr>
          <w:b/>
          <w:u w:val="single"/>
        </w:rPr>
        <w:t>gpstl104/</w:t>
      </w:r>
      <w:r w:rsidRPr="0000657D">
        <w:rPr>
          <w:b/>
          <w:u w:val="single"/>
        </w:rPr>
        <w:t>gpstl111</w:t>
      </w:r>
      <w:r w:rsidRPr="002557F5">
        <w:rPr>
          <w:b/>
        </w:rPr>
        <w:t xml:space="preserve"> that runs Datastage process</w:t>
      </w:r>
      <w:r w:rsidR="004A0CC2" w:rsidRPr="002557F5">
        <w:rPr>
          <w:b/>
        </w:rPr>
        <w:t xml:space="preserve"> using SSH</w:t>
      </w:r>
      <w:r>
        <w:t>.</w:t>
      </w:r>
    </w:p>
    <w:p w:rsidR="00A90674" w:rsidRDefault="00A90674" w:rsidP="00A90674">
      <w:pPr>
        <w:ind w:left="2610"/>
      </w:pPr>
      <w:r w:rsidRPr="00A90674">
        <w:t>/data/</w:t>
      </w:r>
      <w:proofErr w:type="spellStart"/>
      <w:r w:rsidRPr="00A90674">
        <w:t>scm</w:t>
      </w:r>
      <w:proofErr w:type="spellEnd"/>
      <w:r w:rsidRPr="00A90674">
        <w:t>/</w:t>
      </w:r>
      <w:proofErr w:type="spellStart"/>
      <w:r w:rsidRPr="00A90674">
        <w:t>sh</w:t>
      </w:r>
      <w:proofErr w:type="spellEnd"/>
      <w:r w:rsidRPr="00A90674">
        <w:t xml:space="preserve">/PROV/uocassgn_dstagejob.sh </w:t>
      </w:r>
      <w:proofErr w:type="spellStart"/>
      <w:r w:rsidRPr="00A90674">
        <w:t>dcn_uoc_assignment_seq</w:t>
      </w:r>
      <w:proofErr w:type="spellEnd"/>
    </w:p>
    <w:p w:rsidR="00695C6F" w:rsidRDefault="006571D3" w:rsidP="00FD4B6C">
      <w:pPr>
        <w:pStyle w:val="ListParagraph"/>
        <w:numPr>
          <w:ilvl w:val="7"/>
          <w:numId w:val="4"/>
        </w:numPr>
        <w:ind w:left="2340" w:hanging="450"/>
      </w:pPr>
      <w:r>
        <w:t>Datastage Info.</w:t>
      </w:r>
    </w:p>
    <w:p w:rsidR="00113ABF" w:rsidRDefault="00113ABF" w:rsidP="006571D3">
      <w:pPr>
        <w:ind w:left="2340"/>
      </w:pPr>
      <w:r>
        <w:t xml:space="preserve">Citrix Server – </w:t>
      </w:r>
      <w:r w:rsidRPr="00113ABF">
        <w:t>https://stlwts.web.boeing.com/Citrix/Metaframe/site/default.aspx</w:t>
      </w:r>
    </w:p>
    <w:p w:rsidR="00D61515" w:rsidRDefault="006571D3" w:rsidP="006571D3">
      <w:pPr>
        <w:ind w:left="2340"/>
      </w:pPr>
      <w:proofErr w:type="gramStart"/>
      <w:r>
        <w:t>Unix</w:t>
      </w:r>
      <w:proofErr w:type="gramEnd"/>
      <w:r>
        <w:t xml:space="preserve"> Server – gpstl111.stl.mo.boeing.com</w:t>
      </w:r>
      <w:r w:rsidR="00D61515">
        <w:t xml:space="preserve"> (Production)</w:t>
      </w:r>
    </w:p>
    <w:p w:rsidR="006571D3" w:rsidRDefault="00D61515" w:rsidP="00D61515">
      <w:pPr>
        <w:ind w:left="3600"/>
      </w:pPr>
      <w:r>
        <w:t>Gpstl104.stl.mo.boeing.com (Test/Development)</w:t>
      </w:r>
    </w:p>
    <w:p w:rsidR="006571D3" w:rsidRDefault="006571D3" w:rsidP="006571D3">
      <w:pPr>
        <w:ind w:left="2340"/>
      </w:pPr>
      <w:proofErr w:type="gramStart"/>
      <w:r>
        <w:t>Unix</w:t>
      </w:r>
      <w:proofErr w:type="gramEnd"/>
      <w:r>
        <w:t xml:space="preserve"> ID – SCMFTP.</w:t>
      </w:r>
    </w:p>
    <w:p w:rsidR="006571D3" w:rsidRDefault="006571D3" w:rsidP="006571D3">
      <w:pPr>
        <w:ind w:left="2340"/>
      </w:pPr>
      <w:proofErr w:type="gramStart"/>
      <w:r>
        <w:t>Project – GPSTL111</w:t>
      </w:r>
      <w:r w:rsidR="004A0CC2">
        <w:t xml:space="preserve"> or GPSTL104</w:t>
      </w:r>
      <w:r>
        <w:t>/Prov.</w:t>
      </w:r>
      <w:proofErr w:type="gramEnd"/>
    </w:p>
    <w:p w:rsidR="006571D3" w:rsidRDefault="006571D3" w:rsidP="006571D3">
      <w:pPr>
        <w:ind w:left="2340"/>
      </w:pPr>
      <w:r>
        <w:t xml:space="preserve">Folder – </w:t>
      </w:r>
      <w:proofErr w:type="spellStart"/>
      <w:r>
        <w:t>dcn_uoc_assignment</w:t>
      </w:r>
      <w:proofErr w:type="spellEnd"/>
    </w:p>
    <w:p w:rsidR="00D25434" w:rsidRDefault="00D25434" w:rsidP="006571D3">
      <w:pPr>
        <w:ind w:left="2340"/>
      </w:pPr>
    </w:p>
    <w:p w:rsidR="00D25434" w:rsidRDefault="00D25434">
      <w:r>
        <w:rPr>
          <w:b/>
          <w:bCs/>
        </w:rPr>
        <w:br w:type="page"/>
      </w:r>
    </w:p>
    <w:p w:rsidR="00CC29F8" w:rsidRPr="00FE7CD0" w:rsidRDefault="00CC29F8" w:rsidP="00784C5A">
      <w:pPr>
        <w:pStyle w:val="Heading3"/>
        <w:numPr>
          <w:ilvl w:val="3"/>
          <w:numId w:val="16"/>
        </w:numPr>
        <w:ind w:left="1890" w:hanging="450"/>
        <w:rPr>
          <w:color w:val="auto"/>
        </w:rPr>
      </w:pPr>
      <w:bookmarkStart w:id="15" w:name="_Toc320682130"/>
      <w:r w:rsidRPr="00FE7CD0">
        <w:rPr>
          <w:color w:val="auto"/>
        </w:rPr>
        <w:lastRenderedPageBreak/>
        <w:t>SLIC/MS2</w:t>
      </w:r>
      <w:bookmarkEnd w:id="15"/>
    </w:p>
    <w:p w:rsidR="00172926" w:rsidRPr="00172926" w:rsidRDefault="00172926" w:rsidP="00393845">
      <w:pPr>
        <w:ind w:left="1890"/>
        <w:rPr>
          <w:b/>
          <w:u w:val="single"/>
        </w:rPr>
      </w:pPr>
    </w:p>
    <w:p w:rsidR="00393845" w:rsidRPr="00E55D3B" w:rsidRDefault="00393845" w:rsidP="00393845">
      <w:pPr>
        <w:ind w:left="1890"/>
        <w:rPr>
          <w:b/>
          <w:u w:val="single"/>
        </w:rPr>
      </w:pPr>
      <w:r w:rsidRPr="00D274EA">
        <w:rPr>
          <w:b/>
          <w:color w:val="FF0000"/>
          <w:u w:val="single"/>
        </w:rPr>
        <w:t>Transitioned To (or Recommendation) –</w:t>
      </w:r>
      <w:r w:rsidR="00BF1FA0" w:rsidRPr="00BF1FA0">
        <w:rPr>
          <w:b/>
          <w:color w:val="FF0000"/>
          <w:sz w:val="36"/>
          <w:u w:val="single"/>
        </w:rPr>
        <w:t xml:space="preserve"> </w:t>
      </w:r>
      <w:r w:rsidR="00BF1FA0">
        <w:rPr>
          <w:b/>
          <w:color w:val="FF0000"/>
          <w:sz w:val="36"/>
          <w:u w:val="single"/>
        </w:rPr>
        <w:t>Transition in process to Ken Shew</w:t>
      </w:r>
      <w:r w:rsidR="007602BA">
        <w:rPr>
          <w:b/>
          <w:color w:val="FF0000"/>
          <w:sz w:val="36"/>
          <w:u w:val="single"/>
        </w:rPr>
        <w:t xml:space="preserve">.  </w:t>
      </w:r>
      <w:proofErr w:type="gramStart"/>
      <w:r w:rsidR="007602BA">
        <w:rPr>
          <w:b/>
          <w:color w:val="FF0000"/>
          <w:sz w:val="36"/>
          <w:u w:val="single"/>
        </w:rPr>
        <w:t>Programmer Phuong-Thuy Pham</w:t>
      </w:r>
      <w:r w:rsidR="00BF1FA0">
        <w:rPr>
          <w:b/>
          <w:color w:val="FF0000"/>
          <w:sz w:val="36"/>
          <w:u w:val="single"/>
        </w:rPr>
        <w:t>.</w:t>
      </w:r>
      <w:proofErr w:type="gramEnd"/>
      <w:r w:rsidR="00BF1FA0" w:rsidRPr="00B64B2E">
        <w:rPr>
          <w:b/>
          <w:color w:val="00B050"/>
          <w:u w:val="single"/>
        </w:rPr>
        <w:t xml:space="preserve"> </w:t>
      </w:r>
      <w:r w:rsidR="003D51E8" w:rsidRPr="00B64B2E">
        <w:rPr>
          <w:b/>
          <w:color w:val="00B050"/>
          <w:u w:val="single"/>
        </w:rPr>
        <w:t>GS&amp;S IL IT SUPPORT Systems LB</w:t>
      </w:r>
      <w:r w:rsidR="00CA35E8">
        <w:rPr>
          <w:b/>
          <w:color w:val="00B050"/>
          <w:u w:val="single"/>
        </w:rPr>
        <w:t xml:space="preserve"> (Phuong-Thuy Pham)</w:t>
      </w:r>
    </w:p>
    <w:p w:rsidR="00393845" w:rsidRPr="00E55D3B" w:rsidRDefault="00393845" w:rsidP="00393845">
      <w:pPr>
        <w:ind w:left="1890"/>
        <w:rPr>
          <w:b/>
          <w:u w:val="single"/>
        </w:rPr>
      </w:pPr>
      <w:proofErr w:type="gramStart"/>
      <w:r w:rsidRPr="00D274EA">
        <w:rPr>
          <w:b/>
          <w:color w:val="FF0000"/>
          <w:u w:val="single"/>
        </w:rPr>
        <w:t>Level of Effort –</w:t>
      </w:r>
      <w:r w:rsidR="00E55D3B">
        <w:rPr>
          <w:b/>
          <w:color w:val="FF0000"/>
          <w:u w:val="single"/>
        </w:rPr>
        <w:t xml:space="preserve"> </w:t>
      </w:r>
      <w:r w:rsidR="00AC41CE">
        <w:rPr>
          <w:b/>
          <w:u w:val="single"/>
        </w:rPr>
        <w:t>52 hours a year.</w:t>
      </w:r>
      <w:proofErr w:type="gramEnd"/>
    </w:p>
    <w:p w:rsidR="00393845" w:rsidRPr="00E55D3B" w:rsidRDefault="00393845" w:rsidP="00393845">
      <w:pPr>
        <w:ind w:left="1890"/>
        <w:rPr>
          <w:b/>
          <w:u w:val="single"/>
        </w:rPr>
      </w:pPr>
      <w:r w:rsidRPr="00D274EA">
        <w:rPr>
          <w:b/>
          <w:color w:val="FF0000"/>
          <w:u w:val="single"/>
        </w:rPr>
        <w:t xml:space="preserve">Charge Number </w:t>
      </w:r>
      <w:r>
        <w:rPr>
          <w:b/>
          <w:color w:val="FF0000"/>
          <w:u w:val="single"/>
        </w:rPr>
        <w:t>–</w:t>
      </w:r>
      <w:r w:rsidRPr="00D274EA">
        <w:rPr>
          <w:b/>
          <w:color w:val="FF0000"/>
          <w:u w:val="single"/>
        </w:rPr>
        <w:t xml:space="preserve"> </w:t>
      </w:r>
      <w:r w:rsidRPr="00E55D3B">
        <w:rPr>
          <w:b/>
          <w:u w:val="single"/>
        </w:rPr>
        <w:t>No Provisioning</w:t>
      </w:r>
      <w:r w:rsidR="00521E7F" w:rsidRPr="00E55D3B">
        <w:rPr>
          <w:b/>
          <w:u w:val="single"/>
        </w:rPr>
        <w:t>/MS2</w:t>
      </w:r>
      <w:r w:rsidRPr="00E55D3B">
        <w:rPr>
          <w:b/>
          <w:u w:val="single"/>
        </w:rPr>
        <w:t xml:space="preserve"> Charge number know</w:t>
      </w:r>
      <w:r w:rsidR="00521E7F" w:rsidRPr="00E55D3B">
        <w:rPr>
          <w:b/>
          <w:u w:val="single"/>
        </w:rPr>
        <w:t>n</w:t>
      </w:r>
      <w:r w:rsidRPr="00E55D3B">
        <w:rPr>
          <w:b/>
          <w:u w:val="single"/>
        </w:rPr>
        <w:t xml:space="preserve"> for Production Support efforts, I use </w:t>
      </w:r>
      <w:r w:rsidRPr="00E55D3B">
        <w:rPr>
          <w:rFonts w:ascii="Times New Roman" w:eastAsia="Times New Roman" w:hAnsi="Times New Roman" w:cs="Times New Roman"/>
          <w:b/>
          <w:sz w:val="24"/>
          <w:szCs w:val="24"/>
          <w:u w:val="single"/>
        </w:rPr>
        <w:t>9TRBYB14 (Joes Slush Fund) when IT related changes occur.</w:t>
      </w:r>
      <w:r w:rsidR="00521E7F" w:rsidRPr="00E55D3B">
        <w:rPr>
          <w:rFonts w:ascii="Times New Roman" w:eastAsia="Times New Roman" w:hAnsi="Times New Roman" w:cs="Times New Roman"/>
          <w:b/>
          <w:sz w:val="24"/>
          <w:szCs w:val="24"/>
          <w:u w:val="single"/>
        </w:rPr>
        <w:t xml:space="preserve"> If there is a new program standup the charges will come from the program.  NOTE:  If St. Louis generated changes affect MS2, </w:t>
      </w:r>
      <w:proofErr w:type="gramStart"/>
      <w:r w:rsidR="00521E7F" w:rsidRPr="00E55D3B">
        <w:rPr>
          <w:rFonts w:ascii="Times New Roman" w:eastAsia="Times New Roman" w:hAnsi="Times New Roman" w:cs="Times New Roman"/>
          <w:b/>
          <w:sz w:val="24"/>
          <w:szCs w:val="24"/>
          <w:u w:val="single"/>
        </w:rPr>
        <w:t>then</w:t>
      </w:r>
      <w:proofErr w:type="gramEnd"/>
      <w:r w:rsidR="00521E7F" w:rsidRPr="00E55D3B">
        <w:rPr>
          <w:rFonts w:ascii="Times New Roman" w:eastAsia="Times New Roman" w:hAnsi="Times New Roman" w:cs="Times New Roman"/>
          <w:b/>
          <w:sz w:val="24"/>
          <w:szCs w:val="24"/>
          <w:u w:val="single"/>
        </w:rPr>
        <w:t xml:space="preserve"> St. Louis needs to provide charge number to Philly IT for support.</w:t>
      </w:r>
    </w:p>
    <w:p w:rsidR="000A4D5E" w:rsidRPr="000A4D5E" w:rsidRDefault="000A4D5E" w:rsidP="000A4D5E"/>
    <w:p w:rsidR="00CC60CC" w:rsidRDefault="00CC60CC" w:rsidP="004B14BE">
      <w:pPr>
        <w:ind w:left="1890"/>
      </w:pPr>
      <w:r>
        <w:t>SLIC/MS2 was developed in the early 1990’s in order to support functions in the SAMS Ordering system that required Provisioning Technical information to be stored in SAMS.  When SAMS was replaced by MS2, the interface modified to feed information to MS2.  Responsibility for the interface is split between 2 IT Groups.</w:t>
      </w:r>
      <w:r w:rsidR="00151225">
        <w:t xml:space="preserve">  There is code for each St. Louis Program (F18, F18, AV8, T45 and Missiles (however, Missiles does not have a batch process).</w:t>
      </w:r>
    </w:p>
    <w:p w:rsidR="00CC60CC" w:rsidRDefault="00CC60CC" w:rsidP="009D14AC">
      <w:pPr>
        <w:pStyle w:val="ListParagraph"/>
        <w:numPr>
          <w:ilvl w:val="0"/>
          <w:numId w:val="8"/>
        </w:numPr>
      </w:pPr>
      <w:r>
        <w:t>St. Louis IT.  They support the Batch Extract process that runs daily.  They also are re</w:t>
      </w:r>
      <w:r w:rsidR="00151225">
        <w:t xml:space="preserve">sponsible for the maintaining an Oracle </w:t>
      </w:r>
      <w:r w:rsidR="00334C67">
        <w:t>Package</w:t>
      </w:r>
      <w:r w:rsidR="00151225">
        <w:t xml:space="preserve"> that is invoked by the MS2 IMS Applications support by the MS2 IT Group in Philadelphia.  The </w:t>
      </w:r>
      <w:r w:rsidR="00334C67">
        <w:t xml:space="preserve">Oracle package </w:t>
      </w:r>
      <w:r w:rsidR="00151225">
        <w:t>retrieves information from SLIC based upon a request from the MS2 IMS Transaction.  Information and architecture can be found in the section titled IMS Portion.</w:t>
      </w:r>
    </w:p>
    <w:p w:rsidR="00151225" w:rsidRDefault="00151225" w:rsidP="009D14AC">
      <w:pPr>
        <w:pStyle w:val="ListParagraph"/>
        <w:numPr>
          <w:ilvl w:val="0"/>
          <w:numId w:val="8"/>
        </w:numPr>
      </w:pPr>
      <w:r>
        <w:t>Philadelphia IT.  The MS2 IT group controls the code that invokes the Oracle Sto</w:t>
      </w:r>
      <w:r w:rsidR="00AF395A">
        <w:t>red Procedure mentioned above.</w:t>
      </w:r>
    </w:p>
    <w:p w:rsidR="00151225" w:rsidRDefault="00151225" w:rsidP="004B14BE">
      <w:pPr>
        <w:ind w:left="1440"/>
      </w:pPr>
      <w:r>
        <w:t>Any new customers that use MS2 with a SLIC instance will need to have changes made in both groups.</w:t>
      </w:r>
    </w:p>
    <w:p w:rsidR="005201EB" w:rsidRPr="005201EB" w:rsidRDefault="005201EB" w:rsidP="009D14AC">
      <w:pPr>
        <w:pStyle w:val="ListParagraph"/>
        <w:numPr>
          <w:ilvl w:val="3"/>
          <w:numId w:val="6"/>
        </w:numPr>
        <w:ind w:hanging="540"/>
        <w:rPr>
          <w:b/>
          <w:color w:val="FF0000"/>
          <w:sz w:val="28"/>
        </w:rPr>
      </w:pPr>
      <w:r w:rsidRPr="005201EB">
        <w:rPr>
          <w:b/>
          <w:color w:val="FF0000"/>
          <w:sz w:val="28"/>
        </w:rPr>
        <w:t>Contacts.</w:t>
      </w:r>
    </w:p>
    <w:p w:rsidR="005201EB" w:rsidRPr="005201EB" w:rsidRDefault="005201EB" w:rsidP="00784C5A">
      <w:pPr>
        <w:pStyle w:val="ListParagraph"/>
        <w:numPr>
          <w:ilvl w:val="0"/>
          <w:numId w:val="61"/>
        </w:numPr>
        <w:ind w:left="2160"/>
        <w:rPr>
          <w:b/>
          <w:sz w:val="24"/>
        </w:rPr>
      </w:pPr>
      <w:r w:rsidRPr="005201EB">
        <w:rPr>
          <w:b/>
          <w:sz w:val="24"/>
        </w:rPr>
        <w:t>St. Louis Contacts:</w:t>
      </w:r>
    </w:p>
    <w:p w:rsidR="005201EB" w:rsidRPr="005201EB" w:rsidRDefault="005201EB" w:rsidP="005201EB">
      <w:pPr>
        <w:ind w:left="2160"/>
        <w:rPr>
          <w:b/>
          <w:sz w:val="24"/>
        </w:rPr>
      </w:pPr>
      <w:r w:rsidRPr="005201EB">
        <w:rPr>
          <w:b/>
          <w:sz w:val="24"/>
        </w:rPr>
        <w:t>SLIC – Bill Foreman (</w:t>
      </w:r>
      <w:hyperlink r:id="rId49" w:history="1">
        <w:r w:rsidRPr="005201EB">
          <w:rPr>
            <w:rStyle w:val="Hyperlink"/>
            <w:b/>
            <w:color w:val="auto"/>
            <w:sz w:val="24"/>
          </w:rPr>
          <w:t>bill.foreman@boeing.com</w:t>
        </w:r>
      </w:hyperlink>
      <w:r w:rsidRPr="005201EB">
        <w:rPr>
          <w:b/>
          <w:sz w:val="24"/>
        </w:rPr>
        <w:t>).  Bill will coordinate any meetings you should need with the Users.</w:t>
      </w:r>
    </w:p>
    <w:p w:rsidR="005201EB" w:rsidRDefault="005201EB" w:rsidP="005201EB">
      <w:pPr>
        <w:ind w:left="2160"/>
        <w:rPr>
          <w:b/>
          <w:sz w:val="24"/>
        </w:rPr>
      </w:pPr>
      <w:r w:rsidRPr="005201EB">
        <w:rPr>
          <w:b/>
          <w:sz w:val="24"/>
        </w:rPr>
        <w:lastRenderedPageBreak/>
        <w:t>MS2 – Joe Weber (</w:t>
      </w:r>
      <w:hyperlink r:id="rId50" w:history="1">
        <w:r w:rsidRPr="005201EB">
          <w:rPr>
            <w:rStyle w:val="Hyperlink"/>
            <w:b/>
            <w:color w:val="auto"/>
            <w:sz w:val="24"/>
          </w:rPr>
          <w:t>joseph.a.weber@boeing.com</w:t>
        </w:r>
      </w:hyperlink>
      <w:r w:rsidRPr="005201EB">
        <w:rPr>
          <w:b/>
          <w:sz w:val="24"/>
        </w:rPr>
        <w:t>). Joe is the lead on the use of MS2 on St. Louis Programs.</w:t>
      </w:r>
    </w:p>
    <w:p w:rsidR="005201EB" w:rsidRDefault="005201EB" w:rsidP="005201EB">
      <w:pPr>
        <w:ind w:left="2160"/>
        <w:rPr>
          <w:b/>
          <w:sz w:val="24"/>
        </w:rPr>
      </w:pPr>
    </w:p>
    <w:p w:rsidR="005201EB" w:rsidRPr="005201EB" w:rsidRDefault="005201EB" w:rsidP="00784C5A">
      <w:pPr>
        <w:pStyle w:val="ListParagraph"/>
        <w:numPr>
          <w:ilvl w:val="0"/>
          <w:numId w:val="61"/>
        </w:numPr>
        <w:ind w:left="2160"/>
        <w:rPr>
          <w:b/>
          <w:sz w:val="24"/>
          <w:szCs w:val="24"/>
        </w:rPr>
      </w:pPr>
      <w:r w:rsidRPr="005201EB">
        <w:rPr>
          <w:b/>
          <w:sz w:val="24"/>
          <w:szCs w:val="24"/>
        </w:rPr>
        <w:t>Philadelphia IT Contact:</w:t>
      </w:r>
    </w:p>
    <w:p w:rsidR="005201EB" w:rsidRPr="005201EB" w:rsidRDefault="005201EB" w:rsidP="005201EB">
      <w:pPr>
        <w:ind w:left="2160"/>
        <w:rPr>
          <w:b/>
          <w:sz w:val="24"/>
          <w:szCs w:val="24"/>
        </w:rPr>
      </w:pPr>
      <w:proofErr w:type="gramStart"/>
      <w:r w:rsidRPr="005201EB">
        <w:rPr>
          <w:b/>
          <w:sz w:val="24"/>
          <w:szCs w:val="24"/>
        </w:rPr>
        <w:t>Jeff Jewis (</w:t>
      </w:r>
      <w:hyperlink r:id="rId51" w:history="1">
        <w:r w:rsidRPr="005201EB">
          <w:rPr>
            <w:rStyle w:val="Hyperlink"/>
            <w:b/>
            <w:sz w:val="24"/>
            <w:szCs w:val="24"/>
          </w:rPr>
          <w:t>Jeffrey.m.jewis@boeing.com</w:t>
        </w:r>
      </w:hyperlink>
      <w:r w:rsidRPr="005201EB">
        <w:rPr>
          <w:b/>
          <w:sz w:val="24"/>
          <w:szCs w:val="24"/>
        </w:rPr>
        <w:t>) IT developer who you can contact if you need any jobs re-run.</w:t>
      </w:r>
      <w:proofErr w:type="gramEnd"/>
    </w:p>
    <w:p w:rsidR="005201EB" w:rsidRDefault="005201EB" w:rsidP="005201EB">
      <w:pPr>
        <w:ind w:left="2160"/>
        <w:rPr>
          <w:b/>
          <w:sz w:val="24"/>
          <w:szCs w:val="24"/>
        </w:rPr>
      </w:pPr>
      <w:r w:rsidRPr="005201EB">
        <w:rPr>
          <w:b/>
          <w:sz w:val="24"/>
          <w:szCs w:val="24"/>
        </w:rPr>
        <w:t>Steve Sarrafian (</w:t>
      </w:r>
      <w:hyperlink r:id="rId52" w:history="1">
        <w:r w:rsidRPr="005201EB">
          <w:rPr>
            <w:rStyle w:val="Hyperlink"/>
            <w:b/>
            <w:sz w:val="24"/>
            <w:szCs w:val="24"/>
          </w:rPr>
          <w:t>Stephan.k.sarrafian@boeing.com</w:t>
        </w:r>
      </w:hyperlink>
      <w:r w:rsidRPr="005201EB">
        <w:rPr>
          <w:b/>
          <w:sz w:val="24"/>
          <w:szCs w:val="24"/>
        </w:rPr>
        <w:t xml:space="preserve">).  Steve it </w:t>
      </w:r>
      <w:proofErr w:type="spellStart"/>
      <w:r w:rsidRPr="005201EB">
        <w:rPr>
          <w:b/>
          <w:sz w:val="24"/>
          <w:szCs w:val="24"/>
        </w:rPr>
        <w:t>IT</w:t>
      </w:r>
      <w:proofErr w:type="spellEnd"/>
      <w:r w:rsidRPr="005201EB">
        <w:rPr>
          <w:b/>
          <w:sz w:val="24"/>
          <w:szCs w:val="24"/>
        </w:rPr>
        <w:t xml:space="preserve"> lead of the MS2 development.</w:t>
      </w:r>
    </w:p>
    <w:p w:rsidR="00576622" w:rsidRDefault="00576622" w:rsidP="00576622">
      <w:pPr>
        <w:pStyle w:val="ListParagraph"/>
        <w:numPr>
          <w:ilvl w:val="0"/>
          <w:numId w:val="61"/>
        </w:numPr>
        <w:ind w:left="2160"/>
        <w:rPr>
          <w:b/>
          <w:sz w:val="24"/>
          <w:szCs w:val="24"/>
        </w:rPr>
      </w:pPr>
      <w:r>
        <w:rPr>
          <w:b/>
          <w:sz w:val="24"/>
          <w:szCs w:val="24"/>
        </w:rPr>
        <w:t xml:space="preserve">Oracle DBA – </w:t>
      </w:r>
      <w:proofErr w:type="spellStart"/>
      <w:r>
        <w:rPr>
          <w:b/>
          <w:sz w:val="24"/>
          <w:szCs w:val="24"/>
        </w:rPr>
        <w:t>stl_dprdsup</w:t>
      </w:r>
      <w:proofErr w:type="spellEnd"/>
      <w:r>
        <w:rPr>
          <w:b/>
          <w:sz w:val="24"/>
          <w:szCs w:val="24"/>
        </w:rPr>
        <w:t xml:space="preserve"> and stl_prodsup01</w:t>
      </w:r>
    </w:p>
    <w:p w:rsidR="00576622" w:rsidRDefault="00576622" w:rsidP="00576622">
      <w:pPr>
        <w:ind w:left="2160"/>
        <w:rPr>
          <w:b/>
          <w:sz w:val="24"/>
          <w:szCs w:val="24"/>
        </w:rPr>
      </w:pPr>
      <w:r>
        <w:rPr>
          <w:b/>
          <w:sz w:val="24"/>
          <w:szCs w:val="24"/>
        </w:rPr>
        <w:t xml:space="preserve">Dan Eise </w:t>
      </w:r>
      <w:hyperlink r:id="rId53" w:history="1">
        <w:r w:rsidR="00AC0C78" w:rsidRPr="0015159B">
          <w:rPr>
            <w:rStyle w:val="Hyperlink"/>
            <w:b/>
            <w:sz w:val="24"/>
            <w:szCs w:val="24"/>
          </w:rPr>
          <w:t>daniel.r.eise@boeing.com</w:t>
        </w:r>
      </w:hyperlink>
      <w:r>
        <w:rPr>
          <w:b/>
          <w:sz w:val="24"/>
          <w:szCs w:val="24"/>
        </w:rPr>
        <w:t>.</w:t>
      </w:r>
    </w:p>
    <w:p w:rsidR="00AC0C78" w:rsidRPr="00AC0C78" w:rsidRDefault="00AC0C78" w:rsidP="00AC0C78">
      <w:pPr>
        <w:pStyle w:val="ListParagraph"/>
        <w:numPr>
          <w:ilvl w:val="0"/>
          <w:numId w:val="65"/>
        </w:numPr>
        <w:ind w:left="2160"/>
        <w:rPr>
          <w:b/>
          <w:sz w:val="24"/>
          <w:szCs w:val="24"/>
        </w:rPr>
      </w:pPr>
      <w:r w:rsidRPr="00AC0C78">
        <w:rPr>
          <w:b/>
          <w:sz w:val="24"/>
          <w:szCs w:val="24"/>
        </w:rPr>
        <w:t>SCM Schema Owner – Corinna Kwan (</w:t>
      </w:r>
      <w:hyperlink r:id="rId54" w:history="1">
        <w:r w:rsidR="003F0EF4" w:rsidRPr="00FF2603">
          <w:rPr>
            <w:rStyle w:val="Hyperlink"/>
            <w:b/>
            <w:sz w:val="24"/>
            <w:szCs w:val="24"/>
          </w:rPr>
          <w:t>corinna.l.kwan@boeing.com</w:t>
        </w:r>
      </w:hyperlink>
      <w:r w:rsidRPr="00AC0C78">
        <w:rPr>
          <w:b/>
          <w:sz w:val="24"/>
          <w:szCs w:val="24"/>
        </w:rPr>
        <w:t>)</w:t>
      </w:r>
    </w:p>
    <w:p w:rsidR="00AC0C78" w:rsidRPr="00AC0C78" w:rsidRDefault="00AC0C78" w:rsidP="00AC0C78">
      <w:pPr>
        <w:pStyle w:val="ListParagraph"/>
        <w:numPr>
          <w:ilvl w:val="0"/>
          <w:numId w:val="65"/>
        </w:numPr>
        <w:ind w:left="2160"/>
        <w:rPr>
          <w:b/>
          <w:sz w:val="24"/>
          <w:szCs w:val="24"/>
        </w:rPr>
      </w:pPr>
      <w:r w:rsidRPr="00AC0C78">
        <w:rPr>
          <w:b/>
          <w:sz w:val="24"/>
          <w:szCs w:val="24"/>
        </w:rPr>
        <w:t xml:space="preserve">PROV Schema owner - </w:t>
      </w:r>
      <w:proofErr w:type="spellStart"/>
      <w:r w:rsidRPr="00AC0C78">
        <w:rPr>
          <w:b/>
          <w:sz w:val="24"/>
          <w:szCs w:val="24"/>
        </w:rPr>
        <w:t>Dani</w:t>
      </w:r>
      <w:proofErr w:type="spellEnd"/>
      <w:r w:rsidRPr="00AC0C78">
        <w:rPr>
          <w:b/>
          <w:sz w:val="24"/>
          <w:szCs w:val="24"/>
        </w:rPr>
        <w:t xml:space="preserve"> Massey – (danielle.l.massey@boeing.com)</w:t>
      </w:r>
    </w:p>
    <w:p w:rsidR="00AC0C78" w:rsidRPr="00576622" w:rsidRDefault="00AC0C78" w:rsidP="00576622">
      <w:pPr>
        <w:ind w:left="2160"/>
        <w:rPr>
          <w:b/>
          <w:sz w:val="24"/>
          <w:szCs w:val="24"/>
        </w:rPr>
      </w:pPr>
    </w:p>
    <w:p w:rsidR="003B3C8B" w:rsidRDefault="003B3C8B" w:rsidP="009D14AC">
      <w:pPr>
        <w:pStyle w:val="ListParagraph"/>
        <w:numPr>
          <w:ilvl w:val="3"/>
          <w:numId w:val="6"/>
        </w:numPr>
        <w:ind w:hanging="540"/>
      </w:pPr>
      <w:r>
        <w:t>Documentation.</w:t>
      </w:r>
    </w:p>
    <w:p w:rsidR="00CC60CC" w:rsidRDefault="00CC60CC" w:rsidP="00464508">
      <w:pPr>
        <w:ind w:left="2880"/>
      </w:pPr>
      <w:r w:rsidRPr="00CC60CC">
        <w:t>\\mw\data\</w:t>
      </w:r>
      <w:r w:rsidR="00202E82" w:rsidRPr="00202E82">
        <w:t>idssupsys\</w:t>
      </w:r>
      <w:r w:rsidRPr="00CC60CC">
        <w:t>Applications\Provisioning\AD&amp;S\03_Execution\Desigin_and_Construction\SLIC_TO_MS2</w:t>
      </w:r>
      <w:r>
        <w:t>\DOCMNTN\*</w:t>
      </w:r>
    </w:p>
    <w:p w:rsidR="003B3C8B" w:rsidRDefault="003B3C8B" w:rsidP="009D14AC">
      <w:pPr>
        <w:pStyle w:val="ListParagraph"/>
        <w:numPr>
          <w:ilvl w:val="3"/>
          <w:numId w:val="6"/>
        </w:numPr>
        <w:ind w:hanging="540"/>
      </w:pPr>
      <w:r>
        <w:t>Requirements/Design Documentation.</w:t>
      </w:r>
    </w:p>
    <w:p w:rsidR="003B3C8B" w:rsidRDefault="003B3C8B" w:rsidP="00784C5A">
      <w:pPr>
        <w:pStyle w:val="ListParagraph"/>
        <w:numPr>
          <w:ilvl w:val="4"/>
          <w:numId w:val="49"/>
        </w:numPr>
        <w:ind w:left="2520" w:hanging="540"/>
      </w:pPr>
      <w:proofErr w:type="gramStart"/>
      <w:r>
        <w:t>Unix</w:t>
      </w:r>
      <w:proofErr w:type="gramEnd"/>
      <w:r>
        <w:t xml:space="preserve"> Portion.</w:t>
      </w:r>
    </w:p>
    <w:p w:rsidR="00CC60CC" w:rsidRDefault="00CC60CC" w:rsidP="004B14BE">
      <w:pPr>
        <w:ind w:left="2520"/>
      </w:pPr>
      <w:r w:rsidRPr="00CC60CC">
        <w:t>\\mw\data\</w:t>
      </w:r>
      <w:r w:rsidR="00202E82" w:rsidRPr="00202E82">
        <w:t>idssupsys\</w:t>
      </w:r>
      <w:r w:rsidRPr="00CC60CC">
        <w:t>Applications\Provisioning\AD&amp;S\03_Execution\Desigin_and_Construction\SLIC_TO_MS2</w:t>
      </w:r>
      <w:r>
        <w:t>\BTCH\*</w:t>
      </w:r>
    </w:p>
    <w:p w:rsidR="003B3C8B" w:rsidRDefault="003B3C8B" w:rsidP="00784C5A">
      <w:pPr>
        <w:pStyle w:val="ListParagraph"/>
        <w:numPr>
          <w:ilvl w:val="4"/>
          <w:numId w:val="49"/>
        </w:numPr>
        <w:ind w:left="2520" w:hanging="540"/>
      </w:pPr>
      <w:r>
        <w:t>IMS Portion – Online Refresh.</w:t>
      </w:r>
    </w:p>
    <w:p w:rsidR="00CC60CC" w:rsidRDefault="00CC60CC" w:rsidP="004B14BE">
      <w:pPr>
        <w:ind w:left="2520"/>
      </w:pPr>
      <w:r w:rsidRPr="00CC60CC">
        <w:t>\\mw\data\</w:t>
      </w:r>
      <w:r w:rsidR="00202E82" w:rsidRPr="00202E82">
        <w:t>idssupsys\</w:t>
      </w:r>
      <w:r w:rsidRPr="00CC60CC">
        <w:t>Applications\Provisioning\AD&amp;S\03_Execution\Desigin_and_Construction\SLIC_TO_MS2</w:t>
      </w:r>
      <w:r>
        <w:t>\BTCH\*</w:t>
      </w:r>
    </w:p>
    <w:p w:rsidR="00127CBB" w:rsidRDefault="00127CBB" w:rsidP="00784C5A">
      <w:pPr>
        <w:pStyle w:val="ListParagraph"/>
        <w:numPr>
          <w:ilvl w:val="4"/>
          <w:numId w:val="49"/>
        </w:numPr>
        <w:ind w:left="2520" w:hanging="540"/>
      </w:pPr>
      <w:r w:rsidRPr="00054F93">
        <w:rPr>
          <w:b/>
          <w:u w:val="single"/>
        </w:rPr>
        <w:t>Transmittal of MS2 CM04L data to PROV.MS2_SLICEIAC</w:t>
      </w:r>
      <w:r>
        <w:t>.</w:t>
      </w:r>
      <w:r w:rsidR="00E817C2">
        <w:t xml:space="preserve">  ‘CM04L’ is a screen in MS2 that the User (</w:t>
      </w:r>
      <w:proofErr w:type="spellStart"/>
      <w:r w:rsidR="00E817C2">
        <w:t>i.e</w:t>
      </w:r>
      <w:proofErr w:type="spellEnd"/>
      <w:r w:rsidR="00E817C2">
        <w:t xml:space="preserve"> Kim Hill) makes changes in that will modify the data in PROV.MS2_SLICEIAC.  The following will reload the PROV.MS2_SLICEIAC Table.</w:t>
      </w:r>
    </w:p>
    <w:p w:rsidR="00127CBB" w:rsidRPr="00127CBB" w:rsidRDefault="00127CBB" w:rsidP="00127CBB">
      <w:pPr>
        <w:ind w:left="2880"/>
        <w:rPr>
          <w:rFonts w:ascii="Times New Roman" w:hAnsi="Times New Roman"/>
        </w:rPr>
      </w:pPr>
      <w:proofErr w:type="gramStart"/>
      <w:r w:rsidRPr="00127CBB">
        <w:rPr>
          <w:rFonts w:ascii="Times New Roman" w:hAnsi="Times New Roman"/>
        </w:rPr>
        <w:t>Philly Production Job – PVP760DN.</w:t>
      </w:r>
      <w:proofErr w:type="gramEnd"/>
    </w:p>
    <w:p w:rsidR="00127CBB" w:rsidRPr="00127CBB" w:rsidRDefault="00127CBB" w:rsidP="00127CBB">
      <w:pPr>
        <w:ind w:left="2880"/>
        <w:rPr>
          <w:rFonts w:ascii="Times New Roman" w:hAnsi="Times New Roman"/>
        </w:rPr>
      </w:pPr>
      <w:r w:rsidRPr="00127CBB">
        <w:rPr>
          <w:rFonts w:ascii="Times New Roman" w:hAnsi="Times New Roman"/>
        </w:rPr>
        <w:lastRenderedPageBreak/>
        <w:t>Unix Script to load - /data/</w:t>
      </w:r>
      <w:proofErr w:type="spellStart"/>
      <w:r w:rsidRPr="00127CBB">
        <w:rPr>
          <w:rFonts w:ascii="Times New Roman" w:hAnsi="Times New Roman"/>
        </w:rPr>
        <w:t>gmics</w:t>
      </w:r>
      <w:proofErr w:type="spellEnd"/>
      <w:r w:rsidRPr="00127CBB">
        <w:rPr>
          <w:rFonts w:ascii="Times New Roman" w:hAnsi="Times New Roman"/>
        </w:rPr>
        <w:t>/db2m/</w:t>
      </w:r>
      <w:proofErr w:type="spellStart"/>
      <w:r w:rsidRPr="00127CBB">
        <w:rPr>
          <w:rFonts w:ascii="Times New Roman" w:hAnsi="Times New Roman"/>
        </w:rPr>
        <w:t>prov</w:t>
      </w:r>
      <w:proofErr w:type="spellEnd"/>
      <w:r w:rsidRPr="00127CBB">
        <w:rPr>
          <w:rFonts w:ascii="Times New Roman" w:hAnsi="Times New Roman"/>
        </w:rPr>
        <w:t>/</w:t>
      </w:r>
      <w:proofErr w:type="spellStart"/>
      <w:r w:rsidRPr="00127CBB">
        <w:rPr>
          <w:rFonts w:ascii="Times New Roman" w:hAnsi="Times New Roman"/>
        </w:rPr>
        <w:t>sh</w:t>
      </w:r>
      <w:proofErr w:type="spellEnd"/>
      <w:r w:rsidRPr="00127CBB">
        <w:rPr>
          <w:rFonts w:ascii="Times New Roman" w:hAnsi="Times New Roman"/>
        </w:rPr>
        <w:t>/load_MS2_SLICEIAC.sh</w:t>
      </w:r>
    </w:p>
    <w:p w:rsidR="00127CBB" w:rsidRPr="00127CBB" w:rsidRDefault="00127CBB" w:rsidP="00127CBB">
      <w:pPr>
        <w:ind w:left="2880"/>
        <w:rPr>
          <w:rFonts w:ascii="Times New Roman" w:hAnsi="Times New Roman"/>
        </w:rPr>
      </w:pPr>
      <w:r w:rsidRPr="00127CBB">
        <w:rPr>
          <w:rFonts w:ascii="Times New Roman" w:hAnsi="Times New Roman"/>
        </w:rPr>
        <w:t xml:space="preserve">Sql loader </w:t>
      </w:r>
      <w:proofErr w:type="spellStart"/>
      <w:r w:rsidRPr="00127CBB">
        <w:rPr>
          <w:rFonts w:ascii="Times New Roman" w:hAnsi="Times New Roman"/>
        </w:rPr>
        <w:t>ctl</w:t>
      </w:r>
      <w:proofErr w:type="spellEnd"/>
      <w:r w:rsidRPr="00127CBB">
        <w:rPr>
          <w:rFonts w:ascii="Times New Roman" w:hAnsi="Times New Roman"/>
        </w:rPr>
        <w:t xml:space="preserve"> file - /data/</w:t>
      </w:r>
      <w:proofErr w:type="spellStart"/>
      <w:r w:rsidRPr="00127CBB">
        <w:rPr>
          <w:rFonts w:ascii="Times New Roman" w:hAnsi="Times New Roman"/>
        </w:rPr>
        <w:t>gmics</w:t>
      </w:r>
      <w:proofErr w:type="spellEnd"/>
      <w:r w:rsidRPr="00127CBB">
        <w:rPr>
          <w:rFonts w:ascii="Times New Roman" w:hAnsi="Times New Roman"/>
        </w:rPr>
        <w:t>/db2m/</w:t>
      </w:r>
      <w:proofErr w:type="spellStart"/>
      <w:r w:rsidRPr="00127CBB">
        <w:rPr>
          <w:rFonts w:ascii="Times New Roman" w:hAnsi="Times New Roman"/>
        </w:rPr>
        <w:t>prov</w:t>
      </w:r>
      <w:proofErr w:type="spellEnd"/>
      <w:r w:rsidRPr="00127CBB">
        <w:rPr>
          <w:rFonts w:ascii="Times New Roman" w:hAnsi="Times New Roman"/>
        </w:rPr>
        <w:t>/load/ms2_sliceiac.ctl</w:t>
      </w:r>
    </w:p>
    <w:p w:rsidR="00127CBB" w:rsidRPr="00127CBB" w:rsidRDefault="00127CBB" w:rsidP="00127CBB">
      <w:pPr>
        <w:ind w:left="2880"/>
        <w:rPr>
          <w:rFonts w:ascii="Times New Roman" w:hAnsi="Times New Roman"/>
          <w:sz w:val="24"/>
          <w:szCs w:val="24"/>
        </w:rPr>
      </w:pPr>
      <w:r w:rsidRPr="00127CBB">
        <w:rPr>
          <w:rFonts w:ascii="Times New Roman" w:hAnsi="Times New Roman"/>
        </w:rPr>
        <w:t>MVS</w:t>
      </w:r>
      <w:r>
        <w:rPr>
          <w:rFonts w:ascii="Times New Roman" w:hAnsi="Times New Roman"/>
        </w:rPr>
        <w:t xml:space="preserve"> (SLJESA)</w:t>
      </w:r>
      <w:r w:rsidRPr="00127CBB">
        <w:rPr>
          <w:rFonts w:ascii="Times New Roman" w:hAnsi="Times New Roman"/>
        </w:rPr>
        <w:t xml:space="preserve"> Receiving Dataset - </w:t>
      </w:r>
      <w:r w:rsidRPr="00127CBB">
        <w:rPr>
          <w:rFonts w:ascii="Lucida Fax" w:hAnsi="Lucida Fax"/>
          <w:color w:val="008080"/>
        </w:rPr>
        <w:t>I7S12BJN.MS2FTP.NAF.MS2</w:t>
      </w:r>
    </w:p>
    <w:p w:rsidR="003B3C8B" w:rsidRDefault="003B3C8B" w:rsidP="00784C5A">
      <w:pPr>
        <w:pStyle w:val="ListParagraph"/>
        <w:numPr>
          <w:ilvl w:val="4"/>
          <w:numId w:val="49"/>
        </w:numPr>
        <w:ind w:left="2520" w:hanging="540"/>
      </w:pPr>
      <w:proofErr w:type="gramStart"/>
      <w:r>
        <w:t>Unix</w:t>
      </w:r>
      <w:proofErr w:type="gramEnd"/>
      <w:r>
        <w:t xml:space="preserve"> Servers.</w:t>
      </w:r>
    </w:p>
    <w:p w:rsidR="003B3C8B" w:rsidRDefault="003B3C8B" w:rsidP="00784C5A">
      <w:pPr>
        <w:pStyle w:val="ListParagraph"/>
        <w:numPr>
          <w:ilvl w:val="0"/>
          <w:numId w:val="17"/>
        </w:numPr>
      </w:pPr>
      <w:r>
        <w:t>Development.</w:t>
      </w:r>
    </w:p>
    <w:p w:rsidR="00151225" w:rsidRDefault="00151225" w:rsidP="004B14BE">
      <w:pPr>
        <w:ind w:left="3600"/>
      </w:pPr>
      <w:r>
        <w:t>Svappl04.stl.mo.boeing.com</w:t>
      </w:r>
    </w:p>
    <w:p w:rsidR="003B3C8B" w:rsidRDefault="003B3C8B" w:rsidP="00784C5A">
      <w:pPr>
        <w:pStyle w:val="ListParagraph"/>
        <w:numPr>
          <w:ilvl w:val="0"/>
          <w:numId w:val="17"/>
        </w:numPr>
      </w:pPr>
      <w:r>
        <w:t>Production.</w:t>
      </w:r>
    </w:p>
    <w:p w:rsidR="00151225" w:rsidRDefault="00151225" w:rsidP="00464508">
      <w:pPr>
        <w:spacing w:after="0"/>
        <w:ind w:left="3600"/>
      </w:pPr>
      <w:r>
        <w:t>Svappl60.stl.mo.boeing.com</w:t>
      </w:r>
    </w:p>
    <w:p w:rsidR="00151225" w:rsidRDefault="00151225" w:rsidP="00464508">
      <w:pPr>
        <w:spacing w:after="0"/>
        <w:ind w:left="3600"/>
      </w:pPr>
      <w:r>
        <w:t>Svappl61.stl.mo.boeing.com</w:t>
      </w:r>
    </w:p>
    <w:p w:rsidR="00464508" w:rsidRDefault="00464508" w:rsidP="00464508">
      <w:pPr>
        <w:spacing w:after="0"/>
        <w:ind w:left="3600"/>
      </w:pPr>
    </w:p>
    <w:p w:rsidR="003B3C8B" w:rsidRDefault="003B3C8B" w:rsidP="00784C5A">
      <w:pPr>
        <w:pStyle w:val="ListParagraph"/>
        <w:numPr>
          <w:ilvl w:val="4"/>
          <w:numId w:val="49"/>
        </w:numPr>
        <w:ind w:left="2520" w:hanging="540"/>
      </w:pPr>
      <w:r>
        <w:t>IMS Regions.  Need to contact MS2 IT.</w:t>
      </w:r>
    </w:p>
    <w:p w:rsidR="003B3C8B" w:rsidRDefault="003B3C8B" w:rsidP="004B14BE">
      <w:pPr>
        <w:spacing w:after="0"/>
        <w:ind w:left="2520"/>
      </w:pPr>
      <w:r>
        <w:t xml:space="preserve">Development </w:t>
      </w:r>
      <w:proofErr w:type="gramStart"/>
      <w:r>
        <w:t>– ?????.</w:t>
      </w:r>
      <w:proofErr w:type="gramEnd"/>
    </w:p>
    <w:p w:rsidR="003B3C8B" w:rsidRDefault="003B3C8B" w:rsidP="004B14BE">
      <w:pPr>
        <w:spacing w:after="0"/>
        <w:ind w:left="2520"/>
      </w:pPr>
      <w:r>
        <w:t xml:space="preserve">Production </w:t>
      </w:r>
      <w:proofErr w:type="gramStart"/>
      <w:r>
        <w:t>– ????.</w:t>
      </w:r>
      <w:proofErr w:type="gramEnd"/>
    </w:p>
    <w:p w:rsidR="00464508" w:rsidRDefault="00464508" w:rsidP="00464508">
      <w:pPr>
        <w:spacing w:after="0"/>
        <w:ind w:left="3600"/>
      </w:pPr>
    </w:p>
    <w:p w:rsidR="003B3C8B" w:rsidRDefault="003B3C8B" w:rsidP="009D14AC">
      <w:pPr>
        <w:pStyle w:val="ListParagraph"/>
        <w:numPr>
          <w:ilvl w:val="3"/>
          <w:numId w:val="6"/>
        </w:numPr>
        <w:ind w:hanging="540"/>
      </w:pPr>
      <w:r>
        <w:t>Programming Language.</w:t>
      </w:r>
    </w:p>
    <w:p w:rsidR="00151225" w:rsidRDefault="00151225" w:rsidP="009D14AC">
      <w:pPr>
        <w:pStyle w:val="ListParagraph"/>
        <w:numPr>
          <w:ilvl w:val="0"/>
          <w:numId w:val="9"/>
        </w:numPr>
        <w:ind w:left="2520" w:hanging="540"/>
      </w:pPr>
      <w:r>
        <w:t>Batch Process – ‘C’.</w:t>
      </w:r>
    </w:p>
    <w:p w:rsidR="00151225" w:rsidRDefault="00151225" w:rsidP="009D14AC">
      <w:pPr>
        <w:pStyle w:val="ListParagraph"/>
        <w:numPr>
          <w:ilvl w:val="0"/>
          <w:numId w:val="9"/>
        </w:numPr>
        <w:ind w:left="2520" w:hanging="540"/>
      </w:pPr>
      <w:r>
        <w:t>Oracle</w:t>
      </w:r>
      <w:r w:rsidR="00055859">
        <w:t xml:space="preserve"> Packages</w:t>
      </w:r>
      <w:r>
        <w:t xml:space="preserve"> – PL/SQL</w:t>
      </w:r>
    </w:p>
    <w:p w:rsidR="00151225" w:rsidRDefault="00151225" w:rsidP="009D14AC">
      <w:pPr>
        <w:pStyle w:val="ListParagraph"/>
        <w:numPr>
          <w:ilvl w:val="0"/>
          <w:numId w:val="9"/>
        </w:numPr>
        <w:ind w:left="2520" w:hanging="540"/>
      </w:pPr>
      <w:r>
        <w:t xml:space="preserve">IMS – Need to contact Philadelphia IT.  At one time it was </w:t>
      </w:r>
      <w:proofErr w:type="gramStart"/>
      <w:r>
        <w:t>Cobol</w:t>
      </w:r>
      <w:proofErr w:type="gramEnd"/>
      <w:r>
        <w:t>.</w:t>
      </w:r>
    </w:p>
    <w:p w:rsidR="003B3C8B" w:rsidRDefault="003B3C8B" w:rsidP="009D14AC">
      <w:pPr>
        <w:pStyle w:val="ListParagraph"/>
        <w:numPr>
          <w:ilvl w:val="3"/>
          <w:numId w:val="6"/>
        </w:numPr>
        <w:ind w:hanging="540"/>
      </w:pPr>
      <w:r>
        <w:t>Production Information.</w:t>
      </w:r>
    </w:p>
    <w:p w:rsidR="003B3C8B" w:rsidRDefault="003B3C8B" w:rsidP="00784C5A">
      <w:pPr>
        <w:pStyle w:val="ListParagraph"/>
        <w:numPr>
          <w:ilvl w:val="4"/>
          <w:numId w:val="18"/>
        </w:numPr>
        <w:ind w:left="2520" w:hanging="540"/>
      </w:pPr>
      <w:r>
        <w:t xml:space="preserve">Scheduler – </w:t>
      </w:r>
      <w:proofErr w:type="spellStart"/>
      <w:r>
        <w:t>Cron</w:t>
      </w:r>
      <w:proofErr w:type="spellEnd"/>
      <w:r>
        <w:t xml:space="preserve"> – </w:t>
      </w:r>
      <w:proofErr w:type="gramStart"/>
      <w:r>
        <w:t>Unix</w:t>
      </w:r>
      <w:proofErr w:type="gramEnd"/>
      <w:r>
        <w:t xml:space="preserve"> ID PROVFTP.</w:t>
      </w:r>
    </w:p>
    <w:p w:rsidR="003B3C8B" w:rsidRDefault="003B3C8B" w:rsidP="00784C5A">
      <w:pPr>
        <w:pStyle w:val="ListParagraph"/>
        <w:numPr>
          <w:ilvl w:val="4"/>
          <w:numId w:val="18"/>
        </w:numPr>
        <w:ind w:left="2520" w:hanging="540"/>
      </w:pPr>
      <w:r>
        <w:t>Location of Production Scripts.</w:t>
      </w:r>
    </w:p>
    <w:p w:rsidR="00151225" w:rsidRDefault="00151225" w:rsidP="004B14BE">
      <w:pPr>
        <w:spacing w:after="0"/>
        <w:ind w:left="2520"/>
      </w:pPr>
      <w:r>
        <w:t>/data/</w:t>
      </w:r>
      <w:proofErr w:type="spellStart"/>
      <w:r>
        <w:t>gmics</w:t>
      </w:r>
      <w:proofErr w:type="spellEnd"/>
      <w:r>
        <w:t>/db2m/</w:t>
      </w:r>
      <w:proofErr w:type="spellStart"/>
      <w:r>
        <w:t>prov</w:t>
      </w:r>
      <w:proofErr w:type="spellEnd"/>
      <w:r>
        <w:t>/</w:t>
      </w:r>
      <w:proofErr w:type="spellStart"/>
      <w:r>
        <w:t>sh</w:t>
      </w:r>
      <w:proofErr w:type="spellEnd"/>
      <w:r>
        <w:t>/AV8_slicprf</w:t>
      </w:r>
    </w:p>
    <w:p w:rsidR="00151225" w:rsidRDefault="00151225" w:rsidP="004B14BE">
      <w:pPr>
        <w:spacing w:after="0"/>
        <w:ind w:left="2520"/>
      </w:pPr>
      <w:r>
        <w:t>/data/</w:t>
      </w:r>
      <w:proofErr w:type="spellStart"/>
      <w:r>
        <w:t>gmics</w:t>
      </w:r>
      <w:proofErr w:type="spellEnd"/>
      <w:r>
        <w:t>/db2m/</w:t>
      </w:r>
      <w:proofErr w:type="spellStart"/>
      <w:r>
        <w:t>prov</w:t>
      </w:r>
      <w:proofErr w:type="spellEnd"/>
      <w:r>
        <w:t>/</w:t>
      </w:r>
      <w:proofErr w:type="spellStart"/>
      <w:r>
        <w:t>sh</w:t>
      </w:r>
      <w:proofErr w:type="spellEnd"/>
      <w:r>
        <w:t>/</w:t>
      </w:r>
      <w:r w:rsidR="00055859">
        <w:t>F15</w:t>
      </w:r>
      <w:r>
        <w:t>_slicprf</w:t>
      </w:r>
    </w:p>
    <w:p w:rsidR="00151225" w:rsidRDefault="00151225" w:rsidP="004B14BE">
      <w:pPr>
        <w:spacing w:after="0"/>
        <w:ind w:left="2520"/>
      </w:pPr>
      <w:r>
        <w:t>/data/</w:t>
      </w:r>
      <w:proofErr w:type="spellStart"/>
      <w:r>
        <w:t>gmics</w:t>
      </w:r>
      <w:proofErr w:type="spellEnd"/>
      <w:r>
        <w:t>/db2m/</w:t>
      </w:r>
      <w:proofErr w:type="spellStart"/>
      <w:r>
        <w:t>prov</w:t>
      </w:r>
      <w:proofErr w:type="spellEnd"/>
      <w:r>
        <w:t>/</w:t>
      </w:r>
      <w:proofErr w:type="spellStart"/>
      <w:r>
        <w:t>sh</w:t>
      </w:r>
      <w:proofErr w:type="spellEnd"/>
      <w:r>
        <w:t>/</w:t>
      </w:r>
      <w:r w:rsidR="00055859">
        <w:t>F18</w:t>
      </w:r>
      <w:r>
        <w:t>_slicprf</w:t>
      </w:r>
    </w:p>
    <w:p w:rsidR="00151225" w:rsidRDefault="00151225" w:rsidP="004B14BE">
      <w:pPr>
        <w:spacing w:after="0"/>
        <w:ind w:left="2520"/>
      </w:pPr>
      <w:r>
        <w:t>/data/</w:t>
      </w:r>
      <w:proofErr w:type="spellStart"/>
      <w:r>
        <w:t>gmics</w:t>
      </w:r>
      <w:proofErr w:type="spellEnd"/>
      <w:r>
        <w:t>/db2m/</w:t>
      </w:r>
      <w:proofErr w:type="spellStart"/>
      <w:r>
        <w:t>prov</w:t>
      </w:r>
      <w:proofErr w:type="spellEnd"/>
      <w:r>
        <w:t>/</w:t>
      </w:r>
      <w:proofErr w:type="spellStart"/>
      <w:r>
        <w:t>sh</w:t>
      </w:r>
      <w:proofErr w:type="spellEnd"/>
      <w:r>
        <w:t>/</w:t>
      </w:r>
      <w:r w:rsidR="00055859">
        <w:t>T45</w:t>
      </w:r>
      <w:r>
        <w:t>_slicprf</w:t>
      </w:r>
    </w:p>
    <w:p w:rsidR="0081743C" w:rsidRDefault="0081743C" w:rsidP="004B14BE">
      <w:pPr>
        <w:spacing w:after="0"/>
        <w:ind w:left="2520"/>
      </w:pPr>
    </w:p>
    <w:p w:rsidR="0081743C" w:rsidRDefault="0081743C" w:rsidP="004B14BE">
      <w:pPr>
        <w:spacing w:after="0"/>
        <w:ind w:left="2520"/>
      </w:pPr>
      <w:r>
        <w:t>The following script is used to move the data extracted from SLIC by the above production scripts to the Philadelphia MVS Mainframe.  The script is coded within the above scripts.</w:t>
      </w:r>
    </w:p>
    <w:p w:rsidR="0081743C" w:rsidRDefault="0081743C" w:rsidP="004B14BE">
      <w:pPr>
        <w:spacing w:after="0"/>
        <w:ind w:left="2520"/>
      </w:pPr>
    </w:p>
    <w:p w:rsidR="0081743C" w:rsidRDefault="0081743C" w:rsidP="004B14BE">
      <w:pPr>
        <w:spacing w:after="0"/>
        <w:ind w:left="2520"/>
      </w:pPr>
      <w:r w:rsidRPr="0081743C">
        <w:t>/data/</w:t>
      </w:r>
      <w:proofErr w:type="spellStart"/>
      <w:r w:rsidRPr="0081743C">
        <w:t>gmics</w:t>
      </w:r>
      <w:proofErr w:type="spellEnd"/>
      <w:r w:rsidRPr="0081743C">
        <w:t>/db2m/</w:t>
      </w:r>
      <w:proofErr w:type="spellStart"/>
      <w:r w:rsidRPr="0081743C">
        <w:t>prov</w:t>
      </w:r>
      <w:proofErr w:type="spellEnd"/>
      <w:r w:rsidRPr="0081743C">
        <w:t>/</w:t>
      </w:r>
      <w:proofErr w:type="spellStart"/>
      <w:r w:rsidRPr="0081743C">
        <w:t>sh</w:t>
      </w:r>
      <w:proofErr w:type="spellEnd"/>
      <w:r w:rsidRPr="0081743C">
        <w:t>/sendPHLFTP.sh</w:t>
      </w:r>
    </w:p>
    <w:p w:rsidR="00784C5A" w:rsidRDefault="00784C5A" w:rsidP="00784C5A">
      <w:pPr>
        <w:pStyle w:val="ListParagraph"/>
        <w:numPr>
          <w:ilvl w:val="0"/>
          <w:numId w:val="57"/>
        </w:numPr>
        <w:spacing w:after="0"/>
        <w:ind w:left="2520" w:hanging="540"/>
      </w:pPr>
      <w:r>
        <w:t>Location of ‘C’ executables.</w:t>
      </w:r>
    </w:p>
    <w:p w:rsidR="00784C5A" w:rsidRDefault="00784C5A" w:rsidP="00784C5A">
      <w:pPr>
        <w:spacing w:after="0"/>
        <w:ind w:left="2520"/>
      </w:pPr>
      <w:r>
        <w:t>Svappl04:/data/gmics/db2m/prov/c/*</w:t>
      </w:r>
    </w:p>
    <w:p w:rsidR="00123902" w:rsidRDefault="00123902" w:rsidP="00784C5A">
      <w:pPr>
        <w:pStyle w:val="ListParagraph"/>
        <w:numPr>
          <w:ilvl w:val="0"/>
          <w:numId w:val="57"/>
        </w:numPr>
        <w:spacing w:after="0"/>
        <w:ind w:left="2520" w:hanging="540"/>
      </w:pPr>
      <w:r>
        <w:t>Location of Output Production Data.</w:t>
      </w:r>
    </w:p>
    <w:p w:rsidR="00123902" w:rsidRDefault="00123902" w:rsidP="00784C5A">
      <w:pPr>
        <w:pStyle w:val="ListParagraph"/>
        <w:numPr>
          <w:ilvl w:val="3"/>
          <w:numId w:val="57"/>
        </w:numPr>
        <w:spacing w:after="0"/>
      </w:pPr>
      <w:r>
        <w:t>F15 and F18 - /data/90_days.</w:t>
      </w:r>
    </w:p>
    <w:p w:rsidR="00123902" w:rsidRDefault="00123902" w:rsidP="00784C5A">
      <w:pPr>
        <w:pStyle w:val="ListParagraph"/>
        <w:numPr>
          <w:ilvl w:val="3"/>
          <w:numId w:val="57"/>
        </w:numPr>
        <w:spacing w:after="0"/>
      </w:pPr>
      <w:r>
        <w:lastRenderedPageBreak/>
        <w:t>AV8 and T45 - /data/14_days.</w:t>
      </w:r>
    </w:p>
    <w:p w:rsidR="003B3C8B" w:rsidRDefault="003B3C8B" w:rsidP="009D14AC">
      <w:pPr>
        <w:pStyle w:val="ListParagraph"/>
        <w:numPr>
          <w:ilvl w:val="3"/>
          <w:numId w:val="6"/>
        </w:numPr>
        <w:spacing w:before="240"/>
        <w:ind w:hanging="540"/>
      </w:pPr>
      <w:r>
        <w:t>Location of Source Code.</w:t>
      </w:r>
    </w:p>
    <w:p w:rsidR="003D51E8" w:rsidRDefault="003D51E8" w:rsidP="00784C5A">
      <w:pPr>
        <w:pStyle w:val="ListParagraph"/>
        <w:numPr>
          <w:ilvl w:val="4"/>
          <w:numId w:val="19"/>
        </w:numPr>
        <w:spacing w:before="240" w:after="0"/>
        <w:ind w:left="2520" w:hanging="540"/>
      </w:pPr>
      <w:r>
        <w:t>Structures and Prototypes</w:t>
      </w:r>
    </w:p>
    <w:p w:rsidR="003D51E8" w:rsidRDefault="003D51E8" w:rsidP="003D51E8">
      <w:pPr>
        <w:spacing w:before="240" w:after="0"/>
        <w:ind w:left="2520"/>
      </w:pPr>
      <w:r w:rsidRPr="003D51E8">
        <w:t>/</w:t>
      </w:r>
      <w:proofErr w:type="spellStart"/>
      <w:r w:rsidRPr="003D51E8">
        <w:t>mcair</w:t>
      </w:r>
      <w:proofErr w:type="spellEnd"/>
      <w:r w:rsidRPr="003D51E8">
        <w:t>/dev/</w:t>
      </w:r>
      <w:proofErr w:type="spellStart"/>
      <w:r w:rsidRPr="003D51E8">
        <w:t>appl</w:t>
      </w:r>
      <w:proofErr w:type="spellEnd"/>
      <w:r w:rsidRPr="003D51E8">
        <w:t>/</w:t>
      </w:r>
      <w:proofErr w:type="spellStart"/>
      <w:r w:rsidRPr="003D51E8">
        <w:t>prov</w:t>
      </w:r>
      <w:proofErr w:type="spellEnd"/>
      <w:r w:rsidRPr="003D51E8">
        <w:t>/includes</w:t>
      </w:r>
      <w:r>
        <w:t>/</w:t>
      </w:r>
      <w:proofErr w:type="spellStart"/>
      <w:r>
        <w:t>btch_slicprf_proto.h</w:t>
      </w:r>
      <w:proofErr w:type="spellEnd"/>
    </w:p>
    <w:p w:rsidR="003D51E8" w:rsidRPr="003D51E8" w:rsidRDefault="003D51E8" w:rsidP="003D51E8">
      <w:pPr>
        <w:ind w:left="2520"/>
        <w:rPr>
          <w:sz w:val="20"/>
        </w:rPr>
      </w:pPr>
      <w:r>
        <w:t>/</w:t>
      </w:r>
      <w:proofErr w:type="spellStart"/>
      <w:r>
        <w:t>mcair</w:t>
      </w:r>
      <w:proofErr w:type="spellEnd"/>
      <w:r>
        <w:t>/dev/</w:t>
      </w:r>
      <w:proofErr w:type="spellStart"/>
      <w:r>
        <w:t>appl</w:t>
      </w:r>
      <w:proofErr w:type="spellEnd"/>
      <w:r>
        <w:t>/</w:t>
      </w:r>
      <w:proofErr w:type="spellStart"/>
      <w:r>
        <w:t>prov</w:t>
      </w:r>
      <w:proofErr w:type="spellEnd"/>
      <w:r>
        <w:t>/includes/</w:t>
      </w:r>
      <w:proofErr w:type="spellStart"/>
      <w:r>
        <w:t>btch_slicprf_struct.h</w:t>
      </w:r>
      <w:proofErr w:type="spellEnd"/>
    </w:p>
    <w:p w:rsidR="00055859" w:rsidRDefault="00055859" w:rsidP="00784C5A">
      <w:pPr>
        <w:pStyle w:val="ListParagraph"/>
        <w:numPr>
          <w:ilvl w:val="4"/>
          <w:numId w:val="19"/>
        </w:numPr>
        <w:ind w:left="2520" w:hanging="540"/>
      </w:pPr>
      <w:r>
        <w:t>‘C’ Programs</w:t>
      </w:r>
    </w:p>
    <w:p w:rsidR="00055859" w:rsidRDefault="00055859" w:rsidP="004B14BE">
      <w:pPr>
        <w:spacing w:after="0"/>
        <w:ind w:left="2520"/>
      </w:pPr>
      <w:r>
        <w:t>/</w:t>
      </w:r>
      <w:proofErr w:type="spellStart"/>
      <w:r>
        <w:t>mcair</w:t>
      </w:r>
      <w:proofErr w:type="spellEnd"/>
      <w:r>
        <w:t>/dev/</w:t>
      </w:r>
      <w:proofErr w:type="spellStart"/>
      <w:r>
        <w:t>appl</w:t>
      </w:r>
      <w:proofErr w:type="spellEnd"/>
      <w:r>
        <w:t>/</w:t>
      </w:r>
      <w:proofErr w:type="spellStart"/>
      <w:r>
        <w:t>prov</w:t>
      </w:r>
      <w:proofErr w:type="spellEnd"/>
      <w:r>
        <w:t>/work/c/btch15slpf</w:t>
      </w:r>
      <w:r w:rsidR="00450480">
        <w:t>/btch15slpf.pc</w:t>
      </w:r>
    </w:p>
    <w:p w:rsidR="00055859" w:rsidRDefault="00055859" w:rsidP="004B14BE">
      <w:pPr>
        <w:spacing w:after="0"/>
        <w:ind w:left="2520"/>
      </w:pPr>
      <w:r>
        <w:t>/</w:t>
      </w:r>
      <w:proofErr w:type="spellStart"/>
      <w:r>
        <w:t>mcair</w:t>
      </w:r>
      <w:proofErr w:type="spellEnd"/>
      <w:r>
        <w:t>/dev/</w:t>
      </w:r>
      <w:proofErr w:type="spellStart"/>
      <w:r>
        <w:t>appl</w:t>
      </w:r>
      <w:proofErr w:type="spellEnd"/>
      <w:r>
        <w:t>/</w:t>
      </w:r>
      <w:proofErr w:type="spellStart"/>
      <w:r>
        <w:t>prov</w:t>
      </w:r>
      <w:proofErr w:type="spellEnd"/>
      <w:r>
        <w:t>/work/c/btch18slpf</w:t>
      </w:r>
      <w:r w:rsidR="00450480">
        <w:t>/btch18slpf.pc</w:t>
      </w:r>
    </w:p>
    <w:p w:rsidR="00055859" w:rsidRDefault="00055859" w:rsidP="004B14BE">
      <w:pPr>
        <w:spacing w:after="0"/>
        <w:ind w:left="2520"/>
      </w:pPr>
      <w:r>
        <w:t>/</w:t>
      </w:r>
      <w:proofErr w:type="spellStart"/>
      <w:r>
        <w:t>mcair</w:t>
      </w:r>
      <w:proofErr w:type="spellEnd"/>
      <w:r>
        <w:t>/dev/</w:t>
      </w:r>
      <w:proofErr w:type="spellStart"/>
      <w:r>
        <w:t>appl</w:t>
      </w:r>
      <w:proofErr w:type="spellEnd"/>
      <w:r>
        <w:t>/</w:t>
      </w:r>
      <w:proofErr w:type="spellStart"/>
      <w:r>
        <w:t>prov</w:t>
      </w:r>
      <w:proofErr w:type="spellEnd"/>
      <w:r>
        <w:t>/work/c/btch45slpf</w:t>
      </w:r>
      <w:r w:rsidR="00450480">
        <w:t>/btch45slpf.pc</w:t>
      </w:r>
    </w:p>
    <w:p w:rsidR="00055859" w:rsidRDefault="00055859" w:rsidP="004B14BE">
      <w:pPr>
        <w:spacing w:after="0"/>
        <w:ind w:left="2520"/>
      </w:pPr>
      <w:r>
        <w:t>/</w:t>
      </w:r>
      <w:proofErr w:type="spellStart"/>
      <w:r>
        <w:t>mcair</w:t>
      </w:r>
      <w:proofErr w:type="spellEnd"/>
      <w:r>
        <w:t>/dev/</w:t>
      </w:r>
      <w:proofErr w:type="spellStart"/>
      <w:r>
        <w:t>appl</w:t>
      </w:r>
      <w:proofErr w:type="spellEnd"/>
      <w:r>
        <w:t>/</w:t>
      </w:r>
      <w:proofErr w:type="spellStart"/>
      <w:r>
        <w:t>prov</w:t>
      </w:r>
      <w:proofErr w:type="spellEnd"/>
      <w:r>
        <w:t>/work/c/btchv8slpf</w:t>
      </w:r>
      <w:r w:rsidR="00450480">
        <w:t>/btchv8slpf.pc</w:t>
      </w:r>
    </w:p>
    <w:p w:rsidR="00D67314" w:rsidRDefault="00D67314" w:rsidP="004B14BE">
      <w:pPr>
        <w:spacing w:after="0"/>
        <w:ind w:left="2520"/>
      </w:pPr>
      <w:r>
        <w:t>/</w:t>
      </w:r>
      <w:proofErr w:type="spellStart"/>
      <w:r>
        <w:t>mcair</w:t>
      </w:r>
      <w:proofErr w:type="spellEnd"/>
      <w:r>
        <w:t>/dev/</w:t>
      </w:r>
      <w:proofErr w:type="spellStart"/>
      <w:r>
        <w:t>appl</w:t>
      </w:r>
      <w:proofErr w:type="spellEnd"/>
      <w:r>
        <w:t>/</w:t>
      </w:r>
      <w:proofErr w:type="spellStart"/>
      <w:r>
        <w:t>prov</w:t>
      </w:r>
      <w:proofErr w:type="spellEnd"/>
      <w:r>
        <w:t>/work/c/</w:t>
      </w:r>
      <w:proofErr w:type="spellStart"/>
      <w:r>
        <w:t>amslicprf</w:t>
      </w:r>
      <w:proofErr w:type="spellEnd"/>
      <w:r w:rsidR="00450480">
        <w:t>/</w:t>
      </w:r>
      <w:proofErr w:type="spellStart"/>
      <w:r w:rsidR="00450480">
        <w:t>amslicprf.pc</w:t>
      </w:r>
      <w:proofErr w:type="spellEnd"/>
    </w:p>
    <w:p w:rsidR="00055859" w:rsidRDefault="00055859" w:rsidP="00784C5A">
      <w:pPr>
        <w:pStyle w:val="ListParagraph"/>
        <w:numPr>
          <w:ilvl w:val="4"/>
          <w:numId w:val="19"/>
        </w:numPr>
        <w:spacing w:before="240" w:after="0"/>
        <w:ind w:left="2520" w:hanging="540"/>
      </w:pPr>
      <w:r>
        <w:t>Oracle Packages (Oracle ID – PROV).</w:t>
      </w:r>
    </w:p>
    <w:p w:rsidR="00F07EE1" w:rsidRDefault="00F07EE1" w:rsidP="00784C5A">
      <w:pPr>
        <w:pStyle w:val="ListParagraph"/>
        <w:numPr>
          <w:ilvl w:val="5"/>
          <w:numId w:val="19"/>
        </w:numPr>
        <w:spacing w:before="240" w:after="0"/>
        <w:ind w:left="3060" w:hanging="540"/>
      </w:pPr>
      <w:r>
        <w:t>Oracle Connect Strings.</w:t>
      </w:r>
    </w:p>
    <w:p w:rsidR="00F07EE1" w:rsidRDefault="00F07EE1" w:rsidP="00784C5A">
      <w:pPr>
        <w:pStyle w:val="ListParagraph"/>
        <w:numPr>
          <w:ilvl w:val="6"/>
          <w:numId w:val="19"/>
        </w:numPr>
        <w:spacing w:before="240" w:after="0"/>
        <w:ind w:left="3420"/>
      </w:pPr>
      <w:r>
        <w:t>Stl_prodsup01 – Production.</w:t>
      </w:r>
    </w:p>
    <w:p w:rsidR="00F07EE1" w:rsidRDefault="00F07EE1" w:rsidP="00784C5A">
      <w:pPr>
        <w:pStyle w:val="ListParagraph"/>
        <w:numPr>
          <w:ilvl w:val="6"/>
          <w:numId w:val="19"/>
        </w:numPr>
        <w:spacing w:before="240" w:after="0"/>
        <w:ind w:left="3420"/>
      </w:pPr>
      <w:proofErr w:type="spellStart"/>
      <w:r>
        <w:t>Stl_dprdsup</w:t>
      </w:r>
      <w:proofErr w:type="spellEnd"/>
      <w:r>
        <w:t xml:space="preserve"> – Development.</w:t>
      </w:r>
    </w:p>
    <w:p w:rsidR="00953B95" w:rsidRDefault="00953B95" w:rsidP="00784C5A">
      <w:pPr>
        <w:pStyle w:val="ListParagraph"/>
        <w:numPr>
          <w:ilvl w:val="5"/>
          <w:numId w:val="19"/>
        </w:numPr>
        <w:spacing w:before="240" w:after="0"/>
        <w:ind w:left="3060" w:hanging="540"/>
      </w:pPr>
      <w:r>
        <w:t>Oracle ID’s</w:t>
      </w:r>
    </w:p>
    <w:p w:rsidR="00953B95" w:rsidRDefault="00953B95" w:rsidP="00784C5A">
      <w:pPr>
        <w:pStyle w:val="ListParagraph"/>
        <w:numPr>
          <w:ilvl w:val="6"/>
          <w:numId w:val="19"/>
        </w:numPr>
        <w:spacing w:before="240" w:after="0"/>
        <w:ind w:left="3420"/>
      </w:pPr>
      <w:r>
        <w:t xml:space="preserve"> </w:t>
      </w:r>
      <w:proofErr w:type="spellStart"/>
      <w:r>
        <w:t>ops$provftp</w:t>
      </w:r>
      <w:proofErr w:type="spellEnd"/>
    </w:p>
    <w:p w:rsidR="00953B95" w:rsidRDefault="00953B95" w:rsidP="00784C5A">
      <w:pPr>
        <w:pStyle w:val="ListParagraph"/>
        <w:numPr>
          <w:ilvl w:val="6"/>
          <w:numId w:val="19"/>
        </w:numPr>
        <w:spacing w:before="240" w:after="0"/>
        <w:ind w:left="3420"/>
      </w:pPr>
      <w:proofErr w:type="spellStart"/>
      <w:r>
        <w:t>Prov</w:t>
      </w:r>
      <w:proofErr w:type="spellEnd"/>
      <w:r>
        <w:t xml:space="preserve"> – Contains supporting tables for converting MS2 Customer/Models to SLIC EIACS</w:t>
      </w:r>
      <w:r w:rsidR="00F47A75">
        <w:t xml:space="preserve"> conversion</w:t>
      </w:r>
      <w:r>
        <w:t>.</w:t>
      </w:r>
    </w:p>
    <w:p w:rsidR="00953B95" w:rsidRDefault="00953B95" w:rsidP="00784C5A">
      <w:pPr>
        <w:pStyle w:val="ListParagraph"/>
        <w:numPr>
          <w:ilvl w:val="5"/>
          <w:numId w:val="19"/>
        </w:numPr>
        <w:spacing w:before="240" w:after="0"/>
        <w:ind w:left="3060" w:hanging="540"/>
      </w:pPr>
      <w:r>
        <w:t>Oracle Packages.</w:t>
      </w:r>
      <w:r w:rsidR="00072901">
        <w:t xml:space="preserve">  Owner of these objects is ‘PROV’.  Contact </w:t>
      </w:r>
      <w:proofErr w:type="spellStart"/>
      <w:r w:rsidR="00072901">
        <w:t>Dani</w:t>
      </w:r>
      <w:proofErr w:type="spellEnd"/>
      <w:r w:rsidR="00072901">
        <w:t xml:space="preserve"> Massey for Password.</w:t>
      </w:r>
    </w:p>
    <w:p w:rsidR="00055859" w:rsidRDefault="00055859" w:rsidP="00953B95">
      <w:pPr>
        <w:spacing w:before="240" w:after="0"/>
        <w:ind w:left="3060"/>
      </w:pPr>
      <w:r>
        <w:t>AV8_IMS_SLICPRF</w:t>
      </w:r>
    </w:p>
    <w:p w:rsidR="00055859" w:rsidRDefault="00055859" w:rsidP="00953B95">
      <w:pPr>
        <w:spacing w:after="0"/>
        <w:ind w:left="3060"/>
      </w:pPr>
      <w:r>
        <w:t>F15_IMS_SLICPRF</w:t>
      </w:r>
    </w:p>
    <w:p w:rsidR="00055859" w:rsidRDefault="00055859" w:rsidP="00953B95">
      <w:pPr>
        <w:spacing w:after="0"/>
        <w:ind w:left="3060"/>
      </w:pPr>
      <w:r>
        <w:t>F18_IMS_SLICPRF</w:t>
      </w:r>
    </w:p>
    <w:p w:rsidR="00055859" w:rsidRDefault="00055859" w:rsidP="00953B95">
      <w:pPr>
        <w:spacing w:after="0"/>
        <w:ind w:left="3060"/>
      </w:pPr>
      <w:r>
        <w:t>T45_IMS_SLICPRF</w:t>
      </w:r>
    </w:p>
    <w:p w:rsidR="00055859" w:rsidRDefault="00055859" w:rsidP="00953B95">
      <w:pPr>
        <w:spacing w:after="0"/>
        <w:ind w:left="3060"/>
      </w:pPr>
      <w:r>
        <w:t>HRP_IMS_SLICPRF</w:t>
      </w:r>
    </w:p>
    <w:p w:rsidR="00055859" w:rsidRDefault="00055859" w:rsidP="00953B95">
      <w:pPr>
        <w:spacing w:after="0"/>
        <w:ind w:left="3060"/>
      </w:pPr>
      <w:r>
        <w:t>LAU_IMS_SLICPRF</w:t>
      </w:r>
    </w:p>
    <w:p w:rsidR="00F87B57" w:rsidRDefault="00F87B57">
      <w:r>
        <w:rPr>
          <w:b/>
          <w:bCs/>
        </w:rPr>
        <w:br w:type="page"/>
      </w:r>
    </w:p>
    <w:p w:rsidR="00E90B1E" w:rsidRPr="00FE7CD0" w:rsidRDefault="00CC29F8" w:rsidP="00784C5A">
      <w:pPr>
        <w:pStyle w:val="Heading3"/>
        <w:numPr>
          <w:ilvl w:val="0"/>
          <w:numId w:val="42"/>
        </w:numPr>
        <w:tabs>
          <w:tab w:val="left" w:pos="1890"/>
        </w:tabs>
        <w:ind w:left="1890" w:hanging="450"/>
        <w:rPr>
          <w:color w:val="auto"/>
        </w:rPr>
      </w:pPr>
      <w:bookmarkStart w:id="16" w:name="_Toc320682131"/>
      <w:proofErr w:type="gramStart"/>
      <w:r w:rsidRPr="00FE7CD0">
        <w:rPr>
          <w:color w:val="auto"/>
        </w:rPr>
        <w:lastRenderedPageBreak/>
        <w:t>SLIC/GOLD</w:t>
      </w:r>
      <w:r w:rsidR="003F0EF4">
        <w:rPr>
          <w:color w:val="auto"/>
        </w:rPr>
        <w:t xml:space="preserve"> (Original ‘C’ Program version).</w:t>
      </w:r>
      <w:bookmarkEnd w:id="16"/>
      <w:proofErr w:type="gramEnd"/>
    </w:p>
    <w:p w:rsidR="00521E7F" w:rsidRPr="009869F7" w:rsidRDefault="00521E7F" w:rsidP="000A4D5E">
      <w:pPr>
        <w:ind w:left="1890"/>
        <w:rPr>
          <w:b/>
          <w:u w:val="single"/>
        </w:rPr>
      </w:pPr>
    </w:p>
    <w:p w:rsidR="003F0EF4" w:rsidRDefault="00521E7F" w:rsidP="00521E7F">
      <w:pPr>
        <w:ind w:left="1890"/>
        <w:rPr>
          <w:b/>
          <w:color w:val="FF0000"/>
          <w:sz w:val="36"/>
          <w:u w:val="single"/>
        </w:rPr>
      </w:pPr>
      <w:r w:rsidRPr="00D274EA">
        <w:rPr>
          <w:b/>
          <w:color w:val="FF0000"/>
          <w:u w:val="single"/>
        </w:rPr>
        <w:t xml:space="preserve">Transitioned To (or Recommendation) </w:t>
      </w:r>
      <w:r w:rsidRPr="00B64B2E">
        <w:rPr>
          <w:b/>
          <w:color w:val="FF0000"/>
          <w:u w:val="single"/>
        </w:rPr>
        <w:t>–</w:t>
      </w:r>
      <w:r w:rsidR="00BF1FA0" w:rsidRPr="00BF1FA0">
        <w:rPr>
          <w:b/>
          <w:color w:val="FF0000"/>
          <w:sz w:val="36"/>
          <w:u w:val="single"/>
        </w:rPr>
        <w:t xml:space="preserve"> </w:t>
      </w:r>
      <w:r w:rsidR="00BF1FA0">
        <w:rPr>
          <w:b/>
          <w:color w:val="FF0000"/>
          <w:sz w:val="36"/>
          <w:u w:val="single"/>
        </w:rPr>
        <w:t>Transition in process to Ken Shew</w:t>
      </w:r>
      <w:r w:rsidR="007602BA">
        <w:rPr>
          <w:b/>
          <w:color w:val="FF0000"/>
          <w:sz w:val="36"/>
          <w:u w:val="single"/>
        </w:rPr>
        <w:t xml:space="preserve">.  </w:t>
      </w:r>
      <w:proofErr w:type="gramStart"/>
      <w:r w:rsidR="007602BA">
        <w:rPr>
          <w:b/>
          <w:color w:val="FF0000"/>
          <w:sz w:val="36"/>
          <w:u w:val="single"/>
        </w:rPr>
        <w:t>Programmer – Doug Elder</w:t>
      </w:r>
      <w:r w:rsidR="003F0EF4">
        <w:rPr>
          <w:b/>
          <w:color w:val="FF0000"/>
          <w:sz w:val="36"/>
          <w:u w:val="single"/>
        </w:rPr>
        <w:t>.</w:t>
      </w:r>
      <w:proofErr w:type="gramEnd"/>
    </w:p>
    <w:p w:rsidR="00521E7F" w:rsidRPr="003F0EF4" w:rsidRDefault="003F0EF4" w:rsidP="00521E7F">
      <w:pPr>
        <w:ind w:left="1890"/>
        <w:rPr>
          <w:b/>
          <w:color w:val="0070C0"/>
          <w:sz w:val="28"/>
          <w:u w:val="single"/>
        </w:rPr>
      </w:pPr>
      <w:r w:rsidRPr="003F0EF4">
        <w:rPr>
          <w:b/>
          <w:color w:val="0070C0"/>
          <w:sz w:val="28"/>
          <w:u w:val="single"/>
        </w:rPr>
        <w:t>Ray Phelan’s Datastage SLIC/GOLD Interface was not part of this transition it stayed with Ray.</w:t>
      </w:r>
    </w:p>
    <w:p w:rsidR="00521E7F" w:rsidRPr="009869F7" w:rsidRDefault="00521E7F" w:rsidP="00521E7F">
      <w:pPr>
        <w:ind w:left="1890"/>
        <w:rPr>
          <w:b/>
          <w:u w:val="single"/>
        </w:rPr>
      </w:pPr>
      <w:proofErr w:type="gramStart"/>
      <w:r w:rsidRPr="00D274EA">
        <w:rPr>
          <w:b/>
          <w:color w:val="FF0000"/>
          <w:u w:val="single"/>
        </w:rPr>
        <w:t>Level of Effort –</w:t>
      </w:r>
      <w:r w:rsidR="00AC41CE">
        <w:rPr>
          <w:b/>
          <w:color w:val="FF0000"/>
          <w:u w:val="single"/>
        </w:rPr>
        <w:t xml:space="preserve"> </w:t>
      </w:r>
      <w:r w:rsidR="00AC41CE">
        <w:rPr>
          <w:b/>
          <w:u w:val="single"/>
        </w:rPr>
        <w:t>52 hours a year.</w:t>
      </w:r>
      <w:proofErr w:type="gramEnd"/>
    </w:p>
    <w:p w:rsidR="000A4D5E" w:rsidRDefault="00521E7F" w:rsidP="00521E7F">
      <w:pPr>
        <w:ind w:left="1890"/>
        <w:rPr>
          <w:rFonts w:ascii="Times New Roman" w:eastAsia="Times New Roman" w:hAnsi="Times New Roman" w:cs="Times New Roman"/>
          <w:b/>
          <w:sz w:val="24"/>
          <w:szCs w:val="24"/>
          <w:u w:val="single"/>
        </w:rPr>
      </w:pPr>
      <w:r w:rsidRPr="00D274EA">
        <w:rPr>
          <w:b/>
          <w:color w:val="FF0000"/>
          <w:u w:val="single"/>
        </w:rPr>
        <w:t xml:space="preserve">Charge Number </w:t>
      </w:r>
      <w:r>
        <w:rPr>
          <w:b/>
          <w:color w:val="FF0000"/>
          <w:u w:val="single"/>
        </w:rPr>
        <w:t>–</w:t>
      </w:r>
      <w:r w:rsidRPr="00D274EA">
        <w:rPr>
          <w:b/>
          <w:color w:val="FF0000"/>
          <w:u w:val="single"/>
        </w:rPr>
        <w:t xml:space="preserve"> </w:t>
      </w:r>
      <w:r w:rsidRPr="009869F7">
        <w:rPr>
          <w:b/>
          <w:u w:val="single"/>
        </w:rPr>
        <w:t xml:space="preserve">No Provisioning </w:t>
      </w:r>
      <w:r w:rsidR="00172926" w:rsidRPr="009869F7">
        <w:rPr>
          <w:b/>
          <w:u w:val="single"/>
        </w:rPr>
        <w:t>Production support number</w:t>
      </w:r>
      <w:r w:rsidRPr="009869F7">
        <w:rPr>
          <w:b/>
          <w:u w:val="single"/>
        </w:rPr>
        <w:t xml:space="preserve">, I use </w:t>
      </w:r>
      <w:r w:rsidRPr="009869F7">
        <w:rPr>
          <w:rFonts w:ascii="Times New Roman" w:eastAsia="Times New Roman" w:hAnsi="Times New Roman" w:cs="Times New Roman"/>
          <w:b/>
          <w:sz w:val="24"/>
          <w:szCs w:val="24"/>
          <w:u w:val="single"/>
        </w:rPr>
        <w:t>9TRBYB14 (Joes Slush Fund) when IT related changes occur. If there is a new program standup the charges will come from the program.</w:t>
      </w:r>
    </w:p>
    <w:p w:rsidR="00D5014F" w:rsidRPr="009869F7" w:rsidRDefault="00D5014F" w:rsidP="00521E7F">
      <w:pPr>
        <w:ind w:left="1890"/>
        <w:rPr>
          <w:b/>
          <w:u w:val="single"/>
        </w:rPr>
      </w:pPr>
    </w:p>
    <w:p w:rsidR="003B3C8B" w:rsidRDefault="003B3C8B" w:rsidP="00784C5A">
      <w:pPr>
        <w:pStyle w:val="ListParagraph"/>
        <w:numPr>
          <w:ilvl w:val="0"/>
          <w:numId w:val="41"/>
        </w:numPr>
        <w:ind w:left="2520" w:hanging="540"/>
      </w:pPr>
      <w:r>
        <w:t>Documentation.</w:t>
      </w:r>
    </w:p>
    <w:p w:rsidR="00D001E6" w:rsidRDefault="00D001E6" w:rsidP="00A71367">
      <w:pPr>
        <w:ind w:left="2520"/>
      </w:pPr>
      <w:r>
        <w:t>Gold ICD Number – 315.</w:t>
      </w:r>
    </w:p>
    <w:p w:rsidR="00D001E6" w:rsidRDefault="00D001E6" w:rsidP="00A71367">
      <w:pPr>
        <w:ind w:left="2520"/>
      </w:pPr>
    </w:p>
    <w:p w:rsidR="00A71367" w:rsidRDefault="00D5014F" w:rsidP="00A71367">
      <w:pPr>
        <w:ind w:left="2520"/>
      </w:pPr>
      <w:r>
        <w:t xml:space="preserve">Interface </w:t>
      </w:r>
      <w:proofErr w:type="gramStart"/>
      <w:r>
        <w:t>Documentation :</w:t>
      </w:r>
      <w:proofErr w:type="gramEnd"/>
      <w:r>
        <w:t xml:space="preserve"> </w:t>
      </w:r>
      <w:hyperlink r:id="rId55" w:history="1">
        <w:r w:rsidRPr="00A64595">
          <w:rPr>
            <w:rStyle w:val="Hyperlink"/>
          </w:rPr>
          <w:t>\\mw\data\idssupsys\Applications\Provisioning\AD&amp;S\03_Execution\Desigin_and_Construction\SLIC_GOLD_Wichita_GOLD\*</w:t>
        </w:r>
      </w:hyperlink>
    </w:p>
    <w:p w:rsidR="00D5014F" w:rsidRDefault="00D5014F" w:rsidP="00A71367">
      <w:pPr>
        <w:ind w:left="2520"/>
      </w:pPr>
      <w:r>
        <w:t xml:space="preserve">Gold Catalog API Information – </w:t>
      </w:r>
    </w:p>
    <w:p w:rsidR="00D5014F" w:rsidRDefault="00D5014F" w:rsidP="00A71367">
      <w:pPr>
        <w:ind w:left="2520"/>
      </w:pPr>
      <w:r w:rsidRPr="00D5014F">
        <w:t>http://longbeach.ids.web.boeing.com/gcss/GOLDReleaseNotesWebHelp/index.htm</w:t>
      </w:r>
    </w:p>
    <w:p w:rsidR="001B21C0" w:rsidRPr="005201EB" w:rsidRDefault="001B21C0" w:rsidP="00784C5A">
      <w:pPr>
        <w:pStyle w:val="ListParagraph"/>
        <w:numPr>
          <w:ilvl w:val="0"/>
          <w:numId w:val="41"/>
        </w:numPr>
        <w:ind w:left="2520" w:hanging="540"/>
        <w:rPr>
          <w:b/>
          <w:color w:val="FF0000"/>
          <w:sz w:val="28"/>
        </w:rPr>
      </w:pPr>
      <w:r w:rsidRPr="005201EB">
        <w:rPr>
          <w:b/>
          <w:color w:val="FF0000"/>
          <w:sz w:val="28"/>
        </w:rPr>
        <w:t>Contacts.</w:t>
      </w:r>
    </w:p>
    <w:p w:rsidR="001B21C0" w:rsidRPr="005F4BA3" w:rsidRDefault="001B21C0" w:rsidP="00784C5A">
      <w:pPr>
        <w:pStyle w:val="ListParagraph"/>
        <w:numPr>
          <w:ilvl w:val="0"/>
          <w:numId w:val="62"/>
        </w:numPr>
        <w:rPr>
          <w:b/>
          <w:sz w:val="24"/>
        </w:rPr>
      </w:pPr>
      <w:r w:rsidRPr="005F4BA3">
        <w:rPr>
          <w:b/>
          <w:sz w:val="24"/>
        </w:rPr>
        <w:t>SLIC – Bill Foreman (</w:t>
      </w:r>
      <w:hyperlink r:id="rId56" w:history="1">
        <w:r w:rsidRPr="005F4BA3">
          <w:rPr>
            <w:rStyle w:val="Hyperlink"/>
            <w:b/>
            <w:color w:val="auto"/>
            <w:sz w:val="24"/>
          </w:rPr>
          <w:t>bill.foreman@boeing.com</w:t>
        </w:r>
      </w:hyperlink>
      <w:r w:rsidRPr="005F4BA3">
        <w:rPr>
          <w:b/>
          <w:sz w:val="24"/>
        </w:rPr>
        <w:t>).  Bill will coordinate any meetings you should need with the Users.</w:t>
      </w:r>
    </w:p>
    <w:p w:rsidR="001B21C0" w:rsidRPr="005F4BA3" w:rsidRDefault="001B21C0" w:rsidP="00784C5A">
      <w:pPr>
        <w:pStyle w:val="ListParagraph"/>
        <w:numPr>
          <w:ilvl w:val="0"/>
          <w:numId w:val="62"/>
        </w:numPr>
        <w:rPr>
          <w:b/>
          <w:sz w:val="24"/>
        </w:rPr>
      </w:pPr>
      <w:r w:rsidRPr="005F4BA3">
        <w:rPr>
          <w:b/>
          <w:sz w:val="24"/>
        </w:rPr>
        <w:t xml:space="preserve">Gold – </w:t>
      </w:r>
    </w:p>
    <w:p w:rsidR="001B21C0" w:rsidRDefault="001B21C0" w:rsidP="005F4BA3">
      <w:pPr>
        <w:ind w:left="3330"/>
        <w:rPr>
          <w:b/>
          <w:sz w:val="24"/>
        </w:rPr>
      </w:pPr>
      <w:r>
        <w:rPr>
          <w:b/>
          <w:sz w:val="24"/>
        </w:rPr>
        <w:t>Sue Lammert (susan.m.lammert@boeing.com</w:t>
      </w:r>
      <w:r w:rsidRPr="001B21C0">
        <w:rPr>
          <w:b/>
          <w:sz w:val="24"/>
        </w:rPr>
        <w:t xml:space="preserve">). </w:t>
      </w:r>
      <w:r>
        <w:rPr>
          <w:b/>
          <w:sz w:val="24"/>
        </w:rPr>
        <w:t>Sue is primary focal for Gold Site Support in St. Louis.</w:t>
      </w:r>
    </w:p>
    <w:p w:rsidR="001B21C0" w:rsidRDefault="001B21C0" w:rsidP="005F4BA3">
      <w:pPr>
        <w:ind w:left="3330"/>
        <w:rPr>
          <w:b/>
          <w:sz w:val="24"/>
        </w:rPr>
      </w:pPr>
      <w:r>
        <w:rPr>
          <w:b/>
          <w:sz w:val="24"/>
        </w:rPr>
        <w:t>Joe Conley (</w:t>
      </w:r>
      <w:hyperlink r:id="rId57" w:history="1">
        <w:r w:rsidRPr="00D76AD6">
          <w:rPr>
            <w:rStyle w:val="Hyperlink"/>
            <w:b/>
            <w:sz w:val="24"/>
          </w:rPr>
          <w:t>joseph.t.conley@boeing.com</w:t>
        </w:r>
      </w:hyperlink>
      <w:r>
        <w:rPr>
          <w:b/>
          <w:sz w:val="24"/>
        </w:rPr>
        <w:t>).  Joe works with Sue as part of the St. Louis Gold Site Support.</w:t>
      </w:r>
    </w:p>
    <w:p w:rsidR="001B21C0" w:rsidRDefault="001B21C0" w:rsidP="005F4BA3">
      <w:pPr>
        <w:ind w:left="3330"/>
        <w:rPr>
          <w:b/>
          <w:sz w:val="24"/>
        </w:rPr>
      </w:pPr>
      <w:r>
        <w:rPr>
          <w:b/>
          <w:sz w:val="24"/>
        </w:rPr>
        <w:lastRenderedPageBreak/>
        <w:t>Bill Warren (</w:t>
      </w:r>
      <w:hyperlink r:id="rId58" w:history="1">
        <w:r w:rsidRPr="00D76AD6">
          <w:rPr>
            <w:rStyle w:val="Hyperlink"/>
            <w:b/>
            <w:sz w:val="24"/>
          </w:rPr>
          <w:t>William.a.warren@boeing.com</w:t>
        </w:r>
      </w:hyperlink>
      <w:r>
        <w:rPr>
          <w:b/>
          <w:sz w:val="24"/>
        </w:rPr>
        <w:t>). Bill works with Sue as part of the St. Louis Gold Site Support.</w:t>
      </w:r>
    </w:p>
    <w:p w:rsidR="00576622" w:rsidRDefault="00576622" w:rsidP="00576622">
      <w:pPr>
        <w:pStyle w:val="ListParagraph"/>
        <w:numPr>
          <w:ilvl w:val="0"/>
          <w:numId w:val="64"/>
        </w:numPr>
        <w:rPr>
          <w:b/>
          <w:sz w:val="24"/>
          <w:szCs w:val="24"/>
        </w:rPr>
      </w:pPr>
      <w:r w:rsidRPr="00576622">
        <w:rPr>
          <w:b/>
          <w:sz w:val="24"/>
          <w:szCs w:val="24"/>
        </w:rPr>
        <w:t xml:space="preserve">Oracle DBA – </w:t>
      </w:r>
    </w:p>
    <w:p w:rsidR="00576622" w:rsidRPr="00576622" w:rsidRDefault="00576622" w:rsidP="00576622">
      <w:pPr>
        <w:pStyle w:val="ListParagraph"/>
        <w:numPr>
          <w:ilvl w:val="1"/>
          <w:numId w:val="64"/>
        </w:numPr>
        <w:rPr>
          <w:b/>
          <w:sz w:val="24"/>
          <w:szCs w:val="24"/>
        </w:rPr>
      </w:pPr>
      <w:proofErr w:type="spellStart"/>
      <w:r w:rsidRPr="00576622">
        <w:rPr>
          <w:b/>
          <w:sz w:val="24"/>
          <w:szCs w:val="24"/>
        </w:rPr>
        <w:t>stl_dprdsup</w:t>
      </w:r>
      <w:proofErr w:type="spellEnd"/>
      <w:r w:rsidRPr="00576622">
        <w:rPr>
          <w:b/>
          <w:sz w:val="24"/>
          <w:szCs w:val="24"/>
        </w:rPr>
        <w:t xml:space="preserve"> and stl_prodsup01</w:t>
      </w:r>
    </w:p>
    <w:p w:rsidR="00576622" w:rsidRDefault="00576622" w:rsidP="00576622">
      <w:pPr>
        <w:ind w:left="4140"/>
        <w:rPr>
          <w:b/>
          <w:sz w:val="24"/>
          <w:szCs w:val="24"/>
        </w:rPr>
      </w:pPr>
      <w:r>
        <w:rPr>
          <w:b/>
          <w:sz w:val="24"/>
          <w:szCs w:val="24"/>
        </w:rPr>
        <w:t>Dan Eise (</w:t>
      </w:r>
      <w:hyperlink r:id="rId59" w:history="1">
        <w:r w:rsidRPr="00BA1340">
          <w:rPr>
            <w:rStyle w:val="Hyperlink"/>
            <w:b/>
            <w:sz w:val="24"/>
            <w:szCs w:val="24"/>
          </w:rPr>
          <w:t>daniel.r.eise@boeing.com</w:t>
        </w:r>
      </w:hyperlink>
      <w:r>
        <w:rPr>
          <w:b/>
          <w:sz w:val="24"/>
          <w:szCs w:val="24"/>
        </w:rPr>
        <w:t>).</w:t>
      </w:r>
    </w:p>
    <w:p w:rsidR="00576622" w:rsidRDefault="00576622" w:rsidP="00576622">
      <w:pPr>
        <w:pStyle w:val="ListParagraph"/>
        <w:numPr>
          <w:ilvl w:val="1"/>
          <w:numId w:val="64"/>
        </w:numPr>
        <w:rPr>
          <w:b/>
          <w:sz w:val="24"/>
          <w:szCs w:val="24"/>
        </w:rPr>
      </w:pPr>
      <w:proofErr w:type="spellStart"/>
      <w:r>
        <w:rPr>
          <w:b/>
          <w:sz w:val="24"/>
          <w:szCs w:val="24"/>
        </w:rPr>
        <w:t>Pgoldsl</w:t>
      </w:r>
      <w:proofErr w:type="spellEnd"/>
      <w:r>
        <w:rPr>
          <w:b/>
          <w:sz w:val="24"/>
          <w:szCs w:val="24"/>
        </w:rPr>
        <w:t xml:space="preserve"> and </w:t>
      </w:r>
      <w:proofErr w:type="spellStart"/>
      <w:r>
        <w:rPr>
          <w:b/>
          <w:sz w:val="24"/>
          <w:szCs w:val="24"/>
        </w:rPr>
        <w:t>xgoldsl</w:t>
      </w:r>
      <w:proofErr w:type="spellEnd"/>
    </w:p>
    <w:p w:rsidR="00576622" w:rsidRPr="00576622" w:rsidRDefault="00576622" w:rsidP="00576622">
      <w:pPr>
        <w:ind w:left="4140"/>
        <w:rPr>
          <w:b/>
          <w:sz w:val="24"/>
          <w:szCs w:val="24"/>
        </w:rPr>
      </w:pPr>
      <w:r>
        <w:rPr>
          <w:b/>
          <w:sz w:val="24"/>
          <w:szCs w:val="24"/>
        </w:rPr>
        <w:t>Rob Curtis (rob.curtis@boeing.com)</w:t>
      </w:r>
    </w:p>
    <w:p w:rsidR="001B21C0" w:rsidRPr="00576622" w:rsidRDefault="001B21C0" w:rsidP="00576622">
      <w:pPr>
        <w:pStyle w:val="ListParagraph"/>
        <w:numPr>
          <w:ilvl w:val="0"/>
          <w:numId w:val="64"/>
        </w:numPr>
        <w:rPr>
          <w:b/>
          <w:sz w:val="24"/>
        </w:rPr>
      </w:pPr>
      <w:r w:rsidRPr="00576622">
        <w:rPr>
          <w:b/>
          <w:sz w:val="24"/>
        </w:rPr>
        <w:t>St. Louis Gold Functional Program contacts.</w:t>
      </w:r>
    </w:p>
    <w:p w:rsidR="001B21C0" w:rsidRPr="001B21C0" w:rsidRDefault="001B21C0" w:rsidP="00576622">
      <w:pPr>
        <w:ind w:left="3420"/>
        <w:rPr>
          <w:b/>
          <w:sz w:val="24"/>
        </w:rPr>
      </w:pPr>
      <w:r>
        <w:rPr>
          <w:b/>
          <w:sz w:val="24"/>
        </w:rPr>
        <w:t>There are quite a few programs in St. Louis and not all of them have a SLIC/GOLD.  The primary programs supported by SLIC/GOLD are F18 FIRST, AV8B HISS and F15 Singapore and F15 Saudi.  For contact Names</w:t>
      </w:r>
    </w:p>
    <w:p w:rsidR="00D01369" w:rsidRDefault="00D01369" w:rsidP="00784C5A">
      <w:pPr>
        <w:pStyle w:val="ListParagraph"/>
        <w:numPr>
          <w:ilvl w:val="0"/>
          <w:numId w:val="41"/>
        </w:numPr>
        <w:ind w:left="2520" w:hanging="540"/>
      </w:pPr>
      <w:r>
        <w:t>Programming Language.</w:t>
      </w:r>
    </w:p>
    <w:p w:rsidR="00D01369" w:rsidRDefault="00D01369" w:rsidP="00784C5A">
      <w:pPr>
        <w:pStyle w:val="ListParagraph"/>
        <w:numPr>
          <w:ilvl w:val="4"/>
          <w:numId w:val="20"/>
        </w:numPr>
        <w:ind w:left="2970" w:hanging="450"/>
      </w:pPr>
      <w:r>
        <w:t>‘C’ Programs</w:t>
      </w:r>
    </w:p>
    <w:p w:rsidR="00D01369" w:rsidRDefault="00D01369" w:rsidP="00784C5A">
      <w:pPr>
        <w:pStyle w:val="ListParagraph"/>
        <w:numPr>
          <w:ilvl w:val="4"/>
          <w:numId w:val="20"/>
        </w:numPr>
        <w:ind w:left="2970" w:hanging="450"/>
      </w:pPr>
      <w:r>
        <w:t>Shell Scripts.</w:t>
      </w:r>
    </w:p>
    <w:p w:rsidR="006344E7" w:rsidRDefault="006344E7" w:rsidP="00784C5A">
      <w:pPr>
        <w:pStyle w:val="ListParagraph"/>
        <w:numPr>
          <w:ilvl w:val="4"/>
          <w:numId w:val="20"/>
        </w:numPr>
        <w:ind w:left="2970" w:hanging="450"/>
      </w:pPr>
      <w:r>
        <w:t>Oracle ID – OPS$PROVFTP (stl_prodsup01/</w:t>
      </w:r>
      <w:proofErr w:type="spellStart"/>
      <w:r>
        <w:t>stl_dprdsup</w:t>
      </w:r>
      <w:proofErr w:type="spellEnd"/>
      <w:r>
        <w:t>)</w:t>
      </w:r>
    </w:p>
    <w:p w:rsidR="007E3A2E" w:rsidRDefault="007E3A2E" w:rsidP="00784C5A">
      <w:pPr>
        <w:pStyle w:val="ListParagraph"/>
        <w:numPr>
          <w:ilvl w:val="0"/>
          <w:numId w:val="41"/>
        </w:numPr>
        <w:ind w:left="2520" w:hanging="540"/>
      </w:pPr>
      <w:r>
        <w:t xml:space="preserve">Production </w:t>
      </w:r>
      <w:r w:rsidR="003B3C8B">
        <w:t>information</w:t>
      </w:r>
      <w:r>
        <w:t xml:space="preserve"> –</w:t>
      </w:r>
    </w:p>
    <w:p w:rsidR="00A71367" w:rsidRDefault="00A71367" w:rsidP="00784C5A">
      <w:pPr>
        <w:pStyle w:val="ListParagraph"/>
        <w:numPr>
          <w:ilvl w:val="4"/>
          <w:numId w:val="10"/>
        </w:numPr>
        <w:ind w:left="2970" w:hanging="450"/>
      </w:pPr>
      <w:proofErr w:type="gramStart"/>
      <w:r>
        <w:t>Unix</w:t>
      </w:r>
      <w:proofErr w:type="gramEnd"/>
      <w:r>
        <w:t xml:space="preserve"> Servers.</w:t>
      </w:r>
    </w:p>
    <w:p w:rsidR="00A71367" w:rsidRDefault="00A71367" w:rsidP="00784C5A">
      <w:pPr>
        <w:pStyle w:val="ListParagraph"/>
        <w:numPr>
          <w:ilvl w:val="5"/>
          <w:numId w:val="10"/>
        </w:numPr>
        <w:ind w:left="3330" w:hanging="360"/>
      </w:pPr>
      <w:r>
        <w:t>Development – svappl04</w:t>
      </w:r>
    </w:p>
    <w:p w:rsidR="00A71367" w:rsidRDefault="00A71367" w:rsidP="00784C5A">
      <w:pPr>
        <w:pStyle w:val="ListParagraph"/>
        <w:numPr>
          <w:ilvl w:val="5"/>
          <w:numId w:val="10"/>
        </w:numPr>
        <w:ind w:left="3330" w:hanging="360"/>
      </w:pPr>
      <w:r>
        <w:t>Production – svappl60.</w:t>
      </w:r>
    </w:p>
    <w:p w:rsidR="003B3C8B" w:rsidRDefault="003B3C8B" w:rsidP="00784C5A">
      <w:pPr>
        <w:pStyle w:val="ListParagraph"/>
        <w:numPr>
          <w:ilvl w:val="4"/>
          <w:numId w:val="10"/>
        </w:numPr>
        <w:ind w:left="2970" w:hanging="450"/>
      </w:pPr>
      <w:proofErr w:type="spellStart"/>
      <w:r>
        <w:t>Cron</w:t>
      </w:r>
      <w:proofErr w:type="spellEnd"/>
      <w:r>
        <w:t xml:space="preserve"> Scheduler – </w:t>
      </w:r>
      <w:proofErr w:type="gramStart"/>
      <w:r>
        <w:t>Unix</w:t>
      </w:r>
      <w:proofErr w:type="gramEnd"/>
      <w:r>
        <w:t xml:space="preserve"> ID SCMFTP.</w:t>
      </w:r>
    </w:p>
    <w:p w:rsidR="004A239C" w:rsidRDefault="004A239C" w:rsidP="00784C5A">
      <w:pPr>
        <w:pStyle w:val="ListParagraph"/>
        <w:numPr>
          <w:ilvl w:val="4"/>
          <w:numId w:val="10"/>
        </w:numPr>
        <w:ind w:left="2970" w:hanging="450"/>
      </w:pPr>
      <w:r>
        <w:t>Location of output Data files.</w:t>
      </w:r>
    </w:p>
    <w:p w:rsidR="004A239C" w:rsidRDefault="004A239C" w:rsidP="004A239C">
      <w:pPr>
        <w:ind w:left="2880"/>
      </w:pPr>
      <w:proofErr w:type="gramStart"/>
      <w:r>
        <w:t>Testing  -</w:t>
      </w:r>
      <w:proofErr w:type="gramEnd"/>
      <w:r>
        <w:t>/data/</w:t>
      </w:r>
      <w:proofErr w:type="spellStart"/>
      <w:r>
        <w:t>scm</w:t>
      </w:r>
      <w:proofErr w:type="spellEnd"/>
      <w:r>
        <w:t>/TEST/*</w:t>
      </w:r>
    </w:p>
    <w:p w:rsidR="004A239C" w:rsidRDefault="004A239C" w:rsidP="004A239C">
      <w:pPr>
        <w:ind w:left="2880"/>
      </w:pPr>
      <w:r>
        <w:t>Production - /data/</w:t>
      </w:r>
      <w:proofErr w:type="spellStart"/>
      <w:r>
        <w:t>scm</w:t>
      </w:r>
      <w:proofErr w:type="spellEnd"/>
      <w:r>
        <w:t>/PROD/*</w:t>
      </w:r>
    </w:p>
    <w:p w:rsidR="003B3C8B" w:rsidRDefault="003B3C8B" w:rsidP="00784C5A">
      <w:pPr>
        <w:pStyle w:val="ListParagraph"/>
        <w:numPr>
          <w:ilvl w:val="4"/>
          <w:numId w:val="10"/>
        </w:numPr>
        <w:ind w:left="2970" w:hanging="450"/>
      </w:pPr>
      <w:r>
        <w:t>Location of Production Scripts.</w:t>
      </w:r>
    </w:p>
    <w:p w:rsidR="007E3A2E" w:rsidRDefault="007E3A2E" w:rsidP="00D71035">
      <w:pPr>
        <w:spacing w:after="0"/>
        <w:ind w:left="2970"/>
      </w:pPr>
      <w:r>
        <w:t>/data/</w:t>
      </w:r>
      <w:proofErr w:type="spellStart"/>
      <w:r>
        <w:t>scm</w:t>
      </w:r>
      <w:proofErr w:type="spellEnd"/>
      <w:r>
        <w:t>/</w:t>
      </w:r>
      <w:proofErr w:type="spellStart"/>
      <w:r>
        <w:t>sh</w:t>
      </w:r>
      <w:proofErr w:type="spellEnd"/>
      <w:r>
        <w:t>/slicgld_api_f18_sh</w:t>
      </w:r>
    </w:p>
    <w:p w:rsidR="007E3A2E" w:rsidRDefault="007E3A2E" w:rsidP="00D71035">
      <w:pPr>
        <w:spacing w:after="0"/>
        <w:ind w:left="2970"/>
      </w:pPr>
      <w:r>
        <w:t>/data/</w:t>
      </w:r>
      <w:proofErr w:type="spellStart"/>
      <w:r>
        <w:t>scm</w:t>
      </w:r>
      <w:proofErr w:type="spellEnd"/>
      <w:r>
        <w:t>/</w:t>
      </w:r>
      <w:proofErr w:type="spellStart"/>
      <w:r>
        <w:t>sh</w:t>
      </w:r>
      <w:proofErr w:type="spellEnd"/>
      <w:r>
        <w:t>/slicgld_api_f15_sh</w:t>
      </w:r>
    </w:p>
    <w:p w:rsidR="007E3A2E" w:rsidRDefault="007E3A2E" w:rsidP="00D71035">
      <w:pPr>
        <w:spacing w:after="0"/>
        <w:ind w:left="2970"/>
      </w:pPr>
      <w:r>
        <w:t>/data/</w:t>
      </w:r>
      <w:proofErr w:type="spellStart"/>
      <w:r>
        <w:t>scm</w:t>
      </w:r>
      <w:proofErr w:type="spellEnd"/>
      <w:r>
        <w:t>/</w:t>
      </w:r>
      <w:proofErr w:type="spellStart"/>
      <w:r>
        <w:t>sh</w:t>
      </w:r>
      <w:proofErr w:type="spellEnd"/>
      <w:r>
        <w:t>/slicgld_api_av8b_sh</w:t>
      </w:r>
    </w:p>
    <w:p w:rsidR="007E3A2E" w:rsidRDefault="007E3A2E" w:rsidP="00D71035">
      <w:pPr>
        <w:ind w:left="2970"/>
      </w:pPr>
      <w:r>
        <w:t>/data/</w:t>
      </w:r>
      <w:proofErr w:type="spellStart"/>
      <w:r>
        <w:t>scm</w:t>
      </w:r>
      <w:proofErr w:type="spellEnd"/>
      <w:r>
        <w:t>/</w:t>
      </w:r>
      <w:proofErr w:type="spellStart"/>
      <w:r>
        <w:t>sh</w:t>
      </w:r>
      <w:proofErr w:type="spellEnd"/>
      <w:r>
        <w:t>/tnkr_slicgld.sh</w:t>
      </w:r>
    </w:p>
    <w:p w:rsidR="00784C5A" w:rsidRDefault="00784C5A" w:rsidP="00784C5A">
      <w:pPr>
        <w:pStyle w:val="ListParagraph"/>
        <w:numPr>
          <w:ilvl w:val="0"/>
          <w:numId w:val="63"/>
        </w:numPr>
        <w:ind w:left="2970" w:hanging="450"/>
      </w:pPr>
      <w:r>
        <w:t>Location of executable library –</w:t>
      </w:r>
    </w:p>
    <w:p w:rsidR="00784C5A" w:rsidRDefault="00784C5A" w:rsidP="00784C5A">
      <w:pPr>
        <w:ind w:left="3600"/>
      </w:pPr>
      <w:r w:rsidRPr="00800D75">
        <w:t>/data/</w:t>
      </w:r>
      <w:proofErr w:type="spellStart"/>
      <w:r w:rsidRPr="00800D75">
        <w:t>scm</w:t>
      </w:r>
      <w:proofErr w:type="spellEnd"/>
      <w:r w:rsidRPr="00800D75">
        <w:t>/c/exe</w:t>
      </w:r>
      <w:r>
        <w:t>/</w:t>
      </w:r>
    </w:p>
    <w:p w:rsidR="00784C5A" w:rsidRDefault="00784C5A" w:rsidP="00784C5A">
      <w:pPr>
        <w:ind w:left="2520"/>
      </w:pPr>
    </w:p>
    <w:p w:rsidR="007E3A2E" w:rsidRDefault="007E3A2E" w:rsidP="00784C5A">
      <w:pPr>
        <w:pStyle w:val="ListParagraph"/>
        <w:numPr>
          <w:ilvl w:val="0"/>
          <w:numId w:val="59"/>
        </w:numPr>
        <w:spacing w:after="0"/>
        <w:ind w:left="2520" w:hanging="450"/>
      </w:pPr>
      <w:r>
        <w:t xml:space="preserve">Location of Source Code </w:t>
      </w:r>
      <w:r w:rsidR="0007248C">
        <w:t xml:space="preserve">and Includes </w:t>
      </w:r>
      <w:r>
        <w:t xml:space="preserve">– </w:t>
      </w:r>
    </w:p>
    <w:p w:rsidR="004A239C" w:rsidRDefault="004A239C" w:rsidP="00784C5A">
      <w:pPr>
        <w:pStyle w:val="ListParagraph"/>
        <w:numPr>
          <w:ilvl w:val="0"/>
          <w:numId w:val="60"/>
        </w:numPr>
        <w:spacing w:after="0"/>
        <w:ind w:left="2880"/>
      </w:pPr>
      <w:r>
        <w:t>Includes.</w:t>
      </w:r>
    </w:p>
    <w:p w:rsidR="004A239C" w:rsidRDefault="004A239C" w:rsidP="004A239C">
      <w:pPr>
        <w:spacing w:after="0"/>
        <w:ind w:left="2880"/>
      </w:pPr>
      <w:r w:rsidRPr="00D01369">
        <w:t>svappl04:/</w:t>
      </w:r>
      <w:proofErr w:type="spellStart"/>
      <w:r w:rsidRPr="00D01369">
        <w:t>mcair</w:t>
      </w:r>
      <w:proofErr w:type="spellEnd"/>
      <w:r w:rsidRPr="00D01369">
        <w:t>/dev/</w:t>
      </w:r>
      <w:proofErr w:type="spellStart"/>
      <w:r w:rsidRPr="00D01369">
        <w:t>appl</w:t>
      </w:r>
      <w:proofErr w:type="spellEnd"/>
      <w:r w:rsidRPr="00D01369">
        <w:t>/</w:t>
      </w:r>
      <w:proofErr w:type="spellStart"/>
      <w:r w:rsidRPr="00D01369">
        <w:t>scm</w:t>
      </w:r>
      <w:proofErr w:type="spellEnd"/>
      <w:r w:rsidRPr="00D01369">
        <w:t>/</w:t>
      </w:r>
      <w:r>
        <w:t>includes/*</w:t>
      </w:r>
    </w:p>
    <w:p w:rsidR="004A239C" w:rsidRDefault="004A239C" w:rsidP="00784C5A">
      <w:pPr>
        <w:pStyle w:val="ListParagraph"/>
        <w:numPr>
          <w:ilvl w:val="0"/>
          <w:numId w:val="60"/>
        </w:numPr>
        <w:spacing w:after="0"/>
        <w:ind w:left="2880"/>
      </w:pPr>
      <w:r>
        <w:t>Libraries.</w:t>
      </w:r>
    </w:p>
    <w:p w:rsidR="004A239C" w:rsidRDefault="004A239C" w:rsidP="004A239C">
      <w:pPr>
        <w:spacing w:after="0"/>
        <w:ind w:left="2880"/>
      </w:pPr>
      <w:r w:rsidRPr="00D01369">
        <w:t>svappl04:/</w:t>
      </w:r>
      <w:proofErr w:type="spellStart"/>
      <w:r w:rsidRPr="00D01369">
        <w:t>mcair</w:t>
      </w:r>
      <w:proofErr w:type="spellEnd"/>
      <w:r w:rsidRPr="00D01369">
        <w:t>/dev/</w:t>
      </w:r>
      <w:proofErr w:type="spellStart"/>
      <w:r w:rsidRPr="00D01369">
        <w:t>appl</w:t>
      </w:r>
      <w:proofErr w:type="spellEnd"/>
      <w:r w:rsidRPr="00D01369">
        <w:t>/</w:t>
      </w:r>
      <w:proofErr w:type="spellStart"/>
      <w:r w:rsidRPr="00D01369">
        <w:t>scm</w:t>
      </w:r>
      <w:proofErr w:type="spellEnd"/>
      <w:r w:rsidRPr="00D01369">
        <w:t>/</w:t>
      </w:r>
      <w:r>
        <w:t>includes/scmlib64.a</w:t>
      </w:r>
    </w:p>
    <w:p w:rsidR="004A239C" w:rsidRDefault="004A239C" w:rsidP="004A239C">
      <w:pPr>
        <w:spacing w:after="0"/>
        <w:ind w:left="2880"/>
      </w:pPr>
    </w:p>
    <w:p w:rsidR="004A239C" w:rsidRDefault="004A239C" w:rsidP="004A239C">
      <w:pPr>
        <w:spacing w:after="0"/>
        <w:ind w:left="2880"/>
      </w:pPr>
      <w:r>
        <w:t xml:space="preserve">Source code for sub-routines – </w:t>
      </w:r>
    </w:p>
    <w:p w:rsidR="004A239C" w:rsidRDefault="004A239C" w:rsidP="004A239C">
      <w:pPr>
        <w:spacing w:after="0"/>
        <w:ind w:left="2880"/>
      </w:pPr>
    </w:p>
    <w:p w:rsidR="004A239C" w:rsidRDefault="004A239C" w:rsidP="004A239C">
      <w:pPr>
        <w:spacing w:after="0"/>
        <w:ind w:left="2880"/>
      </w:pPr>
      <w:r w:rsidRPr="00D01369">
        <w:t>svappl04:/</w:t>
      </w:r>
      <w:proofErr w:type="spellStart"/>
      <w:r w:rsidRPr="00D01369">
        <w:t>mcair</w:t>
      </w:r>
      <w:proofErr w:type="spellEnd"/>
      <w:r w:rsidRPr="00D01369">
        <w:t>/dev/</w:t>
      </w:r>
      <w:proofErr w:type="spellStart"/>
      <w:r w:rsidRPr="00D01369">
        <w:t>appl</w:t>
      </w:r>
      <w:proofErr w:type="spellEnd"/>
      <w:r w:rsidRPr="00D01369">
        <w:t>/</w:t>
      </w:r>
      <w:proofErr w:type="spellStart"/>
      <w:r w:rsidRPr="00D01369">
        <w:t>scm</w:t>
      </w:r>
      <w:proofErr w:type="spellEnd"/>
      <w:r w:rsidRPr="00D01369">
        <w:t>/work/c</w:t>
      </w:r>
      <w:r>
        <w:t>/</w:t>
      </w:r>
      <w:proofErr w:type="spellStart"/>
      <w:r>
        <w:t>shared_routines</w:t>
      </w:r>
      <w:proofErr w:type="spellEnd"/>
    </w:p>
    <w:p w:rsidR="004A239C" w:rsidRDefault="004A239C" w:rsidP="004A239C">
      <w:pPr>
        <w:spacing w:after="0"/>
        <w:ind w:left="2880"/>
      </w:pPr>
    </w:p>
    <w:p w:rsidR="00DB4A3A" w:rsidRDefault="00DB4A3A" w:rsidP="00784C5A">
      <w:pPr>
        <w:pStyle w:val="ListParagraph"/>
        <w:numPr>
          <w:ilvl w:val="0"/>
          <w:numId w:val="60"/>
        </w:numPr>
        <w:spacing w:after="0"/>
        <w:ind w:left="2880"/>
      </w:pPr>
      <w:r w:rsidRPr="00DB4A3A">
        <w:rPr>
          <w:b/>
          <w:u w:val="single"/>
        </w:rPr>
        <w:t>Executable directory</w:t>
      </w:r>
      <w:r>
        <w:t xml:space="preserve"> for the ‘C’ programs.</w:t>
      </w:r>
    </w:p>
    <w:p w:rsidR="00DB4A3A" w:rsidRDefault="00DB4A3A" w:rsidP="00DB4A3A">
      <w:pPr>
        <w:spacing w:after="0"/>
        <w:ind w:left="2880"/>
      </w:pPr>
      <w:r>
        <w:t>Svappl04:/data/</w:t>
      </w:r>
      <w:proofErr w:type="spellStart"/>
      <w:r>
        <w:t>scm</w:t>
      </w:r>
      <w:proofErr w:type="spellEnd"/>
      <w:r>
        <w:t>/c/exe/*</w:t>
      </w:r>
    </w:p>
    <w:p w:rsidR="007E3A2E" w:rsidRDefault="007E3A2E" w:rsidP="00784C5A">
      <w:pPr>
        <w:pStyle w:val="ListParagraph"/>
        <w:numPr>
          <w:ilvl w:val="0"/>
          <w:numId w:val="60"/>
        </w:numPr>
        <w:spacing w:after="0"/>
        <w:ind w:left="2880"/>
      </w:pPr>
      <w:r>
        <w:t>Production script contains 1 or more programs.  Within the following</w:t>
      </w:r>
      <w:r w:rsidR="00D01369">
        <w:t xml:space="preserve"> directory are sub-directories that contain the Source Code.</w:t>
      </w:r>
    </w:p>
    <w:p w:rsidR="00D01369" w:rsidRDefault="00D01369" w:rsidP="007E3A2E">
      <w:pPr>
        <w:spacing w:after="0"/>
        <w:ind w:left="2160"/>
      </w:pPr>
    </w:p>
    <w:p w:rsidR="00D01369" w:rsidRDefault="00D01369" w:rsidP="0007248C">
      <w:pPr>
        <w:spacing w:after="0"/>
        <w:ind w:left="2970"/>
      </w:pPr>
      <w:r w:rsidRPr="00D01369">
        <w:t>svappl04:/</w:t>
      </w:r>
      <w:proofErr w:type="spellStart"/>
      <w:r w:rsidRPr="00D01369">
        <w:t>mcair</w:t>
      </w:r>
      <w:proofErr w:type="spellEnd"/>
      <w:r w:rsidRPr="00D01369">
        <w:t>/dev/</w:t>
      </w:r>
      <w:proofErr w:type="spellStart"/>
      <w:r w:rsidRPr="00D01369">
        <w:t>appl</w:t>
      </w:r>
      <w:proofErr w:type="spellEnd"/>
      <w:r w:rsidRPr="00D01369">
        <w:t>/</w:t>
      </w:r>
      <w:proofErr w:type="spellStart"/>
      <w:r w:rsidRPr="00D01369">
        <w:t>scm</w:t>
      </w:r>
      <w:proofErr w:type="spellEnd"/>
      <w:r w:rsidRPr="00D01369">
        <w:t>/work/c</w:t>
      </w:r>
      <w:r w:rsidR="00F7266C">
        <w:t>/*</w:t>
      </w:r>
    </w:p>
    <w:p w:rsidR="00B33D8A" w:rsidRDefault="00B33D8A" w:rsidP="00784C5A">
      <w:pPr>
        <w:pStyle w:val="ListParagraph"/>
        <w:numPr>
          <w:ilvl w:val="0"/>
          <w:numId w:val="58"/>
        </w:numPr>
        <w:spacing w:after="0"/>
      </w:pPr>
      <w:r>
        <w:t>slicgldHAX04.pc</w:t>
      </w:r>
    </w:p>
    <w:p w:rsidR="00B33D8A" w:rsidRDefault="00B33D8A" w:rsidP="00784C5A">
      <w:pPr>
        <w:pStyle w:val="ListParagraph"/>
        <w:numPr>
          <w:ilvl w:val="0"/>
          <w:numId w:val="58"/>
        </w:numPr>
        <w:spacing w:after="0"/>
      </w:pPr>
      <w:proofErr w:type="spellStart"/>
      <w:r>
        <w:t>slicgldHA.pc</w:t>
      </w:r>
      <w:proofErr w:type="spellEnd"/>
    </w:p>
    <w:p w:rsidR="00B33D8A" w:rsidRDefault="00B33D8A" w:rsidP="00784C5A">
      <w:pPr>
        <w:pStyle w:val="ListParagraph"/>
        <w:numPr>
          <w:ilvl w:val="0"/>
          <w:numId w:val="58"/>
        </w:numPr>
        <w:spacing w:after="0"/>
      </w:pPr>
      <w:proofErr w:type="spellStart"/>
      <w:r>
        <w:t>slicgldHB.pc</w:t>
      </w:r>
      <w:proofErr w:type="spellEnd"/>
    </w:p>
    <w:p w:rsidR="00B33D8A" w:rsidRDefault="00B33D8A" w:rsidP="00784C5A">
      <w:pPr>
        <w:pStyle w:val="ListParagraph"/>
        <w:numPr>
          <w:ilvl w:val="0"/>
          <w:numId w:val="58"/>
        </w:numPr>
        <w:spacing w:after="0"/>
      </w:pPr>
      <w:proofErr w:type="spellStart"/>
      <w:r>
        <w:t>slicgldHP.pc</w:t>
      </w:r>
      <w:proofErr w:type="spellEnd"/>
    </w:p>
    <w:p w:rsidR="00B33D8A" w:rsidRDefault="00B33D8A" w:rsidP="00784C5A">
      <w:pPr>
        <w:pStyle w:val="ListParagraph"/>
        <w:numPr>
          <w:ilvl w:val="0"/>
          <w:numId w:val="58"/>
        </w:numPr>
        <w:spacing w:after="0"/>
      </w:pPr>
      <w:proofErr w:type="spellStart"/>
      <w:r>
        <w:t>slicgldHG.pc</w:t>
      </w:r>
      <w:proofErr w:type="spellEnd"/>
    </w:p>
    <w:p w:rsidR="00B33D8A" w:rsidRDefault="00B33D8A" w:rsidP="00784C5A">
      <w:pPr>
        <w:pStyle w:val="ListParagraph"/>
        <w:numPr>
          <w:ilvl w:val="0"/>
          <w:numId w:val="58"/>
        </w:numPr>
        <w:spacing w:after="0"/>
      </w:pPr>
      <w:proofErr w:type="spellStart"/>
      <w:r>
        <w:t>slicgldFMT.pc</w:t>
      </w:r>
      <w:proofErr w:type="spellEnd"/>
      <w:r>
        <w:t xml:space="preserve"> – Main Formatting PGM.</w:t>
      </w:r>
    </w:p>
    <w:p w:rsidR="00B33D8A" w:rsidRDefault="00B33D8A" w:rsidP="00784C5A">
      <w:pPr>
        <w:pStyle w:val="ListParagraph"/>
        <w:numPr>
          <w:ilvl w:val="0"/>
          <w:numId w:val="58"/>
        </w:numPr>
        <w:spacing w:after="0"/>
      </w:pPr>
      <w:r>
        <w:t>slicgldCAT1.pc</w:t>
      </w:r>
    </w:p>
    <w:p w:rsidR="00B33D8A" w:rsidRDefault="00B33D8A" w:rsidP="00784C5A">
      <w:pPr>
        <w:pStyle w:val="ListParagraph"/>
        <w:numPr>
          <w:ilvl w:val="0"/>
          <w:numId w:val="58"/>
        </w:numPr>
        <w:spacing w:after="0"/>
      </w:pPr>
      <w:proofErr w:type="spellStart"/>
      <w:r>
        <w:t>slicgldsorAltPrimes.pc</w:t>
      </w:r>
      <w:proofErr w:type="spellEnd"/>
    </w:p>
    <w:p w:rsidR="00B33D8A" w:rsidRDefault="00B33D8A" w:rsidP="00784C5A">
      <w:pPr>
        <w:pStyle w:val="ListParagraph"/>
        <w:numPr>
          <w:ilvl w:val="0"/>
          <w:numId w:val="58"/>
        </w:numPr>
        <w:spacing w:after="0"/>
      </w:pPr>
      <w:proofErr w:type="spellStart"/>
      <w:r>
        <w:t>assignIMSDesC.pc</w:t>
      </w:r>
      <w:proofErr w:type="spellEnd"/>
    </w:p>
    <w:p w:rsidR="00B33D8A" w:rsidRDefault="00B33D8A" w:rsidP="00784C5A">
      <w:pPr>
        <w:pStyle w:val="ListParagraph"/>
        <w:numPr>
          <w:ilvl w:val="0"/>
          <w:numId w:val="58"/>
        </w:numPr>
        <w:spacing w:after="0"/>
      </w:pPr>
      <w:proofErr w:type="spellStart"/>
      <w:r>
        <w:t>slicgldACTD.pc</w:t>
      </w:r>
      <w:proofErr w:type="spellEnd"/>
    </w:p>
    <w:p w:rsidR="00B33D8A" w:rsidRDefault="00B33D8A" w:rsidP="00784C5A">
      <w:pPr>
        <w:pStyle w:val="ListParagraph"/>
        <w:numPr>
          <w:ilvl w:val="0"/>
          <w:numId w:val="58"/>
        </w:numPr>
        <w:spacing w:after="0"/>
      </w:pPr>
      <w:proofErr w:type="spellStart"/>
      <w:r>
        <w:t>slicgldVENN.pc</w:t>
      </w:r>
      <w:proofErr w:type="spellEnd"/>
    </w:p>
    <w:p w:rsidR="00B33D8A" w:rsidRDefault="00B33D8A" w:rsidP="00784C5A">
      <w:pPr>
        <w:pStyle w:val="ListParagraph"/>
        <w:numPr>
          <w:ilvl w:val="0"/>
          <w:numId w:val="58"/>
        </w:numPr>
        <w:spacing w:after="0"/>
      </w:pPr>
      <w:proofErr w:type="spellStart"/>
      <w:r>
        <w:t>slicgldVNDRcheck.pc</w:t>
      </w:r>
      <w:proofErr w:type="spellEnd"/>
    </w:p>
    <w:p w:rsidR="00B33D8A" w:rsidRDefault="00B33D8A" w:rsidP="00784C5A">
      <w:pPr>
        <w:pStyle w:val="ListParagraph"/>
        <w:numPr>
          <w:ilvl w:val="0"/>
          <w:numId w:val="58"/>
        </w:numPr>
        <w:spacing w:after="0"/>
      </w:pPr>
      <w:proofErr w:type="spellStart"/>
      <w:r>
        <w:t>slicgldSCcheck.pc</w:t>
      </w:r>
      <w:proofErr w:type="spellEnd"/>
    </w:p>
    <w:p w:rsidR="00B33D8A" w:rsidRDefault="00B33D8A" w:rsidP="00784C5A">
      <w:pPr>
        <w:pStyle w:val="ListParagraph"/>
        <w:numPr>
          <w:ilvl w:val="0"/>
          <w:numId w:val="58"/>
        </w:numPr>
        <w:spacing w:after="0"/>
      </w:pPr>
      <w:r>
        <w:t>slcigldAddCat1.pc</w:t>
      </w:r>
    </w:p>
    <w:p w:rsidR="00B33D8A" w:rsidRDefault="00B33D8A" w:rsidP="00784C5A">
      <w:pPr>
        <w:pStyle w:val="ListParagraph"/>
        <w:numPr>
          <w:ilvl w:val="0"/>
          <w:numId w:val="58"/>
        </w:numPr>
        <w:spacing w:after="0"/>
      </w:pPr>
      <w:proofErr w:type="spellStart"/>
      <w:r>
        <w:t>slicgldPRIME.pc</w:t>
      </w:r>
      <w:proofErr w:type="spellEnd"/>
    </w:p>
    <w:p w:rsidR="00B33D8A" w:rsidRDefault="00B33D8A" w:rsidP="00784C5A">
      <w:pPr>
        <w:pStyle w:val="ListParagraph"/>
        <w:numPr>
          <w:ilvl w:val="0"/>
          <w:numId w:val="58"/>
        </w:numPr>
        <w:spacing w:after="0"/>
      </w:pPr>
      <w:proofErr w:type="spellStart"/>
      <w:r>
        <w:t>gldCATAPIU.pc</w:t>
      </w:r>
      <w:proofErr w:type="spellEnd"/>
      <w:r>
        <w:t xml:space="preserve"> – Inserts API Records into Gold API Tables.</w:t>
      </w:r>
    </w:p>
    <w:p w:rsidR="0007248C" w:rsidRDefault="0007248C" w:rsidP="0007248C">
      <w:pPr>
        <w:spacing w:after="0"/>
        <w:ind w:left="2970"/>
      </w:pPr>
      <w:r>
        <w:t>svappl04:/</w:t>
      </w:r>
      <w:proofErr w:type="spellStart"/>
      <w:r>
        <w:t>mcair</w:t>
      </w:r>
      <w:proofErr w:type="spellEnd"/>
      <w:r>
        <w:t>/dev/</w:t>
      </w:r>
      <w:proofErr w:type="spellStart"/>
      <w:r>
        <w:t>appl</w:t>
      </w:r>
      <w:proofErr w:type="spellEnd"/>
      <w:r>
        <w:t>/</w:t>
      </w:r>
      <w:proofErr w:type="spellStart"/>
      <w:r>
        <w:t>scm</w:t>
      </w:r>
      <w:proofErr w:type="spellEnd"/>
      <w:r>
        <w:t>/includes/*</w:t>
      </w:r>
    </w:p>
    <w:p w:rsidR="007940DE" w:rsidRDefault="007940DE" w:rsidP="0007248C">
      <w:pPr>
        <w:spacing w:after="0"/>
        <w:ind w:left="2970"/>
      </w:pPr>
      <w:r>
        <w:t>svappl04:/</w:t>
      </w:r>
      <w:proofErr w:type="spellStart"/>
      <w:r>
        <w:t>mcair</w:t>
      </w:r>
      <w:proofErr w:type="spellEnd"/>
      <w:r>
        <w:t>/dev/</w:t>
      </w:r>
      <w:proofErr w:type="spellStart"/>
      <w:r>
        <w:t>appl</w:t>
      </w:r>
      <w:proofErr w:type="spellEnd"/>
      <w:r>
        <w:t>/</w:t>
      </w:r>
      <w:proofErr w:type="spellStart"/>
      <w:r>
        <w:t>scm</w:t>
      </w:r>
      <w:proofErr w:type="spellEnd"/>
      <w:r>
        <w:t>/</w:t>
      </w:r>
      <w:proofErr w:type="spellStart"/>
      <w:r>
        <w:t>libs</w:t>
      </w:r>
      <w:proofErr w:type="spellEnd"/>
      <w:r>
        <w:t>/*</w:t>
      </w:r>
    </w:p>
    <w:p w:rsidR="007940DE" w:rsidRDefault="007940DE" w:rsidP="0007248C">
      <w:pPr>
        <w:spacing w:after="0"/>
        <w:ind w:left="2970"/>
      </w:pPr>
      <w:r>
        <w:t>svappl04:/</w:t>
      </w:r>
      <w:proofErr w:type="spellStart"/>
      <w:r>
        <w:t>mcair</w:t>
      </w:r>
      <w:proofErr w:type="spellEnd"/>
      <w:r>
        <w:t>/dev/</w:t>
      </w:r>
      <w:proofErr w:type="spellStart"/>
      <w:r>
        <w:t>appl</w:t>
      </w:r>
      <w:proofErr w:type="spellEnd"/>
      <w:r>
        <w:t>/</w:t>
      </w:r>
      <w:proofErr w:type="spellStart"/>
      <w:r>
        <w:t>scm</w:t>
      </w:r>
      <w:proofErr w:type="spellEnd"/>
      <w:r>
        <w:t>/work/c/</w:t>
      </w:r>
      <w:proofErr w:type="spellStart"/>
      <w:r>
        <w:t>shared_routine</w:t>
      </w:r>
      <w:proofErr w:type="spellEnd"/>
      <w:r>
        <w:t xml:space="preserve">/* </w:t>
      </w:r>
    </w:p>
    <w:p w:rsidR="007940DE" w:rsidRDefault="007940DE" w:rsidP="007940DE">
      <w:pPr>
        <w:spacing w:after="0"/>
        <w:ind w:left="3600"/>
      </w:pPr>
      <w:r>
        <w:t>(</w:t>
      </w:r>
      <w:proofErr w:type="gramStart"/>
      <w:r>
        <w:t>i.e</w:t>
      </w:r>
      <w:proofErr w:type="gramEnd"/>
      <w:r>
        <w:t>. source for anything used from the ‘</w:t>
      </w:r>
      <w:proofErr w:type="spellStart"/>
      <w:r>
        <w:t>libs’</w:t>
      </w:r>
      <w:proofErr w:type="spellEnd"/>
      <w:r>
        <w:t xml:space="preserve"> directory.</w:t>
      </w:r>
    </w:p>
    <w:p w:rsidR="004A239C" w:rsidRDefault="004A239C">
      <w:r>
        <w:rPr>
          <w:b/>
          <w:bCs/>
        </w:rPr>
        <w:br w:type="page"/>
      </w:r>
    </w:p>
    <w:p w:rsidR="00AD2C39" w:rsidRPr="00FE7CD0" w:rsidRDefault="00AD2C39" w:rsidP="00784C5A">
      <w:pPr>
        <w:pStyle w:val="Heading3"/>
        <w:numPr>
          <w:ilvl w:val="0"/>
          <w:numId w:val="42"/>
        </w:numPr>
        <w:ind w:left="1800"/>
        <w:rPr>
          <w:color w:val="auto"/>
        </w:rPr>
      </w:pPr>
      <w:bookmarkStart w:id="17" w:name="_Toc320682132"/>
      <w:r w:rsidRPr="00FE7CD0">
        <w:rPr>
          <w:color w:val="auto"/>
        </w:rPr>
        <w:lastRenderedPageBreak/>
        <w:t>SLIC/SPS</w:t>
      </w:r>
      <w:r w:rsidR="000A4D5E" w:rsidRPr="00FE7CD0">
        <w:rPr>
          <w:color w:val="auto"/>
        </w:rPr>
        <w:t xml:space="preserve"> (Oracle ID)</w:t>
      </w:r>
      <w:r w:rsidR="00BF1FA0">
        <w:rPr>
          <w:color w:val="auto"/>
        </w:rPr>
        <w:t xml:space="preserve"> </w:t>
      </w:r>
      <w:r w:rsidR="00BF1FA0">
        <w:rPr>
          <w:b w:val="0"/>
          <w:color w:val="FF0000"/>
          <w:sz w:val="36"/>
          <w:u w:val="single"/>
        </w:rPr>
        <w:t>Complete.</w:t>
      </w:r>
      <w:bookmarkEnd w:id="17"/>
    </w:p>
    <w:p w:rsidR="00521E7F" w:rsidRPr="00521E7F" w:rsidRDefault="00521E7F" w:rsidP="00521E7F"/>
    <w:p w:rsidR="000A4D5E" w:rsidRPr="009869F7" w:rsidRDefault="000A4D5E" w:rsidP="000A4D5E">
      <w:pPr>
        <w:ind w:left="1800"/>
        <w:rPr>
          <w:b/>
          <w:u w:val="single"/>
        </w:rPr>
      </w:pPr>
      <w:r w:rsidRPr="000A4D5E">
        <w:rPr>
          <w:b/>
          <w:color w:val="FF0000"/>
          <w:u w:val="single"/>
        </w:rPr>
        <w:t>Transitioned To (or Recommendation) –</w:t>
      </w:r>
      <w:r w:rsidR="009869F7">
        <w:rPr>
          <w:b/>
          <w:color w:val="FF0000"/>
          <w:u w:val="single"/>
        </w:rPr>
        <w:t xml:space="preserve"> </w:t>
      </w:r>
      <w:r w:rsidR="00521E7F" w:rsidRPr="009869F7">
        <w:rPr>
          <w:b/>
          <w:u w:val="single"/>
        </w:rPr>
        <w:t>Transitioned to Dani Massey because her group supports the MVS Jobs identified below and those applications depend on the SPS Oracle ID SLICVIEW.</w:t>
      </w:r>
    </w:p>
    <w:p w:rsidR="000A4D5E" w:rsidRPr="009869F7" w:rsidRDefault="000A4D5E" w:rsidP="000A4D5E">
      <w:pPr>
        <w:ind w:left="1800"/>
        <w:rPr>
          <w:b/>
          <w:u w:val="single"/>
        </w:rPr>
      </w:pPr>
      <w:proofErr w:type="gramStart"/>
      <w:r w:rsidRPr="000A4D5E">
        <w:rPr>
          <w:b/>
          <w:color w:val="FF0000"/>
          <w:u w:val="single"/>
        </w:rPr>
        <w:t>Level of Effort –</w:t>
      </w:r>
      <w:r w:rsidR="00521E7F" w:rsidRPr="009869F7">
        <w:rPr>
          <w:b/>
          <w:u w:val="single"/>
        </w:rPr>
        <w:t>Low.</w:t>
      </w:r>
      <w:proofErr w:type="gramEnd"/>
      <w:r w:rsidR="00521E7F" w:rsidRPr="009869F7">
        <w:rPr>
          <w:b/>
          <w:u w:val="single"/>
        </w:rPr>
        <w:t xml:space="preserve">  Requires changed SPS Oracle ID Password and re-building the Oracle DB Link between STL_PRODSUP01 and </w:t>
      </w:r>
      <w:proofErr w:type="spellStart"/>
      <w:r w:rsidR="00521E7F" w:rsidRPr="009869F7">
        <w:rPr>
          <w:b/>
          <w:u w:val="single"/>
        </w:rPr>
        <w:t>Prodcution</w:t>
      </w:r>
      <w:proofErr w:type="spellEnd"/>
      <w:r w:rsidR="00521E7F" w:rsidRPr="009869F7">
        <w:rPr>
          <w:b/>
          <w:u w:val="single"/>
        </w:rPr>
        <w:t xml:space="preserve"> SPS Instance.</w:t>
      </w:r>
    </w:p>
    <w:p w:rsidR="000A4D5E" w:rsidRPr="009869F7" w:rsidRDefault="000A4D5E" w:rsidP="00521E7F">
      <w:pPr>
        <w:ind w:left="1800"/>
        <w:rPr>
          <w:b/>
          <w:u w:val="single"/>
        </w:rPr>
      </w:pPr>
      <w:r w:rsidRPr="000A4D5E">
        <w:rPr>
          <w:b/>
          <w:color w:val="FF0000"/>
          <w:u w:val="single"/>
        </w:rPr>
        <w:t xml:space="preserve">Charge Number - </w:t>
      </w:r>
      <w:r w:rsidR="00521E7F" w:rsidRPr="009869F7">
        <w:rPr>
          <w:b/>
          <w:u w:val="single"/>
        </w:rPr>
        <w:t xml:space="preserve">No Provisioning </w:t>
      </w:r>
      <w:r w:rsidR="00172926" w:rsidRPr="009869F7">
        <w:rPr>
          <w:b/>
          <w:u w:val="single"/>
        </w:rPr>
        <w:t xml:space="preserve">Production Support </w:t>
      </w:r>
      <w:r w:rsidR="00521E7F" w:rsidRPr="009869F7">
        <w:rPr>
          <w:b/>
          <w:u w:val="single"/>
        </w:rPr>
        <w:t xml:space="preserve">known, I use </w:t>
      </w:r>
      <w:r w:rsidR="00521E7F" w:rsidRPr="009869F7">
        <w:rPr>
          <w:rFonts w:ascii="Times New Roman" w:eastAsia="Times New Roman" w:hAnsi="Times New Roman" w:cs="Times New Roman"/>
          <w:b/>
          <w:sz w:val="24"/>
          <w:szCs w:val="24"/>
          <w:u w:val="single"/>
        </w:rPr>
        <w:t>9TRBYB14 (Joes Slush Fund) when IT related changes occur.</w:t>
      </w:r>
    </w:p>
    <w:p w:rsidR="00AD2C39" w:rsidRDefault="00AD2C39" w:rsidP="00784C5A">
      <w:pPr>
        <w:pStyle w:val="ListParagraph"/>
        <w:numPr>
          <w:ilvl w:val="0"/>
          <w:numId w:val="11"/>
        </w:numPr>
        <w:ind w:left="2340" w:hanging="540"/>
      </w:pPr>
      <w:r>
        <w:t>Documentation.  This job pulls User identified Part Number from SLIC (F15, F18, Harpoon/ try to price the parts before the next schedule SLIC/SPS Batch process</w:t>
      </w:r>
      <w:r w:rsidRPr="00AD2C39">
        <w:t xml:space="preserve"> </w:t>
      </w:r>
      <w:r>
        <w:t xml:space="preserve">SLAM) and runs the parts against SPS to pick any pricing information that may exist.  If it finds the information, then it updates the SLIC HD table in the appropriate Systems.  If no pricing exists then </w:t>
      </w:r>
      <w:proofErr w:type="gramStart"/>
      <w:r>
        <w:t>an</w:t>
      </w:r>
      <w:proofErr w:type="gramEnd"/>
      <w:r>
        <w:t xml:space="preserve"> listing of Parts is sent to and identified email distribution list which includes someone from the contract pricing area that will price.  Emailing is done using Message Courier</w:t>
      </w:r>
    </w:p>
    <w:p w:rsidR="00AD2C39" w:rsidRDefault="00AD2C39" w:rsidP="00282B56">
      <w:pPr>
        <w:ind w:left="3060"/>
      </w:pPr>
      <w:r w:rsidRPr="00D768DD">
        <w:t>\\mw\data\</w:t>
      </w:r>
      <w:r w:rsidR="00202E82" w:rsidRPr="00202E82">
        <w:t>idssupsys\</w:t>
      </w:r>
      <w:r w:rsidRPr="00D768DD">
        <w:t>Applications\Provisioining\AD&amp;S\03_Execution\Design_and_Construction\SLIC_SPS</w:t>
      </w:r>
    </w:p>
    <w:p w:rsidR="00AD2C39" w:rsidRDefault="00AD2C39" w:rsidP="00784C5A">
      <w:pPr>
        <w:pStyle w:val="ListParagraph"/>
        <w:numPr>
          <w:ilvl w:val="0"/>
          <w:numId w:val="11"/>
        </w:numPr>
        <w:ind w:left="2340" w:hanging="450"/>
      </w:pPr>
      <w:r>
        <w:t>Programming environments:</w:t>
      </w:r>
    </w:p>
    <w:p w:rsidR="00AD2C39" w:rsidRDefault="00AD2C39" w:rsidP="00784C5A">
      <w:pPr>
        <w:pStyle w:val="ListParagraph"/>
        <w:numPr>
          <w:ilvl w:val="0"/>
          <w:numId w:val="12"/>
        </w:numPr>
      </w:pPr>
      <w:r>
        <w:t>COBOL</w:t>
      </w:r>
    </w:p>
    <w:p w:rsidR="00AD2C39" w:rsidRDefault="00AD2C39" w:rsidP="00784C5A">
      <w:pPr>
        <w:pStyle w:val="ListParagraph"/>
        <w:numPr>
          <w:ilvl w:val="0"/>
          <w:numId w:val="12"/>
        </w:numPr>
      </w:pPr>
      <w:r>
        <w:t>MVS</w:t>
      </w:r>
    </w:p>
    <w:p w:rsidR="00AD2C39" w:rsidRDefault="00AD2C39" w:rsidP="00784C5A">
      <w:pPr>
        <w:pStyle w:val="ListParagraph"/>
        <w:numPr>
          <w:ilvl w:val="0"/>
          <w:numId w:val="12"/>
        </w:numPr>
      </w:pPr>
      <w:r>
        <w:t>Unix Scripting</w:t>
      </w:r>
    </w:p>
    <w:p w:rsidR="00AD2C39" w:rsidRDefault="00AD2C39" w:rsidP="00784C5A">
      <w:pPr>
        <w:pStyle w:val="ListParagraph"/>
        <w:numPr>
          <w:ilvl w:val="0"/>
          <w:numId w:val="21"/>
        </w:numPr>
        <w:ind w:left="2340" w:hanging="450"/>
      </w:pPr>
      <w:r>
        <w:t>Platforms:</w:t>
      </w:r>
    </w:p>
    <w:p w:rsidR="00AD2C39" w:rsidRDefault="00AD2C39" w:rsidP="00784C5A">
      <w:pPr>
        <w:pStyle w:val="ListParagraph"/>
        <w:numPr>
          <w:ilvl w:val="0"/>
          <w:numId w:val="13"/>
        </w:numPr>
      </w:pPr>
      <w:r>
        <w:t>SLJESA.</w:t>
      </w:r>
    </w:p>
    <w:p w:rsidR="00AD2C39" w:rsidRDefault="00AD2C39" w:rsidP="00784C5A">
      <w:pPr>
        <w:pStyle w:val="ListParagraph"/>
        <w:numPr>
          <w:ilvl w:val="0"/>
          <w:numId w:val="13"/>
        </w:numPr>
      </w:pPr>
      <w:proofErr w:type="gramStart"/>
      <w:r>
        <w:t>Unix</w:t>
      </w:r>
      <w:proofErr w:type="gramEnd"/>
      <w:r>
        <w:t>.</w:t>
      </w:r>
      <w:r w:rsidR="000A4D5E">
        <w:t xml:space="preserve"> Unix ID </w:t>
      </w:r>
      <w:proofErr w:type="spellStart"/>
      <w:r w:rsidR="000A4D5E">
        <w:t>provftp</w:t>
      </w:r>
      <w:proofErr w:type="spellEnd"/>
      <w:r w:rsidR="000A4D5E">
        <w:t>.</w:t>
      </w:r>
    </w:p>
    <w:p w:rsidR="00AD2C39" w:rsidRDefault="00AD2C39" w:rsidP="00784C5A">
      <w:pPr>
        <w:pStyle w:val="ListParagraph"/>
        <w:numPr>
          <w:ilvl w:val="0"/>
          <w:numId w:val="41"/>
        </w:numPr>
        <w:ind w:left="2340" w:hanging="450"/>
      </w:pPr>
      <w:r>
        <w:t>Oracle Environment.</w:t>
      </w:r>
    </w:p>
    <w:p w:rsidR="00AD2C39" w:rsidRDefault="00AD2C39" w:rsidP="00784C5A">
      <w:pPr>
        <w:pStyle w:val="ListParagraph"/>
        <w:numPr>
          <w:ilvl w:val="0"/>
          <w:numId w:val="14"/>
        </w:numPr>
      </w:pPr>
      <w:r>
        <w:t>The below Batch jobs run from stl_prodsup01 under Oracle ID of ‘STLSCM.</w:t>
      </w:r>
    </w:p>
    <w:p w:rsidR="00AD2C39" w:rsidRDefault="00AD2C39" w:rsidP="00784C5A">
      <w:pPr>
        <w:pStyle w:val="ListParagraph"/>
        <w:numPr>
          <w:ilvl w:val="0"/>
          <w:numId w:val="14"/>
        </w:numPr>
      </w:pPr>
      <w:r>
        <w:t xml:space="preserve">There is a SPS Oracle ID on STL_PSPSCX, SLICVIEW.  </w:t>
      </w:r>
    </w:p>
    <w:p w:rsidR="00AD2C39" w:rsidRPr="000A7B25" w:rsidRDefault="00AD2C39" w:rsidP="00784C5A">
      <w:pPr>
        <w:pStyle w:val="ListParagraph"/>
        <w:numPr>
          <w:ilvl w:val="0"/>
          <w:numId w:val="14"/>
        </w:numPr>
      </w:pPr>
      <w:r>
        <w:t xml:space="preserve">Connectivity between stl_prodsup01 and </w:t>
      </w:r>
      <w:proofErr w:type="spellStart"/>
      <w:r>
        <w:t>stl_pspscx</w:t>
      </w:r>
      <w:proofErr w:type="spellEnd"/>
      <w:r>
        <w:t xml:space="preserve"> done through a DBLINK on stl_prodsup01 – </w:t>
      </w:r>
      <w:proofErr w:type="spellStart"/>
      <w:r>
        <w:t>SPSCX.BoeingDB</w:t>
      </w:r>
      <w:proofErr w:type="spellEnd"/>
      <w:r>
        <w:t xml:space="preserve">.  </w:t>
      </w:r>
      <w:r w:rsidRPr="00282B56">
        <w:rPr>
          <w:b/>
          <w:color w:val="FF0000"/>
        </w:rPr>
        <w:t>Th</w:t>
      </w:r>
      <w:r w:rsidR="00380D38">
        <w:rPr>
          <w:b/>
          <w:color w:val="FF0000"/>
        </w:rPr>
        <w:t>ere</w:t>
      </w:r>
      <w:r w:rsidRPr="00282B56">
        <w:rPr>
          <w:b/>
          <w:color w:val="FF0000"/>
        </w:rPr>
        <w:t xml:space="preserve"> is a private DBLINK and needs to be dropped and re-created whenever the SLT_PSPSCX View SLICVIEW’s password is changed.</w:t>
      </w:r>
    </w:p>
    <w:p w:rsidR="00AD2C39" w:rsidRDefault="00AD2C39" w:rsidP="00784C5A">
      <w:pPr>
        <w:pStyle w:val="ListParagraph"/>
        <w:numPr>
          <w:ilvl w:val="0"/>
          <w:numId w:val="14"/>
        </w:numPr>
      </w:pPr>
      <w:r>
        <w:t xml:space="preserve">Documentation on procedure for changing the SLICVIEW password can be found – </w:t>
      </w:r>
    </w:p>
    <w:p w:rsidR="00AD2C39" w:rsidRDefault="00AD2C39" w:rsidP="00AD2C39">
      <w:pPr>
        <w:ind w:left="3240"/>
      </w:pPr>
      <w:r w:rsidRPr="00D768DD">
        <w:lastRenderedPageBreak/>
        <w:t>\\mw\data\</w:t>
      </w:r>
      <w:r w:rsidR="00202E82" w:rsidRPr="00202E82">
        <w:t>idssupsys\</w:t>
      </w:r>
      <w:r w:rsidRPr="00D768DD">
        <w:t>Applications\Provisioining\AD&amp;S\03_Execution\Design_and_Construction\SLIC_SPS</w:t>
      </w:r>
      <w:r>
        <w:t>\changing_SPS_Oracle_Password.docx.</w:t>
      </w:r>
    </w:p>
    <w:p w:rsidR="00AD2C39" w:rsidRPr="00DF50A3" w:rsidRDefault="00AD2C39" w:rsidP="00784C5A">
      <w:pPr>
        <w:pStyle w:val="ListParagraph"/>
        <w:numPr>
          <w:ilvl w:val="0"/>
          <w:numId w:val="41"/>
        </w:numPr>
        <w:ind w:left="2340" w:hanging="450"/>
      </w:pPr>
      <w:r>
        <w:t>Source Information:</w:t>
      </w:r>
    </w:p>
    <w:p w:rsidR="00AD2C39" w:rsidRPr="00B9193F" w:rsidRDefault="00AD2C39" w:rsidP="00784C5A">
      <w:pPr>
        <w:pStyle w:val="ListParagraph"/>
        <w:numPr>
          <w:ilvl w:val="0"/>
          <w:numId w:val="15"/>
        </w:numPr>
        <w:autoSpaceDE w:val="0"/>
        <w:autoSpaceDN w:val="0"/>
        <w:adjustRightInd w:val="0"/>
        <w:rPr>
          <w:rFonts w:cstheme="minorHAnsi"/>
        </w:rPr>
      </w:pPr>
      <w:r w:rsidRPr="00B9193F">
        <w:rPr>
          <w:rFonts w:cstheme="minorHAnsi"/>
          <w:b/>
          <w:bCs/>
        </w:rPr>
        <w:t xml:space="preserve">PRODUCTION JCL: </w:t>
      </w:r>
      <w:r w:rsidRPr="00B9193F">
        <w:rPr>
          <w:rFonts w:cstheme="minorHAnsi"/>
        </w:rPr>
        <w:t xml:space="preserve"> </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#0M14</w:t>
      </w:r>
      <w:r w:rsidRPr="00B9193F">
        <w:rPr>
          <w:rFonts w:cstheme="minorHAnsi"/>
          <w:b/>
          <w:bCs/>
        </w:rPr>
        <w:t>3</w:t>
      </w:r>
      <w:r w:rsidRPr="00B9193F">
        <w:rPr>
          <w:rFonts w:cstheme="minorHAnsi"/>
        </w:rPr>
        <w:t>81 SLIC TO SPS Pricing - F15</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#0M14</w:t>
      </w:r>
      <w:r w:rsidRPr="00B9193F">
        <w:rPr>
          <w:rFonts w:cstheme="minorHAnsi"/>
          <w:b/>
          <w:bCs/>
        </w:rPr>
        <w:t>4</w:t>
      </w:r>
      <w:r w:rsidRPr="00B9193F">
        <w:rPr>
          <w:rFonts w:cstheme="minorHAnsi"/>
        </w:rPr>
        <w:t>81 SLIC TO SPS Pricing - F18</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#0M14</w:t>
      </w:r>
      <w:r w:rsidRPr="00B9193F">
        <w:rPr>
          <w:rFonts w:cstheme="minorHAnsi"/>
          <w:b/>
          <w:bCs/>
        </w:rPr>
        <w:t>5</w:t>
      </w:r>
      <w:r w:rsidRPr="00B9193F">
        <w:rPr>
          <w:rFonts w:cstheme="minorHAnsi"/>
        </w:rPr>
        <w:t>81</w:t>
      </w:r>
      <w:r w:rsidRPr="00B9193F">
        <w:rPr>
          <w:rFonts w:cstheme="minorHAnsi"/>
          <w:b/>
          <w:bCs/>
        </w:rPr>
        <w:t xml:space="preserve"> </w:t>
      </w:r>
      <w:r w:rsidRPr="00B9193F">
        <w:rPr>
          <w:rFonts w:cstheme="minorHAnsi"/>
        </w:rPr>
        <w:t>SLIC TO SPS Pricing - AV8B</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#0M14</w:t>
      </w:r>
      <w:r w:rsidRPr="00B9193F">
        <w:rPr>
          <w:rFonts w:cstheme="minorHAnsi"/>
          <w:b/>
          <w:bCs/>
        </w:rPr>
        <w:t>6</w:t>
      </w:r>
      <w:r w:rsidRPr="00B9193F">
        <w:rPr>
          <w:rFonts w:cstheme="minorHAnsi"/>
        </w:rPr>
        <w:t>81</w:t>
      </w:r>
      <w:r w:rsidRPr="00B9193F">
        <w:rPr>
          <w:rFonts w:cstheme="minorHAnsi"/>
          <w:b/>
          <w:bCs/>
        </w:rPr>
        <w:t xml:space="preserve"> </w:t>
      </w:r>
      <w:r w:rsidRPr="00B9193F">
        <w:rPr>
          <w:rFonts w:cstheme="minorHAnsi"/>
        </w:rPr>
        <w:t>SLIC TO SPS Pricing - T45</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#0M14</w:t>
      </w:r>
      <w:r w:rsidRPr="00B9193F">
        <w:rPr>
          <w:rFonts w:cstheme="minorHAnsi"/>
          <w:b/>
          <w:bCs/>
        </w:rPr>
        <w:t>7</w:t>
      </w:r>
      <w:r w:rsidRPr="00B9193F">
        <w:rPr>
          <w:rFonts w:cstheme="minorHAnsi"/>
        </w:rPr>
        <w:t>81 SLIC TO SPS Pricing - HARPOON</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#0M14</w:t>
      </w:r>
      <w:r w:rsidRPr="00B9193F">
        <w:rPr>
          <w:rFonts w:cstheme="minorHAnsi"/>
          <w:b/>
          <w:bCs/>
        </w:rPr>
        <w:t>8</w:t>
      </w:r>
      <w:r w:rsidRPr="00B9193F">
        <w:rPr>
          <w:rFonts w:cstheme="minorHAnsi"/>
        </w:rPr>
        <w:t xml:space="preserve">81 SLIC TO SPS Pricing - LAUNCH </w:t>
      </w:r>
    </w:p>
    <w:p w:rsidR="00282B56" w:rsidRPr="00B9193F" w:rsidRDefault="00282B56" w:rsidP="00282B56">
      <w:pPr>
        <w:autoSpaceDE w:val="0"/>
        <w:autoSpaceDN w:val="0"/>
        <w:adjustRightInd w:val="0"/>
        <w:spacing w:after="0"/>
        <w:ind w:left="3240"/>
        <w:rPr>
          <w:rFonts w:cstheme="minorHAnsi"/>
        </w:rPr>
      </w:pPr>
    </w:p>
    <w:p w:rsidR="00AD2C39" w:rsidRPr="00B9193F" w:rsidRDefault="00AD2C39" w:rsidP="00784C5A">
      <w:pPr>
        <w:pStyle w:val="ListParagraph"/>
        <w:numPr>
          <w:ilvl w:val="0"/>
          <w:numId w:val="15"/>
        </w:numPr>
        <w:autoSpaceDE w:val="0"/>
        <w:autoSpaceDN w:val="0"/>
        <w:adjustRightInd w:val="0"/>
        <w:rPr>
          <w:rFonts w:cstheme="minorHAnsi"/>
        </w:rPr>
      </w:pPr>
      <w:r w:rsidRPr="00B9193F">
        <w:rPr>
          <w:rFonts w:cstheme="minorHAnsi"/>
          <w:b/>
          <w:bCs/>
        </w:rPr>
        <w:t>program D1438110--latest version</w:t>
      </w:r>
      <w:r w:rsidRPr="00B9193F">
        <w:rPr>
          <w:rFonts w:cstheme="minorHAnsi"/>
        </w:rPr>
        <w:t>:</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stored in </w:t>
      </w:r>
      <w:proofErr w:type="spellStart"/>
      <w:r w:rsidRPr="00B9193F">
        <w:rPr>
          <w:rFonts w:cstheme="minorHAnsi"/>
        </w:rPr>
        <w:t>Endevor</w:t>
      </w:r>
      <w:proofErr w:type="spellEnd"/>
      <w:r w:rsidRPr="00B9193F">
        <w:rPr>
          <w:rFonts w:cstheme="minorHAnsi"/>
        </w:rPr>
        <w:t xml:space="preserve"> SCM/</w:t>
      </w:r>
      <w:proofErr w:type="gramStart"/>
      <w:r w:rsidRPr="00B9193F">
        <w:rPr>
          <w:rFonts w:cstheme="minorHAnsi"/>
        </w:rPr>
        <w:t>SCM(</w:t>
      </w:r>
      <w:proofErr w:type="gramEnd"/>
      <w:r w:rsidRPr="00B9193F">
        <w:rPr>
          <w:rFonts w:cstheme="minorHAnsi"/>
        </w:rPr>
        <w:t>D1438110)</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w:t>
      </w:r>
      <w:proofErr w:type="gramStart"/>
      <w:r w:rsidRPr="00B9193F">
        <w:rPr>
          <w:rFonts w:cstheme="minorHAnsi"/>
        </w:rPr>
        <w:t>also</w:t>
      </w:r>
      <w:proofErr w:type="gramEnd"/>
      <w:r w:rsidRPr="00B9193F">
        <w:rPr>
          <w:rFonts w:cstheme="minorHAnsi"/>
        </w:rPr>
        <w:t xml:space="preserve"> stored in '…</w:t>
      </w:r>
      <w:proofErr w:type="spellStart"/>
      <w:r w:rsidRPr="00B9193F">
        <w:rPr>
          <w:rFonts w:cstheme="minorHAnsi"/>
        </w:rPr>
        <w:t>bkd.scm.cobol</w:t>
      </w:r>
      <w:proofErr w:type="spellEnd"/>
      <w:r w:rsidRPr="00B9193F">
        <w:rPr>
          <w:rFonts w:cstheme="minorHAnsi"/>
        </w:rPr>
        <w:t xml:space="preserve">(D1438110)'  </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compile link stored in '…</w:t>
      </w:r>
      <w:proofErr w:type="spellStart"/>
      <w:proofErr w:type="gramStart"/>
      <w:r w:rsidRPr="00B9193F">
        <w:rPr>
          <w:rFonts w:cstheme="minorHAnsi"/>
        </w:rPr>
        <w:t>bkd.scm.prodlink</w:t>
      </w:r>
      <w:proofErr w:type="spellEnd"/>
      <w:r w:rsidRPr="00B9193F">
        <w:rPr>
          <w:rFonts w:cstheme="minorHAnsi"/>
        </w:rPr>
        <w:t>(</w:t>
      </w:r>
      <w:proofErr w:type="gramEnd"/>
      <w:r w:rsidRPr="00B9193F">
        <w:rPr>
          <w:rFonts w:cstheme="minorHAnsi"/>
        </w:rPr>
        <w:t>D1438110)'</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compile JCL in '…</w:t>
      </w:r>
      <w:proofErr w:type="spellStart"/>
      <w:r w:rsidRPr="00B9193F">
        <w:rPr>
          <w:rFonts w:cstheme="minorHAnsi"/>
        </w:rPr>
        <w:t>bkd.scm.cntl</w:t>
      </w:r>
      <w:proofErr w:type="spellEnd"/>
      <w:r w:rsidRPr="00B9193F">
        <w:rPr>
          <w:rFonts w:cstheme="minorHAnsi"/>
        </w:rPr>
        <w:t>(D1438110)'</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w:t>
      </w:r>
      <w:proofErr w:type="spellStart"/>
      <w:r w:rsidRPr="00B9193F">
        <w:rPr>
          <w:rFonts w:cstheme="minorHAnsi"/>
        </w:rPr>
        <w:t>Dtrans'd</w:t>
      </w:r>
      <w:proofErr w:type="spellEnd"/>
      <w:r w:rsidRPr="00B9193F">
        <w:rPr>
          <w:rFonts w:cstheme="minorHAnsi"/>
        </w:rPr>
        <w:t xml:space="preserve"> to PGMLIB.THREE on 12/15/2008</w:t>
      </w:r>
    </w:p>
    <w:p w:rsidR="00DD0ECC" w:rsidRPr="00B9193F" w:rsidRDefault="00DD0ECC" w:rsidP="00A237BA">
      <w:pPr>
        <w:autoSpaceDE w:val="0"/>
        <w:autoSpaceDN w:val="0"/>
        <w:adjustRightInd w:val="0"/>
        <w:spacing w:after="0"/>
        <w:ind w:left="2160"/>
        <w:rPr>
          <w:rFonts w:cstheme="minorHAnsi"/>
        </w:rPr>
      </w:pPr>
    </w:p>
    <w:p w:rsidR="00AD2C39" w:rsidRPr="00B9193F" w:rsidRDefault="00AD2C39" w:rsidP="00784C5A">
      <w:pPr>
        <w:pStyle w:val="ListParagraph"/>
        <w:numPr>
          <w:ilvl w:val="0"/>
          <w:numId w:val="15"/>
        </w:numPr>
        <w:autoSpaceDE w:val="0"/>
        <w:autoSpaceDN w:val="0"/>
        <w:adjustRightInd w:val="0"/>
        <w:rPr>
          <w:rFonts w:cstheme="minorHAnsi"/>
        </w:rPr>
      </w:pPr>
      <w:r w:rsidRPr="00B9193F">
        <w:rPr>
          <w:rFonts w:cstheme="minorHAnsi"/>
          <w:b/>
          <w:bCs/>
        </w:rPr>
        <w:t>TEST JCL</w:t>
      </w:r>
      <w:r w:rsidRPr="00B9193F">
        <w:rPr>
          <w:rFonts w:cstheme="minorHAnsi"/>
        </w:rPr>
        <w:t>: M186221.GRP9A.SLICSPS.CNTL</w:t>
      </w:r>
    </w:p>
    <w:p w:rsidR="00AD2C39" w:rsidRPr="00B9193F" w:rsidRDefault="00AD2C39" w:rsidP="00D71035">
      <w:pPr>
        <w:autoSpaceDE w:val="0"/>
        <w:autoSpaceDN w:val="0"/>
        <w:adjustRightInd w:val="0"/>
        <w:spacing w:after="0"/>
        <w:ind w:left="2700"/>
        <w:rPr>
          <w:rFonts w:cstheme="minorHAnsi"/>
        </w:rPr>
      </w:pPr>
      <w:r w:rsidRPr="00B9193F">
        <w:rPr>
          <w:rFonts w:cstheme="minorHAnsi"/>
        </w:rPr>
        <w:t xml:space="preserve">     </w:t>
      </w:r>
      <w:r w:rsidRPr="00B9193F">
        <w:rPr>
          <w:rFonts w:cstheme="minorHAnsi"/>
          <w:b/>
          <w:bCs/>
        </w:rPr>
        <w:t xml:space="preserve">Members: </w:t>
      </w:r>
    </w:p>
    <w:p w:rsidR="00AD2C39" w:rsidRPr="00B9193F" w:rsidRDefault="00AD2C39" w:rsidP="00D71035">
      <w:pPr>
        <w:autoSpaceDE w:val="0"/>
        <w:autoSpaceDN w:val="0"/>
        <w:adjustRightInd w:val="0"/>
        <w:spacing w:after="0"/>
        <w:ind w:left="3420"/>
        <w:rPr>
          <w:rFonts w:cstheme="minorHAnsi"/>
        </w:rPr>
      </w:pPr>
      <w:r w:rsidRPr="00B9193F">
        <w:rPr>
          <w:rFonts w:cstheme="minorHAnsi"/>
        </w:rPr>
        <w:t xml:space="preserve">    PRODAV8</w:t>
      </w:r>
    </w:p>
    <w:p w:rsidR="00AD2C39" w:rsidRPr="00B9193F" w:rsidRDefault="00AD2C39" w:rsidP="00D71035">
      <w:pPr>
        <w:autoSpaceDE w:val="0"/>
        <w:autoSpaceDN w:val="0"/>
        <w:adjustRightInd w:val="0"/>
        <w:spacing w:after="0"/>
        <w:ind w:left="3420"/>
        <w:rPr>
          <w:rFonts w:cstheme="minorHAnsi"/>
        </w:rPr>
      </w:pPr>
      <w:r w:rsidRPr="00B9193F">
        <w:rPr>
          <w:rFonts w:cstheme="minorHAnsi"/>
        </w:rPr>
        <w:t xml:space="preserve">  PRODF15</w:t>
      </w:r>
    </w:p>
    <w:p w:rsidR="00AD2C39" w:rsidRPr="00B9193F" w:rsidRDefault="00AD2C39" w:rsidP="00D71035">
      <w:pPr>
        <w:autoSpaceDE w:val="0"/>
        <w:autoSpaceDN w:val="0"/>
        <w:adjustRightInd w:val="0"/>
        <w:spacing w:after="0"/>
        <w:ind w:left="3420"/>
        <w:rPr>
          <w:rFonts w:cstheme="minorHAnsi"/>
        </w:rPr>
      </w:pPr>
      <w:r w:rsidRPr="00B9193F">
        <w:rPr>
          <w:rFonts w:cstheme="minorHAnsi"/>
        </w:rPr>
        <w:t xml:space="preserve">  PRODF18</w:t>
      </w:r>
    </w:p>
    <w:p w:rsidR="00AD2C39" w:rsidRPr="00B9193F" w:rsidRDefault="00AD2C39" w:rsidP="00D71035">
      <w:pPr>
        <w:autoSpaceDE w:val="0"/>
        <w:autoSpaceDN w:val="0"/>
        <w:adjustRightInd w:val="0"/>
        <w:spacing w:after="0"/>
        <w:ind w:left="3420"/>
        <w:rPr>
          <w:rFonts w:cstheme="minorHAnsi"/>
        </w:rPr>
      </w:pPr>
      <w:r w:rsidRPr="00B9193F">
        <w:rPr>
          <w:rFonts w:cstheme="minorHAnsi"/>
        </w:rPr>
        <w:t xml:space="preserve">  PRODHARP</w:t>
      </w:r>
    </w:p>
    <w:p w:rsidR="00AD2C39" w:rsidRPr="00B9193F" w:rsidRDefault="00AD2C39" w:rsidP="00D71035">
      <w:pPr>
        <w:autoSpaceDE w:val="0"/>
        <w:autoSpaceDN w:val="0"/>
        <w:adjustRightInd w:val="0"/>
        <w:spacing w:after="0"/>
        <w:ind w:left="3420"/>
        <w:rPr>
          <w:rFonts w:cstheme="minorHAnsi"/>
        </w:rPr>
      </w:pPr>
      <w:r w:rsidRPr="00B9193F">
        <w:rPr>
          <w:rFonts w:cstheme="minorHAnsi"/>
        </w:rPr>
        <w:t xml:space="preserve">  PRODLNCH</w:t>
      </w:r>
    </w:p>
    <w:p w:rsidR="00AD2C39" w:rsidRPr="00B9193F" w:rsidRDefault="00AD2C39" w:rsidP="00D71035">
      <w:pPr>
        <w:autoSpaceDE w:val="0"/>
        <w:autoSpaceDN w:val="0"/>
        <w:adjustRightInd w:val="0"/>
        <w:spacing w:after="0"/>
        <w:ind w:left="3420"/>
        <w:rPr>
          <w:rFonts w:cstheme="minorHAnsi"/>
        </w:rPr>
      </w:pPr>
      <w:r w:rsidRPr="00B9193F">
        <w:rPr>
          <w:rFonts w:cstheme="minorHAnsi"/>
        </w:rPr>
        <w:t xml:space="preserve">  PRODT45</w:t>
      </w:r>
    </w:p>
    <w:p w:rsidR="00AD2C39" w:rsidRPr="00B9193F" w:rsidRDefault="00AD2C39" w:rsidP="00784C5A">
      <w:pPr>
        <w:pStyle w:val="ListParagraph"/>
        <w:numPr>
          <w:ilvl w:val="0"/>
          <w:numId w:val="15"/>
        </w:numPr>
        <w:autoSpaceDE w:val="0"/>
        <w:autoSpaceDN w:val="0"/>
        <w:adjustRightInd w:val="0"/>
        <w:rPr>
          <w:rFonts w:cstheme="minorHAnsi"/>
          <w:b/>
          <w:bCs/>
        </w:rPr>
      </w:pPr>
      <w:r w:rsidRPr="00B9193F">
        <w:rPr>
          <w:rFonts w:cstheme="minorHAnsi"/>
          <w:b/>
          <w:bCs/>
        </w:rPr>
        <w:t>QUERY</w:t>
      </w:r>
      <w:r w:rsidRPr="00B9193F">
        <w:rPr>
          <w:rFonts w:cstheme="minorHAnsi"/>
        </w:rPr>
        <w:t xml:space="preserve">: </w:t>
      </w:r>
      <w:r w:rsidRPr="00B9193F">
        <w:rPr>
          <w:rFonts w:cstheme="minorHAnsi"/>
          <w:b/>
          <w:bCs/>
        </w:rPr>
        <w:t xml:space="preserve"> </w:t>
      </w:r>
    </w:p>
    <w:p w:rsidR="00AD2C39" w:rsidRPr="00B9193F" w:rsidRDefault="00AD2C39" w:rsidP="00D71035">
      <w:pPr>
        <w:autoSpaceDE w:val="0"/>
        <w:autoSpaceDN w:val="0"/>
        <w:adjustRightInd w:val="0"/>
        <w:ind w:left="2700"/>
        <w:rPr>
          <w:rFonts w:cstheme="minorHAnsi"/>
        </w:rPr>
      </w:pPr>
      <w:r w:rsidRPr="00B9193F">
        <w:rPr>
          <w:rFonts w:cstheme="minorHAnsi"/>
          <w:bCs/>
        </w:rPr>
        <w:t>I7S12BKD.SCM.PROD.QUERIES:</w:t>
      </w:r>
    </w:p>
    <w:p w:rsidR="00AD2C39" w:rsidRPr="00B9193F" w:rsidRDefault="00AD2C39" w:rsidP="00D71035">
      <w:pPr>
        <w:autoSpaceDE w:val="0"/>
        <w:autoSpaceDN w:val="0"/>
        <w:adjustRightInd w:val="0"/>
        <w:spacing w:after="0"/>
        <w:ind w:left="2700"/>
        <w:rPr>
          <w:rFonts w:cstheme="minorHAnsi"/>
          <w:bCs/>
        </w:rPr>
      </w:pPr>
      <w:r w:rsidRPr="00B9193F">
        <w:rPr>
          <w:rFonts w:cstheme="minorHAnsi"/>
          <w:bCs/>
        </w:rPr>
        <w:tab/>
        <w:t>HAX02AV8</w:t>
      </w:r>
    </w:p>
    <w:p w:rsidR="00AD2C39" w:rsidRPr="00B9193F" w:rsidRDefault="00AD2C39" w:rsidP="00D71035">
      <w:pPr>
        <w:autoSpaceDE w:val="0"/>
        <w:autoSpaceDN w:val="0"/>
        <w:adjustRightInd w:val="0"/>
        <w:spacing w:after="0"/>
        <w:ind w:left="2700"/>
        <w:rPr>
          <w:rFonts w:cstheme="minorHAnsi"/>
          <w:bCs/>
        </w:rPr>
      </w:pPr>
      <w:r w:rsidRPr="00B9193F">
        <w:rPr>
          <w:rFonts w:cstheme="minorHAnsi"/>
          <w:bCs/>
        </w:rPr>
        <w:tab/>
        <w:t>HAX02F15</w:t>
      </w:r>
    </w:p>
    <w:p w:rsidR="00AD2C39" w:rsidRPr="00B9193F" w:rsidRDefault="00AD2C39" w:rsidP="00D71035">
      <w:pPr>
        <w:autoSpaceDE w:val="0"/>
        <w:autoSpaceDN w:val="0"/>
        <w:adjustRightInd w:val="0"/>
        <w:spacing w:after="0"/>
        <w:ind w:left="2700"/>
        <w:rPr>
          <w:rFonts w:cstheme="minorHAnsi"/>
          <w:bCs/>
        </w:rPr>
      </w:pPr>
      <w:r w:rsidRPr="00B9193F">
        <w:rPr>
          <w:rFonts w:cstheme="minorHAnsi"/>
          <w:bCs/>
        </w:rPr>
        <w:tab/>
        <w:t>HAX02HRP</w:t>
      </w:r>
    </w:p>
    <w:p w:rsidR="00AD2C39" w:rsidRPr="00B9193F" w:rsidRDefault="00AD2C39" w:rsidP="00D71035">
      <w:pPr>
        <w:autoSpaceDE w:val="0"/>
        <w:autoSpaceDN w:val="0"/>
        <w:adjustRightInd w:val="0"/>
        <w:spacing w:after="0"/>
        <w:ind w:left="2700"/>
        <w:rPr>
          <w:rFonts w:cstheme="minorHAnsi"/>
          <w:bCs/>
        </w:rPr>
      </w:pPr>
      <w:r w:rsidRPr="00B9193F">
        <w:rPr>
          <w:rFonts w:cstheme="minorHAnsi"/>
          <w:bCs/>
        </w:rPr>
        <w:tab/>
        <w:t>HAX02LCH</w:t>
      </w:r>
    </w:p>
    <w:p w:rsidR="00AD2C39" w:rsidRDefault="00AD2C39" w:rsidP="00D71035">
      <w:pPr>
        <w:autoSpaceDE w:val="0"/>
        <w:autoSpaceDN w:val="0"/>
        <w:adjustRightInd w:val="0"/>
        <w:spacing w:after="0"/>
        <w:ind w:left="2700"/>
        <w:rPr>
          <w:rFonts w:cstheme="minorHAnsi"/>
          <w:bCs/>
        </w:rPr>
      </w:pPr>
      <w:r w:rsidRPr="00B9193F">
        <w:rPr>
          <w:rFonts w:cstheme="minorHAnsi"/>
          <w:bCs/>
        </w:rPr>
        <w:tab/>
        <w:t>HAX02T45</w:t>
      </w:r>
    </w:p>
    <w:p w:rsidR="00B9193F" w:rsidRPr="00B9193F" w:rsidRDefault="00B9193F" w:rsidP="00B9193F">
      <w:pPr>
        <w:autoSpaceDE w:val="0"/>
        <w:autoSpaceDN w:val="0"/>
        <w:adjustRightInd w:val="0"/>
        <w:spacing w:after="0"/>
        <w:ind w:left="2880"/>
        <w:rPr>
          <w:rFonts w:cstheme="minorHAnsi"/>
        </w:rPr>
      </w:pPr>
    </w:p>
    <w:p w:rsidR="00AD2C39" w:rsidRDefault="00AD2C39" w:rsidP="00784C5A">
      <w:pPr>
        <w:pStyle w:val="ListParagraph"/>
        <w:numPr>
          <w:ilvl w:val="3"/>
          <w:numId w:val="16"/>
        </w:numPr>
        <w:ind w:left="2340" w:hanging="450"/>
      </w:pPr>
      <w:r>
        <w:t xml:space="preserve">Oracle ID – SLICVIEW – STL_PSPSCX </w:t>
      </w:r>
    </w:p>
    <w:p w:rsidR="00AD2C39" w:rsidRDefault="00AD2C39" w:rsidP="00784C5A">
      <w:pPr>
        <w:pStyle w:val="ListParagraph"/>
        <w:numPr>
          <w:ilvl w:val="0"/>
          <w:numId w:val="15"/>
        </w:numPr>
      </w:pPr>
      <w:r>
        <w:lastRenderedPageBreak/>
        <w:t>Instructions for changing the SLICVIEW Password when Emails notifications comes to the Owner.  This must be done by the Owner of the Oracle ID.</w:t>
      </w:r>
    </w:p>
    <w:p w:rsidR="00AD2C39" w:rsidRDefault="00AD2C39" w:rsidP="00A237BA">
      <w:pPr>
        <w:ind w:left="2880"/>
      </w:pPr>
      <w:r w:rsidRPr="00D768DD">
        <w:t>\\mw\data\</w:t>
      </w:r>
      <w:r w:rsidR="00202E82" w:rsidRPr="00202E82">
        <w:t>idssupsys\</w:t>
      </w:r>
      <w:r w:rsidRPr="00D768DD">
        <w:t>Applications\Provisioining\AD&amp;S\03_Execution\Design_and_Construction\SLIC_SPS\</w:t>
      </w:r>
      <w:r>
        <w:t>changing_SPS_Oracle_Password.docx</w:t>
      </w:r>
    </w:p>
    <w:p w:rsidR="00AD2C39" w:rsidRDefault="00AD2C39" w:rsidP="00784C5A">
      <w:pPr>
        <w:pStyle w:val="ListParagraph"/>
        <w:numPr>
          <w:ilvl w:val="0"/>
          <w:numId w:val="15"/>
        </w:numPr>
      </w:pPr>
      <w:r>
        <w:t>Need to change Message Courier email addresses for distribution of SLIC/SPS reports.</w:t>
      </w:r>
    </w:p>
    <w:p w:rsidR="00AD2C39" w:rsidRDefault="00AD2C39" w:rsidP="00EA5A21">
      <w:pPr>
        <w:ind w:left="3600"/>
      </w:pPr>
      <w:r>
        <w:t>/data/</w:t>
      </w:r>
      <w:proofErr w:type="spellStart"/>
      <w:r>
        <w:t>gmics</w:t>
      </w:r>
      <w:proofErr w:type="spellEnd"/>
      <w:r>
        <w:t xml:space="preserve">/epr_email.sh – Unix ID – </w:t>
      </w:r>
      <w:proofErr w:type="spellStart"/>
      <w:r>
        <w:t>provftp</w:t>
      </w:r>
      <w:proofErr w:type="spellEnd"/>
      <w:r>
        <w:t>.</w:t>
      </w:r>
    </w:p>
    <w:p w:rsidR="00925A79" w:rsidRPr="00FE7CD0" w:rsidRDefault="00AD2C39" w:rsidP="00784C5A">
      <w:pPr>
        <w:pStyle w:val="Heading2"/>
        <w:numPr>
          <w:ilvl w:val="0"/>
          <w:numId w:val="43"/>
        </w:numPr>
        <w:ind w:left="1260"/>
        <w:rPr>
          <w:color w:val="auto"/>
        </w:rPr>
      </w:pPr>
      <w:bookmarkStart w:id="18" w:name="_Toc320682133"/>
      <w:proofErr w:type="gramStart"/>
      <w:r w:rsidRPr="00FE7CD0">
        <w:rPr>
          <w:color w:val="auto"/>
        </w:rPr>
        <w:t>SCM Interfaces.</w:t>
      </w:r>
      <w:bookmarkEnd w:id="18"/>
      <w:proofErr w:type="gramEnd"/>
    </w:p>
    <w:p w:rsidR="00521E7F" w:rsidRPr="00521E7F" w:rsidRDefault="00521E7F" w:rsidP="00521E7F"/>
    <w:p w:rsidR="00925A79" w:rsidRPr="00FE7CD0" w:rsidRDefault="00AD2C39" w:rsidP="00784C5A">
      <w:pPr>
        <w:pStyle w:val="Heading3"/>
        <w:numPr>
          <w:ilvl w:val="1"/>
          <w:numId w:val="43"/>
        </w:numPr>
        <w:ind w:left="1620"/>
        <w:rPr>
          <w:color w:val="auto"/>
        </w:rPr>
      </w:pPr>
      <w:bookmarkStart w:id="19" w:name="_Toc320682134"/>
      <w:r w:rsidRPr="00FE7CD0">
        <w:rPr>
          <w:color w:val="auto"/>
        </w:rPr>
        <w:t xml:space="preserve">Automated Cost Data </w:t>
      </w:r>
      <w:proofErr w:type="gramStart"/>
      <w:r w:rsidRPr="00FE7CD0">
        <w:rPr>
          <w:color w:val="auto"/>
        </w:rPr>
        <w:t>Consolidation(</w:t>
      </w:r>
      <w:proofErr w:type="gramEnd"/>
      <w:r w:rsidRPr="00FE7CD0">
        <w:rPr>
          <w:color w:val="auto"/>
        </w:rPr>
        <w:t>ACDC)</w:t>
      </w:r>
      <w:r w:rsidR="00BF1FA0">
        <w:rPr>
          <w:color w:val="auto"/>
        </w:rPr>
        <w:t xml:space="preserve"> </w:t>
      </w:r>
      <w:r w:rsidR="00BF1FA0">
        <w:rPr>
          <w:b w:val="0"/>
          <w:color w:val="FF0000"/>
          <w:sz w:val="36"/>
          <w:u w:val="single"/>
        </w:rPr>
        <w:t>Complete.</w:t>
      </w:r>
      <w:bookmarkEnd w:id="19"/>
    </w:p>
    <w:p w:rsidR="002F618A" w:rsidRPr="00380D38" w:rsidRDefault="002F618A" w:rsidP="000A4D5E">
      <w:pPr>
        <w:ind w:left="1620"/>
        <w:rPr>
          <w:b/>
          <w:u w:val="single"/>
        </w:rPr>
      </w:pPr>
    </w:p>
    <w:p w:rsidR="000A4D5E" w:rsidRPr="00380D38" w:rsidRDefault="000A4D5E" w:rsidP="000A4D5E">
      <w:pPr>
        <w:ind w:left="1620"/>
        <w:rPr>
          <w:b/>
          <w:u w:val="single"/>
        </w:rPr>
      </w:pPr>
      <w:r w:rsidRPr="000A4D5E">
        <w:rPr>
          <w:b/>
          <w:color w:val="FF0000"/>
          <w:u w:val="single"/>
        </w:rPr>
        <w:t>Transitioned To (</w:t>
      </w:r>
      <w:r w:rsidR="00BF1FA0">
        <w:rPr>
          <w:b/>
          <w:color w:val="FF0000"/>
          <w:u w:val="single"/>
        </w:rPr>
        <w:t>Jim Keller</w:t>
      </w:r>
      <w:r w:rsidRPr="000A4D5E">
        <w:rPr>
          <w:b/>
          <w:color w:val="FF0000"/>
          <w:u w:val="single"/>
        </w:rPr>
        <w:t>) –</w:t>
      </w:r>
      <w:r w:rsidR="00521E7F">
        <w:rPr>
          <w:b/>
          <w:color w:val="FF0000"/>
          <w:u w:val="single"/>
        </w:rPr>
        <w:t xml:space="preserve"> </w:t>
      </w:r>
      <w:r w:rsidR="00172926" w:rsidRPr="00380D38">
        <w:rPr>
          <w:b/>
          <w:u w:val="single"/>
        </w:rPr>
        <w:t xml:space="preserve">  </w:t>
      </w:r>
      <w:r w:rsidR="00172926" w:rsidRPr="002D3720">
        <w:rPr>
          <w:b/>
          <w:color w:val="000000" w:themeColor="text1"/>
          <w:sz w:val="28"/>
          <w:u w:val="single"/>
        </w:rPr>
        <w:t xml:space="preserve">Note SPO </w:t>
      </w:r>
      <w:r w:rsidR="00380D38" w:rsidRPr="002D3720">
        <w:rPr>
          <w:b/>
          <w:color w:val="000000" w:themeColor="text1"/>
          <w:sz w:val="28"/>
          <w:u w:val="single"/>
        </w:rPr>
        <w:t>p</w:t>
      </w:r>
      <w:r w:rsidR="00172926" w:rsidRPr="002D3720">
        <w:rPr>
          <w:b/>
          <w:color w:val="000000" w:themeColor="text1"/>
          <w:sz w:val="28"/>
          <w:u w:val="single"/>
        </w:rPr>
        <w:t xml:space="preserve">ricing </w:t>
      </w:r>
      <w:r w:rsidR="002D3720" w:rsidRPr="002D3720">
        <w:rPr>
          <w:b/>
          <w:color w:val="000000" w:themeColor="text1"/>
          <w:sz w:val="28"/>
          <w:u w:val="single"/>
        </w:rPr>
        <w:t xml:space="preserve">and TAV2 Prices for Order Review </w:t>
      </w:r>
      <w:r w:rsidR="00380D38" w:rsidRPr="002D3720">
        <w:rPr>
          <w:b/>
          <w:color w:val="000000" w:themeColor="text1"/>
          <w:sz w:val="28"/>
          <w:u w:val="single"/>
        </w:rPr>
        <w:t>i</w:t>
      </w:r>
      <w:r w:rsidR="00172926" w:rsidRPr="002D3720">
        <w:rPr>
          <w:b/>
          <w:color w:val="000000" w:themeColor="text1"/>
          <w:sz w:val="28"/>
          <w:u w:val="single"/>
        </w:rPr>
        <w:t xml:space="preserve">nformation </w:t>
      </w:r>
      <w:r w:rsidR="00380D38" w:rsidRPr="002D3720">
        <w:rPr>
          <w:b/>
          <w:color w:val="000000" w:themeColor="text1"/>
          <w:sz w:val="28"/>
          <w:u w:val="single"/>
        </w:rPr>
        <w:t>comes f</w:t>
      </w:r>
      <w:r w:rsidR="00172926" w:rsidRPr="002D3720">
        <w:rPr>
          <w:b/>
          <w:color w:val="000000" w:themeColor="text1"/>
          <w:sz w:val="28"/>
          <w:u w:val="single"/>
        </w:rPr>
        <w:t>rom ACDC.</w:t>
      </w:r>
      <w:r w:rsidR="002D3720" w:rsidRPr="002D3720">
        <w:rPr>
          <w:b/>
          <w:color w:val="000000" w:themeColor="text1"/>
          <w:sz w:val="28"/>
          <w:u w:val="single"/>
        </w:rPr>
        <w:t xml:space="preserve">  Users have noted that they do not want the system shut down.</w:t>
      </w:r>
    </w:p>
    <w:p w:rsidR="000A4D5E" w:rsidRPr="00585B77" w:rsidRDefault="000A4D5E" w:rsidP="000A4D5E">
      <w:pPr>
        <w:ind w:left="1620"/>
        <w:rPr>
          <w:b/>
          <w:u w:val="single"/>
        </w:rPr>
      </w:pPr>
      <w:proofErr w:type="gramStart"/>
      <w:r w:rsidRPr="000A4D5E">
        <w:rPr>
          <w:b/>
          <w:color w:val="FF0000"/>
          <w:u w:val="single"/>
        </w:rPr>
        <w:t>Level of Effort –</w:t>
      </w:r>
      <w:r w:rsidR="00AC41CE">
        <w:rPr>
          <w:b/>
          <w:u w:val="single"/>
        </w:rPr>
        <w:t>0-52 hours a year.</w:t>
      </w:r>
      <w:proofErr w:type="gramEnd"/>
      <w:r w:rsidR="00AC41CE">
        <w:rPr>
          <w:b/>
          <w:u w:val="single"/>
        </w:rPr>
        <w:t xml:space="preserve">  If enhancement needed </w:t>
      </w:r>
      <w:r w:rsidR="002D3720">
        <w:rPr>
          <w:b/>
          <w:u w:val="single"/>
        </w:rPr>
        <w:t xml:space="preserve">program needs </w:t>
      </w:r>
      <w:r w:rsidR="00AC41CE">
        <w:rPr>
          <w:b/>
          <w:u w:val="single"/>
        </w:rPr>
        <w:t xml:space="preserve">to </w:t>
      </w:r>
      <w:r w:rsidR="002D3720">
        <w:rPr>
          <w:b/>
          <w:u w:val="single"/>
        </w:rPr>
        <w:t>provided funding</w:t>
      </w:r>
      <w:r w:rsidR="00521E7F" w:rsidRPr="00585B77">
        <w:rPr>
          <w:b/>
          <w:u w:val="single"/>
        </w:rPr>
        <w:t xml:space="preserve">. </w:t>
      </w:r>
    </w:p>
    <w:p w:rsidR="000A4D5E" w:rsidRPr="00585B77" w:rsidRDefault="000A4D5E" w:rsidP="000A4D5E">
      <w:pPr>
        <w:ind w:left="1620"/>
        <w:rPr>
          <w:b/>
          <w:u w:val="single"/>
        </w:rPr>
      </w:pPr>
      <w:r w:rsidRPr="000A4D5E">
        <w:rPr>
          <w:b/>
          <w:color w:val="FF0000"/>
          <w:u w:val="single"/>
        </w:rPr>
        <w:t xml:space="preserve">Charge Number - </w:t>
      </w:r>
      <w:r w:rsidR="00521E7F" w:rsidRPr="00585B77">
        <w:rPr>
          <w:b/>
          <w:u w:val="single"/>
        </w:rPr>
        <w:t xml:space="preserve">No known </w:t>
      </w:r>
      <w:r w:rsidR="00172926" w:rsidRPr="00585B77">
        <w:rPr>
          <w:b/>
          <w:u w:val="single"/>
        </w:rPr>
        <w:t>Production Support number</w:t>
      </w:r>
      <w:r w:rsidR="00521E7F" w:rsidRPr="00585B77">
        <w:rPr>
          <w:b/>
          <w:u w:val="single"/>
        </w:rPr>
        <w:t xml:space="preserve">, I use </w:t>
      </w:r>
      <w:r w:rsidR="00521E7F" w:rsidRPr="00585B77">
        <w:rPr>
          <w:rFonts w:ascii="Times New Roman" w:eastAsia="Times New Roman" w:hAnsi="Times New Roman" w:cs="Times New Roman"/>
          <w:b/>
          <w:sz w:val="24"/>
          <w:szCs w:val="24"/>
          <w:u w:val="single"/>
        </w:rPr>
        <w:t>9TRBYB14 when IT related changes occur.</w:t>
      </w:r>
    </w:p>
    <w:p w:rsidR="000A4D5E" w:rsidRDefault="000A4D5E" w:rsidP="000A4D5E"/>
    <w:p w:rsidR="00064FE3" w:rsidRDefault="00F80ABB" w:rsidP="00F80ABB">
      <w:pPr>
        <w:ind w:left="1440"/>
      </w:pPr>
      <w:r>
        <w:t xml:space="preserve">Originally, this interface was developed for the Material Cost Management (MCM) Group on the FIRST Program for input to their Checkbook.  I have contacted current FIRST MCM Functional Users and they report say they no longer use the data.  However, this system feeds </w:t>
      </w:r>
      <w:r w:rsidR="006840BB">
        <w:t>TAV2 Order Review and SPO Applic</w:t>
      </w:r>
      <w:r w:rsidR="00064FE3">
        <w:t>ations for F18 FIRST and HISS.</w:t>
      </w:r>
    </w:p>
    <w:p w:rsidR="00F80ABB" w:rsidRDefault="006840BB" w:rsidP="00F80ABB">
      <w:pPr>
        <w:ind w:left="1440"/>
      </w:pPr>
      <w:r>
        <w:t xml:space="preserve">Documentations is located at </w:t>
      </w:r>
    </w:p>
    <w:p w:rsidR="006840BB" w:rsidRDefault="00A8778A" w:rsidP="006840BB">
      <w:pPr>
        <w:ind w:left="2520"/>
      </w:pPr>
      <w:hyperlink r:id="rId60" w:history="1">
        <w:r w:rsidR="003762AC" w:rsidRPr="00655699">
          <w:rPr>
            <w:rStyle w:val="Hyperlink"/>
          </w:rPr>
          <w:t>\\mw\data\idssupsys\Applications\ACDC\*</w:t>
        </w:r>
      </w:hyperlink>
    </w:p>
    <w:p w:rsidR="003762AC" w:rsidRDefault="003762AC" w:rsidP="00784C5A">
      <w:pPr>
        <w:pStyle w:val="ListParagraph"/>
        <w:numPr>
          <w:ilvl w:val="0"/>
          <w:numId w:val="56"/>
        </w:numPr>
        <w:ind w:left="1980" w:hanging="540"/>
      </w:pPr>
      <w:r>
        <w:t>Servers</w:t>
      </w:r>
      <w:r w:rsidR="00064FE3">
        <w:t>.</w:t>
      </w:r>
    </w:p>
    <w:p w:rsidR="00064FE3" w:rsidRDefault="00064FE3" w:rsidP="00784C5A">
      <w:pPr>
        <w:pStyle w:val="ListParagraph"/>
        <w:numPr>
          <w:ilvl w:val="1"/>
          <w:numId w:val="56"/>
        </w:numPr>
        <w:ind w:left="2340"/>
      </w:pPr>
      <w:r>
        <w:t>Unix</w:t>
      </w:r>
    </w:p>
    <w:p w:rsidR="00064FE3" w:rsidRDefault="00064FE3" w:rsidP="00784C5A">
      <w:pPr>
        <w:pStyle w:val="ListParagraph"/>
        <w:numPr>
          <w:ilvl w:val="2"/>
          <w:numId w:val="56"/>
        </w:numPr>
        <w:ind w:left="2880" w:hanging="450"/>
      </w:pPr>
      <w:r>
        <w:t>Production – svappl60.</w:t>
      </w:r>
    </w:p>
    <w:p w:rsidR="00064FE3" w:rsidRDefault="00064FE3" w:rsidP="00784C5A">
      <w:pPr>
        <w:pStyle w:val="ListParagraph"/>
        <w:numPr>
          <w:ilvl w:val="2"/>
          <w:numId w:val="56"/>
        </w:numPr>
        <w:ind w:left="2880" w:hanging="450"/>
      </w:pPr>
      <w:r>
        <w:t>Test – svappl04.</w:t>
      </w:r>
    </w:p>
    <w:p w:rsidR="00064FE3" w:rsidRDefault="00064FE3" w:rsidP="00784C5A">
      <w:pPr>
        <w:pStyle w:val="ListParagraph"/>
        <w:numPr>
          <w:ilvl w:val="1"/>
          <w:numId w:val="56"/>
        </w:numPr>
        <w:ind w:left="2340"/>
      </w:pPr>
      <w:proofErr w:type="spellStart"/>
      <w:r>
        <w:lastRenderedPageBreak/>
        <w:t>Webservers</w:t>
      </w:r>
      <w:proofErr w:type="spellEnd"/>
      <w:r>
        <w:t xml:space="preserve"> </w:t>
      </w:r>
    </w:p>
    <w:p w:rsidR="00064FE3" w:rsidRDefault="00064FE3" w:rsidP="00784C5A">
      <w:pPr>
        <w:pStyle w:val="ListParagraph"/>
        <w:numPr>
          <w:ilvl w:val="2"/>
          <w:numId w:val="56"/>
        </w:numPr>
        <w:ind w:left="2880" w:hanging="360"/>
      </w:pPr>
      <w:r>
        <w:t>Production – www-stl-100.</w:t>
      </w:r>
    </w:p>
    <w:p w:rsidR="00064FE3" w:rsidRDefault="00064FE3" w:rsidP="00784C5A">
      <w:pPr>
        <w:pStyle w:val="ListParagraph"/>
        <w:numPr>
          <w:ilvl w:val="2"/>
          <w:numId w:val="56"/>
        </w:numPr>
        <w:ind w:left="2880" w:hanging="360"/>
      </w:pPr>
      <w:r>
        <w:t>Development – www-stl-101.</w:t>
      </w:r>
    </w:p>
    <w:p w:rsidR="003762AC" w:rsidRDefault="003762AC" w:rsidP="00784C5A">
      <w:pPr>
        <w:pStyle w:val="ListParagraph"/>
        <w:numPr>
          <w:ilvl w:val="0"/>
          <w:numId w:val="56"/>
        </w:numPr>
        <w:ind w:left="1980" w:hanging="540"/>
      </w:pPr>
      <w:r>
        <w:t>Location of Source Code.</w:t>
      </w:r>
    </w:p>
    <w:p w:rsidR="00064FE3" w:rsidRDefault="00064FE3" w:rsidP="00784C5A">
      <w:pPr>
        <w:pStyle w:val="ListParagraph"/>
        <w:numPr>
          <w:ilvl w:val="1"/>
          <w:numId w:val="56"/>
        </w:numPr>
        <w:ind w:left="2340"/>
      </w:pPr>
      <w:proofErr w:type="gramStart"/>
      <w:r>
        <w:t>Unix</w:t>
      </w:r>
      <w:proofErr w:type="gramEnd"/>
      <w:r>
        <w:t xml:space="preserve"> Server – svappl04.</w:t>
      </w:r>
    </w:p>
    <w:p w:rsidR="00064FE3" w:rsidRDefault="00064FE3" w:rsidP="00784C5A">
      <w:pPr>
        <w:pStyle w:val="ListParagraph"/>
        <w:numPr>
          <w:ilvl w:val="1"/>
          <w:numId w:val="56"/>
        </w:numPr>
        <w:ind w:left="2340"/>
      </w:pPr>
      <w:r>
        <w:t>/</w:t>
      </w:r>
      <w:proofErr w:type="spellStart"/>
      <w:r>
        <w:t>mcair</w:t>
      </w:r>
      <w:proofErr w:type="spellEnd"/>
      <w:r>
        <w:t>/dev/</w:t>
      </w:r>
      <w:proofErr w:type="spellStart"/>
      <w:r>
        <w:t>appl</w:t>
      </w:r>
      <w:proofErr w:type="spellEnd"/>
      <w:r>
        <w:t>/</w:t>
      </w:r>
      <w:proofErr w:type="spellStart"/>
      <w:r>
        <w:t>scm</w:t>
      </w:r>
      <w:proofErr w:type="spellEnd"/>
      <w:r>
        <w:t>/work/c/ACDC*.</w:t>
      </w:r>
    </w:p>
    <w:p w:rsidR="003762AC" w:rsidRDefault="003762AC" w:rsidP="00784C5A">
      <w:pPr>
        <w:pStyle w:val="ListParagraph"/>
        <w:numPr>
          <w:ilvl w:val="0"/>
          <w:numId w:val="56"/>
        </w:numPr>
        <w:ind w:left="1980" w:hanging="540"/>
      </w:pPr>
      <w:r>
        <w:t>Location of Shell Scripts.</w:t>
      </w:r>
    </w:p>
    <w:p w:rsidR="00064FE3" w:rsidRDefault="00064FE3" w:rsidP="00784C5A">
      <w:pPr>
        <w:pStyle w:val="ListParagraph"/>
        <w:numPr>
          <w:ilvl w:val="1"/>
          <w:numId w:val="56"/>
        </w:numPr>
        <w:ind w:left="2340"/>
      </w:pPr>
      <w:r>
        <w:t>Location of FDW User ID/Password - /home/</w:t>
      </w:r>
      <w:proofErr w:type="spellStart"/>
      <w:r>
        <w:t>scmftp</w:t>
      </w:r>
      <w:proofErr w:type="spellEnd"/>
      <w:r>
        <w:t>/.FDW_**.</w:t>
      </w:r>
    </w:p>
    <w:p w:rsidR="00064FE3" w:rsidRDefault="00064FE3" w:rsidP="00784C5A">
      <w:pPr>
        <w:pStyle w:val="ListParagraph"/>
        <w:numPr>
          <w:ilvl w:val="1"/>
          <w:numId w:val="56"/>
        </w:numPr>
        <w:ind w:left="2340"/>
      </w:pPr>
      <w:r>
        <w:t>/data/</w:t>
      </w:r>
      <w:proofErr w:type="spellStart"/>
      <w:r>
        <w:t>scm</w:t>
      </w:r>
      <w:proofErr w:type="spellEnd"/>
      <w:r>
        <w:t>/</w:t>
      </w:r>
      <w:proofErr w:type="spellStart"/>
      <w:r>
        <w:t>sh</w:t>
      </w:r>
      <w:proofErr w:type="spellEnd"/>
      <w:r>
        <w:t>/ACDC*.</w:t>
      </w:r>
    </w:p>
    <w:p w:rsidR="00064FE3" w:rsidRDefault="00064FE3" w:rsidP="00064FE3">
      <w:pPr>
        <w:ind w:left="2520"/>
      </w:pPr>
      <w:r>
        <w:t>Documentation on Scripts –</w:t>
      </w:r>
    </w:p>
    <w:p w:rsidR="00064FE3" w:rsidRDefault="00064FE3" w:rsidP="00064FE3">
      <w:pPr>
        <w:ind w:left="1620"/>
      </w:pPr>
      <w:r w:rsidRPr="00064FE3">
        <w:t>\\mw\data\idssupsys\Applications\</w:t>
      </w:r>
      <w:r>
        <w:t>ACDC\22Design\ACDC_Batch_jobs.ppt</w:t>
      </w:r>
    </w:p>
    <w:p w:rsidR="00F80ABB" w:rsidRPr="000A4D5E" w:rsidRDefault="00F80ABB" w:rsidP="000A4D5E"/>
    <w:p w:rsidR="006C6C10" w:rsidRPr="00FE7CD0" w:rsidRDefault="008114D8" w:rsidP="00784C5A">
      <w:pPr>
        <w:pStyle w:val="Heading3"/>
        <w:numPr>
          <w:ilvl w:val="1"/>
          <w:numId w:val="43"/>
        </w:numPr>
        <w:ind w:left="1620"/>
        <w:rPr>
          <w:color w:val="auto"/>
        </w:rPr>
      </w:pPr>
      <w:bookmarkStart w:id="20" w:name="_Toc320682135"/>
      <w:proofErr w:type="gramStart"/>
      <w:r w:rsidRPr="00FE7CD0">
        <w:rPr>
          <w:color w:val="auto"/>
        </w:rPr>
        <w:t xml:space="preserve">CCS/GOLD and </w:t>
      </w:r>
      <w:r w:rsidR="00CC29F8" w:rsidRPr="00FE7CD0">
        <w:rPr>
          <w:color w:val="auto"/>
        </w:rPr>
        <w:t>GOLD/CCS</w:t>
      </w:r>
      <w:r w:rsidR="00AB1111" w:rsidRPr="00FE7CD0">
        <w:rPr>
          <w:color w:val="auto"/>
        </w:rPr>
        <w:t>.</w:t>
      </w:r>
      <w:proofErr w:type="gramEnd"/>
      <w:r w:rsidR="00BF1FA0">
        <w:rPr>
          <w:color w:val="auto"/>
        </w:rPr>
        <w:t xml:space="preserve"> </w:t>
      </w:r>
      <w:r w:rsidR="00BF1FA0">
        <w:rPr>
          <w:b w:val="0"/>
          <w:color w:val="FF0000"/>
          <w:sz w:val="36"/>
          <w:u w:val="single"/>
        </w:rPr>
        <w:t>Complete.</w:t>
      </w:r>
      <w:bookmarkEnd w:id="20"/>
    </w:p>
    <w:p w:rsidR="00526692" w:rsidRPr="00526692" w:rsidRDefault="00526692" w:rsidP="00526692"/>
    <w:p w:rsidR="00526692" w:rsidRPr="00585B77" w:rsidRDefault="00526692" w:rsidP="00526692">
      <w:pPr>
        <w:ind w:left="1620"/>
        <w:rPr>
          <w:b/>
          <w:u w:val="single"/>
        </w:rPr>
      </w:pPr>
      <w:r w:rsidRPr="00526692">
        <w:rPr>
          <w:b/>
          <w:color w:val="FF0000"/>
          <w:u w:val="single"/>
        </w:rPr>
        <w:t xml:space="preserve">Transitioned To (or Recommendation) – </w:t>
      </w:r>
      <w:proofErr w:type="spellStart"/>
      <w:r w:rsidR="00846424" w:rsidRPr="00846424">
        <w:rPr>
          <w:b/>
          <w:color w:val="00B050"/>
          <w:u w:val="single"/>
        </w:rPr>
        <w:t>Transistioned</w:t>
      </w:r>
      <w:proofErr w:type="spellEnd"/>
      <w:r w:rsidR="00846424" w:rsidRPr="00846424">
        <w:rPr>
          <w:b/>
          <w:color w:val="00B050"/>
          <w:u w:val="single"/>
        </w:rPr>
        <w:t xml:space="preserve"> to </w:t>
      </w:r>
      <w:r w:rsidRPr="00846424">
        <w:rPr>
          <w:b/>
          <w:color w:val="00B050"/>
          <w:u w:val="single"/>
        </w:rPr>
        <w:t>Jim</w:t>
      </w:r>
      <w:r w:rsidR="00846424" w:rsidRPr="00846424">
        <w:rPr>
          <w:b/>
          <w:color w:val="00B050"/>
          <w:u w:val="single"/>
        </w:rPr>
        <w:t xml:space="preserve"> Keller</w:t>
      </w:r>
      <w:r w:rsidR="00D8134C">
        <w:rPr>
          <w:b/>
          <w:color w:val="00B050"/>
          <w:u w:val="single"/>
        </w:rPr>
        <w:t>/Corinna Kwan</w:t>
      </w:r>
      <w:r w:rsidRPr="00585B77">
        <w:rPr>
          <w:b/>
          <w:u w:val="single"/>
        </w:rPr>
        <w:t>.</w:t>
      </w:r>
    </w:p>
    <w:p w:rsidR="00526692" w:rsidRPr="00585B77" w:rsidRDefault="00526692" w:rsidP="00526692">
      <w:pPr>
        <w:ind w:left="1620"/>
        <w:rPr>
          <w:b/>
          <w:u w:val="single"/>
        </w:rPr>
      </w:pPr>
      <w:r w:rsidRPr="00526692">
        <w:rPr>
          <w:b/>
          <w:color w:val="FF0000"/>
          <w:u w:val="single"/>
        </w:rPr>
        <w:t>Level of Effort –</w:t>
      </w:r>
      <w:r w:rsidRPr="00585B77">
        <w:rPr>
          <w:b/>
          <w:u w:val="single"/>
        </w:rPr>
        <w:t>If there is no changes the effort is low.  If there are changes it depends on the change.</w:t>
      </w:r>
    </w:p>
    <w:p w:rsidR="00526692" w:rsidRPr="00585B77" w:rsidRDefault="00526692" w:rsidP="00526692">
      <w:pPr>
        <w:ind w:left="1620"/>
        <w:rPr>
          <w:b/>
          <w:u w:val="single"/>
        </w:rPr>
      </w:pPr>
      <w:r w:rsidRPr="00526692">
        <w:rPr>
          <w:b/>
          <w:color w:val="FF0000"/>
          <w:u w:val="single"/>
        </w:rPr>
        <w:t xml:space="preserve">Charge Number </w:t>
      </w:r>
      <w:r>
        <w:rPr>
          <w:b/>
          <w:color w:val="FF0000"/>
          <w:u w:val="single"/>
        </w:rPr>
        <w:t>–</w:t>
      </w:r>
      <w:r w:rsidRPr="00526692">
        <w:rPr>
          <w:b/>
          <w:color w:val="FF0000"/>
          <w:u w:val="single"/>
        </w:rPr>
        <w:t xml:space="preserve"> </w:t>
      </w:r>
      <w:r w:rsidRPr="00585B77">
        <w:rPr>
          <w:b/>
          <w:u w:val="single"/>
        </w:rPr>
        <w:t>Depends on Program (DVD/VPV)</w:t>
      </w:r>
      <w:r w:rsidRPr="00585B77">
        <w:rPr>
          <w:rFonts w:ascii="Times New Roman" w:eastAsia="Times New Roman" w:hAnsi="Times New Roman" w:cs="Times New Roman"/>
          <w:b/>
          <w:sz w:val="24"/>
          <w:szCs w:val="24"/>
          <w:u w:val="single"/>
        </w:rPr>
        <w:t>.</w:t>
      </w:r>
    </w:p>
    <w:p w:rsidR="00AB1111" w:rsidRDefault="00AB1111" w:rsidP="006C6C10">
      <w:pPr>
        <w:ind w:left="1620"/>
      </w:pPr>
      <w:r>
        <w:t>This interface is for the DVD and VPV (St. Louis and Mesa) systems.  I processes in EDI Orders from DLA and creates Requests in *GOLDSL and *GOLDMS.  Outputs of these jobs feeds information back to CCS and sets up information in EAS-GI.</w:t>
      </w:r>
      <w:r w:rsidR="0080687F">
        <w:t xml:space="preserve">  </w:t>
      </w:r>
      <w:r w:rsidR="0080687F" w:rsidRPr="006C6C10">
        <w:rPr>
          <w:b/>
          <w:color w:val="FF0000"/>
        </w:rPr>
        <w:t>It has not been determined what the impact of the new VPV Contract will have on these jobs.</w:t>
      </w:r>
    </w:p>
    <w:p w:rsidR="00AB1111" w:rsidRDefault="00AB1111" w:rsidP="00784C5A">
      <w:pPr>
        <w:pStyle w:val="ListParagraph"/>
        <w:numPr>
          <w:ilvl w:val="0"/>
          <w:numId w:val="22"/>
        </w:numPr>
        <w:ind w:hanging="540"/>
      </w:pPr>
      <w:r>
        <w:t>Documentation.</w:t>
      </w:r>
    </w:p>
    <w:p w:rsidR="00AB1111" w:rsidRDefault="00AB1111" w:rsidP="00784C5A">
      <w:pPr>
        <w:pStyle w:val="ListParagraph"/>
        <w:numPr>
          <w:ilvl w:val="0"/>
          <w:numId w:val="23"/>
        </w:numPr>
        <w:ind w:left="2520"/>
      </w:pPr>
      <w:r>
        <w:t xml:space="preserve"> </w:t>
      </w:r>
    </w:p>
    <w:p w:rsidR="00AB1111" w:rsidRDefault="00AB1111" w:rsidP="00784C5A">
      <w:pPr>
        <w:pStyle w:val="ListParagraph"/>
        <w:numPr>
          <w:ilvl w:val="0"/>
          <w:numId w:val="23"/>
        </w:numPr>
        <w:ind w:left="2520"/>
      </w:pPr>
      <w:r>
        <w:t>Jobs.</w:t>
      </w:r>
    </w:p>
    <w:p w:rsidR="00983D57" w:rsidRDefault="00AB1111" w:rsidP="00784C5A">
      <w:pPr>
        <w:pStyle w:val="ListParagraph"/>
        <w:numPr>
          <w:ilvl w:val="0"/>
          <w:numId w:val="24"/>
        </w:numPr>
        <w:ind w:left="3060" w:hanging="540"/>
      </w:pPr>
      <w:r>
        <w:t>CCS/GOLD.</w:t>
      </w:r>
      <w:r w:rsidR="00983D57">
        <w:t xml:space="preserve">  Processes new EDI Order Information and EDI Order Updates into Gold from CCS.  An important output of these interfaces is a feed to a table of all new Orders that were processed.  This feed notifies EAS-GI of new Orders (Refer to PROJ_ID_SEQ Job).</w:t>
      </w:r>
    </w:p>
    <w:p w:rsidR="00AB1111" w:rsidRDefault="00AB1111" w:rsidP="00784C5A">
      <w:pPr>
        <w:pStyle w:val="ListParagraph"/>
        <w:numPr>
          <w:ilvl w:val="0"/>
          <w:numId w:val="24"/>
        </w:numPr>
        <w:ind w:left="3060" w:hanging="540"/>
      </w:pPr>
      <w:r>
        <w:t>GOLD/CCS.</w:t>
      </w:r>
      <w:r w:rsidR="00983D57">
        <w:t xml:space="preserve">  Reports DVD Direct Shipments to CCS in order to close out the EDI Transactions.  Previously, GOLD/CCS was processed shipment notifications to CCS, however, with the implementation of the GOLD/BESSY interface non-Direct Shipments are reported to BESSY who then reports the shipment to CCS. (Refer to ‘BESSY Shipping Interface Research’ section).</w:t>
      </w:r>
    </w:p>
    <w:p w:rsidR="00AB1111" w:rsidRDefault="00AB1111" w:rsidP="00784C5A">
      <w:pPr>
        <w:pStyle w:val="ListParagraph"/>
        <w:numPr>
          <w:ilvl w:val="0"/>
          <w:numId w:val="24"/>
        </w:numPr>
        <w:ind w:left="3060" w:hanging="540"/>
      </w:pPr>
      <w:r>
        <w:lastRenderedPageBreak/>
        <w:t>GOLD/EAS-GI.</w:t>
      </w:r>
      <w:r w:rsidR="00983D57">
        <w:t xml:space="preserve">  When new Orders are processed into GOLD for DVD and VPV, a record of that order is staged for processing nightly into EAS-GI (refer to PROJ_ID_SEQ Job).</w:t>
      </w:r>
    </w:p>
    <w:p w:rsidR="007168DE" w:rsidRDefault="007168DE" w:rsidP="00784C5A">
      <w:pPr>
        <w:pStyle w:val="ListParagraph"/>
        <w:numPr>
          <w:ilvl w:val="0"/>
          <w:numId w:val="24"/>
        </w:numPr>
        <w:ind w:left="3060" w:hanging="540"/>
      </w:pPr>
      <w:r>
        <w:t xml:space="preserve">GOLD/DMT.  </w:t>
      </w:r>
      <w:r w:rsidR="00A6016C">
        <w:t xml:space="preserve">Dumps data out of GOLDSL and GOLDMS and </w:t>
      </w:r>
      <w:proofErr w:type="spellStart"/>
      <w:r w:rsidR="00A6016C">
        <w:t>sents</w:t>
      </w:r>
      <w:proofErr w:type="spellEnd"/>
      <w:r w:rsidR="00A6016C">
        <w:t xml:space="preserve"> to a system called ‘DMT’.</w:t>
      </w:r>
    </w:p>
    <w:p w:rsidR="00AB1111" w:rsidRDefault="00AB1111" w:rsidP="00784C5A">
      <w:pPr>
        <w:pStyle w:val="ListParagraph"/>
        <w:numPr>
          <w:ilvl w:val="0"/>
          <w:numId w:val="22"/>
        </w:numPr>
        <w:ind w:hanging="540"/>
      </w:pPr>
      <w:r>
        <w:t>Programming Language.</w:t>
      </w:r>
    </w:p>
    <w:p w:rsidR="00983D57" w:rsidRPr="002F23A5" w:rsidRDefault="00983D57" w:rsidP="00784C5A">
      <w:pPr>
        <w:pStyle w:val="ListParagraph"/>
        <w:numPr>
          <w:ilvl w:val="0"/>
          <w:numId w:val="25"/>
        </w:numPr>
        <w:ind w:left="2700" w:hanging="540"/>
        <w:rPr>
          <w:color w:val="FF0000"/>
          <w:sz w:val="36"/>
        </w:rPr>
      </w:pPr>
      <w:r w:rsidRPr="002F23A5">
        <w:rPr>
          <w:color w:val="FF0000"/>
          <w:sz w:val="36"/>
        </w:rPr>
        <w:t>Datastage</w:t>
      </w:r>
    </w:p>
    <w:p w:rsidR="00AB1111" w:rsidRDefault="00AB1111" w:rsidP="00784C5A">
      <w:pPr>
        <w:pStyle w:val="ListParagraph"/>
        <w:numPr>
          <w:ilvl w:val="0"/>
          <w:numId w:val="22"/>
        </w:numPr>
        <w:ind w:hanging="540"/>
      </w:pPr>
      <w:r>
        <w:t>Production Information.</w:t>
      </w:r>
    </w:p>
    <w:p w:rsidR="00983D57" w:rsidRDefault="00983D57" w:rsidP="00784C5A">
      <w:pPr>
        <w:pStyle w:val="ListParagraph"/>
        <w:numPr>
          <w:ilvl w:val="0"/>
          <w:numId w:val="26"/>
        </w:numPr>
        <w:ind w:left="2700" w:hanging="540"/>
      </w:pPr>
      <w:proofErr w:type="spellStart"/>
      <w:r>
        <w:t>Cron</w:t>
      </w:r>
      <w:proofErr w:type="spellEnd"/>
      <w:r>
        <w:t xml:space="preserve"> Scheduler – Unix ID SCMFTP.</w:t>
      </w:r>
    </w:p>
    <w:p w:rsidR="00983D57" w:rsidRDefault="00983D57" w:rsidP="00784C5A">
      <w:pPr>
        <w:pStyle w:val="ListParagraph"/>
        <w:numPr>
          <w:ilvl w:val="0"/>
          <w:numId w:val="26"/>
        </w:numPr>
        <w:ind w:left="2700" w:hanging="540"/>
      </w:pPr>
      <w:r>
        <w:t>Unix Box.</w:t>
      </w:r>
    </w:p>
    <w:p w:rsidR="00983D57" w:rsidRDefault="00983D57" w:rsidP="00784C5A">
      <w:pPr>
        <w:pStyle w:val="ListParagraph"/>
        <w:numPr>
          <w:ilvl w:val="0"/>
          <w:numId w:val="27"/>
        </w:numPr>
        <w:ind w:left="3060"/>
      </w:pPr>
      <w:r>
        <w:t>Test – gpstl104.stl.mo.boeing.com.</w:t>
      </w:r>
    </w:p>
    <w:p w:rsidR="00983D57" w:rsidRDefault="00983D57" w:rsidP="00784C5A">
      <w:pPr>
        <w:pStyle w:val="ListParagraph"/>
        <w:numPr>
          <w:ilvl w:val="0"/>
          <w:numId w:val="27"/>
        </w:numPr>
        <w:ind w:left="3060"/>
      </w:pPr>
      <w:r>
        <w:t>Production – gpstl111.stl.mo.boeing.com.</w:t>
      </w:r>
    </w:p>
    <w:p w:rsidR="00983D57" w:rsidRDefault="00983D57" w:rsidP="00784C5A">
      <w:pPr>
        <w:pStyle w:val="ListParagraph"/>
        <w:numPr>
          <w:ilvl w:val="0"/>
          <w:numId w:val="26"/>
        </w:numPr>
        <w:ind w:left="2700" w:hanging="540"/>
      </w:pPr>
      <w:r>
        <w:t>Production Jobs.</w:t>
      </w:r>
    </w:p>
    <w:p w:rsidR="0080687F" w:rsidRDefault="0080687F" w:rsidP="00FE0476">
      <w:pPr>
        <w:ind w:left="2700"/>
      </w:pPr>
      <w:r>
        <w:t>There is 1 set of code for processing information for the *GOLDSL and *GOLDMS instances of Gold.  Control of the process is done by parameterization of the variable information and to allow the code to run multiple instances of the code at the same time.</w:t>
      </w:r>
    </w:p>
    <w:p w:rsidR="009C2357" w:rsidRDefault="009C2357" w:rsidP="00C524B6">
      <w:pPr>
        <w:ind w:left="2700"/>
      </w:pPr>
      <w:r>
        <w:t>Refer to following Unix Files.</w:t>
      </w:r>
    </w:p>
    <w:p w:rsidR="009C2357" w:rsidRDefault="009C2357" w:rsidP="00C524B6">
      <w:pPr>
        <w:spacing w:after="0"/>
        <w:ind w:left="2700"/>
      </w:pPr>
      <w:r>
        <w:t>/scratch/GOLDCCS/JobControlMS.cfg</w:t>
      </w:r>
    </w:p>
    <w:p w:rsidR="009C2357" w:rsidRDefault="009C2357" w:rsidP="00C524B6">
      <w:pPr>
        <w:spacing w:after="0"/>
        <w:ind w:left="2700"/>
      </w:pPr>
      <w:r>
        <w:t>/scratch/GOLDCCS/JobControlSL.cfg.</w:t>
      </w:r>
    </w:p>
    <w:p w:rsidR="00E601A4" w:rsidRDefault="00E601A4" w:rsidP="009C2357">
      <w:pPr>
        <w:spacing w:after="0"/>
        <w:ind w:left="3600"/>
      </w:pPr>
    </w:p>
    <w:p w:rsidR="00983D57" w:rsidRDefault="0080687F" w:rsidP="00784C5A">
      <w:pPr>
        <w:pStyle w:val="ListParagraph"/>
        <w:numPr>
          <w:ilvl w:val="6"/>
          <w:numId w:val="49"/>
        </w:numPr>
        <w:ind w:left="3240" w:hanging="540"/>
      </w:pPr>
      <w:r>
        <w:t>CCS/</w:t>
      </w:r>
      <w:r w:rsidR="00983D57">
        <w:t xml:space="preserve">GOLD – processing new EDI Orders and Modification </w:t>
      </w:r>
      <w:r w:rsidR="009C2357">
        <w:t>to</w:t>
      </w:r>
      <w:r w:rsidR="00983D57">
        <w:t xml:space="preserve"> previously submitted EDI Orders.</w:t>
      </w:r>
      <w:r w:rsidR="00E601A4">
        <w:t xml:space="preserve">  </w:t>
      </w:r>
      <w:r w:rsidR="00E601A4" w:rsidRPr="00C524B6">
        <w:rPr>
          <w:b/>
          <w:u w:val="single"/>
        </w:rPr>
        <w:t>These jobs run every 15 minutes between 0400 and 2200, Monday through Friday.</w:t>
      </w:r>
    </w:p>
    <w:p w:rsidR="0080687F" w:rsidRDefault="0080687F" w:rsidP="00784C5A">
      <w:pPr>
        <w:pStyle w:val="ListParagraph"/>
        <w:numPr>
          <w:ilvl w:val="5"/>
          <w:numId w:val="29"/>
        </w:numPr>
        <w:ind w:left="3780" w:hanging="540"/>
      </w:pPr>
      <w:r>
        <w:t>CCSSTL sequence</w:t>
      </w:r>
      <w:r w:rsidR="009C2357">
        <w:t>.</w:t>
      </w:r>
    </w:p>
    <w:p w:rsidR="009C2357" w:rsidRDefault="009C2357" w:rsidP="00784C5A">
      <w:pPr>
        <w:pStyle w:val="ListParagraph"/>
        <w:numPr>
          <w:ilvl w:val="0"/>
          <w:numId w:val="30"/>
        </w:numPr>
        <w:ind w:hanging="360"/>
      </w:pPr>
      <w:r>
        <w:t>Insert_update_SL.  Processes new orders into Gold.</w:t>
      </w:r>
    </w:p>
    <w:p w:rsidR="009C2357" w:rsidRDefault="009C2357" w:rsidP="00784C5A">
      <w:pPr>
        <w:pStyle w:val="ListParagraph"/>
        <w:numPr>
          <w:ilvl w:val="0"/>
          <w:numId w:val="30"/>
        </w:numPr>
        <w:ind w:hanging="360"/>
      </w:pPr>
      <w:r>
        <w:t>UPDATE.  Processes order modifications into Gold.</w:t>
      </w:r>
    </w:p>
    <w:p w:rsidR="00C524B6" w:rsidRDefault="0080687F" w:rsidP="00784C5A">
      <w:pPr>
        <w:pStyle w:val="ListParagraph"/>
        <w:numPr>
          <w:ilvl w:val="5"/>
          <w:numId w:val="29"/>
        </w:numPr>
        <w:ind w:left="3780" w:hanging="540"/>
      </w:pPr>
      <w:r>
        <w:t>CCSMS sequence</w:t>
      </w:r>
      <w:r w:rsidR="009C2357">
        <w:t>.</w:t>
      </w:r>
      <w:r w:rsidR="00C524B6" w:rsidRPr="00C524B6">
        <w:t xml:space="preserve"> </w:t>
      </w:r>
    </w:p>
    <w:p w:rsidR="009C2357" w:rsidRDefault="009C2357" w:rsidP="00784C5A">
      <w:pPr>
        <w:pStyle w:val="ListParagraph"/>
        <w:numPr>
          <w:ilvl w:val="6"/>
          <w:numId w:val="31"/>
        </w:numPr>
        <w:ind w:left="4320"/>
      </w:pPr>
      <w:r>
        <w:t>Insert_update_MS.  Processes new orders into Gold.</w:t>
      </w:r>
    </w:p>
    <w:p w:rsidR="009C2357" w:rsidRDefault="009C2357" w:rsidP="00784C5A">
      <w:pPr>
        <w:pStyle w:val="ListParagraph"/>
        <w:numPr>
          <w:ilvl w:val="6"/>
          <w:numId w:val="31"/>
        </w:numPr>
        <w:ind w:left="4320"/>
      </w:pPr>
      <w:r>
        <w:t>UPDATE.  Process Order modifications into Gold.</w:t>
      </w:r>
    </w:p>
    <w:p w:rsidR="0080687F" w:rsidRDefault="0080687F" w:rsidP="00784C5A">
      <w:pPr>
        <w:pStyle w:val="ListParagraph"/>
        <w:numPr>
          <w:ilvl w:val="0"/>
          <w:numId w:val="28"/>
        </w:numPr>
        <w:tabs>
          <w:tab w:val="left" w:pos="3240"/>
        </w:tabs>
        <w:ind w:left="3060"/>
      </w:pPr>
      <w:r>
        <w:t>GOLD/CCS – Direct Shipment Reporting of shipments.</w:t>
      </w:r>
    </w:p>
    <w:p w:rsidR="0080687F" w:rsidRDefault="0080687F" w:rsidP="00784C5A">
      <w:pPr>
        <w:pStyle w:val="ListParagraph"/>
        <w:numPr>
          <w:ilvl w:val="0"/>
          <w:numId w:val="32"/>
        </w:numPr>
        <w:ind w:left="4320" w:hanging="450"/>
      </w:pPr>
      <w:r>
        <w:t>CCS_DIRECT_SHIP_DELVRY sequence.</w:t>
      </w:r>
    </w:p>
    <w:p w:rsidR="0080687F" w:rsidRDefault="0080687F" w:rsidP="00784C5A">
      <w:pPr>
        <w:pStyle w:val="ListParagraph"/>
        <w:numPr>
          <w:ilvl w:val="0"/>
          <w:numId w:val="28"/>
        </w:numPr>
        <w:tabs>
          <w:tab w:val="left" w:pos="3240"/>
        </w:tabs>
        <w:ind w:left="3060"/>
      </w:pPr>
      <w:r>
        <w:t>GOLD/EAS-GI – Reporting to EAS-GI new EDI Orders.  Output of CCSSTL and CCSMS.</w:t>
      </w:r>
      <w:r w:rsidR="00A74F37">
        <w:t xml:space="preserve">  This job process daily.</w:t>
      </w:r>
    </w:p>
    <w:p w:rsidR="0080687F" w:rsidRDefault="0080687F" w:rsidP="00784C5A">
      <w:pPr>
        <w:pStyle w:val="ListParagraph"/>
        <w:numPr>
          <w:ilvl w:val="0"/>
          <w:numId w:val="33"/>
        </w:numPr>
        <w:ind w:left="4320" w:hanging="450"/>
      </w:pPr>
      <w:r>
        <w:t>PROJ_ID sequence.</w:t>
      </w:r>
    </w:p>
    <w:p w:rsidR="00A6016C" w:rsidRDefault="00A6016C" w:rsidP="00784C5A">
      <w:pPr>
        <w:pStyle w:val="ListParagraph"/>
        <w:numPr>
          <w:ilvl w:val="0"/>
          <w:numId w:val="28"/>
        </w:numPr>
        <w:tabs>
          <w:tab w:val="left" w:pos="3240"/>
        </w:tabs>
        <w:ind w:left="3060"/>
      </w:pPr>
      <w:r>
        <w:t>GOLD/DMT.</w:t>
      </w:r>
      <w:r w:rsidR="00A74F37">
        <w:t xml:space="preserve">  This job processes Daily.</w:t>
      </w:r>
    </w:p>
    <w:p w:rsidR="00A6016C" w:rsidRDefault="00A6016C" w:rsidP="00784C5A">
      <w:pPr>
        <w:pStyle w:val="ListParagraph"/>
        <w:numPr>
          <w:ilvl w:val="0"/>
          <w:numId w:val="34"/>
        </w:numPr>
        <w:ind w:left="4320" w:hanging="450"/>
      </w:pPr>
      <w:r>
        <w:t>RUN_DMT Sequence.</w:t>
      </w:r>
    </w:p>
    <w:p w:rsidR="0080687F" w:rsidRDefault="0080687F" w:rsidP="00784C5A">
      <w:pPr>
        <w:pStyle w:val="ListParagraph"/>
        <w:numPr>
          <w:ilvl w:val="0"/>
          <w:numId w:val="28"/>
        </w:numPr>
        <w:tabs>
          <w:tab w:val="left" w:pos="3240"/>
        </w:tabs>
        <w:ind w:left="3060"/>
      </w:pPr>
      <w:r>
        <w:t>Misc Reporting.</w:t>
      </w:r>
    </w:p>
    <w:p w:rsidR="0080687F" w:rsidRDefault="0080687F" w:rsidP="00784C5A">
      <w:pPr>
        <w:pStyle w:val="ListParagraph"/>
        <w:numPr>
          <w:ilvl w:val="0"/>
          <w:numId w:val="35"/>
        </w:numPr>
        <w:ind w:left="4320" w:hanging="540"/>
      </w:pPr>
      <w:proofErr w:type="spellStart"/>
      <w:r>
        <w:lastRenderedPageBreak/>
        <w:t>Dcf_errors</w:t>
      </w:r>
      <w:proofErr w:type="spellEnd"/>
      <w:r>
        <w:t>.  Identifies errors in the data coming from CCS into Gold.</w:t>
      </w:r>
    </w:p>
    <w:p w:rsidR="00983D57" w:rsidRDefault="009C2357" w:rsidP="00784C5A">
      <w:pPr>
        <w:pStyle w:val="ListParagraph"/>
        <w:numPr>
          <w:ilvl w:val="0"/>
          <w:numId w:val="35"/>
        </w:numPr>
        <w:ind w:left="4320" w:hanging="540"/>
      </w:pPr>
      <w:r>
        <w:t>Missing Calls.  Identifies Call Number (EDI Order Numbers) that maybe missing.</w:t>
      </w:r>
    </w:p>
    <w:p w:rsidR="00994648" w:rsidRPr="00FE7CD0" w:rsidRDefault="00994648" w:rsidP="00784C5A">
      <w:pPr>
        <w:pStyle w:val="Heading3"/>
        <w:numPr>
          <w:ilvl w:val="1"/>
          <w:numId w:val="43"/>
        </w:numPr>
        <w:ind w:left="1620"/>
        <w:rPr>
          <w:color w:val="auto"/>
        </w:rPr>
      </w:pPr>
      <w:bookmarkStart w:id="21" w:name="_Toc320682136"/>
      <w:proofErr w:type="gramStart"/>
      <w:r w:rsidRPr="00FE7CD0">
        <w:rPr>
          <w:color w:val="auto"/>
        </w:rPr>
        <w:t>GOLD/DMT.</w:t>
      </w:r>
      <w:proofErr w:type="gramEnd"/>
      <w:r w:rsidR="00BF1FA0" w:rsidRPr="00BF1FA0">
        <w:rPr>
          <w:b w:val="0"/>
          <w:color w:val="FF0000"/>
          <w:sz w:val="36"/>
          <w:u w:val="single"/>
        </w:rPr>
        <w:t xml:space="preserve"> </w:t>
      </w:r>
      <w:r w:rsidR="00BF1FA0">
        <w:rPr>
          <w:b w:val="0"/>
          <w:color w:val="FF0000"/>
          <w:sz w:val="36"/>
          <w:u w:val="single"/>
        </w:rPr>
        <w:t>Complete.</w:t>
      </w:r>
      <w:bookmarkEnd w:id="21"/>
    </w:p>
    <w:p w:rsidR="00526692" w:rsidRPr="00526692" w:rsidRDefault="00526692" w:rsidP="00526692"/>
    <w:p w:rsidR="00A5495E" w:rsidRDefault="00526692" w:rsidP="00526692">
      <w:pPr>
        <w:ind w:left="1620"/>
        <w:rPr>
          <w:b/>
          <w:u w:val="single"/>
        </w:rPr>
      </w:pPr>
      <w:r w:rsidRPr="00526692">
        <w:rPr>
          <w:b/>
          <w:color w:val="FF0000"/>
          <w:u w:val="single"/>
        </w:rPr>
        <w:t>Transitioned To (or Recommendation) –</w:t>
      </w:r>
      <w:r w:rsidRPr="00A5495E">
        <w:rPr>
          <w:b/>
          <w:color w:val="FF0000"/>
          <w:u w:val="single"/>
        </w:rPr>
        <w:t xml:space="preserve"> </w:t>
      </w:r>
      <w:proofErr w:type="spellStart"/>
      <w:r w:rsidR="00846424" w:rsidRPr="00846424">
        <w:rPr>
          <w:b/>
          <w:color w:val="00B050"/>
          <w:u w:val="single"/>
        </w:rPr>
        <w:t>Transistioned</w:t>
      </w:r>
      <w:proofErr w:type="spellEnd"/>
      <w:r w:rsidR="00846424" w:rsidRPr="00846424">
        <w:rPr>
          <w:b/>
          <w:color w:val="00B050"/>
          <w:u w:val="single"/>
        </w:rPr>
        <w:t xml:space="preserve"> to Jim Keller</w:t>
      </w:r>
    </w:p>
    <w:p w:rsidR="00526692" w:rsidRPr="00893A3A" w:rsidRDefault="00526692" w:rsidP="00526692">
      <w:pPr>
        <w:ind w:left="1620"/>
        <w:rPr>
          <w:b/>
          <w:u w:val="single"/>
        </w:rPr>
      </w:pPr>
      <w:r w:rsidRPr="00526692">
        <w:rPr>
          <w:b/>
          <w:color w:val="FF0000"/>
          <w:u w:val="single"/>
        </w:rPr>
        <w:t>Level of Effort –</w:t>
      </w:r>
      <w:r w:rsidRPr="00893A3A">
        <w:rPr>
          <w:b/>
          <w:u w:val="single"/>
        </w:rPr>
        <w:t>If there is no changes the effort is low.  If there are changes it depends on the change.</w:t>
      </w:r>
    </w:p>
    <w:p w:rsidR="00526692" w:rsidRPr="00893A3A" w:rsidRDefault="00526692" w:rsidP="00526692">
      <w:pPr>
        <w:ind w:left="1620"/>
        <w:rPr>
          <w:rFonts w:ascii="Times New Roman" w:eastAsia="Times New Roman" w:hAnsi="Times New Roman" w:cs="Times New Roman"/>
          <w:b/>
          <w:sz w:val="24"/>
          <w:szCs w:val="24"/>
          <w:u w:val="single"/>
        </w:rPr>
      </w:pPr>
      <w:r w:rsidRPr="00526692">
        <w:rPr>
          <w:b/>
          <w:color w:val="FF0000"/>
          <w:u w:val="single"/>
        </w:rPr>
        <w:t xml:space="preserve">Charge Number – </w:t>
      </w:r>
      <w:r w:rsidRPr="00893A3A">
        <w:rPr>
          <w:b/>
          <w:u w:val="single"/>
        </w:rPr>
        <w:t>Depends on Program (DVD/VPV)</w:t>
      </w:r>
      <w:r w:rsidRPr="00893A3A">
        <w:rPr>
          <w:rFonts w:ascii="Times New Roman" w:eastAsia="Times New Roman" w:hAnsi="Times New Roman" w:cs="Times New Roman"/>
          <w:b/>
          <w:sz w:val="24"/>
          <w:szCs w:val="24"/>
          <w:u w:val="single"/>
        </w:rPr>
        <w:t>.</w:t>
      </w:r>
    </w:p>
    <w:p w:rsidR="00526692" w:rsidRPr="00526692" w:rsidRDefault="00526692" w:rsidP="00526692">
      <w:pPr>
        <w:ind w:left="1620"/>
        <w:rPr>
          <w:b/>
          <w:u w:val="single"/>
        </w:rPr>
      </w:pPr>
    </w:p>
    <w:p w:rsidR="00FB1ED5" w:rsidRPr="00FE7CD0" w:rsidRDefault="00CC29F8" w:rsidP="00784C5A">
      <w:pPr>
        <w:pStyle w:val="Heading3"/>
        <w:numPr>
          <w:ilvl w:val="1"/>
          <w:numId w:val="43"/>
        </w:numPr>
        <w:ind w:left="1620"/>
        <w:rPr>
          <w:color w:val="auto"/>
        </w:rPr>
      </w:pPr>
      <w:bookmarkStart w:id="22" w:name="_Toc320682137"/>
      <w:proofErr w:type="gramStart"/>
      <w:r w:rsidRPr="00FE7CD0">
        <w:rPr>
          <w:color w:val="auto"/>
        </w:rPr>
        <w:t>GOLD/SCARS</w:t>
      </w:r>
      <w:r w:rsidR="00830DBE" w:rsidRPr="00FE7CD0">
        <w:rPr>
          <w:color w:val="auto"/>
        </w:rPr>
        <w:t>.</w:t>
      </w:r>
      <w:proofErr w:type="gramEnd"/>
      <w:r w:rsidR="00BF1FA0" w:rsidRPr="00BF1FA0">
        <w:rPr>
          <w:b w:val="0"/>
          <w:color w:val="FF0000"/>
          <w:sz w:val="36"/>
          <w:u w:val="single"/>
        </w:rPr>
        <w:t xml:space="preserve"> </w:t>
      </w:r>
      <w:r w:rsidR="00BF1FA0">
        <w:rPr>
          <w:b w:val="0"/>
          <w:color w:val="FF0000"/>
          <w:sz w:val="36"/>
          <w:u w:val="single"/>
        </w:rPr>
        <w:t>Complete</w:t>
      </w:r>
      <w:bookmarkEnd w:id="22"/>
    </w:p>
    <w:p w:rsidR="00526692" w:rsidRDefault="00526692" w:rsidP="00526692"/>
    <w:p w:rsidR="00526692" w:rsidRPr="00FE7CD0" w:rsidRDefault="00526692" w:rsidP="00526692">
      <w:pPr>
        <w:ind w:left="1620"/>
        <w:rPr>
          <w:b/>
          <w:sz w:val="28"/>
          <w:u w:val="single"/>
        </w:rPr>
      </w:pPr>
      <w:r w:rsidRPr="00526692">
        <w:rPr>
          <w:b/>
          <w:color w:val="FF0000"/>
          <w:u w:val="single"/>
        </w:rPr>
        <w:t xml:space="preserve">Transitioned To (or Recommendation) – </w:t>
      </w:r>
      <w:r w:rsidR="00FE7CD0" w:rsidRPr="00FE7CD0">
        <w:rPr>
          <w:b/>
          <w:sz w:val="28"/>
          <w:u w:val="single"/>
        </w:rPr>
        <w:t>Rena Huang</w:t>
      </w:r>
    </w:p>
    <w:p w:rsidR="00526692" w:rsidRPr="00893A3A" w:rsidRDefault="00526692" w:rsidP="00526692">
      <w:pPr>
        <w:ind w:left="1620"/>
        <w:rPr>
          <w:b/>
          <w:u w:val="single"/>
        </w:rPr>
      </w:pPr>
      <w:r w:rsidRPr="00526692">
        <w:rPr>
          <w:b/>
          <w:color w:val="FF0000"/>
          <w:u w:val="single"/>
        </w:rPr>
        <w:t>Level of Effort –</w:t>
      </w:r>
      <w:r w:rsidRPr="00893A3A">
        <w:rPr>
          <w:b/>
          <w:u w:val="single"/>
        </w:rPr>
        <w:t>If there is no changes the effort is low.  If there are changes it depends on the change.</w:t>
      </w:r>
    </w:p>
    <w:p w:rsidR="00526692" w:rsidRPr="00893A3A" w:rsidRDefault="00526692" w:rsidP="00526692">
      <w:pPr>
        <w:ind w:left="1620"/>
        <w:rPr>
          <w:b/>
          <w:u w:val="single"/>
        </w:rPr>
      </w:pPr>
      <w:r w:rsidRPr="00526692">
        <w:rPr>
          <w:b/>
          <w:color w:val="FF0000"/>
          <w:u w:val="single"/>
        </w:rPr>
        <w:t xml:space="preserve">Charge Number </w:t>
      </w:r>
      <w:r>
        <w:rPr>
          <w:b/>
          <w:color w:val="FF0000"/>
          <w:u w:val="single"/>
        </w:rPr>
        <w:t>–</w:t>
      </w:r>
      <w:r w:rsidRPr="00526692">
        <w:rPr>
          <w:b/>
          <w:color w:val="FF0000"/>
          <w:u w:val="single"/>
        </w:rPr>
        <w:t xml:space="preserve"> </w:t>
      </w:r>
      <w:r w:rsidRPr="00893A3A">
        <w:rPr>
          <w:b/>
          <w:u w:val="single"/>
        </w:rPr>
        <w:t xml:space="preserve">No GOLD/SCARS productions support number, if problems then I use </w:t>
      </w:r>
      <w:r w:rsidRPr="00893A3A">
        <w:rPr>
          <w:rFonts w:ascii="Times New Roman" w:eastAsia="Times New Roman" w:hAnsi="Times New Roman" w:cs="Times New Roman"/>
          <w:b/>
          <w:sz w:val="24"/>
          <w:szCs w:val="24"/>
          <w:u w:val="single"/>
        </w:rPr>
        <w:t>9TRBYB14.  If Requirement changes occur, the</w:t>
      </w:r>
      <w:r w:rsidR="00924CE9" w:rsidRPr="00893A3A">
        <w:rPr>
          <w:rFonts w:ascii="Times New Roman" w:eastAsia="Times New Roman" w:hAnsi="Times New Roman" w:cs="Times New Roman"/>
          <w:b/>
          <w:sz w:val="24"/>
          <w:szCs w:val="24"/>
          <w:u w:val="single"/>
        </w:rPr>
        <w:t>n SCARS usually provides charge number</w:t>
      </w:r>
      <w:r w:rsidRPr="00893A3A">
        <w:rPr>
          <w:rFonts w:ascii="Times New Roman" w:eastAsia="Times New Roman" w:hAnsi="Times New Roman" w:cs="Times New Roman"/>
          <w:b/>
          <w:sz w:val="24"/>
          <w:szCs w:val="24"/>
          <w:u w:val="single"/>
        </w:rPr>
        <w:t>.</w:t>
      </w:r>
    </w:p>
    <w:p w:rsidR="00830DBE" w:rsidRDefault="00830DBE" w:rsidP="00FB1ED5">
      <w:pPr>
        <w:ind w:left="1620"/>
      </w:pPr>
      <w:r>
        <w:t xml:space="preserve">This interface </w:t>
      </w:r>
      <w:r w:rsidR="00614B43">
        <w:t xml:space="preserve">downloads on a </w:t>
      </w:r>
      <w:r>
        <w:t>nightly</w:t>
      </w:r>
      <w:r w:rsidR="00614B43">
        <w:t xml:space="preserve"> schedule</w:t>
      </w:r>
      <w:r>
        <w:t xml:space="preserve"> GOLD IMS Designator, </w:t>
      </w:r>
      <w:r w:rsidR="00F95303">
        <w:t xml:space="preserve">Cap Order and Inventory information from the Production environments of the following Gold Instances - *GOLDLB, *GOLDSA, *GOLDMS, *GOLDSL and *GOLDPH.  The data is dumped into holding tables </w:t>
      </w:r>
      <w:r w:rsidR="00614B43">
        <w:t>established</w:t>
      </w:r>
      <w:r w:rsidR="00F95303">
        <w:t xml:space="preserve"> by the SCARS IT area for </w:t>
      </w:r>
      <w:r w:rsidR="00614B43">
        <w:t xml:space="preserve">eventual </w:t>
      </w:r>
      <w:r w:rsidR="00F95303">
        <w:t xml:space="preserve">moving </w:t>
      </w:r>
      <w:r w:rsidR="00614B43">
        <w:t xml:space="preserve">the data </w:t>
      </w:r>
      <w:r w:rsidR="00F95303">
        <w:t>into their development, test and production environment.</w:t>
      </w:r>
    </w:p>
    <w:p w:rsidR="00930767" w:rsidRDefault="00930767" w:rsidP="00FB1ED5">
      <w:pPr>
        <w:ind w:left="1620"/>
      </w:pPr>
    </w:p>
    <w:p w:rsidR="00930767" w:rsidRDefault="00930767" w:rsidP="00FB1ED5">
      <w:pPr>
        <w:ind w:left="1620"/>
      </w:pPr>
      <w:r>
        <w:t>Contact David Bodine.</w:t>
      </w:r>
    </w:p>
    <w:p w:rsidR="00830DBE" w:rsidRDefault="00830DBE" w:rsidP="00784C5A">
      <w:pPr>
        <w:pStyle w:val="ListParagraph"/>
        <w:numPr>
          <w:ilvl w:val="0"/>
          <w:numId w:val="36"/>
        </w:numPr>
        <w:ind w:left="1980" w:hanging="360"/>
      </w:pPr>
      <w:r>
        <w:t>Documentation.</w:t>
      </w:r>
    </w:p>
    <w:p w:rsidR="00DA0AB5" w:rsidRDefault="00DA0AB5" w:rsidP="00DA0AB5">
      <w:pPr>
        <w:ind w:left="1980"/>
      </w:pPr>
      <w:r w:rsidRPr="00DA0AB5">
        <w:t>H:\Programs\SCARS</w:t>
      </w:r>
    </w:p>
    <w:p w:rsidR="00830DBE" w:rsidRDefault="00830DBE" w:rsidP="00784C5A">
      <w:pPr>
        <w:pStyle w:val="ListParagraph"/>
        <w:numPr>
          <w:ilvl w:val="0"/>
          <w:numId w:val="36"/>
        </w:numPr>
        <w:ind w:left="1980" w:hanging="360"/>
      </w:pPr>
      <w:r>
        <w:t>Programming Language.</w:t>
      </w:r>
    </w:p>
    <w:p w:rsidR="00E90514" w:rsidRDefault="00E90514" w:rsidP="00784C5A">
      <w:pPr>
        <w:pStyle w:val="ListParagraph"/>
        <w:numPr>
          <w:ilvl w:val="0"/>
          <w:numId w:val="54"/>
        </w:numPr>
        <w:tabs>
          <w:tab w:val="left" w:pos="2340"/>
        </w:tabs>
        <w:spacing w:after="0"/>
        <w:ind w:left="2340"/>
      </w:pPr>
      <w:r>
        <w:t>Configuration Files.</w:t>
      </w:r>
    </w:p>
    <w:p w:rsidR="00E90514" w:rsidRDefault="00E90514" w:rsidP="00784C5A">
      <w:pPr>
        <w:pStyle w:val="ListParagraph"/>
        <w:numPr>
          <w:ilvl w:val="0"/>
          <w:numId w:val="53"/>
        </w:numPr>
        <w:tabs>
          <w:tab w:val="left" w:pos="2880"/>
        </w:tabs>
        <w:spacing w:after="0"/>
        <w:ind w:left="2880" w:hanging="540"/>
      </w:pPr>
      <w:r>
        <w:lastRenderedPageBreak/>
        <w:t xml:space="preserve">TEST - </w:t>
      </w:r>
      <w:r w:rsidRPr="00E90514">
        <w:t>/scratch/SCM/GOLDSCAR/</w:t>
      </w:r>
      <w:proofErr w:type="spellStart"/>
      <w:r w:rsidRPr="00E90514">
        <w:t>Config_files</w:t>
      </w:r>
      <w:proofErr w:type="spellEnd"/>
      <w:r w:rsidRPr="00E90514">
        <w:t>/job_config_test.cfg</w:t>
      </w:r>
    </w:p>
    <w:p w:rsidR="00E90514" w:rsidRDefault="00E90514" w:rsidP="00784C5A">
      <w:pPr>
        <w:pStyle w:val="ListParagraph"/>
        <w:numPr>
          <w:ilvl w:val="0"/>
          <w:numId w:val="53"/>
        </w:numPr>
        <w:tabs>
          <w:tab w:val="left" w:pos="2880"/>
        </w:tabs>
        <w:spacing w:after="0"/>
        <w:ind w:left="2880" w:hanging="540"/>
      </w:pPr>
      <w:r>
        <w:t xml:space="preserve">DEV - </w:t>
      </w:r>
      <w:r w:rsidRPr="00E90514">
        <w:t>/scratch/SCM/GOLDSCAR/</w:t>
      </w:r>
      <w:proofErr w:type="spellStart"/>
      <w:r w:rsidRPr="00E90514">
        <w:t>Config_files</w:t>
      </w:r>
      <w:proofErr w:type="spellEnd"/>
      <w:r w:rsidRPr="00E90514">
        <w:t>/job_config_</w:t>
      </w:r>
      <w:r>
        <w:t>dev</w:t>
      </w:r>
      <w:r w:rsidRPr="00E90514">
        <w:t>.cfg</w:t>
      </w:r>
    </w:p>
    <w:p w:rsidR="00E90514" w:rsidRDefault="00E90514" w:rsidP="00784C5A">
      <w:pPr>
        <w:pStyle w:val="ListParagraph"/>
        <w:numPr>
          <w:ilvl w:val="0"/>
          <w:numId w:val="53"/>
        </w:numPr>
        <w:tabs>
          <w:tab w:val="left" w:pos="2880"/>
        </w:tabs>
        <w:spacing w:after="0"/>
        <w:ind w:left="2880" w:hanging="540"/>
      </w:pPr>
      <w:r>
        <w:t xml:space="preserve">PROD - </w:t>
      </w:r>
      <w:r w:rsidRPr="00E90514">
        <w:t>/scratch/SCM/GOLDSCAR/</w:t>
      </w:r>
      <w:proofErr w:type="spellStart"/>
      <w:r w:rsidRPr="00E90514">
        <w:t>Config_files</w:t>
      </w:r>
      <w:proofErr w:type="spellEnd"/>
      <w:r w:rsidRPr="00E90514">
        <w:t>/job_config_</w:t>
      </w:r>
      <w:r>
        <w:t>PROD</w:t>
      </w:r>
      <w:r w:rsidRPr="00E90514">
        <w:t>.cfg</w:t>
      </w:r>
    </w:p>
    <w:p w:rsidR="00DA0AB5" w:rsidRDefault="00DA0AB5" w:rsidP="00784C5A">
      <w:pPr>
        <w:pStyle w:val="ListParagraph"/>
        <w:numPr>
          <w:ilvl w:val="0"/>
          <w:numId w:val="54"/>
        </w:numPr>
        <w:tabs>
          <w:tab w:val="left" w:pos="2430"/>
        </w:tabs>
        <w:spacing w:after="0"/>
        <w:ind w:left="2430"/>
      </w:pPr>
      <w:r>
        <w:t>Project – GOLDCC.</w:t>
      </w:r>
    </w:p>
    <w:p w:rsidR="00DA0AB5" w:rsidRDefault="00DA0AB5" w:rsidP="00784C5A">
      <w:pPr>
        <w:pStyle w:val="ListParagraph"/>
        <w:numPr>
          <w:ilvl w:val="0"/>
          <w:numId w:val="55"/>
        </w:numPr>
        <w:tabs>
          <w:tab w:val="left" w:pos="2880"/>
        </w:tabs>
        <w:spacing w:after="0"/>
        <w:ind w:left="2880" w:hanging="540"/>
      </w:pPr>
      <w:r>
        <w:t>GOLD_SCARS_DEV_SEQ</w:t>
      </w:r>
    </w:p>
    <w:p w:rsidR="00DA0AB5" w:rsidRDefault="00DA0AB5" w:rsidP="00784C5A">
      <w:pPr>
        <w:pStyle w:val="ListParagraph"/>
        <w:numPr>
          <w:ilvl w:val="0"/>
          <w:numId w:val="55"/>
        </w:numPr>
        <w:tabs>
          <w:tab w:val="left" w:pos="2880"/>
        </w:tabs>
        <w:spacing w:after="0"/>
        <w:ind w:left="2880" w:hanging="540"/>
      </w:pPr>
      <w:r>
        <w:t>GOLD_SCARS_PROD_SEQ</w:t>
      </w:r>
    </w:p>
    <w:p w:rsidR="00DA0AB5" w:rsidRDefault="00DA0AB5" w:rsidP="00784C5A">
      <w:pPr>
        <w:pStyle w:val="ListParagraph"/>
        <w:numPr>
          <w:ilvl w:val="0"/>
          <w:numId w:val="55"/>
        </w:numPr>
        <w:tabs>
          <w:tab w:val="left" w:pos="2880"/>
        </w:tabs>
        <w:spacing w:after="0"/>
        <w:ind w:left="2880" w:hanging="540"/>
      </w:pPr>
      <w:r>
        <w:t>GOLD_SCARS_TEST_SEQ</w:t>
      </w:r>
    </w:p>
    <w:p w:rsidR="00830DBE" w:rsidRDefault="00830DBE" w:rsidP="00784C5A">
      <w:pPr>
        <w:pStyle w:val="ListParagraph"/>
        <w:numPr>
          <w:ilvl w:val="0"/>
          <w:numId w:val="36"/>
        </w:numPr>
        <w:ind w:left="1980" w:hanging="360"/>
      </w:pPr>
      <w:r>
        <w:t>Production Information.</w:t>
      </w:r>
    </w:p>
    <w:p w:rsidR="00830DBE" w:rsidRDefault="00830DBE" w:rsidP="00784C5A">
      <w:pPr>
        <w:pStyle w:val="ListParagraph"/>
        <w:numPr>
          <w:ilvl w:val="0"/>
          <w:numId w:val="38"/>
        </w:numPr>
        <w:ind w:left="2340"/>
      </w:pPr>
      <w:r>
        <w:t xml:space="preserve">Cron Scheduler – </w:t>
      </w:r>
      <w:proofErr w:type="gramStart"/>
      <w:r>
        <w:t>Unix</w:t>
      </w:r>
      <w:proofErr w:type="gramEnd"/>
      <w:r>
        <w:t xml:space="preserve"> ID SCMFTP.</w:t>
      </w:r>
    </w:p>
    <w:p w:rsidR="00830DBE" w:rsidRDefault="00830DBE" w:rsidP="00784C5A">
      <w:pPr>
        <w:pStyle w:val="ListParagraph"/>
        <w:numPr>
          <w:ilvl w:val="0"/>
          <w:numId w:val="38"/>
        </w:numPr>
        <w:ind w:left="2340"/>
      </w:pPr>
      <w:proofErr w:type="gramStart"/>
      <w:r>
        <w:t>Unix</w:t>
      </w:r>
      <w:proofErr w:type="gramEnd"/>
      <w:r>
        <w:t xml:space="preserve"> Box.</w:t>
      </w:r>
    </w:p>
    <w:p w:rsidR="00830DBE" w:rsidRDefault="00830DBE" w:rsidP="00784C5A">
      <w:pPr>
        <w:pStyle w:val="ListParagraph"/>
        <w:numPr>
          <w:ilvl w:val="0"/>
          <w:numId w:val="39"/>
        </w:numPr>
        <w:ind w:left="2700"/>
      </w:pPr>
      <w:r>
        <w:t>Test – gpstl104.stl.mo.boeing.com.</w:t>
      </w:r>
    </w:p>
    <w:p w:rsidR="00830DBE" w:rsidRDefault="00830DBE" w:rsidP="00784C5A">
      <w:pPr>
        <w:pStyle w:val="ListParagraph"/>
        <w:numPr>
          <w:ilvl w:val="0"/>
          <w:numId w:val="39"/>
        </w:numPr>
        <w:ind w:left="2700"/>
      </w:pPr>
      <w:r>
        <w:t>Production – gpstl111.stl.mo.boeing.com.</w:t>
      </w:r>
    </w:p>
    <w:p w:rsidR="00830DBE" w:rsidRDefault="00830DBE" w:rsidP="00784C5A">
      <w:pPr>
        <w:pStyle w:val="ListParagraph"/>
        <w:numPr>
          <w:ilvl w:val="0"/>
          <w:numId w:val="38"/>
        </w:numPr>
        <w:ind w:left="2340"/>
      </w:pPr>
      <w:r>
        <w:t>Location of Production Scripts.</w:t>
      </w:r>
    </w:p>
    <w:p w:rsidR="00144983" w:rsidRDefault="00144983" w:rsidP="00784C5A">
      <w:pPr>
        <w:pStyle w:val="ListParagraph"/>
        <w:numPr>
          <w:ilvl w:val="0"/>
          <w:numId w:val="40"/>
        </w:numPr>
        <w:spacing w:after="0"/>
        <w:ind w:left="2700"/>
      </w:pPr>
      <w:r>
        <w:t>/data/</w:t>
      </w:r>
      <w:proofErr w:type="spellStart"/>
      <w:r>
        <w:t>scm</w:t>
      </w:r>
      <w:proofErr w:type="spellEnd"/>
      <w:r>
        <w:t>/</w:t>
      </w:r>
      <w:proofErr w:type="spellStart"/>
      <w:r>
        <w:t>sh</w:t>
      </w:r>
      <w:proofErr w:type="spellEnd"/>
      <w:r>
        <w:t>/GOLDSCARS.</w:t>
      </w:r>
    </w:p>
    <w:p w:rsidR="00144983" w:rsidRDefault="00144983" w:rsidP="00144983">
      <w:pPr>
        <w:tabs>
          <w:tab w:val="left" w:pos="5760"/>
        </w:tabs>
        <w:spacing w:after="0"/>
        <w:ind w:left="2700"/>
      </w:pPr>
      <w:r>
        <w:t>Sequence</w:t>
      </w:r>
      <w:r>
        <w:tab/>
      </w:r>
      <w:proofErr w:type="gramStart"/>
      <w:r>
        <w:t>Unix</w:t>
      </w:r>
      <w:proofErr w:type="gramEnd"/>
      <w:r>
        <w:t xml:space="preserve"> Script</w:t>
      </w:r>
    </w:p>
    <w:p w:rsidR="00830DBE" w:rsidRDefault="00830DBE" w:rsidP="00144983">
      <w:pPr>
        <w:tabs>
          <w:tab w:val="left" w:pos="5760"/>
        </w:tabs>
        <w:spacing w:after="0"/>
        <w:ind w:left="2700"/>
      </w:pPr>
      <w:r>
        <w:t>GOLD_SCARS_DEV_SEQ</w:t>
      </w:r>
      <w:r w:rsidR="00144983">
        <w:tab/>
        <w:t>GOLD_SCAR_LOAD_DEV.sh</w:t>
      </w:r>
    </w:p>
    <w:p w:rsidR="00830DBE" w:rsidRDefault="00830DBE" w:rsidP="00144983">
      <w:pPr>
        <w:tabs>
          <w:tab w:val="left" w:pos="5760"/>
        </w:tabs>
        <w:spacing w:after="0"/>
        <w:ind w:left="2700"/>
      </w:pPr>
      <w:r>
        <w:t>GOLD_SCARS_PROD_SEQ</w:t>
      </w:r>
      <w:r w:rsidR="00144983">
        <w:tab/>
        <w:t>GOLD_SCAR_LOAD_PROD.sh</w:t>
      </w:r>
    </w:p>
    <w:p w:rsidR="00830DBE" w:rsidRDefault="00830DBE" w:rsidP="00144983">
      <w:pPr>
        <w:tabs>
          <w:tab w:val="left" w:pos="5760"/>
        </w:tabs>
        <w:spacing w:after="0"/>
        <w:ind w:left="2700"/>
      </w:pPr>
      <w:r>
        <w:t>GOLD_SCARS_TEST_SEQ</w:t>
      </w:r>
      <w:r w:rsidR="00144983">
        <w:tab/>
        <w:t>GOLD_SCAR_LOAD_TEST.sh</w:t>
      </w:r>
    </w:p>
    <w:p w:rsidR="00830DBE" w:rsidRDefault="00830DBE" w:rsidP="00784C5A">
      <w:pPr>
        <w:pStyle w:val="ListParagraph"/>
        <w:numPr>
          <w:ilvl w:val="0"/>
          <w:numId w:val="37"/>
        </w:numPr>
        <w:ind w:left="1980"/>
      </w:pPr>
      <w:proofErr w:type="gramStart"/>
      <w:r>
        <w:t>Unix</w:t>
      </w:r>
      <w:proofErr w:type="gramEnd"/>
      <w:r>
        <w:t xml:space="preserve"> Invoking Sequences.</w:t>
      </w:r>
    </w:p>
    <w:p w:rsidR="00DA0AB5" w:rsidRDefault="00DA0AB5" w:rsidP="00784C5A">
      <w:pPr>
        <w:pStyle w:val="ListParagraph"/>
        <w:numPr>
          <w:ilvl w:val="0"/>
          <w:numId w:val="40"/>
        </w:numPr>
        <w:spacing w:after="0"/>
        <w:ind w:left="2700"/>
      </w:pPr>
      <w:r>
        <w:t>Oracle Environments.</w:t>
      </w:r>
    </w:p>
    <w:p w:rsidR="00DA0AB5" w:rsidRDefault="00DA0AB5" w:rsidP="00784C5A">
      <w:pPr>
        <w:pStyle w:val="ListParagraph"/>
        <w:numPr>
          <w:ilvl w:val="1"/>
          <w:numId w:val="40"/>
        </w:numPr>
        <w:spacing w:after="0"/>
      </w:pPr>
      <w:r>
        <w:t>Gold.</w:t>
      </w:r>
    </w:p>
    <w:p w:rsidR="00DA0AB5" w:rsidRDefault="00DA0AB5" w:rsidP="00784C5A">
      <w:pPr>
        <w:pStyle w:val="ListParagraph"/>
        <w:numPr>
          <w:ilvl w:val="1"/>
          <w:numId w:val="40"/>
        </w:numPr>
        <w:spacing w:after="0"/>
      </w:pPr>
      <w:r>
        <w:t>SCARS</w:t>
      </w:r>
      <w:r w:rsidR="008846C2">
        <w:t xml:space="preserve"> (SQL Server Database)</w:t>
      </w:r>
      <w:r>
        <w:t>.</w:t>
      </w:r>
    </w:p>
    <w:p w:rsidR="00DA0AB5" w:rsidRPr="00DA0AB5" w:rsidRDefault="00DA0AB5" w:rsidP="00784C5A">
      <w:pPr>
        <w:pStyle w:val="ListParagraph"/>
        <w:numPr>
          <w:ilvl w:val="2"/>
          <w:numId w:val="40"/>
        </w:numPr>
        <w:autoSpaceDE w:val="0"/>
        <w:autoSpaceDN w:val="0"/>
        <w:adjustRightInd w:val="0"/>
        <w:rPr>
          <w:rFonts w:ascii="Calibri" w:hAnsi="Calibri" w:cs="Calibri"/>
          <w:color w:val="000000"/>
        </w:rPr>
      </w:pPr>
      <w:r w:rsidRPr="00DA0AB5">
        <w:rPr>
          <w:rFonts w:ascii="Calibri" w:hAnsi="Calibri" w:cs="Calibri"/>
          <w:color w:val="000000"/>
        </w:rPr>
        <w:t xml:space="preserve">Orders - </w:t>
      </w:r>
      <w:proofErr w:type="spellStart"/>
      <w:r w:rsidRPr="00DA0AB5">
        <w:rPr>
          <w:rFonts w:ascii="Calibri" w:hAnsi="Calibri" w:cs="Calibri"/>
          <w:color w:val="000000"/>
        </w:rPr>
        <w:t>SSOH.dbo.MDIM_Test_GOLD_Autoxxx</w:t>
      </w:r>
      <w:proofErr w:type="spellEnd"/>
    </w:p>
    <w:p w:rsidR="00DA0AB5" w:rsidRPr="00DA0AB5" w:rsidRDefault="00DA0AB5" w:rsidP="00784C5A">
      <w:pPr>
        <w:pStyle w:val="ListParagraph"/>
        <w:numPr>
          <w:ilvl w:val="3"/>
          <w:numId w:val="40"/>
        </w:numPr>
        <w:autoSpaceDE w:val="0"/>
        <w:autoSpaceDN w:val="0"/>
        <w:adjustRightInd w:val="0"/>
        <w:rPr>
          <w:rFonts w:ascii="Calibri" w:hAnsi="Calibri" w:cs="Calibri"/>
        </w:rPr>
      </w:pPr>
      <w:r w:rsidRPr="00DA0AB5">
        <w:rPr>
          <w:rFonts w:ascii="Calibri" w:hAnsi="Calibri" w:cs="Calibri"/>
          <w:color w:val="000000"/>
        </w:rPr>
        <w:tab/>
        <w:t>PROD</w:t>
      </w:r>
      <w:r w:rsidRPr="00DA0AB5">
        <w:rPr>
          <w:rFonts w:ascii="Calibri" w:hAnsi="Calibri" w:cs="Calibri"/>
          <w:color w:val="000000"/>
        </w:rPr>
        <w:tab/>
        <w:t xml:space="preserve">– </w:t>
      </w:r>
      <w:r w:rsidRPr="00DA0AB5">
        <w:rPr>
          <w:rFonts w:ascii="Calibri" w:hAnsi="Calibri" w:cs="Calibri"/>
        </w:rPr>
        <w:t>SQL-MWCS-02-2B</w:t>
      </w:r>
    </w:p>
    <w:p w:rsidR="00DA0AB5" w:rsidRPr="00DA0AB5" w:rsidRDefault="00DA0AB5" w:rsidP="00784C5A">
      <w:pPr>
        <w:pStyle w:val="ListParagraph"/>
        <w:numPr>
          <w:ilvl w:val="3"/>
          <w:numId w:val="40"/>
        </w:numPr>
        <w:autoSpaceDE w:val="0"/>
        <w:autoSpaceDN w:val="0"/>
        <w:adjustRightInd w:val="0"/>
        <w:rPr>
          <w:rFonts w:ascii="Calibri" w:hAnsi="Calibri" w:cs="Calibri"/>
        </w:rPr>
      </w:pPr>
      <w:r w:rsidRPr="00DA0AB5">
        <w:rPr>
          <w:rFonts w:ascii="Calibri" w:hAnsi="Calibri" w:cs="Calibri"/>
          <w:color w:val="000000"/>
        </w:rPr>
        <w:tab/>
        <w:t xml:space="preserve">Dev </w:t>
      </w:r>
      <w:r w:rsidRPr="00DA0AB5">
        <w:rPr>
          <w:rFonts w:ascii="Calibri" w:hAnsi="Calibri" w:cs="Calibri"/>
          <w:color w:val="000000"/>
        </w:rPr>
        <w:tab/>
        <w:t>–</w:t>
      </w:r>
      <w:r w:rsidRPr="00DA0AB5">
        <w:rPr>
          <w:rFonts w:ascii="Calibri" w:hAnsi="Calibri" w:cs="Calibri"/>
        </w:rPr>
        <w:t xml:space="preserve"> SQL-MWCS-01-2C</w:t>
      </w:r>
    </w:p>
    <w:p w:rsidR="00DA0AB5" w:rsidRPr="00DA0AB5" w:rsidRDefault="00DA0AB5" w:rsidP="00784C5A">
      <w:pPr>
        <w:pStyle w:val="ListParagraph"/>
        <w:numPr>
          <w:ilvl w:val="3"/>
          <w:numId w:val="40"/>
        </w:numPr>
        <w:autoSpaceDE w:val="0"/>
        <w:autoSpaceDN w:val="0"/>
        <w:adjustRightInd w:val="0"/>
        <w:rPr>
          <w:rFonts w:ascii="Calibri" w:hAnsi="Calibri" w:cs="Calibri"/>
          <w:color w:val="000000"/>
        </w:rPr>
      </w:pPr>
      <w:r w:rsidRPr="00DA0AB5">
        <w:rPr>
          <w:rFonts w:ascii="Calibri" w:hAnsi="Calibri" w:cs="Calibri"/>
        </w:rPr>
        <w:tab/>
        <w:t xml:space="preserve">Test </w:t>
      </w:r>
      <w:r w:rsidRPr="00DA0AB5">
        <w:rPr>
          <w:rFonts w:ascii="Calibri" w:hAnsi="Calibri" w:cs="Calibri"/>
        </w:rPr>
        <w:tab/>
        <w:t xml:space="preserve"> - SQL-MWCS-01-2G</w:t>
      </w:r>
    </w:p>
    <w:p w:rsidR="00DA0AB5" w:rsidRPr="00DA0AB5" w:rsidRDefault="00DA0AB5" w:rsidP="00784C5A">
      <w:pPr>
        <w:pStyle w:val="ListParagraph"/>
        <w:numPr>
          <w:ilvl w:val="2"/>
          <w:numId w:val="40"/>
        </w:numPr>
        <w:autoSpaceDE w:val="0"/>
        <w:autoSpaceDN w:val="0"/>
        <w:adjustRightInd w:val="0"/>
        <w:rPr>
          <w:rFonts w:ascii="Calibri" w:hAnsi="Calibri" w:cs="Calibri"/>
          <w:color w:val="000000"/>
        </w:rPr>
      </w:pPr>
      <w:r w:rsidRPr="00DA0AB5">
        <w:rPr>
          <w:rFonts w:ascii="Calibri" w:hAnsi="Calibri" w:cs="Calibri"/>
          <w:color w:val="000000"/>
        </w:rPr>
        <w:t>IMS Des - SSOH.dbo.MDIM_TEST_GOLD_Des_2import</w:t>
      </w:r>
    </w:p>
    <w:p w:rsidR="00DA0AB5" w:rsidRPr="00DA0AB5" w:rsidRDefault="00DA0AB5" w:rsidP="00784C5A">
      <w:pPr>
        <w:pStyle w:val="ListParagraph"/>
        <w:numPr>
          <w:ilvl w:val="3"/>
          <w:numId w:val="40"/>
        </w:numPr>
        <w:autoSpaceDE w:val="0"/>
        <w:autoSpaceDN w:val="0"/>
        <w:adjustRightInd w:val="0"/>
        <w:rPr>
          <w:rFonts w:ascii="Calibri" w:hAnsi="Calibri" w:cs="Calibri"/>
        </w:rPr>
      </w:pPr>
      <w:r w:rsidRPr="00DA0AB5">
        <w:rPr>
          <w:rFonts w:ascii="Calibri" w:hAnsi="Calibri" w:cs="Calibri"/>
          <w:color w:val="000000"/>
        </w:rPr>
        <w:tab/>
        <w:t xml:space="preserve">PROD </w:t>
      </w:r>
      <w:r w:rsidRPr="00DA0AB5">
        <w:rPr>
          <w:rFonts w:ascii="Calibri" w:hAnsi="Calibri" w:cs="Calibri"/>
          <w:color w:val="000000"/>
        </w:rPr>
        <w:tab/>
        <w:t xml:space="preserve">–  </w:t>
      </w:r>
      <w:r w:rsidRPr="00DA0AB5">
        <w:rPr>
          <w:rFonts w:ascii="Calibri" w:hAnsi="Calibri" w:cs="Calibri"/>
        </w:rPr>
        <w:t>SQL-MWCS-02-2B</w:t>
      </w:r>
    </w:p>
    <w:p w:rsidR="00DA0AB5" w:rsidRPr="00DA0AB5" w:rsidRDefault="00DA0AB5" w:rsidP="00784C5A">
      <w:pPr>
        <w:pStyle w:val="ListParagraph"/>
        <w:numPr>
          <w:ilvl w:val="3"/>
          <w:numId w:val="40"/>
        </w:numPr>
        <w:autoSpaceDE w:val="0"/>
        <w:autoSpaceDN w:val="0"/>
        <w:adjustRightInd w:val="0"/>
        <w:rPr>
          <w:rFonts w:ascii="Calibri" w:hAnsi="Calibri" w:cs="Calibri"/>
          <w:color w:val="000000"/>
        </w:rPr>
      </w:pPr>
      <w:r w:rsidRPr="00DA0AB5">
        <w:rPr>
          <w:rFonts w:ascii="Calibri" w:hAnsi="Calibri" w:cs="Calibri"/>
          <w:color w:val="000000"/>
        </w:rPr>
        <w:tab/>
        <w:t xml:space="preserve">Dev </w:t>
      </w:r>
      <w:r w:rsidRPr="00DA0AB5">
        <w:rPr>
          <w:rFonts w:ascii="Calibri" w:hAnsi="Calibri" w:cs="Calibri"/>
          <w:color w:val="000000"/>
        </w:rPr>
        <w:tab/>
        <w:t xml:space="preserve">–  </w:t>
      </w:r>
      <w:r w:rsidRPr="00DA0AB5">
        <w:rPr>
          <w:rFonts w:ascii="Calibri" w:hAnsi="Calibri" w:cs="Calibri"/>
        </w:rPr>
        <w:t>SQL-MWCS-01-2C</w:t>
      </w:r>
    </w:p>
    <w:p w:rsidR="00DA0AB5" w:rsidRPr="00DA0AB5" w:rsidRDefault="00DA0AB5" w:rsidP="00784C5A">
      <w:pPr>
        <w:pStyle w:val="ListParagraph"/>
        <w:numPr>
          <w:ilvl w:val="3"/>
          <w:numId w:val="40"/>
        </w:numPr>
        <w:autoSpaceDE w:val="0"/>
        <w:autoSpaceDN w:val="0"/>
        <w:adjustRightInd w:val="0"/>
        <w:rPr>
          <w:rFonts w:ascii="Calibri" w:hAnsi="Calibri" w:cs="Calibri"/>
          <w:color w:val="000000"/>
        </w:rPr>
      </w:pPr>
      <w:r w:rsidRPr="00DA0AB5">
        <w:rPr>
          <w:rFonts w:ascii="Calibri" w:hAnsi="Calibri" w:cs="Calibri"/>
          <w:color w:val="000000"/>
        </w:rPr>
        <w:tab/>
        <w:t xml:space="preserve">Test </w:t>
      </w:r>
      <w:r w:rsidRPr="00DA0AB5">
        <w:rPr>
          <w:rFonts w:ascii="Calibri" w:hAnsi="Calibri" w:cs="Calibri"/>
          <w:color w:val="000000"/>
        </w:rPr>
        <w:tab/>
        <w:t>–</w:t>
      </w:r>
      <w:r w:rsidRPr="00DA0AB5">
        <w:rPr>
          <w:rFonts w:ascii="Calibri" w:hAnsi="Calibri" w:cs="Calibri"/>
        </w:rPr>
        <w:t>SQL-MWCS-01-2G</w:t>
      </w:r>
    </w:p>
    <w:p w:rsidR="00DA0AB5" w:rsidRPr="00DA0AB5" w:rsidRDefault="00DA0AB5" w:rsidP="00784C5A">
      <w:pPr>
        <w:pStyle w:val="ListParagraph"/>
        <w:numPr>
          <w:ilvl w:val="2"/>
          <w:numId w:val="40"/>
        </w:numPr>
        <w:autoSpaceDE w:val="0"/>
        <w:autoSpaceDN w:val="0"/>
        <w:adjustRightInd w:val="0"/>
        <w:rPr>
          <w:rFonts w:ascii="Calibri" w:hAnsi="Calibri" w:cs="Calibri"/>
          <w:color w:val="000000"/>
        </w:rPr>
      </w:pPr>
      <w:r w:rsidRPr="00DA0AB5">
        <w:rPr>
          <w:rFonts w:ascii="Calibri" w:hAnsi="Calibri" w:cs="Calibri"/>
          <w:color w:val="000000"/>
        </w:rPr>
        <w:t>Inventory - SSOH.dbo.MDIM_Test_GOLD_Inv_2import</w:t>
      </w:r>
    </w:p>
    <w:p w:rsidR="00DA0AB5" w:rsidRPr="00DA0AB5" w:rsidRDefault="00DA0AB5" w:rsidP="00784C5A">
      <w:pPr>
        <w:pStyle w:val="ListParagraph"/>
        <w:numPr>
          <w:ilvl w:val="3"/>
          <w:numId w:val="40"/>
        </w:numPr>
        <w:autoSpaceDE w:val="0"/>
        <w:autoSpaceDN w:val="0"/>
        <w:adjustRightInd w:val="0"/>
        <w:rPr>
          <w:rFonts w:ascii="Calibri" w:hAnsi="Calibri" w:cs="Calibri"/>
        </w:rPr>
      </w:pPr>
      <w:r w:rsidRPr="00DA0AB5">
        <w:rPr>
          <w:rFonts w:ascii="Calibri" w:hAnsi="Calibri" w:cs="Calibri"/>
          <w:color w:val="000000"/>
        </w:rPr>
        <w:tab/>
        <w:t xml:space="preserve">Prod </w:t>
      </w:r>
      <w:r w:rsidRPr="00DA0AB5">
        <w:rPr>
          <w:rFonts w:ascii="Calibri" w:hAnsi="Calibri" w:cs="Calibri"/>
          <w:color w:val="000000"/>
        </w:rPr>
        <w:tab/>
        <w:t xml:space="preserve">–- </w:t>
      </w:r>
      <w:r w:rsidRPr="00DA0AB5">
        <w:rPr>
          <w:rFonts w:ascii="Calibri" w:hAnsi="Calibri" w:cs="Calibri"/>
        </w:rPr>
        <w:t>SQL-MWCS-02-2B</w:t>
      </w:r>
    </w:p>
    <w:p w:rsidR="00DA0AB5" w:rsidRPr="00DA0AB5" w:rsidRDefault="00DA0AB5" w:rsidP="00784C5A">
      <w:pPr>
        <w:pStyle w:val="ListParagraph"/>
        <w:numPr>
          <w:ilvl w:val="3"/>
          <w:numId w:val="40"/>
        </w:numPr>
        <w:autoSpaceDE w:val="0"/>
        <w:autoSpaceDN w:val="0"/>
        <w:adjustRightInd w:val="0"/>
        <w:rPr>
          <w:rFonts w:ascii="Calibri" w:hAnsi="Calibri" w:cs="Calibri"/>
          <w:color w:val="000000"/>
        </w:rPr>
      </w:pPr>
      <w:r w:rsidRPr="00DA0AB5">
        <w:rPr>
          <w:rFonts w:ascii="Calibri" w:hAnsi="Calibri" w:cs="Calibri"/>
          <w:color w:val="000000"/>
        </w:rPr>
        <w:tab/>
        <w:t xml:space="preserve">Dev </w:t>
      </w:r>
      <w:r w:rsidRPr="00DA0AB5">
        <w:rPr>
          <w:rFonts w:ascii="Calibri" w:hAnsi="Calibri" w:cs="Calibri"/>
          <w:color w:val="000000"/>
        </w:rPr>
        <w:tab/>
        <w:t xml:space="preserve">–- </w:t>
      </w:r>
      <w:r w:rsidRPr="00DA0AB5">
        <w:rPr>
          <w:rFonts w:ascii="Calibri" w:hAnsi="Calibri" w:cs="Calibri"/>
        </w:rPr>
        <w:t>SQL-MWCS-01-2C</w:t>
      </w:r>
    </w:p>
    <w:p w:rsidR="00DA0AB5" w:rsidRPr="00DA0AB5" w:rsidRDefault="00DA0AB5" w:rsidP="00784C5A">
      <w:pPr>
        <w:pStyle w:val="ListParagraph"/>
        <w:numPr>
          <w:ilvl w:val="3"/>
          <w:numId w:val="40"/>
        </w:numPr>
        <w:autoSpaceDE w:val="0"/>
        <w:autoSpaceDN w:val="0"/>
        <w:adjustRightInd w:val="0"/>
        <w:rPr>
          <w:rFonts w:ascii="Calibri" w:hAnsi="Calibri" w:cs="Calibri"/>
          <w:color w:val="000000"/>
        </w:rPr>
      </w:pPr>
      <w:r w:rsidRPr="00DA0AB5">
        <w:rPr>
          <w:rFonts w:ascii="Calibri" w:hAnsi="Calibri" w:cs="Calibri"/>
          <w:color w:val="000000"/>
        </w:rPr>
        <w:tab/>
        <w:t xml:space="preserve">Test </w:t>
      </w:r>
      <w:r w:rsidRPr="00DA0AB5">
        <w:rPr>
          <w:rFonts w:ascii="Calibri" w:hAnsi="Calibri" w:cs="Calibri"/>
          <w:color w:val="000000"/>
        </w:rPr>
        <w:tab/>
        <w:t xml:space="preserve">- - </w:t>
      </w:r>
      <w:r w:rsidRPr="00DA0AB5">
        <w:rPr>
          <w:rFonts w:ascii="Calibri" w:hAnsi="Calibri" w:cs="Calibri"/>
        </w:rPr>
        <w:t>SQL-MWCS-01-2G</w:t>
      </w:r>
    </w:p>
    <w:p w:rsidR="00DA0AB5" w:rsidRDefault="00DA0AB5" w:rsidP="00DA0AB5">
      <w:pPr>
        <w:spacing w:after="0"/>
        <w:ind w:left="4320"/>
      </w:pPr>
    </w:p>
    <w:p w:rsidR="00830DBE" w:rsidRDefault="00830DBE" w:rsidP="00784C5A">
      <w:pPr>
        <w:pStyle w:val="ListParagraph"/>
        <w:numPr>
          <w:ilvl w:val="0"/>
          <w:numId w:val="40"/>
        </w:numPr>
        <w:spacing w:after="0"/>
        <w:ind w:left="2700"/>
      </w:pPr>
      <w:r>
        <w:t>Directory - /data/</w:t>
      </w:r>
      <w:proofErr w:type="spellStart"/>
      <w:r>
        <w:t>scm</w:t>
      </w:r>
      <w:proofErr w:type="spellEnd"/>
      <w:r>
        <w:t>/</w:t>
      </w:r>
      <w:proofErr w:type="spellStart"/>
      <w:r>
        <w:t>sh</w:t>
      </w:r>
      <w:proofErr w:type="spellEnd"/>
      <w:r>
        <w:t>/GOLDSCAR.</w:t>
      </w:r>
    </w:p>
    <w:p w:rsidR="00830DBE" w:rsidRDefault="00830DBE" w:rsidP="00682E3D">
      <w:pPr>
        <w:spacing w:after="0"/>
        <w:ind w:left="2700"/>
      </w:pPr>
      <w:proofErr w:type="gramStart"/>
      <w:r>
        <w:t>GOLD_SCAR_LOAD_DEV.sh.</w:t>
      </w:r>
      <w:proofErr w:type="gramEnd"/>
    </w:p>
    <w:p w:rsidR="00830DBE" w:rsidRDefault="00830DBE" w:rsidP="00682E3D">
      <w:pPr>
        <w:spacing w:after="0"/>
        <w:ind w:left="2700"/>
      </w:pPr>
      <w:r>
        <w:t>GOLD_SCAR_LOAD_TEST.sh</w:t>
      </w:r>
    </w:p>
    <w:p w:rsidR="00830DBE" w:rsidRDefault="00830DBE" w:rsidP="00682E3D">
      <w:pPr>
        <w:spacing w:after="0"/>
        <w:ind w:left="2700"/>
      </w:pPr>
      <w:r>
        <w:lastRenderedPageBreak/>
        <w:t>GOLD_SCAR_LOAD_PROD.sh</w:t>
      </w:r>
    </w:p>
    <w:p w:rsidR="00E94DB6" w:rsidRDefault="00E94DB6">
      <w:r>
        <w:br w:type="page"/>
      </w:r>
    </w:p>
    <w:p w:rsidR="00E94DB6" w:rsidRPr="00FE7CD0" w:rsidRDefault="00E94DB6" w:rsidP="00E94DB6">
      <w:pPr>
        <w:pStyle w:val="Heading1"/>
        <w:numPr>
          <w:ilvl w:val="0"/>
          <w:numId w:val="4"/>
        </w:numPr>
        <w:rPr>
          <w:color w:val="auto"/>
        </w:rPr>
      </w:pPr>
      <w:bookmarkStart w:id="23" w:name="_Toc320682138"/>
      <w:r>
        <w:rPr>
          <w:color w:val="auto"/>
        </w:rPr>
        <w:lastRenderedPageBreak/>
        <w:t>Transitioning of Account ID’s.</w:t>
      </w:r>
      <w:bookmarkEnd w:id="23"/>
    </w:p>
    <w:p w:rsidR="00E94DB6" w:rsidRDefault="00E94DB6" w:rsidP="00E94DB6">
      <w:pPr>
        <w:spacing w:after="0"/>
        <w:ind w:left="90"/>
      </w:pPr>
    </w:p>
    <w:p w:rsidR="00E5175C" w:rsidRDefault="00E5175C" w:rsidP="00E5175C">
      <w:pPr>
        <w:spacing w:after="0"/>
        <w:ind w:left="90"/>
      </w:pPr>
      <w:r>
        <w:t>From:</w:t>
      </w:r>
      <w:r>
        <w:tab/>
        <w:t>Mills, Larry D</w:t>
      </w:r>
    </w:p>
    <w:p w:rsidR="00E5175C" w:rsidRDefault="00E5175C" w:rsidP="00E5175C">
      <w:pPr>
        <w:spacing w:after="0"/>
        <w:ind w:left="90"/>
      </w:pPr>
      <w:r>
        <w:t>Sent:</w:t>
      </w:r>
      <w:r>
        <w:tab/>
        <w:t>Wednesday, March 14, 2012 6:58 AM</w:t>
      </w:r>
    </w:p>
    <w:p w:rsidR="00E5175C" w:rsidRDefault="00E5175C" w:rsidP="00E5175C">
      <w:pPr>
        <w:spacing w:after="0"/>
        <w:ind w:left="90"/>
      </w:pPr>
      <w:r>
        <w:t>To:</w:t>
      </w:r>
      <w:r>
        <w:tab/>
        <w:t>Lopez, Pedro A; Pham, Phuong-Thuy; Elder, Douglas S</w:t>
      </w:r>
    </w:p>
    <w:p w:rsidR="00E5175C" w:rsidRDefault="00E5175C" w:rsidP="00E5175C">
      <w:pPr>
        <w:spacing w:after="0"/>
        <w:ind w:left="90"/>
      </w:pPr>
      <w:r>
        <w:t>Cc:</w:t>
      </w:r>
      <w:r>
        <w:tab/>
        <w:t xml:space="preserve">Massey, Danielle L; Conley, Joseph T; Warren, William A; Maniaci, Joseph M; </w:t>
      </w:r>
    </w:p>
    <w:p w:rsidR="00E5175C" w:rsidRDefault="00E5175C" w:rsidP="00E5175C">
      <w:pPr>
        <w:spacing w:after="0"/>
        <w:ind w:left="90"/>
      </w:pPr>
      <w:r>
        <w:t>Shew, Kenneth C</w:t>
      </w:r>
    </w:p>
    <w:p w:rsidR="00E5175C" w:rsidRDefault="00E5175C" w:rsidP="00E5175C">
      <w:pPr>
        <w:spacing w:after="0"/>
        <w:ind w:left="90"/>
      </w:pPr>
      <w:r>
        <w:t>Subject:</w:t>
      </w:r>
      <w:r>
        <w:tab/>
        <w:t xml:space="preserve">How User ID's (Unix/Oracle ID's) </w:t>
      </w:r>
      <w:proofErr w:type="gramStart"/>
      <w:r>
        <w:t>are</w:t>
      </w:r>
      <w:proofErr w:type="gramEnd"/>
      <w:r>
        <w:t xml:space="preserve"> being handle in the transition.</w:t>
      </w:r>
    </w:p>
    <w:p w:rsidR="00E5175C" w:rsidRDefault="00E5175C" w:rsidP="00E5175C">
      <w:pPr>
        <w:spacing w:after="0"/>
        <w:ind w:left="90"/>
      </w:pPr>
    </w:p>
    <w:p w:rsidR="00E5175C" w:rsidRDefault="00E5175C" w:rsidP="00E5175C">
      <w:pPr>
        <w:spacing w:after="0"/>
        <w:ind w:left="90"/>
      </w:pPr>
      <w:r>
        <w:t>1.</w:t>
      </w:r>
      <w:r>
        <w:tab/>
        <w:t xml:space="preserve"> Personal ID’s.</w:t>
      </w:r>
    </w:p>
    <w:p w:rsidR="00E5175C" w:rsidRDefault="00E5175C" w:rsidP="00E5175C">
      <w:pPr>
        <w:spacing w:after="0"/>
        <w:ind w:left="1260" w:hanging="540"/>
      </w:pPr>
      <w:proofErr w:type="gramStart"/>
      <w:r>
        <w:t>a.</w:t>
      </w:r>
      <w:r>
        <w:tab/>
        <w:t>Unix</w:t>
      </w:r>
      <w:proofErr w:type="gramEnd"/>
      <w:r>
        <w:t xml:space="preserve"> ID’s.  I have assisted </w:t>
      </w:r>
      <w:proofErr w:type="spellStart"/>
      <w:r>
        <w:t>Thuy</w:t>
      </w:r>
      <w:proofErr w:type="spellEnd"/>
      <w:r>
        <w:t xml:space="preserve"> and Doug in getting their own personal Id’s to the servers they will need to access. </w:t>
      </w:r>
    </w:p>
    <w:p w:rsidR="00E5175C" w:rsidRDefault="00E5175C" w:rsidP="00E5175C">
      <w:pPr>
        <w:spacing w:after="0"/>
        <w:ind w:left="1800" w:hanging="540"/>
      </w:pPr>
      <w:proofErr w:type="spellStart"/>
      <w:r>
        <w:t>i</w:t>
      </w:r>
      <w:proofErr w:type="spellEnd"/>
      <w:r>
        <w:t>.</w:t>
      </w:r>
      <w:r>
        <w:tab/>
      </w:r>
      <w:proofErr w:type="spellStart"/>
      <w:r>
        <w:t>Thuy</w:t>
      </w:r>
      <w:proofErr w:type="spellEnd"/>
      <w:r>
        <w:t xml:space="preserve"> has gotten Unix ID’s on the following Servers:</w:t>
      </w:r>
    </w:p>
    <w:p w:rsidR="00E5175C" w:rsidRDefault="00E5175C" w:rsidP="00E5175C">
      <w:pPr>
        <w:spacing w:after="0"/>
        <w:ind w:left="2340" w:hanging="540"/>
      </w:pPr>
      <w:r>
        <w:t>1.</w:t>
      </w:r>
      <w:r>
        <w:tab/>
        <w:t>St. Louis HP Servers svappl04, svappl60.</w:t>
      </w:r>
    </w:p>
    <w:p w:rsidR="00E5175C" w:rsidRDefault="00E5175C" w:rsidP="00E5175C">
      <w:pPr>
        <w:spacing w:after="0"/>
        <w:ind w:left="2340" w:hanging="540"/>
      </w:pPr>
      <w:r>
        <w:t>2.</w:t>
      </w:r>
      <w:r>
        <w:tab/>
        <w:t>AIX Servers gpstl104/gpstl111.</w:t>
      </w:r>
    </w:p>
    <w:p w:rsidR="00E5175C" w:rsidRDefault="00E5175C" w:rsidP="00E5175C">
      <w:pPr>
        <w:spacing w:after="0"/>
        <w:ind w:left="1890" w:hanging="630"/>
      </w:pPr>
      <w:r>
        <w:t>ii.</w:t>
      </w:r>
      <w:r>
        <w:tab/>
        <w:t>Doug should have received ID’s for St. Louis HP Servers svappl04, svappl60.</w:t>
      </w:r>
    </w:p>
    <w:p w:rsidR="00E5175C" w:rsidRDefault="00E5175C" w:rsidP="00E5175C">
      <w:pPr>
        <w:spacing w:after="0"/>
        <w:ind w:left="1260" w:hanging="540"/>
      </w:pPr>
      <w:r>
        <w:t>b.</w:t>
      </w:r>
      <w:r>
        <w:tab/>
        <w:t xml:space="preserve">Oracle ID.  To request a personal Oracle ID, you will need to submit a request through </w:t>
      </w:r>
      <w:proofErr w:type="spellStart"/>
      <w:r>
        <w:t>MyServices</w:t>
      </w:r>
      <w:proofErr w:type="spellEnd"/>
      <w:r>
        <w:t xml:space="preserve">.  If you want one, I will assist you in submitting the ID request.  </w:t>
      </w:r>
    </w:p>
    <w:p w:rsidR="00E5175C" w:rsidRDefault="00E5175C" w:rsidP="00E5175C">
      <w:pPr>
        <w:spacing w:after="0"/>
        <w:ind w:left="1800" w:hanging="540"/>
      </w:pPr>
      <w:proofErr w:type="spellStart"/>
      <w:r>
        <w:t>i</w:t>
      </w:r>
      <w:proofErr w:type="spellEnd"/>
      <w:r>
        <w:t>.</w:t>
      </w:r>
      <w:r>
        <w:tab/>
        <w:t xml:space="preserve">St. Louis Oracle Instance stl_prodsup01 and </w:t>
      </w:r>
      <w:proofErr w:type="spellStart"/>
      <w:r>
        <w:t>stl_dprdsup</w:t>
      </w:r>
      <w:proofErr w:type="spellEnd"/>
      <w:r>
        <w:t xml:space="preserve">.  </w:t>
      </w:r>
      <w:proofErr w:type="spellStart"/>
      <w:r>
        <w:t>Thuy</w:t>
      </w:r>
      <w:proofErr w:type="spellEnd"/>
      <w:r>
        <w:t xml:space="preserve"> has been given an Application Oracle ID, OPS$PROVFTP.  This is an application Oracle ID and if needed it can be used by Doug.  It has no access </w:t>
      </w:r>
      <w:proofErr w:type="spellStart"/>
      <w:r>
        <w:t>toany</w:t>
      </w:r>
      <w:proofErr w:type="spellEnd"/>
      <w:r>
        <w:t xml:space="preserve"> of the *GOLDSL.</w:t>
      </w:r>
    </w:p>
    <w:p w:rsidR="00E5175C" w:rsidRDefault="00E5175C" w:rsidP="00E5175C">
      <w:pPr>
        <w:spacing w:after="0"/>
        <w:ind w:left="1800" w:hanging="540"/>
      </w:pPr>
      <w:r>
        <w:t>ii.</w:t>
      </w:r>
      <w:r>
        <w:tab/>
        <w:t>*GOLDSL Oracle.  They have not been given any id’s to any of the *GOLDSL.  If they require one, then they need to contact St. Louis Gold Site Support (Bill Warren, Joe Conley or Sue Lammert).  I have heard rumors they may not be giving out personal Oracle Accounts to GOLD data any more.  But if you feel a need for a personal Id, then contact St. Louis Gold Site Support.</w:t>
      </w:r>
    </w:p>
    <w:p w:rsidR="00E5175C" w:rsidRDefault="00E5175C" w:rsidP="00E5175C">
      <w:pPr>
        <w:spacing w:after="0"/>
        <w:ind w:left="1260" w:hanging="540"/>
      </w:pPr>
      <w:proofErr w:type="gramStart"/>
      <w:r>
        <w:t>c.</w:t>
      </w:r>
      <w:r>
        <w:tab/>
        <w:t>MVS</w:t>
      </w:r>
      <w:proofErr w:type="gramEnd"/>
      <w:r>
        <w:t xml:space="preserve"> Access (TSO ID’s).  In the SLIC/MS2 interface there is a file transmitted daily to SLJESA by a MS2 job.  The file is only loaded into a stl_prodsup01 table (PROV.MS2_SLICEIAC) whenever new customers are put into the SLIC/MS2 interface, which is something not done very often.  The file is under High Level Index, I7S12BJN and is controlled by ACF2 Rules.  I have suggesting Huntington Beach work with MS2 IT and coordinate changing the location of where the dataset is sent to make it more convenient for Huntington Beach to manage the file and loading of the data.  If Huntington Beach wishes to not relocate the placement of that dataset, then they need to submit a Star Request for a SLJESA TSO ID, once the ID is setup, request ACF2 Access to the file, I7S12BJN.MS2FTP.NAF.MS2.  </w:t>
      </w:r>
      <w:r w:rsidRPr="00E5175C">
        <w:rPr>
          <w:b/>
        </w:rPr>
        <w:t xml:space="preserve">NOTE:  St. Louis IT is in the process of migrating all their MVS interfaces off of SLJESA onto </w:t>
      </w:r>
      <w:proofErr w:type="gramStart"/>
      <w:r w:rsidRPr="00E5175C">
        <w:rPr>
          <w:b/>
        </w:rPr>
        <w:t>Unix</w:t>
      </w:r>
      <w:proofErr w:type="gramEnd"/>
      <w:r w:rsidRPr="00E5175C">
        <w:rPr>
          <w:b/>
        </w:rPr>
        <w:t>.</w:t>
      </w:r>
      <w:r>
        <w:t xml:space="preserve">  This migration is being done based upon workload within the groups.  At one time we had a TSO ID used to access MVS from </w:t>
      </w:r>
      <w:proofErr w:type="gramStart"/>
      <w:r>
        <w:t>Unix</w:t>
      </w:r>
      <w:proofErr w:type="gramEnd"/>
      <w:r>
        <w:t xml:space="preserve">, but the ID has been cancelled because it was no longer needed because of the migration from SLJESA.  Handling of the MS2 Dataset is currently being done by </w:t>
      </w:r>
      <w:proofErr w:type="spellStart"/>
      <w:r>
        <w:t>FTP’ing</w:t>
      </w:r>
      <w:proofErr w:type="spellEnd"/>
      <w:r>
        <w:t xml:space="preserve"> the file to </w:t>
      </w:r>
      <w:proofErr w:type="gramStart"/>
      <w:r>
        <w:t>Unix</w:t>
      </w:r>
      <w:proofErr w:type="gramEnd"/>
      <w:r>
        <w:t xml:space="preserve"> and processing it into Oracle.</w:t>
      </w:r>
    </w:p>
    <w:p w:rsidR="00E5175C" w:rsidRDefault="00E5175C" w:rsidP="00E5175C">
      <w:pPr>
        <w:spacing w:after="0"/>
        <w:ind w:left="90"/>
      </w:pPr>
      <w:r>
        <w:lastRenderedPageBreak/>
        <w:t>2.</w:t>
      </w:r>
      <w:r>
        <w:tab/>
        <w:t>Application ID’s.  St. Louis will allow Huntington Beach to continue to use these ID’s, but it is suggested for Security reasons Huntington Beach request their own accounts and migrate the applications to their accounts.</w:t>
      </w:r>
    </w:p>
    <w:p w:rsidR="00E5175C" w:rsidRDefault="00E5175C" w:rsidP="00E5175C">
      <w:pPr>
        <w:spacing w:after="0"/>
        <w:ind w:left="1260" w:hanging="540"/>
      </w:pPr>
      <w:proofErr w:type="gramStart"/>
      <w:r>
        <w:t>a.</w:t>
      </w:r>
      <w:r>
        <w:tab/>
        <w:t>Unix</w:t>
      </w:r>
      <w:proofErr w:type="gramEnd"/>
      <w:r>
        <w:t xml:space="preserve"> ID’s.  There are two Application </w:t>
      </w:r>
      <w:proofErr w:type="gramStart"/>
      <w:r>
        <w:t>Unix</w:t>
      </w:r>
      <w:proofErr w:type="gramEnd"/>
      <w:r>
        <w:t xml:space="preserve"> ID’s used for running Production in the Unix environments (svappl60 and gpstl111).  Originally I was the owner of the ID’s, but with my retirement I have transferred ownership of the ID’s.  Huntington Beach will not be given access to these ID’s because they are used by other St. Louis applications and have access to other Unix Servers and security policies that prevent sharing of ID’s.  However, I have talked with the new owners and they will continue to allow Huntington Beach to use the ID’s to run SLIC/MS2, SLIC/GOLD and UOC Assigner on those ID’s.  If they wish to make any changes in CRON scheduling or have problems accessing any files they need to contact the owners of the ID.  The process for getting these ID’s is very similar to how they got their personal ID’s, except they should identify the ID’s as ‘APPLICATION’ instead of ‘PROD’.  You may need to provide ACP’s documentation on the AIX requests.  The Application </w:t>
      </w:r>
      <w:proofErr w:type="gramStart"/>
      <w:r>
        <w:t>Unix</w:t>
      </w:r>
      <w:proofErr w:type="gramEnd"/>
      <w:r>
        <w:t xml:space="preserve"> ID’s and the owners are.</w:t>
      </w:r>
    </w:p>
    <w:p w:rsidR="00E5175C" w:rsidRDefault="00E5175C" w:rsidP="00E5175C">
      <w:pPr>
        <w:spacing w:after="0"/>
        <w:ind w:left="1800" w:hanging="540"/>
      </w:pPr>
      <w:proofErr w:type="spellStart"/>
      <w:r>
        <w:t>i</w:t>
      </w:r>
      <w:proofErr w:type="spellEnd"/>
      <w:r>
        <w:t>.</w:t>
      </w:r>
      <w:r>
        <w:tab/>
      </w:r>
      <w:proofErr w:type="spellStart"/>
      <w:r>
        <w:t>Provftp</w:t>
      </w:r>
      <w:proofErr w:type="spellEnd"/>
      <w:r>
        <w:t xml:space="preserve">.  Used for the SLIC/MS2 Interface for running the Batch files.  Owner of the ID is </w:t>
      </w:r>
      <w:proofErr w:type="spellStart"/>
      <w:r>
        <w:t>Dani</w:t>
      </w:r>
      <w:proofErr w:type="spellEnd"/>
      <w:r>
        <w:t xml:space="preserve"> Massey (Danielle.l.massey@boeing.com).</w:t>
      </w:r>
    </w:p>
    <w:p w:rsidR="00E5175C" w:rsidRDefault="00E5175C" w:rsidP="00E5175C">
      <w:pPr>
        <w:spacing w:after="0"/>
        <w:ind w:left="1800" w:hanging="540"/>
      </w:pPr>
      <w:r>
        <w:t>ii.</w:t>
      </w:r>
      <w:r>
        <w:tab/>
      </w:r>
      <w:proofErr w:type="spellStart"/>
      <w:r>
        <w:t>Scmftp</w:t>
      </w:r>
      <w:proofErr w:type="spellEnd"/>
      <w:r>
        <w:t>.   Used for the SLIC/GOLD and UOC Assigner.  Owner Joe Conley (joseph.t.conley@boeing.com).</w:t>
      </w:r>
    </w:p>
    <w:p w:rsidR="00E5175C" w:rsidRDefault="00E5175C" w:rsidP="00E5175C">
      <w:pPr>
        <w:spacing w:after="0"/>
        <w:ind w:left="1260" w:hanging="540"/>
      </w:pPr>
      <w:proofErr w:type="gramStart"/>
      <w:r>
        <w:t>b</w:t>
      </w:r>
      <w:proofErr w:type="gramEnd"/>
      <w:r>
        <w:t>.</w:t>
      </w:r>
      <w:r>
        <w:tab/>
        <w:t xml:space="preserve">Oracle ID’s.  There are various Oracle ID’s or Oracle Objects used by the applications being turned over to Huntington Beach.  Access to these ID’s will be provided, but control of the Passwords will be retained in St. Louis.  I would recommend Huntington Beach migrate the applications to their own ID’s for the purpose of security.  These ID’s have access to other applications and program data.  Passwords for the ID’s are located in files on the Unix Server under the Application </w:t>
      </w:r>
      <w:proofErr w:type="gramStart"/>
      <w:r>
        <w:t>Unix</w:t>
      </w:r>
      <w:proofErr w:type="gramEnd"/>
      <w:r>
        <w:t xml:space="preserve"> ID’s above.  I will not list the files in this email, but will discuss with </w:t>
      </w:r>
      <w:proofErr w:type="spellStart"/>
      <w:r>
        <w:t>Thuy</w:t>
      </w:r>
      <w:proofErr w:type="spellEnd"/>
      <w:r>
        <w:t xml:space="preserve"> and Doug on where and how they can find the ID’s.  Below are the Oracle ID’s.</w:t>
      </w:r>
    </w:p>
    <w:p w:rsidR="00E5175C" w:rsidRDefault="00E5175C" w:rsidP="00E5175C">
      <w:pPr>
        <w:spacing w:after="0"/>
        <w:ind w:left="1800" w:hanging="540"/>
      </w:pPr>
      <w:proofErr w:type="spellStart"/>
      <w:r>
        <w:t>i</w:t>
      </w:r>
      <w:proofErr w:type="spellEnd"/>
      <w:r>
        <w:t>.</w:t>
      </w:r>
      <w:r>
        <w:tab/>
        <w:t>SCM (stl_prodsup01/</w:t>
      </w:r>
      <w:proofErr w:type="spellStart"/>
      <w:r>
        <w:t>stl_dprdsup</w:t>
      </w:r>
      <w:proofErr w:type="spellEnd"/>
      <w:r>
        <w:t>).  This ID is owner of various Oracle Tables and Triggers used in the SLIC/GOLD and UOC Assignment.</w:t>
      </w:r>
    </w:p>
    <w:p w:rsidR="00E5175C" w:rsidRDefault="00E5175C" w:rsidP="007C4C58">
      <w:pPr>
        <w:spacing w:after="0"/>
        <w:ind w:left="1800" w:hanging="540"/>
      </w:pPr>
      <w:r>
        <w:t>ii.</w:t>
      </w:r>
      <w:r>
        <w:tab/>
        <w:t>STLSCM (stl_prodsup01/</w:t>
      </w:r>
      <w:proofErr w:type="spellStart"/>
      <w:r>
        <w:t>stl_dprdsup</w:t>
      </w:r>
      <w:proofErr w:type="spellEnd"/>
      <w:r>
        <w:t>/</w:t>
      </w:r>
      <w:proofErr w:type="spellStart"/>
      <w:r>
        <w:t>pgoldsl</w:t>
      </w:r>
      <w:proofErr w:type="spellEnd"/>
      <w:r>
        <w:t>/</w:t>
      </w:r>
      <w:proofErr w:type="spellStart"/>
      <w:r>
        <w:t>xgoldsl</w:t>
      </w:r>
      <w:proofErr w:type="spellEnd"/>
      <w:r>
        <w:t xml:space="preserve">).  This ID is owner of various Oracle Tables and Triggers used in SLIC/GOLD and other SCM Applications that Interface with </w:t>
      </w:r>
      <w:proofErr w:type="spellStart"/>
      <w:r>
        <w:t>pgoldsl</w:t>
      </w:r>
      <w:proofErr w:type="spellEnd"/>
      <w:r>
        <w:t xml:space="preserve"> and </w:t>
      </w:r>
      <w:proofErr w:type="spellStart"/>
      <w:r>
        <w:t>xgoldsl</w:t>
      </w:r>
      <w:proofErr w:type="spellEnd"/>
      <w:r>
        <w:t>.</w:t>
      </w:r>
    </w:p>
    <w:p w:rsidR="00E5175C" w:rsidRDefault="00E5175C" w:rsidP="007C4C58">
      <w:pPr>
        <w:spacing w:after="0"/>
        <w:ind w:left="1800" w:hanging="540"/>
      </w:pPr>
      <w:r>
        <w:t>iii.</w:t>
      </w:r>
      <w:r>
        <w:tab/>
        <w:t>PROV (stl_prodsup01/</w:t>
      </w:r>
      <w:proofErr w:type="spellStart"/>
      <w:r>
        <w:t>stl_dprdsup</w:t>
      </w:r>
      <w:proofErr w:type="spellEnd"/>
      <w:r>
        <w:t xml:space="preserve">).  This id is owner of various Oracle Tables and Triggers used in the SLIC/MS2 Interface. </w:t>
      </w:r>
    </w:p>
    <w:p w:rsidR="00E5175C" w:rsidRDefault="00E5175C" w:rsidP="007C4C58">
      <w:pPr>
        <w:spacing w:after="0"/>
        <w:ind w:left="1260" w:hanging="540"/>
      </w:pPr>
      <w:proofErr w:type="gramStart"/>
      <w:r>
        <w:t>c.</w:t>
      </w:r>
      <w:r>
        <w:tab/>
        <w:t>MVS</w:t>
      </w:r>
      <w:proofErr w:type="gramEnd"/>
      <w:r>
        <w:t xml:space="preserve"> Access (TSO ID’s).  See Personal ID’s above.</w:t>
      </w:r>
    </w:p>
    <w:p w:rsidR="00E5175C" w:rsidRDefault="00E5175C" w:rsidP="007C4C58">
      <w:pPr>
        <w:spacing w:after="0"/>
        <w:ind w:left="720" w:hanging="630"/>
      </w:pPr>
      <w:r>
        <w:t>3.</w:t>
      </w:r>
      <w:r>
        <w:tab/>
        <w:t xml:space="preserve">SLIC Access ID’s.  We have had discussions on requirements for SLIC </w:t>
      </w:r>
      <w:proofErr w:type="gramStart"/>
      <w:r>
        <w:t>Access,</w:t>
      </w:r>
      <w:proofErr w:type="gramEnd"/>
      <w:r>
        <w:t xml:space="preserve"> I very frequently got into SLIC.  To get ID’s they need to work with St. Louis SLIC Core (Bill Foreman, John Buhner and Tim Herbert) who grant access to SLIC.</w:t>
      </w:r>
    </w:p>
    <w:p w:rsidR="00E5175C" w:rsidRDefault="00E5175C" w:rsidP="007C4C58">
      <w:pPr>
        <w:spacing w:after="0"/>
        <w:ind w:left="720" w:hanging="630"/>
      </w:pPr>
      <w:r>
        <w:t>4.</w:t>
      </w:r>
      <w:r>
        <w:tab/>
        <w:t xml:space="preserve">Documentation.  I have not provided any access to the Share Drive where our Documentation has been stored.  However, I have been emailed all the files on our server and have provided updates to the documentation whenever I have been make a change as a result of our transitioning.  It was my understanding they would be storing the documentation in their </w:t>
      </w:r>
      <w:r>
        <w:lastRenderedPageBreak/>
        <w:t>environments.  If they do put the information I would like to archive whatever documentation we have in our folders here in St. Louis prior to my departure.  If Huntington Beach chooses not move the data, I have documented location of documentation in the transition document.</w:t>
      </w:r>
    </w:p>
    <w:sectPr w:rsidR="00E5175C" w:rsidSect="00D22924">
      <w:footerReference w:type="default" r:id="rId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620" w:rsidRDefault="00125620" w:rsidP="002C2A0B">
      <w:pPr>
        <w:spacing w:after="0" w:line="240" w:lineRule="auto"/>
      </w:pPr>
      <w:r>
        <w:separator/>
      </w:r>
    </w:p>
  </w:endnote>
  <w:endnote w:type="continuationSeparator" w:id="0">
    <w:p w:rsidR="00125620" w:rsidRDefault="00125620" w:rsidP="002C2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620" w:rsidRDefault="00125620">
    <w:pPr>
      <w:pStyle w:val="Footer"/>
      <w:jc w:val="center"/>
    </w:pPr>
    <w:r>
      <w:t xml:space="preserve">Page </w:t>
    </w:r>
    <w:sdt>
      <w:sdtPr>
        <w:id w:val="12501967"/>
        <w:docPartObj>
          <w:docPartGallery w:val="Page Numbers (Bottom of Page)"/>
          <w:docPartUnique/>
        </w:docPartObj>
      </w:sdtPr>
      <w:sdtContent>
        <w:fldSimple w:instr=" PAGE   \* MERGEFORMAT ">
          <w:r w:rsidR="00771C00">
            <w:rPr>
              <w:noProof/>
            </w:rPr>
            <w:t>15</w:t>
          </w:r>
        </w:fldSimple>
      </w:sdtContent>
    </w:sdt>
  </w:p>
  <w:p w:rsidR="00125620" w:rsidRDefault="00125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620" w:rsidRDefault="00125620" w:rsidP="002C2A0B">
      <w:pPr>
        <w:spacing w:after="0" w:line="240" w:lineRule="auto"/>
      </w:pPr>
      <w:r>
        <w:separator/>
      </w:r>
    </w:p>
  </w:footnote>
  <w:footnote w:type="continuationSeparator" w:id="0">
    <w:p w:rsidR="00125620" w:rsidRDefault="00125620" w:rsidP="002C2A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8A7"/>
    <w:multiLevelType w:val="hybridMultilevel"/>
    <w:tmpl w:val="37BE04C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1">
    <w:nsid w:val="08A41B84"/>
    <w:multiLevelType w:val="hybridMultilevel"/>
    <w:tmpl w:val="95C8817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09AD6700"/>
    <w:multiLevelType w:val="hybridMultilevel"/>
    <w:tmpl w:val="F4FAAAC4"/>
    <w:lvl w:ilvl="0" w:tplc="6E8099D6">
      <w:start w:val="2"/>
      <w:numFmt w:val="lowerLetter"/>
      <w:lvlText w:val="%1)"/>
      <w:lvlJc w:val="lef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2443"/>
    <w:multiLevelType w:val="hybridMultilevel"/>
    <w:tmpl w:val="7E1C7970"/>
    <w:lvl w:ilvl="0" w:tplc="89E0F224">
      <w:start w:val="3"/>
      <w:numFmt w:val="lowerLetter"/>
      <w:lvlText w:val="%1."/>
      <w:lvlJc w:val="left"/>
      <w:pPr>
        <w:ind w:left="36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80993"/>
    <w:multiLevelType w:val="hybridMultilevel"/>
    <w:tmpl w:val="07CA0FDC"/>
    <w:lvl w:ilvl="0" w:tplc="92567E28">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D37A15"/>
    <w:multiLevelType w:val="hybridMultilevel"/>
    <w:tmpl w:val="B5784314"/>
    <w:lvl w:ilvl="0" w:tplc="04EADEB4">
      <w:start w:val="1"/>
      <w:numFmt w:val="decimal"/>
      <w:lvlText w:val="%1)"/>
      <w:lvlJc w:val="lef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E1A098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BC5022"/>
    <w:multiLevelType w:val="hybridMultilevel"/>
    <w:tmpl w:val="D4EA964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10425B90"/>
    <w:multiLevelType w:val="hybridMultilevel"/>
    <w:tmpl w:val="04C8C290"/>
    <w:lvl w:ilvl="0" w:tplc="E26014F2">
      <w:start w:val="1"/>
      <w:numFmt w:val="lowerLetter"/>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05E2671"/>
    <w:multiLevelType w:val="hybridMultilevel"/>
    <w:tmpl w:val="0FB6F4F8"/>
    <w:lvl w:ilvl="0" w:tplc="79202C8A">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77A1D"/>
    <w:multiLevelType w:val="hybridMultilevel"/>
    <w:tmpl w:val="0C7C63C0"/>
    <w:lvl w:ilvl="0" w:tplc="0409000F">
      <w:start w:val="1"/>
      <w:numFmt w:val="decimal"/>
      <w:lvlText w:val="%1."/>
      <w:lvlJc w:val="lef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0">
    <w:nsid w:val="11065363"/>
    <w:multiLevelType w:val="hybridMultilevel"/>
    <w:tmpl w:val="FBD0EF04"/>
    <w:lvl w:ilvl="0" w:tplc="04090001">
      <w:start w:val="1"/>
      <w:numFmt w:val="bullet"/>
      <w:lvlText w:val=""/>
      <w:lvlJc w:val="left"/>
      <w:pPr>
        <w:ind w:left="3420" w:hanging="360"/>
      </w:pPr>
      <w:rPr>
        <w:rFonts w:ascii="Symbol" w:hAnsi="Symbol" w:hint="default"/>
      </w:rPr>
    </w:lvl>
    <w:lvl w:ilvl="1" w:tplc="04090003">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1">
    <w:nsid w:val="164B6975"/>
    <w:multiLevelType w:val="hybridMultilevel"/>
    <w:tmpl w:val="13DAD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770D17"/>
    <w:multiLevelType w:val="hybridMultilevel"/>
    <w:tmpl w:val="12BAB920"/>
    <w:lvl w:ilvl="0" w:tplc="45E0F6E4">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EA65E5"/>
    <w:multiLevelType w:val="hybridMultilevel"/>
    <w:tmpl w:val="81564D46"/>
    <w:lvl w:ilvl="0" w:tplc="0409001B">
      <w:start w:val="1"/>
      <w:numFmt w:val="lowerRoman"/>
      <w:lvlText w:val="%1."/>
      <w:lvlJc w:val="right"/>
      <w:pPr>
        <w:ind w:left="43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273CD2"/>
    <w:multiLevelType w:val="hybridMultilevel"/>
    <w:tmpl w:val="F3685C7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1DED5752"/>
    <w:multiLevelType w:val="hybridMultilevel"/>
    <w:tmpl w:val="3CC603E2"/>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nsid w:val="26537009"/>
    <w:multiLevelType w:val="hybridMultilevel"/>
    <w:tmpl w:val="D3BEC2C0"/>
    <w:lvl w:ilvl="0" w:tplc="4506705E">
      <w:start w:val="1"/>
      <w:numFmt w:val="lowerRoman"/>
      <w:lvlText w:val="%1."/>
      <w:lvlJc w:val="right"/>
      <w:pPr>
        <w:ind w:left="216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F14E7"/>
    <w:multiLevelType w:val="hybridMultilevel"/>
    <w:tmpl w:val="E292AAA8"/>
    <w:lvl w:ilvl="0" w:tplc="04CC6CF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196746"/>
    <w:multiLevelType w:val="hybridMultilevel"/>
    <w:tmpl w:val="6B02ABB6"/>
    <w:lvl w:ilvl="0" w:tplc="7BD288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1A326DFC">
      <w:start w:val="1"/>
      <w:numFmt w:val="decimal"/>
      <w:lvlText w:val="%8)"/>
      <w:lvlJc w:val="left"/>
      <w:pPr>
        <w:ind w:left="5760" w:hanging="360"/>
      </w:pPr>
      <w:rPr>
        <w:rFonts w:hint="default"/>
      </w:rPr>
    </w:lvl>
    <w:lvl w:ilvl="8" w:tplc="0409001B">
      <w:start w:val="1"/>
      <w:numFmt w:val="lowerRoman"/>
      <w:lvlText w:val="%9."/>
      <w:lvlJc w:val="right"/>
      <w:pPr>
        <w:ind w:left="6480" w:hanging="180"/>
      </w:pPr>
    </w:lvl>
  </w:abstractNum>
  <w:abstractNum w:abstractNumId="19">
    <w:nsid w:val="2D0B3450"/>
    <w:multiLevelType w:val="hybridMultilevel"/>
    <w:tmpl w:val="A4E09632"/>
    <w:lvl w:ilvl="0" w:tplc="EBF8248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F123CFA">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A5ACB"/>
    <w:multiLevelType w:val="hybridMultilevel"/>
    <w:tmpl w:val="E63E7362"/>
    <w:lvl w:ilvl="0" w:tplc="87040370">
      <w:start w:val="1"/>
      <w:numFmt w:val="lowerLetter"/>
      <w:lvlText w:val="%1)"/>
      <w:lvlJc w:val="left"/>
      <w:pPr>
        <w:ind w:left="28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nsid w:val="359A1392"/>
    <w:multiLevelType w:val="hybridMultilevel"/>
    <w:tmpl w:val="F5A0B046"/>
    <w:lvl w:ilvl="0" w:tplc="04090017">
      <w:start w:val="1"/>
      <w:numFmt w:val="lowerLetter"/>
      <w:lvlText w:val="%1)"/>
      <w:lvlJc w:val="left"/>
      <w:pPr>
        <w:ind w:left="28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38AD7CAE"/>
    <w:multiLevelType w:val="hybridMultilevel"/>
    <w:tmpl w:val="37BE04C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3">
    <w:nsid w:val="3C583A51"/>
    <w:multiLevelType w:val="hybridMultilevel"/>
    <w:tmpl w:val="CF00D14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180"/>
      </w:pPr>
    </w:lvl>
    <w:lvl w:ilvl="3" w:tplc="80DC029A">
      <w:start w:val="3"/>
      <w:numFmt w:val="decimal"/>
      <w:lvlText w:val="%4)"/>
      <w:lvlJc w:val="left"/>
      <w:pPr>
        <w:ind w:left="2880" w:hanging="360"/>
      </w:pPr>
      <w:rPr>
        <w:rFonts w:hint="default"/>
      </w:rPr>
    </w:lvl>
    <w:lvl w:ilvl="4" w:tplc="04090017">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E4F1C37"/>
    <w:multiLevelType w:val="hybridMultilevel"/>
    <w:tmpl w:val="A4FA85BA"/>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5">
    <w:nsid w:val="42CB2A41"/>
    <w:multiLevelType w:val="hybridMultilevel"/>
    <w:tmpl w:val="5BB48C12"/>
    <w:lvl w:ilvl="0" w:tplc="04090017">
      <w:start w:val="1"/>
      <w:numFmt w:val="lowerLetter"/>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45884391"/>
    <w:multiLevelType w:val="hybridMultilevel"/>
    <w:tmpl w:val="BD1A11F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463D66C6"/>
    <w:multiLevelType w:val="hybridMultilevel"/>
    <w:tmpl w:val="CABAB9A4"/>
    <w:lvl w:ilvl="0" w:tplc="04090011">
      <w:start w:val="1"/>
      <w:numFmt w:val="decimal"/>
      <w:lvlText w:val="%1)"/>
      <w:lvlJc w:val="left"/>
      <w:pPr>
        <w:ind w:left="1620" w:hanging="18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1260" w:hanging="180"/>
      </w:pPr>
    </w:lvl>
    <w:lvl w:ilvl="3" w:tplc="7E1A098E">
      <w:start w:val="1"/>
      <w:numFmt w:val="decimal"/>
      <w:lvlText w:val="%4)"/>
      <w:lvlJc w:val="left"/>
      <w:pPr>
        <w:ind w:left="1980" w:hanging="360"/>
      </w:pPr>
      <w:rPr>
        <w:rFonts w:hint="default"/>
      </w:rPr>
    </w:lvl>
    <w:lvl w:ilvl="4" w:tplc="04090019">
      <w:start w:val="1"/>
      <w:numFmt w:val="lowerLetter"/>
      <w:lvlText w:val="%5."/>
      <w:lvlJc w:val="left"/>
      <w:pPr>
        <w:ind w:left="2700" w:hanging="360"/>
      </w:pPr>
    </w:lvl>
    <w:lvl w:ilvl="5" w:tplc="0409001B">
      <w:start w:val="1"/>
      <w:numFmt w:val="lowerRoman"/>
      <w:lvlText w:val="%6."/>
      <w:lvlJc w:val="right"/>
      <w:pPr>
        <w:ind w:left="3420" w:hanging="180"/>
      </w:pPr>
    </w:lvl>
    <w:lvl w:ilvl="6" w:tplc="0409000F">
      <w:start w:val="1"/>
      <w:numFmt w:val="decimal"/>
      <w:lvlText w:val="%7."/>
      <w:lvlJc w:val="left"/>
      <w:pPr>
        <w:ind w:left="4140" w:hanging="360"/>
      </w:pPr>
    </w:lvl>
    <w:lvl w:ilvl="7" w:tplc="04090019">
      <w:start w:val="1"/>
      <w:numFmt w:val="lowerLetter"/>
      <w:lvlText w:val="%8."/>
      <w:lvlJc w:val="left"/>
      <w:pPr>
        <w:ind w:left="4860" w:hanging="360"/>
      </w:pPr>
    </w:lvl>
    <w:lvl w:ilvl="8" w:tplc="0409001B">
      <w:start w:val="1"/>
      <w:numFmt w:val="lowerRoman"/>
      <w:lvlText w:val="%9."/>
      <w:lvlJc w:val="right"/>
      <w:pPr>
        <w:ind w:left="5580" w:hanging="180"/>
      </w:pPr>
    </w:lvl>
  </w:abstractNum>
  <w:abstractNum w:abstractNumId="28">
    <w:nsid w:val="464215E8"/>
    <w:multiLevelType w:val="hybridMultilevel"/>
    <w:tmpl w:val="580409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47763BD5"/>
    <w:multiLevelType w:val="hybridMultilevel"/>
    <w:tmpl w:val="F044E098"/>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4506705E">
      <w:start w:val="1"/>
      <w:numFmt w:val="lowerRoman"/>
      <w:lvlText w:val="%3."/>
      <w:lvlJc w:val="right"/>
      <w:pPr>
        <w:ind w:left="2160" w:hanging="180"/>
      </w:pPr>
      <w:rPr>
        <w:rFonts w:hint="default"/>
      </w:rPr>
    </w:lvl>
    <w:lvl w:ilvl="3" w:tplc="04090017">
      <w:start w:val="1"/>
      <w:numFmt w:val="lowerLetter"/>
      <w:lvlText w:val="%4)"/>
      <w:lvlJc w:val="left"/>
      <w:pPr>
        <w:ind w:left="2880" w:hanging="360"/>
      </w:pPr>
    </w:lvl>
    <w:lvl w:ilvl="4" w:tplc="04090017">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C50E2C"/>
    <w:multiLevelType w:val="hybridMultilevel"/>
    <w:tmpl w:val="8438C3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48F51EC0"/>
    <w:multiLevelType w:val="hybridMultilevel"/>
    <w:tmpl w:val="E4BA3886"/>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2">
    <w:nsid w:val="4EA9799A"/>
    <w:multiLevelType w:val="hybridMultilevel"/>
    <w:tmpl w:val="4100179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52D1703C"/>
    <w:multiLevelType w:val="hybridMultilevel"/>
    <w:tmpl w:val="1618E936"/>
    <w:lvl w:ilvl="0" w:tplc="0464CBCA">
      <w:start w:val="4"/>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6D39A5"/>
    <w:multiLevelType w:val="hybridMultilevel"/>
    <w:tmpl w:val="537C1FF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576D4B5F"/>
    <w:multiLevelType w:val="hybridMultilevel"/>
    <w:tmpl w:val="9B965CE8"/>
    <w:lvl w:ilvl="0" w:tplc="04090017">
      <w:start w:val="1"/>
      <w:numFmt w:val="lowerLetter"/>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1">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99C04F3"/>
    <w:multiLevelType w:val="hybridMultilevel"/>
    <w:tmpl w:val="17E89602"/>
    <w:lvl w:ilvl="0" w:tplc="FF0E4B56">
      <w:start w:val="3"/>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A3FF9"/>
    <w:multiLevelType w:val="hybridMultilevel"/>
    <w:tmpl w:val="7480E31A"/>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180"/>
      </w:pPr>
    </w:lvl>
    <w:lvl w:ilvl="3" w:tplc="80DC029A">
      <w:start w:val="3"/>
      <w:numFmt w:val="decimal"/>
      <w:lvlText w:val="%4)"/>
      <w:lvlJc w:val="left"/>
      <w:pPr>
        <w:ind w:left="2880" w:hanging="360"/>
      </w:pPr>
      <w:rPr>
        <w:rFonts w:hint="default"/>
      </w:rPr>
    </w:lvl>
    <w:lvl w:ilvl="4" w:tplc="28B61308">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9EA220C"/>
    <w:multiLevelType w:val="hybridMultilevel"/>
    <w:tmpl w:val="DDFEDD0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5B3005B8"/>
    <w:multiLevelType w:val="hybridMultilevel"/>
    <w:tmpl w:val="2C4CDF1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7">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1B">
      <w:start w:val="1"/>
      <w:numFmt w:val="lowerRoman"/>
      <w:lvlText w:val="%7."/>
      <w:lvlJc w:val="righ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3D2254"/>
    <w:multiLevelType w:val="hybridMultilevel"/>
    <w:tmpl w:val="37BE04C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41">
    <w:nsid w:val="5FD0063A"/>
    <w:multiLevelType w:val="hybridMultilevel"/>
    <w:tmpl w:val="36AA989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2">
    <w:nsid w:val="65E41B26"/>
    <w:multiLevelType w:val="hybridMultilevel"/>
    <w:tmpl w:val="6FE04BAE"/>
    <w:lvl w:ilvl="0" w:tplc="E384C9C4">
      <w:start w:val="3"/>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180"/>
      </w:pPr>
    </w:lvl>
    <w:lvl w:ilvl="3" w:tplc="04090017">
      <w:start w:val="1"/>
      <w:numFmt w:val="lowerLetter"/>
      <w:lvlText w:val="%4)"/>
      <w:lvlJc w:val="left"/>
      <w:pPr>
        <w:ind w:left="2880" w:hanging="360"/>
      </w:pPr>
    </w:lvl>
    <w:lvl w:ilvl="4" w:tplc="068C6CFC">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59373F"/>
    <w:multiLevelType w:val="hybridMultilevel"/>
    <w:tmpl w:val="2636709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6627998"/>
    <w:multiLevelType w:val="hybridMultilevel"/>
    <w:tmpl w:val="367CB4C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67451701"/>
    <w:multiLevelType w:val="hybridMultilevel"/>
    <w:tmpl w:val="4CAE035C"/>
    <w:lvl w:ilvl="0" w:tplc="9C8053F2">
      <w:start w:val="1"/>
      <w:numFmt w:val="lowerLetter"/>
      <w:lvlText w:val="%1)"/>
      <w:lvlJc w:val="left"/>
      <w:pPr>
        <w:ind w:left="28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6">
    <w:nsid w:val="69AD67E8"/>
    <w:multiLevelType w:val="hybridMultilevel"/>
    <w:tmpl w:val="CABAB9A4"/>
    <w:lvl w:ilvl="0" w:tplc="04090011">
      <w:start w:val="1"/>
      <w:numFmt w:val="decimal"/>
      <w:lvlText w:val="%1)"/>
      <w:lvlJc w:val="left"/>
      <w:pPr>
        <w:ind w:left="252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E1A098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6A88362F"/>
    <w:multiLevelType w:val="hybridMultilevel"/>
    <w:tmpl w:val="F3ACD88E"/>
    <w:lvl w:ilvl="0" w:tplc="712401FE">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B76D95"/>
    <w:multiLevelType w:val="hybridMultilevel"/>
    <w:tmpl w:val="DF1E1F36"/>
    <w:lvl w:ilvl="0" w:tplc="DD3AA83E">
      <w:start w:val="1"/>
      <w:numFmt w:val="lowerLetter"/>
      <w:lvlText w:val="%1)"/>
      <w:lvlJc w:val="left"/>
      <w:pPr>
        <w:ind w:left="54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49">
    <w:nsid w:val="6CED1CF1"/>
    <w:multiLevelType w:val="hybridMultilevel"/>
    <w:tmpl w:val="F3746D12"/>
    <w:lvl w:ilvl="0" w:tplc="C5282AA2">
      <w:start w:val="4"/>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05308C"/>
    <w:multiLevelType w:val="hybridMultilevel"/>
    <w:tmpl w:val="601200C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1">
    <w:nsid w:val="6E022188"/>
    <w:multiLevelType w:val="hybridMultilevel"/>
    <w:tmpl w:val="D38C4324"/>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2">
    <w:nsid w:val="6E686DBC"/>
    <w:multiLevelType w:val="hybridMultilevel"/>
    <w:tmpl w:val="35DEDD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3">
    <w:nsid w:val="6EFE660B"/>
    <w:multiLevelType w:val="hybridMultilevel"/>
    <w:tmpl w:val="5700EE7A"/>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4">
    <w:nsid w:val="709D7D0A"/>
    <w:multiLevelType w:val="hybridMultilevel"/>
    <w:tmpl w:val="DD2C6CDA"/>
    <w:lvl w:ilvl="0" w:tplc="04090017">
      <w:start w:val="1"/>
      <w:numFmt w:val="lowerLetter"/>
      <w:lvlText w:val="%1)"/>
      <w:lvlJc w:val="left"/>
      <w:pPr>
        <w:ind w:left="28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nsid w:val="70E30523"/>
    <w:multiLevelType w:val="hybridMultilevel"/>
    <w:tmpl w:val="66009130"/>
    <w:lvl w:ilvl="0" w:tplc="7CE253EC">
      <w:start w:val="2"/>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285901"/>
    <w:multiLevelType w:val="hybridMultilevel"/>
    <w:tmpl w:val="6D68CEC8"/>
    <w:lvl w:ilvl="0" w:tplc="1A326DFC">
      <w:start w:val="1"/>
      <w:numFmt w:val="decimal"/>
      <w:lvlText w:val="%1)"/>
      <w:lvlJc w:val="left"/>
      <w:pPr>
        <w:ind w:left="5760" w:hanging="360"/>
      </w:pPr>
      <w:rPr>
        <w:rFonts w:hint="default"/>
      </w:rPr>
    </w:lvl>
    <w:lvl w:ilvl="1" w:tplc="04090019">
      <w:start w:val="1"/>
      <w:numFmt w:val="lowerLetter"/>
      <w:lvlText w:val="%2."/>
      <w:lvlJc w:val="left"/>
      <w:pPr>
        <w:ind w:left="6480" w:hanging="360"/>
      </w:pPr>
    </w:lvl>
    <w:lvl w:ilvl="2" w:tplc="0409001B">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7">
    <w:nsid w:val="777173C1"/>
    <w:multiLevelType w:val="hybridMultilevel"/>
    <w:tmpl w:val="E9341500"/>
    <w:lvl w:ilvl="0" w:tplc="55F02940">
      <w:start w:val="5"/>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7DE4429"/>
    <w:multiLevelType w:val="hybridMultilevel"/>
    <w:tmpl w:val="3E4419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A080E6A">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911293"/>
    <w:multiLevelType w:val="hybridMultilevel"/>
    <w:tmpl w:val="CA8CF0B8"/>
    <w:lvl w:ilvl="0" w:tplc="516CF8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7BC20D73"/>
    <w:multiLevelType w:val="hybridMultilevel"/>
    <w:tmpl w:val="35C050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7D6B4B8F"/>
    <w:multiLevelType w:val="hybridMultilevel"/>
    <w:tmpl w:val="BF8873F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7">
      <w:start w:val="1"/>
      <w:numFmt w:val="lowerLetter"/>
      <w:lvlText w:val="%5)"/>
      <w:lvlJc w:val="left"/>
      <w:pPr>
        <w:ind w:left="3600" w:hanging="360"/>
      </w:pPr>
      <w:rPr>
        <w:rFonts w:hint="default"/>
      </w:rPr>
    </w:lvl>
    <w:lvl w:ilvl="5" w:tplc="04090019">
      <w:start w:val="1"/>
      <w:numFmt w:val="lowerLetter"/>
      <w:lvlText w:val="%6."/>
      <w:lvlJc w:val="lef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4E42FB"/>
    <w:multiLevelType w:val="hybridMultilevel"/>
    <w:tmpl w:val="37BE04C0"/>
    <w:lvl w:ilvl="0" w:tplc="0409001B">
      <w:start w:val="1"/>
      <w:numFmt w:val="lowerRoman"/>
      <w:lvlText w:val="%1."/>
      <w:lvlJc w:val="right"/>
      <w:pPr>
        <w:ind w:left="4500" w:hanging="360"/>
      </w:pPr>
    </w:lvl>
    <w:lvl w:ilvl="1" w:tplc="04090019" w:tentative="1">
      <w:start w:val="1"/>
      <w:numFmt w:val="lowerLetter"/>
      <w:lvlText w:val="%2."/>
      <w:lvlJc w:val="left"/>
      <w:pPr>
        <w:ind w:left="5220" w:hanging="360"/>
      </w:pPr>
    </w:lvl>
    <w:lvl w:ilvl="2" w:tplc="0409001B" w:tentative="1">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63">
    <w:nsid w:val="7F7579B6"/>
    <w:multiLevelType w:val="hybridMultilevel"/>
    <w:tmpl w:val="0192894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4">
    <w:nsid w:val="7FB80FEB"/>
    <w:multiLevelType w:val="hybridMultilevel"/>
    <w:tmpl w:val="9D3EDF3E"/>
    <w:lvl w:ilvl="0" w:tplc="ADBC96D6">
      <w:start w:val="1"/>
      <w:numFmt w:val="lowerLetter"/>
      <w:lvlText w:val="%1)"/>
      <w:lvlJc w:val="left"/>
      <w:pPr>
        <w:ind w:left="288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5">
    <w:nsid w:val="7FCF7FA3"/>
    <w:multiLevelType w:val="hybridMultilevel"/>
    <w:tmpl w:val="EB2A2BBE"/>
    <w:lvl w:ilvl="0" w:tplc="E5DCD1D8">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4"/>
  </w:num>
  <w:num w:numId="3">
    <w:abstractNumId w:val="17"/>
  </w:num>
  <w:num w:numId="4">
    <w:abstractNumId w:val="18"/>
  </w:num>
  <w:num w:numId="5">
    <w:abstractNumId w:val="59"/>
  </w:num>
  <w:num w:numId="6">
    <w:abstractNumId w:val="27"/>
  </w:num>
  <w:num w:numId="7">
    <w:abstractNumId w:val="2"/>
  </w:num>
  <w:num w:numId="8">
    <w:abstractNumId w:val="60"/>
  </w:num>
  <w:num w:numId="9">
    <w:abstractNumId w:val="25"/>
  </w:num>
  <w:num w:numId="10">
    <w:abstractNumId w:val="42"/>
  </w:num>
  <w:num w:numId="11">
    <w:abstractNumId w:val="48"/>
  </w:num>
  <w:num w:numId="12">
    <w:abstractNumId w:val="34"/>
  </w:num>
  <w:num w:numId="13">
    <w:abstractNumId w:val="1"/>
  </w:num>
  <w:num w:numId="14">
    <w:abstractNumId w:val="63"/>
  </w:num>
  <w:num w:numId="15">
    <w:abstractNumId w:val="53"/>
  </w:num>
  <w:num w:numId="16">
    <w:abstractNumId w:val="58"/>
  </w:num>
  <w:num w:numId="17">
    <w:abstractNumId w:val="30"/>
  </w:num>
  <w:num w:numId="18">
    <w:abstractNumId w:val="23"/>
  </w:num>
  <w:num w:numId="19">
    <w:abstractNumId w:val="37"/>
  </w:num>
  <w:num w:numId="20">
    <w:abstractNumId w:val="35"/>
  </w:num>
  <w:num w:numId="21">
    <w:abstractNumId w:val="36"/>
  </w:num>
  <w:num w:numId="22">
    <w:abstractNumId w:val="5"/>
  </w:num>
  <w:num w:numId="23">
    <w:abstractNumId w:val="20"/>
  </w:num>
  <w:num w:numId="24">
    <w:abstractNumId w:val="28"/>
  </w:num>
  <w:num w:numId="25">
    <w:abstractNumId w:val="64"/>
  </w:num>
  <w:num w:numId="26">
    <w:abstractNumId w:val="45"/>
  </w:num>
  <w:num w:numId="27">
    <w:abstractNumId w:val="44"/>
  </w:num>
  <w:num w:numId="28">
    <w:abstractNumId w:val="55"/>
  </w:num>
  <w:num w:numId="29">
    <w:abstractNumId w:val="61"/>
  </w:num>
  <w:num w:numId="30">
    <w:abstractNumId w:val="13"/>
  </w:num>
  <w:num w:numId="31">
    <w:abstractNumId w:val="39"/>
  </w:num>
  <w:num w:numId="32">
    <w:abstractNumId w:val="0"/>
  </w:num>
  <w:num w:numId="33">
    <w:abstractNumId w:val="40"/>
  </w:num>
  <w:num w:numId="34">
    <w:abstractNumId w:val="22"/>
  </w:num>
  <w:num w:numId="35">
    <w:abstractNumId w:val="62"/>
  </w:num>
  <w:num w:numId="36">
    <w:abstractNumId w:val="46"/>
  </w:num>
  <w:num w:numId="37">
    <w:abstractNumId w:val="33"/>
  </w:num>
  <w:num w:numId="38">
    <w:abstractNumId w:val="54"/>
  </w:num>
  <w:num w:numId="39">
    <w:abstractNumId w:val="6"/>
  </w:num>
  <w:num w:numId="40">
    <w:abstractNumId w:val="32"/>
  </w:num>
  <w:num w:numId="41">
    <w:abstractNumId w:val="7"/>
  </w:num>
  <w:num w:numId="42">
    <w:abstractNumId w:val="65"/>
  </w:num>
  <w:num w:numId="43">
    <w:abstractNumId w:val="19"/>
  </w:num>
  <w:num w:numId="44">
    <w:abstractNumId w:val="43"/>
  </w:num>
  <w:num w:numId="45">
    <w:abstractNumId w:val="16"/>
  </w:num>
  <w:num w:numId="46">
    <w:abstractNumId w:val="52"/>
  </w:num>
  <w:num w:numId="47">
    <w:abstractNumId w:val="24"/>
  </w:num>
  <w:num w:numId="48">
    <w:abstractNumId w:val="11"/>
  </w:num>
  <w:num w:numId="49">
    <w:abstractNumId w:val="8"/>
  </w:num>
  <w:num w:numId="50">
    <w:abstractNumId w:val="41"/>
  </w:num>
  <w:num w:numId="51">
    <w:abstractNumId w:val="47"/>
  </w:num>
  <w:num w:numId="52">
    <w:abstractNumId w:val="12"/>
  </w:num>
  <w:num w:numId="53">
    <w:abstractNumId w:val="50"/>
  </w:num>
  <w:num w:numId="54">
    <w:abstractNumId w:val="21"/>
  </w:num>
  <w:num w:numId="55">
    <w:abstractNumId w:val="26"/>
  </w:num>
  <w:num w:numId="56">
    <w:abstractNumId w:val="56"/>
  </w:num>
  <w:num w:numId="57">
    <w:abstractNumId w:val="3"/>
  </w:num>
  <w:num w:numId="58">
    <w:abstractNumId w:val="14"/>
  </w:num>
  <w:num w:numId="59">
    <w:abstractNumId w:val="49"/>
  </w:num>
  <w:num w:numId="60">
    <w:abstractNumId w:val="9"/>
  </w:num>
  <w:num w:numId="61">
    <w:abstractNumId w:val="38"/>
  </w:num>
  <w:num w:numId="62">
    <w:abstractNumId w:val="51"/>
  </w:num>
  <w:num w:numId="63">
    <w:abstractNumId w:val="57"/>
  </w:num>
  <w:num w:numId="64">
    <w:abstractNumId w:val="10"/>
  </w:num>
  <w:num w:numId="65">
    <w:abstractNumId w:val="15"/>
  </w:num>
  <w:num w:numId="66">
    <w:abstractNumId w:val="3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B36BA"/>
    <w:rsid w:val="00002625"/>
    <w:rsid w:val="0000657D"/>
    <w:rsid w:val="000067C9"/>
    <w:rsid w:val="00007C0E"/>
    <w:rsid w:val="00010117"/>
    <w:rsid w:val="0001112C"/>
    <w:rsid w:val="00013D8F"/>
    <w:rsid w:val="000161F7"/>
    <w:rsid w:val="00021022"/>
    <w:rsid w:val="00021709"/>
    <w:rsid w:val="0002377A"/>
    <w:rsid w:val="0003134F"/>
    <w:rsid w:val="00041A3B"/>
    <w:rsid w:val="0004223F"/>
    <w:rsid w:val="00042F60"/>
    <w:rsid w:val="00047F33"/>
    <w:rsid w:val="00054F93"/>
    <w:rsid w:val="000550B9"/>
    <w:rsid w:val="00055859"/>
    <w:rsid w:val="00064FE3"/>
    <w:rsid w:val="0007248C"/>
    <w:rsid w:val="00072901"/>
    <w:rsid w:val="00076B3E"/>
    <w:rsid w:val="0007738C"/>
    <w:rsid w:val="00083099"/>
    <w:rsid w:val="000837D5"/>
    <w:rsid w:val="00090F30"/>
    <w:rsid w:val="00094888"/>
    <w:rsid w:val="000A4D5E"/>
    <w:rsid w:val="000A7B25"/>
    <w:rsid w:val="000C03AA"/>
    <w:rsid w:val="000D509C"/>
    <w:rsid w:val="000F0D1B"/>
    <w:rsid w:val="000F0E8E"/>
    <w:rsid w:val="000F2D2D"/>
    <w:rsid w:val="000F5155"/>
    <w:rsid w:val="000F5DD8"/>
    <w:rsid w:val="00111D3B"/>
    <w:rsid w:val="00113ABF"/>
    <w:rsid w:val="00117FB5"/>
    <w:rsid w:val="00121E83"/>
    <w:rsid w:val="00123902"/>
    <w:rsid w:val="00125620"/>
    <w:rsid w:val="00125DBC"/>
    <w:rsid w:val="00127CBB"/>
    <w:rsid w:val="001317B1"/>
    <w:rsid w:val="00144983"/>
    <w:rsid w:val="001462BA"/>
    <w:rsid w:val="00151225"/>
    <w:rsid w:val="00154DEE"/>
    <w:rsid w:val="00156E99"/>
    <w:rsid w:val="00160799"/>
    <w:rsid w:val="00172926"/>
    <w:rsid w:val="00181079"/>
    <w:rsid w:val="0018608B"/>
    <w:rsid w:val="001B21C0"/>
    <w:rsid w:val="001B4AFC"/>
    <w:rsid w:val="001B606F"/>
    <w:rsid w:val="001D01C6"/>
    <w:rsid w:val="001E0E35"/>
    <w:rsid w:val="001F378B"/>
    <w:rsid w:val="002025EA"/>
    <w:rsid w:val="00202E82"/>
    <w:rsid w:val="002105F4"/>
    <w:rsid w:val="00225272"/>
    <w:rsid w:val="00244C35"/>
    <w:rsid w:val="002460C2"/>
    <w:rsid w:val="00254BF8"/>
    <w:rsid w:val="002557F5"/>
    <w:rsid w:val="00257C56"/>
    <w:rsid w:val="002631DD"/>
    <w:rsid w:val="00274064"/>
    <w:rsid w:val="00276CC7"/>
    <w:rsid w:val="002810C7"/>
    <w:rsid w:val="00282B56"/>
    <w:rsid w:val="002849BA"/>
    <w:rsid w:val="0029586C"/>
    <w:rsid w:val="002A0913"/>
    <w:rsid w:val="002B3CDE"/>
    <w:rsid w:val="002B528A"/>
    <w:rsid w:val="002B700C"/>
    <w:rsid w:val="002C2A0B"/>
    <w:rsid w:val="002C3B27"/>
    <w:rsid w:val="002D3720"/>
    <w:rsid w:val="002E2998"/>
    <w:rsid w:val="002E43F6"/>
    <w:rsid w:val="002E6ED5"/>
    <w:rsid w:val="002F23A5"/>
    <w:rsid w:val="002F2AAE"/>
    <w:rsid w:val="002F4DC3"/>
    <w:rsid w:val="002F618A"/>
    <w:rsid w:val="003052D9"/>
    <w:rsid w:val="003212D6"/>
    <w:rsid w:val="00321BC0"/>
    <w:rsid w:val="00324E86"/>
    <w:rsid w:val="00334C67"/>
    <w:rsid w:val="0033641B"/>
    <w:rsid w:val="00337E93"/>
    <w:rsid w:val="00350DC9"/>
    <w:rsid w:val="00352032"/>
    <w:rsid w:val="00355621"/>
    <w:rsid w:val="00355E9D"/>
    <w:rsid w:val="003561C1"/>
    <w:rsid w:val="0037528D"/>
    <w:rsid w:val="00375F9A"/>
    <w:rsid w:val="003762AC"/>
    <w:rsid w:val="00376532"/>
    <w:rsid w:val="00376CA9"/>
    <w:rsid w:val="003775CD"/>
    <w:rsid w:val="003800E1"/>
    <w:rsid w:val="00380706"/>
    <w:rsid w:val="00380D38"/>
    <w:rsid w:val="00383C66"/>
    <w:rsid w:val="00383FC4"/>
    <w:rsid w:val="003874A0"/>
    <w:rsid w:val="00393845"/>
    <w:rsid w:val="003956D6"/>
    <w:rsid w:val="003A28E4"/>
    <w:rsid w:val="003A674D"/>
    <w:rsid w:val="003A7AE9"/>
    <w:rsid w:val="003B3C8B"/>
    <w:rsid w:val="003C07B8"/>
    <w:rsid w:val="003C5871"/>
    <w:rsid w:val="003C6DF2"/>
    <w:rsid w:val="003D4C9F"/>
    <w:rsid w:val="003D51E8"/>
    <w:rsid w:val="003D7B08"/>
    <w:rsid w:val="003E042B"/>
    <w:rsid w:val="003F0EF4"/>
    <w:rsid w:val="003F5454"/>
    <w:rsid w:val="00434C18"/>
    <w:rsid w:val="004354F2"/>
    <w:rsid w:val="004422CC"/>
    <w:rsid w:val="00450480"/>
    <w:rsid w:val="00462A47"/>
    <w:rsid w:val="00463129"/>
    <w:rsid w:val="00464508"/>
    <w:rsid w:val="00493909"/>
    <w:rsid w:val="00494CB6"/>
    <w:rsid w:val="004A0CC2"/>
    <w:rsid w:val="004A239C"/>
    <w:rsid w:val="004B14BE"/>
    <w:rsid w:val="004B3AB2"/>
    <w:rsid w:val="004D2D04"/>
    <w:rsid w:val="004E59FA"/>
    <w:rsid w:val="004F61EE"/>
    <w:rsid w:val="00510DFE"/>
    <w:rsid w:val="00514590"/>
    <w:rsid w:val="00514DFA"/>
    <w:rsid w:val="005201EB"/>
    <w:rsid w:val="00521E7F"/>
    <w:rsid w:val="00526692"/>
    <w:rsid w:val="005269BA"/>
    <w:rsid w:val="005279CF"/>
    <w:rsid w:val="0053745C"/>
    <w:rsid w:val="00546A42"/>
    <w:rsid w:val="00550A2C"/>
    <w:rsid w:val="00554083"/>
    <w:rsid w:val="00561C46"/>
    <w:rsid w:val="00565DBF"/>
    <w:rsid w:val="00566E99"/>
    <w:rsid w:val="005725BB"/>
    <w:rsid w:val="00576622"/>
    <w:rsid w:val="00584C39"/>
    <w:rsid w:val="00585B77"/>
    <w:rsid w:val="0058708E"/>
    <w:rsid w:val="00590B62"/>
    <w:rsid w:val="0059656C"/>
    <w:rsid w:val="005A244F"/>
    <w:rsid w:val="005A7E61"/>
    <w:rsid w:val="005B0626"/>
    <w:rsid w:val="005B36BA"/>
    <w:rsid w:val="005C2B35"/>
    <w:rsid w:val="005C320D"/>
    <w:rsid w:val="005C5A6D"/>
    <w:rsid w:val="005E1624"/>
    <w:rsid w:val="005E42A1"/>
    <w:rsid w:val="005E4F7F"/>
    <w:rsid w:val="005F097A"/>
    <w:rsid w:val="005F4BA3"/>
    <w:rsid w:val="005F7429"/>
    <w:rsid w:val="00600EE6"/>
    <w:rsid w:val="00614B43"/>
    <w:rsid w:val="00624FE8"/>
    <w:rsid w:val="006344E7"/>
    <w:rsid w:val="006353EE"/>
    <w:rsid w:val="0063605B"/>
    <w:rsid w:val="00640282"/>
    <w:rsid w:val="00641CD1"/>
    <w:rsid w:val="00642106"/>
    <w:rsid w:val="00644181"/>
    <w:rsid w:val="00652C76"/>
    <w:rsid w:val="006571D3"/>
    <w:rsid w:val="006628F1"/>
    <w:rsid w:val="00672D42"/>
    <w:rsid w:val="00682E3D"/>
    <w:rsid w:val="006840BB"/>
    <w:rsid w:val="00687945"/>
    <w:rsid w:val="006928F6"/>
    <w:rsid w:val="00695C6F"/>
    <w:rsid w:val="006A2439"/>
    <w:rsid w:val="006A2D0D"/>
    <w:rsid w:val="006A3AAB"/>
    <w:rsid w:val="006A6829"/>
    <w:rsid w:val="006C104E"/>
    <w:rsid w:val="006C6C10"/>
    <w:rsid w:val="006E3127"/>
    <w:rsid w:val="0071434B"/>
    <w:rsid w:val="007168DE"/>
    <w:rsid w:val="007278FC"/>
    <w:rsid w:val="007279D3"/>
    <w:rsid w:val="0073063B"/>
    <w:rsid w:val="00750280"/>
    <w:rsid w:val="007521FF"/>
    <w:rsid w:val="00756828"/>
    <w:rsid w:val="007602BA"/>
    <w:rsid w:val="00771C00"/>
    <w:rsid w:val="00771C0F"/>
    <w:rsid w:val="00784C5A"/>
    <w:rsid w:val="00791EB4"/>
    <w:rsid w:val="007940DE"/>
    <w:rsid w:val="007948F4"/>
    <w:rsid w:val="007A7BB8"/>
    <w:rsid w:val="007C07FC"/>
    <w:rsid w:val="007C4C58"/>
    <w:rsid w:val="007E2EF6"/>
    <w:rsid w:val="007E3A2E"/>
    <w:rsid w:val="007F32CC"/>
    <w:rsid w:val="00800D75"/>
    <w:rsid w:val="0080687F"/>
    <w:rsid w:val="008114D8"/>
    <w:rsid w:val="0081743C"/>
    <w:rsid w:val="00830DBE"/>
    <w:rsid w:val="008427C2"/>
    <w:rsid w:val="00843300"/>
    <w:rsid w:val="00846424"/>
    <w:rsid w:val="00851CCF"/>
    <w:rsid w:val="00856DEC"/>
    <w:rsid w:val="00864E3E"/>
    <w:rsid w:val="00875135"/>
    <w:rsid w:val="0087638F"/>
    <w:rsid w:val="008846C2"/>
    <w:rsid w:val="008922EA"/>
    <w:rsid w:val="00893A3A"/>
    <w:rsid w:val="008A123F"/>
    <w:rsid w:val="008A2224"/>
    <w:rsid w:val="008C35F7"/>
    <w:rsid w:val="008D3AD6"/>
    <w:rsid w:val="008D5A0A"/>
    <w:rsid w:val="008E639D"/>
    <w:rsid w:val="008F43B3"/>
    <w:rsid w:val="00906CED"/>
    <w:rsid w:val="00910D67"/>
    <w:rsid w:val="0091599E"/>
    <w:rsid w:val="009241A7"/>
    <w:rsid w:val="00924CE9"/>
    <w:rsid w:val="00925A79"/>
    <w:rsid w:val="00930767"/>
    <w:rsid w:val="00930870"/>
    <w:rsid w:val="0094629D"/>
    <w:rsid w:val="00953B95"/>
    <w:rsid w:val="00983517"/>
    <w:rsid w:val="00983D57"/>
    <w:rsid w:val="009869F7"/>
    <w:rsid w:val="0099037D"/>
    <w:rsid w:val="00994648"/>
    <w:rsid w:val="009A0F5A"/>
    <w:rsid w:val="009A42D2"/>
    <w:rsid w:val="009B0E83"/>
    <w:rsid w:val="009B1EC3"/>
    <w:rsid w:val="009C2357"/>
    <w:rsid w:val="009D14AC"/>
    <w:rsid w:val="009D6F27"/>
    <w:rsid w:val="009E1C64"/>
    <w:rsid w:val="009E796C"/>
    <w:rsid w:val="009F63FF"/>
    <w:rsid w:val="00A237BA"/>
    <w:rsid w:val="00A406CD"/>
    <w:rsid w:val="00A5495E"/>
    <w:rsid w:val="00A6016C"/>
    <w:rsid w:val="00A64A77"/>
    <w:rsid w:val="00A71367"/>
    <w:rsid w:val="00A74F37"/>
    <w:rsid w:val="00A76EB0"/>
    <w:rsid w:val="00A778F2"/>
    <w:rsid w:val="00A83E1A"/>
    <w:rsid w:val="00A85706"/>
    <w:rsid w:val="00A8778A"/>
    <w:rsid w:val="00A90674"/>
    <w:rsid w:val="00AA296E"/>
    <w:rsid w:val="00AA4DF1"/>
    <w:rsid w:val="00AB1111"/>
    <w:rsid w:val="00AB4720"/>
    <w:rsid w:val="00AC0C78"/>
    <w:rsid w:val="00AC41CE"/>
    <w:rsid w:val="00AD2C39"/>
    <w:rsid w:val="00AE7D65"/>
    <w:rsid w:val="00AF2CBB"/>
    <w:rsid w:val="00AF395A"/>
    <w:rsid w:val="00AF4014"/>
    <w:rsid w:val="00B063E2"/>
    <w:rsid w:val="00B06872"/>
    <w:rsid w:val="00B1692B"/>
    <w:rsid w:val="00B2009A"/>
    <w:rsid w:val="00B21446"/>
    <w:rsid w:val="00B33D8A"/>
    <w:rsid w:val="00B64B2E"/>
    <w:rsid w:val="00B66EF4"/>
    <w:rsid w:val="00B74807"/>
    <w:rsid w:val="00B841B3"/>
    <w:rsid w:val="00B9193F"/>
    <w:rsid w:val="00B97F99"/>
    <w:rsid w:val="00BA270D"/>
    <w:rsid w:val="00BB220C"/>
    <w:rsid w:val="00BB28A0"/>
    <w:rsid w:val="00BB2D79"/>
    <w:rsid w:val="00BB3CEB"/>
    <w:rsid w:val="00BB570C"/>
    <w:rsid w:val="00BB67FC"/>
    <w:rsid w:val="00BC747B"/>
    <w:rsid w:val="00BD0CC8"/>
    <w:rsid w:val="00BD5530"/>
    <w:rsid w:val="00BE27E4"/>
    <w:rsid w:val="00BE3C9C"/>
    <w:rsid w:val="00BF1FA0"/>
    <w:rsid w:val="00C005B4"/>
    <w:rsid w:val="00C0633C"/>
    <w:rsid w:val="00C14765"/>
    <w:rsid w:val="00C22D38"/>
    <w:rsid w:val="00C34B05"/>
    <w:rsid w:val="00C524B6"/>
    <w:rsid w:val="00C54272"/>
    <w:rsid w:val="00C5473C"/>
    <w:rsid w:val="00C54BF0"/>
    <w:rsid w:val="00C55145"/>
    <w:rsid w:val="00C575E0"/>
    <w:rsid w:val="00C6026A"/>
    <w:rsid w:val="00C658BB"/>
    <w:rsid w:val="00CA35E8"/>
    <w:rsid w:val="00CA3A58"/>
    <w:rsid w:val="00CA3C5A"/>
    <w:rsid w:val="00CA62A1"/>
    <w:rsid w:val="00CA65EC"/>
    <w:rsid w:val="00CB106B"/>
    <w:rsid w:val="00CB36BE"/>
    <w:rsid w:val="00CC29F8"/>
    <w:rsid w:val="00CC60CC"/>
    <w:rsid w:val="00CC6D70"/>
    <w:rsid w:val="00CC6DF7"/>
    <w:rsid w:val="00CC7769"/>
    <w:rsid w:val="00CD267D"/>
    <w:rsid w:val="00CD6044"/>
    <w:rsid w:val="00CD7E94"/>
    <w:rsid w:val="00CE01BB"/>
    <w:rsid w:val="00CE40C9"/>
    <w:rsid w:val="00CE67AA"/>
    <w:rsid w:val="00CF310D"/>
    <w:rsid w:val="00D001E6"/>
    <w:rsid w:val="00D01369"/>
    <w:rsid w:val="00D22924"/>
    <w:rsid w:val="00D25434"/>
    <w:rsid w:val="00D27396"/>
    <w:rsid w:val="00D274EA"/>
    <w:rsid w:val="00D5014F"/>
    <w:rsid w:val="00D50E51"/>
    <w:rsid w:val="00D52362"/>
    <w:rsid w:val="00D61515"/>
    <w:rsid w:val="00D65D49"/>
    <w:rsid w:val="00D67314"/>
    <w:rsid w:val="00D71035"/>
    <w:rsid w:val="00D768DD"/>
    <w:rsid w:val="00D777CB"/>
    <w:rsid w:val="00D8134C"/>
    <w:rsid w:val="00D83FF1"/>
    <w:rsid w:val="00D84A84"/>
    <w:rsid w:val="00D90B7A"/>
    <w:rsid w:val="00DA0AB5"/>
    <w:rsid w:val="00DA263A"/>
    <w:rsid w:val="00DB4A3A"/>
    <w:rsid w:val="00DB7E49"/>
    <w:rsid w:val="00DC6952"/>
    <w:rsid w:val="00DD0ECC"/>
    <w:rsid w:val="00DD2E72"/>
    <w:rsid w:val="00DF28BB"/>
    <w:rsid w:val="00DF3A08"/>
    <w:rsid w:val="00DF50A3"/>
    <w:rsid w:val="00E052E1"/>
    <w:rsid w:val="00E10F77"/>
    <w:rsid w:val="00E22EBF"/>
    <w:rsid w:val="00E345F4"/>
    <w:rsid w:val="00E377FA"/>
    <w:rsid w:val="00E5175C"/>
    <w:rsid w:val="00E55D3B"/>
    <w:rsid w:val="00E601A4"/>
    <w:rsid w:val="00E817C2"/>
    <w:rsid w:val="00E90514"/>
    <w:rsid w:val="00E90932"/>
    <w:rsid w:val="00E90B1E"/>
    <w:rsid w:val="00E94DB6"/>
    <w:rsid w:val="00EA5A21"/>
    <w:rsid w:val="00EA7C73"/>
    <w:rsid w:val="00ED5BE7"/>
    <w:rsid w:val="00EE3C37"/>
    <w:rsid w:val="00EE3C67"/>
    <w:rsid w:val="00EF0E8E"/>
    <w:rsid w:val="00F02025"/>
    <w:rsid w:val="00F07806"/>
    <w:rsid w:val="00F07EE1"/>
    <w:rsid w:val="00F2548D"/>
    <w:rsid w:val="00F30EAC"/>
    <w:rsid w:val="00F3545E"/>
    <w:rsid w:val="00F437E2"/>
    <w:rsid w:val="00F47A75"/>
    <w:rsid w:val="00F57E97"/>
    <w:rsid w:val="00F7266C"/>
    <w:rsid w:val="00F80ABB"/>
    <w:rsid w:val="00F82DA5"/>
    <w:rsid w:val="00F83D0A"/>
    <w:rsid w:val="00F8793E"/>
    <w:rsid w:val="00F87B57"/>
    <w:rsid w:val="00F95303"/>
    <w:rsid w:val="00F96673"/>
    <w:rsid w:val="00FA0890"/>
    <w:rsid w:val="00FA52AA"/>
    <w:rsid w:val="00FB1ED5"/>
    <w:rsid w:val="00FB4D4E"/>
    <w:rsid w:val="00FC06E2"/>
    <w:rsid w:val="00FD412B"/>
    <w:rsid w:val="00FD4B6C"/>
    <w:rsid w:val="00FE0476"/>
    <w:rsid w:val="00FE7CD0"/>
    <w:rsid w:val="00FF3461"/>
    <w:rsid w:val="00FF4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24"/>
  </w:style>
  <w:style w:type="paragraph" w:styleId="Heading1">
    <w:name w:val="heading 1"/>
    <w:basedOn w:val="Normal"/>
    <w:next w:val="Normal"/>
    <w:link w:val="Heading1Char"/>
    <w:uiPriority w:val="9"/>
    <w:qFormat/>
    <w:rsid w:val="004354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2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C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BA"/>
    <w:pPr>
      <w:ind w:left="720"/>
      <w:contextualSpacing/>
    </w:pPr>
  </w:style>
  <w:style w:type="table" w:styleId="TableGrid">
    <w:name w:val="Table Grid"/>
    <w:basedOn w:val="TableNormal"/>
    <w:uiPriority w:val="59"/>
    <w:rsid w:val="001B60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21709"/>
    <w:rPr>
      <w:color w:val="0000FF" w:themeColor="hyperlink"/>
      <w:u w:val="single"/>
    </w:rPr>
  </w:style>
  <w:style w:type="paragraph" w:styleId="BalloonText">
    <w:name w:val="Balloon Text"/>
    <w:basedOn w:val="Normal"/>
    <w:link w:val="BalloonTextChar"/>
    <w:uiPriority w:val="99"/>
    <w:semiHidden/>
    <w:unhideWhenUsed/>
    <w:rsid w:val="00F87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93E"/>
    <w:rPr>
      <w:rFonts w:ascii="Tahoma" w:hAnsi="Tahoma" w:cs="Tahoma"/>
      <w:sz w:val="16"/>
      <w:szCs w:val="16"/>
    </w:rPr>
  </w:style>
  <w:style w:type="paragraph" w:styleId="Header">
    <w:name w:val="header"/>
    <w:basedOn w:val="Normal"/>
    <w:link w:val="HeaderChar"/>
    <w:uiPriority w:val="99"/>
    <w:semiHidden/>
    <w:unhideWhenUsed/>
    <w:rsid w:val="002C2A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2A0B"/>
  </w:style>
  <w:style w:type="paragraph" w:styleId="Footer">
    <w:name w:val="footer"/>
    <w:basedOn w:val="Normal"/>
    <w:link w:val="FooterChar"/>
    <w:uiPriority w:val="99"/>
    <w:unhideWhenUsed/>
    <w:rsid w:val="002C2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A0B"/>
  </w:style>
  <w:style w:type="character" w:customStyle="1" w:styleId="Heading1Char">
    <w:name w:val="Heading 1 Char"/>
    <w:basedOn w:val="DefaultParagraphFont"/>
    <w:link w:val="Heading1"/>
    <w:uiPriority w:val="9"/>
    <w:rsid w:val="004354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4C35"/>
    <w:pPr>
      <w:outlineLvl w:val="9"/>
    </w:pPr>
  </w:style>
  <w:style w:type="paragraph" w:styleId="TOC1">
    <w:name w:val="toc 1"/>
    <w:basedOn w:val="Normal"/>
    <w:next w:val="Normal"/>
    <w:autoRedefine/>
    <w:uiPriority w:val="39"/>
    <w:unhideWhenUsed/>
    <w:rsid w:val="00244C35"/>
    <w:pPr>
      <w:spacing w:after="100"/>
    </w:pPr>
  </w:style>
  <w:style w:type="character" w:customStyle="1" w:styleId="Heading2Char">
    <w:name w:val="Heading 2 Char"/>
    <w:basedOn w:val="DefaultParagraphFont"/>
    <w:link w:val="Heading2"/>
    <w:uiPriority w:val="9"/>
    <w:rsid w:val="00AD2C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2C39"/>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AD2C39"/>
    <w:pPr>
      <w:spacing w:after="100"/>
      <w:ind w:left="220"/>
    </w:pPr>
  </w:style>
  <w:style w:type="paragraph" w:styleId="TOC3">
    <w:name w:val="toc 3"/>
    <w:basedOn w:val="Normal"/>
    <w:next w:val="Normal"/>
    <w:autoRedefine/>
    <w:uiPriority w:val="39"/>
    <w:unhideWhenUsed/>
    <w:rsid w:val="00AD2C39"/>
    <w:pPr>
      <w:spacing w:after="100"/>
      <w:ind w:left="440"/>
    </w:pPr>
  </w:style>
</w:styles>
</file>

<file path=word/webSettings.xml><?xml version="1.0" encoding="utf-8"?>
<w:webSettings xmlns:r="http://schemas.openxmlformats.org/officeDocument/2006/relationships" xmlns:w="http://schemas.openxmlformats.org/wordprocessingml/2006/main">
  <w:divs>
    <w:div w:id="321281860">
      <w:bodyDiv w:val="1"/>
      <w:marLeft w:val="0"/>
      <w:marRight w:val="0"/>
      <w:marTop w:val="0"/>
      <w:marBottom w:val="0"/>
      <w:divBdr>
        <w:top w:val="none" w:sz="0" w:space="0" w:color="auto"/>
        <w:left w:val="none" w:sz="0" w:space="0" w:color="auto"/>
        <w:bottom w:val="none" w:sz="0" w:space="0" w:color="auto"/>
        <w:right w:val="none" w:sz="0" w:space="0" w:color="auto"/>
      </w:divBdr>
    </w:div>
    <w:div w:id="357510740">
      <w:bodyDiv w:val="1"/>
      <w:marLeft w:val="0"/>
      <w:marRight w:val="0"/>
      <w:marTop w:val="0"/>
      <w:marBottom w:val="0"/>
      <w:divBdr>
        <w:top w:val="none" w:sz="0" w:space="0" w:color="auto"/>
        <w:left w:val="none" w:sz="0" w:space="0" w:color="auto"/>
        <w:bottom w:val="none" w:sz="0" w:space="0" w:color="auto"/>
        <w:right w:val="none" w:sz="0" w:space="0" w:color="auto"/>
      </w:divBdr>
    </w:div>
    <w:div w:id="390857398">
      <w:bodyDiv w:val="1"/>
      <w:marLeft w:val="0"/>
      <w:marRight w:val="0"/>
      <w:marTop w:val="0"/>
      <w:marBottom w:val="0"/>
      <w:divBdr>
        <w:top w:val="none" w:sz="0" w:space="0" w:color="auto"/>
        <w:left w:val="none" w:sz="0" w:space="0" w:color="auto"/>
        <w:bottom w:val="none" w:sz="0" w:space="0" w:color="auto"/>
        <w:right w:val="none" w:sz="0" w:space="0" w:color="auto"/>
      </w:divBdr>
    </w:div>
    <w:div w:id="864094242">
      <w:bodyDiv w:val="1"/>
      <w:marLeft w:val="0"/>
      <w:marRight w:val="0"/>
      <w:marTop w:val="0"/>
      <w:marBottom w:val="0"/>
      <w:divBdr>
        <w:top w:val="none" w:sz="0" w:space="0" w:color="auto"/>
        <w:left w:val="none" w:sz="0" w:space="0" w:color="auto"/>
        <w:bottom w:val="none" w:sz="0" w:space="0" w:color="auto"/>
        <w:right w:val="none" w:sz="0" w:space="0" w:color="auto"/>
      </w:divBdr>
    </w:div>
    <w:div w:id="1736198511">
      <w:bodyDiv w:val="1"/>
      <w:marLeft w:val="0"/>
      <w:marRight w:val="0"/>
      <w:marTop w:val="0"/>
      <w:marBottom w:val="0"/>
      <w:divBdr>
        <w:top w:val="none" w:sz="0" w:space="0" w:color="auto"/>
        <w:left w:val="none" w:sz="0" w:space="0" w:color="auto"/>
        <w:bottom w:val="none" w:sz="0" w:space="0" w:color="auto"/>
        <w:right w:val="none" w:sz="0" w:space="0" w:color="auto"/>
      </w:divBdr>
      <w:divsChild>
        <w:div w:id="1436098752">
          <w:marLeft w:val="0"/>
          <w:marRight w:val="0"/>
          <w:marTop w:val="0"/>
          <w:marBottom w:val="0"/>
          <w:divBdr>
            <w:top w:val="none" w:sz="0" w:space="0" w:color="auto"/>
            <w:left w:val="none" w:sz="0" w:space="0" w:color="auto"/>
            <w:bottom w:val="none" w:sz="0" w:space="0" w:color="auto"/>
            <w:right w:val="none" w:sz="0" w:space="0" w:color="auto"/>
          </w:divBdr>
        </w:div>
      </w:divsChild>
    </w:div>
    <w:div w:id="1885555317">
      <w:bodyDiv w:val="1"/>
      <w:marLeft w:val="0"/>
      <w:marRight w:val="0"/>
      <w:marTop w:val="0"/>
      <w:marBottom w:val="0"/>
      <w:divBdr>
        <w:top w:val="none" w:sz="0" w:space="0" w:color="auto"/>
        <w:left w:val="none" w:sz="0" w:space="0" w:color="auto"/>
        <w:bottom w:val="none" w:sz="0" w:space="0" w:color="auto"/>
        <w:right w:val="none" w:sz="0" w:space="0" w:color="auto"/>
      </w:divBdr>
      <w:divsChild>
        <w:div w:id="1749111703">
          <w:marLeft w:val="0"/>
          <w:marRight w:val="0"/>
          <w:marTop w:val="0"/>
          <w:marBottom w:val="0"/>
          <w:divBdr>
            <w:top w:val="none" w:sz="0" w:space="0" w:color="auto"/>
            <w:left w:val="none" w:sz="0" w:space="0" w:color="auto"/>
            <w:bottom w:val="none" w:sz="0" w:space="0" w:color="auto"/>
            <w:right w:val="none" w:sz="0" w:space="0" w:color="auto"/>
          </w:divBdr>
        </w:div>
      </w:divsChild>
    </w:div>
    <w:div w:id="1909607590">
      <w:bodyDiv w:val="1"/>
      <w:marLeft w:val="0"/>
      <w:marRight w:val="0"/>
      <w:marTop w:val="0"/>
      <w:marBottom w:val="0"/>
      <w:divBdr>
        <w:top w:val="none" w:sz="0" w:space="0" w:color="auto"/>
        <w:left w:val="none" w:sz="0" w:space="0" w:color="auto"/>
        <w:bottom w:val="none" w:sz="0" w:space="0" w:color="auto"/>
        <w:right w:val="none" w:sz="0" w:space="0" w:color="auto"/>
      </w:divBdr>
    </w:div>
    <w:div w:id="20057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mw\data\idssupsys\Programs\MULTIPLE%20PGMS\BESSY\gold_bessy_research." TargetMode="External"/><Relationship Id="rId18" Type="http://schemas.openxmlformats.org/officeDocument/2006/relationships/hyperlink" Target="https://accessto.boeing.com/rpr00218/f18_prov_canada.cfm" TargetMode="External"/><Relationship Id="rId26" Type="http://schemas.openxmlformats.org/officeDocument/2006/relationships/hyperlink" Target="https://bamnet.web.boeing.com/AV8_prov_usmc.cfm" TargetMode="External"/><Relationship Id="rId39" Type="http://schemas.openxmlformats.org/officeDocument/2006/relationships/hyperlink" Target="mailto:danielle.l.massey@boeing.com" TargetMode="External"/><Relationship Id="rId21" Type="http://schemas.openxmlformats.org/officeDocument/2006/relationships/hyperlink" Target="https://accessto.boeing.com/rpr00218/f18_prov_spain.cfm" TargetMode="External"/><Relationship Id="rId34" Type="http://schemas.openxmlformats.org/officeDocument/2006/relationships/hyperlink" Target="https://bamnet.web.boeing.com/f18first.cfm" TargetMode="External"/><Relationship Id="rId42" Type="http://schemas.openxmlformats.org/officeDocument/2006/relationships/hyperlink" Target="mailto:bill.foreman@boeing.com" TargetMode="External"/><Relationship Id="rId47" Type="http://schemas.openxmlformats.org/officeDocument/2006/relationships/hyperlink" Target="mailto:corona.l.kwan@boeing.com" TargetMode="External"/><Relationship Id="rId50" Type="http://schemas.openxmlformats.org/officeDocument/2006/relationships/hyperlink" Target="mailto:joseph.a.weber@boeing.com" TargetMode="External"/><Relationship Id="rId55" Type="http://schemas.openxmlformats.org/officeDocument/2006/relationships/hyperlink" Target="file:///\\mw\data\idssupsys\Applications\Provisioning\AD&amp;S\03_Execution\Desigin_and_Construction\SLIC_GOLD_Wichita_GOL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to.boeing.com/rpr00218/AV8_prov_usmc.cfm" TargetMode="External"/><Relationship Id="rId20" Type="http://schemas.openxmlformats.org/officeDocument/2006/relationships/hyperlink" Target="https://accessto.boeing.com/rpr00218/f18_prov_malaysia.cfm" TargetMode="External"/><Relationship Id="rId29" Type="http://schemas.openxmlformats.org/officeDocument/2006/relationships/hyperlink" Target="https://bamnet.web.boeing.com/f18_prov_finland.cfm" TargetMode="External"/><Relationship Id="rId41" Type="http://schemas.openxmlformats.org/officeDocument/2006/relationships/hyperlink" Target="mailto:corona.l.kwan@boeing.com" TargetMode="External"/><Relationship Id="rId54" Type="http://schemas.openxmlformats.org/officeDocument/2006/relationships/hyperlink" Target="mailto:corinna.l.kwan@boeing.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mw\data\Applications\GOLD\AD&amp;S\04" TargetMode="External"/><Relationship Id="rId24" Type="http://schemas.openxmlformats.org/officeDocument/2006/relationships/hyperlink" Target="https://accessto4.boeing.com/rpr00218/f18first.cfm" TargetMode="External"/><Relationship Id="rId32" Type="http://schemas.openxmlformats.org/officeDocument/2006/relationships/hyperlink" Target="https://bamnet.web.boeing.com/f18_prov_swiss.cfm" TargetMode="External"/><Relationship Id="rId37" Type="http://schemas.openxmlformats.org/officeDocument/2006/relationships/hyperlink" Target="mailto:Anthony.w.stark@boeing.com" TargetMode="External"/><Relationship Id="rId40" Type="http://schemas.openxmlformats.org/officeDocument/2006/relationships/hyperlink" Target="mailto:daniel.r.eise@boeing.com" TargetMode="External"/><Relationship Id="rId45" Type="http://schemas.openxmlformats.org/officeDocument/2006/relationships/hyperlink" Target="https://bamnet.web.boeing.com/srtd/srtd.cfm" TargetMode="External"/><Relationship Id="rId53" Type="http://schemas.openxmlformats.org/officeDocument/2006/relationships/hyperlink" Target="mailto:daniel.r.eise@boeing.com" TargetMode="External"/><Relationship Id="rId58" Type="http://schemas.openxmlformats.org/officeDocument/2006/relationships/hyperlink" Target="mailto:William.a.warren@boeing.com" TargetMode="External"/><Relationship Id="rId5" Type="http://schemas.openxmlformats.org/officeDocument/2006/relationships/webSettings" Target="webSettings.xml"/><Relationship Id="rId15" Type="http://schemas.openxmlformats.org/officeDocument/2006/relationships/hyperlink" Target="file:///\\www-stl-100\scs$" TargetMode="External"/><Relationship Id="rId23" Type="http://schemas.openxmlformats.org/officeDocument/2006/relationships/hyperlink" Target="https://accessto4.boeing.com/rpr00218/f18_prov_usn.cfm" TargetMode="External"/><Relationship Id="rId28" Type="http://schemas.openxmlformats.org/officeDocument/2006/relationships/hyperlink" Target="https://bamnet.web.boeing.com/f18_prov_canada.cfm" TargetMode="External"/><Relationship Id="rId36" Type="http://schemas.openxmlformats.org/officeDocument/2006/relationships/hyperlink" Target="mailto:joseph.t.conley@boeing.com" TargetMode="External"/><Relationship Id="rId49" Type="http://schemas.openxmlformats.org/officeDocument/2006/relationships/hyperlink" Target="mailto:bill.foreman@boeing.com" TargetMode="External"/><Relationship Id="rId57" Type="http://schemas.openxmlformats.org/officeDocument/2006/relationships/hyperlink" Target="mailto:joseph.t.conley@boeing.com" TargetMode="External"/><Relationship Id="rId61" Type="http://schemas.openxmlformats.org/officeDocument/2006/relationships/footer" Target="footer1.xml"/><Relationship Id="rId10" Type="http://schemas.openxmlformats.org/officeDocument/2006/relationships/hyperlink" Target="http://efs.web.boeing.com/" TargetMode="External"/><Relationship Id="rId19" Type="http://schemas.openxmlformats.org/officeDocument/2006/relationships/hyperlink" Target="https://accessto.boeing.com/rpr00218/f18_prov_finland.cfm" TargetMode="External"/><Relationship Id="rId31" Type="http://schemas.openxmlformats.org/officeDocument/2006/relationships/hyperlink" Target="https://bamnet.web.boeing.com/f18_prov_spain.cfm" TargetMode="External"/><Relationship Id="rId44" Type="http://schemas.openxmlformats.org/officeDocument/2006/relationships/hyperlink" Target="file:///\\www-stl-100\scm\Provisioning\DCN\UOCAssign" TargetMode="External"/><Relationship Id="rId52" Type="http://schemas.openxmlformats.org/officeDocument/2006/relationships/hyperlink" Target="mailto:Stephan.k.sarrafian@boeing.com" TargetMode="External"/><Relationship Id="rId60" Type="http://schemas.openxmlformats.org/officeDocument/2006/relationships/hyperlink" Target="file:///\\mw\data\idssupsys\Applications\ACDC\*" TargetMode="External"/><Relationship Id="rId4" Type="http://schemas.openxmlformats.org/officeDocument/2006/relationships/settings" Target="settings.xml"/><Relationship Id="rId9" Type="http://schemas.openxmlformats.org/officeDocument/2006/relationships/hyperlink" Target="file:///\\mw\data\lssp" TargetMode="External"/><Relationship Id="rId14" Type="http://schemas.openxmlformats.org/officeDocument/2006/relationships/hyperlink" Target="http://a2a.he.boeing.com/ers/errorsearch.jsp" TargetMode="External"/><Relationship Id="rId22" Type="http://schemas.openxmlformats.org/officeDocument/2006/relationships/hyperlink" Target="https://accessto.boeing.com/rpr00218/f18_prov_swiss.cfm" TargetMode="External"/><Relationship Id="rId27" Type="http://schemas.openxmlformats.org/officeDocument/2006/relationships/hyperlink" Target="https://bamnet.web.boeing.com/f18_prov_australia.cfm" TargetMode="External"/><Relationship Id="rId30" Type="http://schemas.openxmlformats.org/officeDocument/2006/relationships/hyperlink" Target="https://bamnet.web.boeing.com/f18_prov_malaysia.cfm" TargetMode="External"/><Relationship Id="rId35" Type="http://schemas.openxmlformats.org/officeDocument/2006/relationships/hyperlink" Target="https://bamnet.web.boeing.com/t45_prov_usn.cfm" TargetMode="External"/><Relationship Id="rId43" Type="http://schemas.openxmlformats.org/officeDocument/2006/relationships/hyperlink" Target="file:///\\mw\data\idssupsys\Applications\Provisioning\AD&amp;S\03_Execution\Design_and_Contruction\UOC" TargetMode="External"/><Relationship Id="rId48" Type="http://schemas.openxmlformats.org/officeDocument/2006/relationships/hyperlink" Target="mailto:danielle.l.massey@boeing.com" TargetMode="External"/><Relationship Id="rId56" Type="http://schemas.openxmlformats.org/officeDocument/2006/relationships/hyperlink" Target="mailto:bill.foreman@boeing.com" TargetMode="External"/><Relationship Id="rId8" Type="http://schemas.openxmlformats.org/officeDocument/2006/relationships/hyperlink" Target="file:///\\mw\data\idssupsys\Programs\OKC_BOA\*" TargetMode="External"/><Relationship Id="rId51" Type="http://schemas.openxmlformats.org/officeDocument/2006/relationships/hyperlink" Target="mailto:Jeffrey.m.jewis@boeing.com" TargetMode="External"/><Relationship Id="rId3" Type="http://schemas.openxmlformats.org/officeDocument/2006/relationships/styles" Target="styles.xml"/><Relationship Id="rId12" Type="http://schemas.openxmlformats.org/officeDocument/2006/relationships/hyperlink" Target="file:///\\mw\data\idssupsys\Applications\GOLD\AD&amp;S\04%20Control\Processes\material_accnt_po_price_cec_user_ref1_upload.docx" TargetMode="External"/><Relationship Id="rId17" Type="http://schemas.openxmlformats.org/officeDocument/2006/relationships/hyperlink" Target="https://accessto.boeing.com/rpr00218/f18_prov_australia.cfm" TargetMode="External"/><Relationship Id="rId25" Type="http://schemas.openxmlformats.org/officeDocument/2006/relationships/hyperlink" Target="https://accessto4.boeing.com/rpr00218/t45_prov_usn.cfm" TargetMode="External"/><Relationship Id="rId33" Type="http://schemas.openxmlformats.org/officeDocument/2006/relationships/hyperlink" Target="https://bamnet.web.boeing.com/f18_prov_usn.cfm" TargetMode="External"/><Relationship Id="rId38" Type="http://schemas.openxmlformats.org/officeDocument/2006/relationships/hyperlink" Target="mailto:donald.j.westrich@boeing.com" TargetMode="External"/><Relationship Id="rId46" Type="http://schemas.openxmlformats.org/officeDocument/2006/relationships/hyperlink" Target="https://bamnet.web.boeing.com/PROVISIONING/stlprov_main.cfm" TargetMode="External"/><Relationship Id="rId59" Type="http://schemas.openxmlformats.org/officeDocument/2006/relationships/hyperlink" Target="mailto:daniel.r.eise@boe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9A203-BF60-4E6B-9372-926B8BE1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3355</TotalTime>
  <Pages>33</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m181203</dc:creator>
  <cp:lastModifiedBy>m181203</cp:lastModifiedBy>
  <cp:revision>94</cp:revision>
  <cp:lastPrinted>2012-03-28T17:53:00Z</cp:lastPrinted>
  <dcterms:created xsi:type="dcterms:W3CDTF">2012-01-23T14:42:00Z</dcterms:created>
  <dcterms:modified xsi:type="dcterms:W3CDTF">2012-03-29T16:08:00Z</dcterms:modified>
</cp:coreProperties>
</file>