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65C2C">
      <w:pPr>
        <w:pStyle w:val="Title"/>
      </w:pPr>
      <w:r>
        <w:t>Software Requirements Specification Template</w:t>
      </w:r>
    </w:p>
    <w:p w:rsidR="00000000" w:rsidRDefault="00665C2C">
      <w:pPr>
        <w:jc w:val="center"/>
      </w:pPr>
      <w:proofErr w:type="spellStart"/>
      <w:r>
        <w:t>CptS</w:t>
      </w:r>
      <w:proofErr w:type="spellEnd"/>
      <w:r>
        <w:t xml:space="preserve"> 322—Software Engineering</w:t>
      </w:r>
    </w:p>
    <w:p w:rsidR="00000000" w:rsidRDefault="00665C2C">
      <w:pPr>
        <w:jc w:val="center"/>
      </w:pPr>
      <w:r>
        <w:t>9 February 2005</w:t>
      </w:r>
    </w:p>
    <w:p w:rsidR="00000000" w:rsidRDefault="00665C2C"/>
    <w:p w:rsidR="00000000" w:rsidRDefault="00665C2C">
      <w:r>
        <w:t xml:space="preserve">The following annotated template shall be used to complete the Software Requirements Specification (SRS) assignment of WSU-TC </w:t>
      </w:r>
      <w:proofErr w:type="spellStart"/>
      <w:r>
        <w:t>CptS</w:t>
      </w:r>
      <w:proofErr w:type="spellEnd"/>
      <w:r>
        <w:t xml:space="preserve"> 322.  The instructor must approve</w:t>
      </w:r>
      <w:r>
        <w:t xml:space="preserve"> any modifications to the overall structure of this document.</w:t>
      </w:r>
    </w:p>
    <w:p w:rsidR="00000000" w:rsidRDefault="00665C2C"/>
    <w:p w:rsidR="00000000" w:rsidRDefault="00665C2C">
      <w:pPr>
        <w:rPr>
          <w:b/>
        </w:rPr>
      </w:pPr>
      <w:r>
        <w:rPr>
          <w:b/>
        </w:rPr>
        <w:t>Template Usage:</w:t>
      </w:r>
    </w:p>
    <w:p w:rsidR="00000000" w:rsidRDefault="00665C2C">
      <w:r>
        <w:t xml:space="preserve">Text contained within angle brackets (‘&lt;’, ‘&gt;’) shall be replaced by your project-specific information and/or details.  For example, &lt;Project Name&gt; will be replaced with either </w:t>
      </w:r>
      <w:r>
        <w:t>‘Smart Home’ or ‘Sensor Network’.</w:t>
      </w:r>
    </w:p>
    <w:p w:rsidR="00000000" w:rsidRDefault="00665C2C"/>
    <w:p w:rsidR="00000000" w:rsidRDefault="00665C2C">
      <w:r>
        <w:t>Italicized text is included to briefly annotate the purpose of each section within this template.  This text should not appear in the final version of your submitted SRS.</w:t>
      </w:r>
    </w:p>
    <w:p w:rsidR="00000000" w:rsidRDefault="00665C2C"/>
    <w:p w:rsidR="00000000" w:rsidRDefault="00665C2C">
      <w:r>
        <w:t>This cover page is not a part of the final templa</w:t>
      </w:r>
      <w:r>
        <w:t>te and should be removed before your SRS is submitted.</w:t>
      </w:r>
    </w:p>
    <w:p w:rsidR="00000000" w:rsidRDefault="00665C2C"/>
    <w:p w:rsidR="00000000" w:rsidRDefault="00665C2C">
      <w:pPr>
        <w:rPr>
          <w:b/>
        </w:rPr>
      </w:pPr>
      <w:r>
        <w:rPr>
          <w:b/>
        </w:rPr>
        <w:t>Acknowledgements:</w:t>
      </w:r>
    </w:p>
    <w:p w:rsidR="00000000" w:rsidRDefault="00665C2C">
      <w:r>
        <w:t xml:space="preserve">Sections of this document are based upon the IEEE Guide to Software Requirements Specification (ANSI/IEEE Std. 830-1984).  The SRS templates of Dr. </w:t>
      </w:r>
      <w:proofErr w:type="spellStart"/>
      <w:r>
        <w:t>Orest</w:t>
      </w:r>
      <w:proofErr w:type="spellEnd"/>
      <w:r>
        <w:t xml:space="preserve"> </w:t>
      </w:r>
      <w:proofErr w:type="spellStart"/>
      <w:r>
        <w:t>Pilskalns</w:t>
      </w:r>
      <w:proofErr w:type="spellEnd"/>
      <w:r>
        <w:t xml:space="preserve"> (WSU, </w:t>
      </w:r>
      <w:proofErr w:type="spellStart"/>
      <w:r>
        <w:t>Vancover</w:t>
      </w:r>
      <w:proofErr w:type="spellEnd"/>
      <w:r>
        <w:t>) an</w:t>
      </w:r>
      <w:r>
        <w:t xml:space="preserve">d Jack Hagemeister (WSU, Pullman) have also be used as guides in developing this template for the WSU-TC Spring 2005 </w:t>
      </w:r>
      <w:proofErr w:type="spellStart"/>
      <w:r>
        <w:t>CptS</w:t>
      </w:r>
      <w:proofErr w:type="spellEnd"/>
      <w:r>
        <w:t xml:space="preserve"> 322 course.</w:t>
      </w:r>
    </w:p>
    <w:p w:rsidR="00000000" w:rsidRDefault="00665C2C"/>
    <w:p w:rsidR="00000000" w:rsidRDefault="00665C2C"/>
    <w:p w:rsidR="00000000" w:rsidRDefault="00665C2C">
      <w:pPr>
        <w:sectPr w:rsidR="00000000">
          <w:headerReference w:type="default" r:id="rId7"/>
          <w:footerReference w:type="default" r:id="rId8"/>
          <w:pgSz w:w="12240" w:h="15840"/>
          <w:pgMar w:top="1440" w:right="1440" w:bottom="1440" w:left="1440" w:header="720" w:footer="720" w:gutter="0"/>
          <w:pgNumType w:fmt="lowerRoman" w:start="1"/>
          <w:cols w:space="720"/>
        </w:sectPr>
      </w:pPr>
    </w:p>
    <w:p w:rsidR="00000000" w:rsidRDefault="00665C2C">
      <w:pPr>
        <w:jc w:val="center"/>
        <w:rPr>
          <w:sz w:val="48"/>
        </w:rPr>
      </w:pPr>
    </w:p>
    <w:p w:rsidR="00000000" w:rsidRDefault="00665C2C">
      <w:pPr>
        <w:jc w:val="center"/>
        <w:rPr>
          <w:sz w:val="48"/>
        </w:rPr>
      </w:pPr>
      <w:bookmarkStart w:id="0" w:name="_Hlk529220347"/>
    </w:p>
    <w:p w:rsidR="00000000" w:rsidRDefault="00665C2C">
      <w:pPr>
        <w:jc w:val="center"/>
        <w:rPr>
          <w:sz w:val="48"/>
        </w:rPr>
      </w:pPr>
    </w:p>
    <w:p w:rsidR="00000000" w:rsidRDefault="00665C2C" w:rsidP="00AA2E27">
      <w:pPr>
        <w:rPr>
          <w:sz w:val="48"/>
        </w:rPr>
      </w:pPr>
    </w:p>
    <w:p w:rsidR="00000000" w:rsidRDefault="00EE1884">
      <w:pPr>
        <w:jc w:val="center"/>
        <w:rPr>
          <w:sz w:val="48"/>
        </w:rPr>
      </w:pPr>
      <w:r>
        <w:rPr>
          <w:sz w:val="48"/>
        </w:rPr>
        <w:t>Ulysses</w:t>
      </w:r>
    </w:p>
    <w:p w:rsidR="00000000" w:rsidRDefault="00665C2C">
      <w:pPr>
        <w:jc w:val="center"/>
        <w:rPr>
          <w:sz w:val="32"/>
        </w:rPr>
      </w:pPr>
    </w:p>
    <w:p w:rsidR="00000000" w:rsidRDefault="00665C2C">
      <w:pPr>
        <w:jc w:val="center"/>
        <w:rPr>
          <w:sz w:val="32"/>
        </w:rPr>
      </w:pPr>
    </w:p>
    <w:p w:rsidR="00AA2E27" w:rsidRDefault="00AA2E27">
      <w:pPr>
        <w:jc w:val="center"/>
        <w:rPr>
          <w:sz w:val="32"/>
        </w:rPr>
      </w:pPr>
    </w:p>
    <w:p w:rsidR="00000000" w:rsidRDefault="00665C2C">
      <w:pPr>
        <w:jc w:val="center"/>
        <w:rPr>
          <w:sz w:val="32"/>
        </w:rPr>
      </w:pPr>
    </w:p>
    <w:p w:rsidR="00000000" w:rsidRDefault="00665C2C">
      <w:pPr>
        <w:jc w:val="center"/>
        <w:rPr>
          <w:sz w:val="48"/>
        </w:rPr>
      </w:pPr>
      <w:r>
        <w:rPr>
          <w:sz w:val="48"/>
        </w:rPr>
        <w:t>Software Requirements Specification</w:t>
      </w:r>
      <w:bookmarkStart w:id="1" w:name="_GoBack"/>
      <w:bookmarkEnd w:id="1"/>
    </w:p>
    <w:p w:rsidR="00000000" w:rsidRDefault="00665C2C">
      <w:pPr>
        <w:jc w:val="center"/>
        <w:rPr>
          <w:sz w:val="32"/>
        </w:rPr>
      </w:pPr>
    </w:p>
    <w:p w:rsidR="00000000" w:rsidRDefault="00665C2C">
      <w:pPr>
        <w:jc w:val="center"/>
        <w:rPr>
          <w:sz w:val="48"/>
        </w:rPr>
      </w:pPr>
      <w:r>
        <w:rPr>
          <w:sz w:val="48"/>
        </w:rPr>
        <w:t>Version</w:t>
      </w:r>
      <w:r w:rsidR="00EE1884">
        <w:rPr>
          <w:sz w:val="48"/>
        </w:rPr>
        <w:t xml:space="preserve"> 1.0</w:t>
      </w:r>
    </w:p>
    <w:p w:rsidR="00000000" w:rsidRDefault="00665C2C">
      <w:pPr>
        <w:jc w:val="center"/>
        <w:rPr>
          <w:sz w:val="32"/>
        </w:rPr>
      </w:pPr>
    </w:p>
    <w:p w:rsidR="00000000" w:rsidRDefault="00EE1884">
      <w:pPr>
        <w:jc w:val="center"/>
        <w:rPr>
          <w:sz w:val="48"/>
        </w:rPr>
      </w:pPr>
      <w:r>
        <w:rPr>
          <w:sz w:val="48"/>
        </w:rPr>
        <w:t>November 5th, 2018</w:t>
      </w:r>
    </w:p>
    <w:p w:rsidR="00000000" w:rsidRDefault="00665C2C">
      <w:pPr>
        <w:jc w:val="center"/>
        <w:rPr>
          <w:sz w:val="32"/>
        </w:rPr>
      </w:pPr>
    </w:p>
    <w:p w:rsidR="00000000" w:rsidRDefault="00665C2C">
      <w:pPr>
        <w:jc w:val="center"/>
        <w:rPr>
          <w:sz w:val="32"/>
        </w:rPr>
      </w:pPr>
    </w:p>
    <w:p w:rsidR="00AA2E27" w:rsidRDefault="00AA2E27">
      <w:pPr>
        <w:jc w:val="center"/>
        <w:rPr>
          <w:sz w:val="32"/>
        </w:rPr>
      </w:pPr>
    </w:p>
    <w:p w:rsidR="00000000" w:rsidRDefault="00665C2C">
      <w:pPr>
        <w:jc w:val="center"/>
        <w:rPr>
          <w:sz w:val="32"/>
        </w:rPr>
      </w:pPr>
    </w:p>
    <w:p w:rsidR="00000000" w:rsidRDefault="00AA2E27">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r>
        <w:rPr>
          <w:sz w:val="48"/>
        </w:rPr>
        <w:t xml:space="preserve">: </w:t>
      </w:r>
      <w:r w:rsidRPr="005D01CB">
        <w:rPr>
          <w:rFonts w:ascii="Frutiger-Light" w:hAnsi="Frutiger-Light"/>
        </w:rPr>
        <w:t>Project Manager / Team Lead</w:t>
      </w:r>
    </w:p>
    <w:p w:rsidR="00AA2E27" w:rsidRDefault="00AA2E27">
      <w:pPr>
        <w:jc w:val="center"/>
        <w:rPr>
          <w:sz w:val="48"/>
        </w:rPr>
      </w:pPr>
      <w:r w:rsidRPr="005D01CB">
        <w:rPr>
          <w:rFonts w:ascii="Frutiger-Light" w:hAnsi="Frutiger-Light"/>
        </w:rPr>
        <w:t xml:space="preserve">Tamara </w:t>
      </w:r>
      <w:proofErr w:type="spellStart"/>
      <w:r w:rsidRPr="005D01CB">
        <w:rPr>
          <w:rFonts w:ascii="Frutiger-Light" w:hAnsi="Frutiger-Light"/>
        </w:rPr>
        <w:t>Saldina</w:t>
      </w:r>
      <w:proofErr w:type="spellEnd"/>
      <w:r>
        <w:rPr>
          <w:rFonts w:ascii="Frutiger-Light" w:hAnsi="Frutiger-Light"/>
        </w:rPr>
        <w:t xml:space="preserve">: </w:t>
      </w:r>
      <w:r w:rsidRPr="005D01CB">
        <w:rPr>
          <w:rFonts w:ascii="Frutiger-Light" w:hAnsi="Frutiger-Light"/>
        </w:rPr>
        <w:t>User Interface Designer</w:t>
      </w:r>
    </w:p>
    <w:p w:rsidR="00000000" w:rsidRDefault="00AA2E27">
      <w:pPr>
        <w:jc w:val="center"/>
        <w:rPr>
          <w:rFonts w:ascii="Frutiger-Light" w:hAnsi="Frutiger-Light"/>
        </w:rPr>
      </w:pPr>
      <w:r w:rsidRPr="005D01CB">
        <w:rPr>
          <w:rFonts w:ascii="Frutiger-Light" w:hAnsi="Frutiger-Light"/>
        </w:rPr>
        <w:t>Jordan Pike</w:t>
      </w:r>
      <w:r>
        <w:rPr>
          <w:rFonts w:ascii="Frutiger-Light" w:hAnsi="Frutiger-Light"/>
        </w:rPr>
        <w:t xml:space="preserve">: </w:t>
      </w:r>
      <w:r w:rsidRPr="005D01CB">
        <w:rPr>
          <w:rFonts w:ascii="Frutiger-Light" w:hAnsi="Frutiger-Light"/>
        </w:rPr>
        <w:t>User Experience Designer</w:t>
      </w:r>
    </w:p>
    <w:p w:rsidR="00AA2E27" w:rsidRDefault="00AA2E27">
      <w:pPr>
        <w:jc w:val="center"/>
        <w:rPr>
          <w:sz w:val="32"/>
        </w:rPr>
      </w:pPr>
      <w:r w:rsidRPr="005D01CB">
        <w:rPr>
          <w:rFonts w:ascii="Frutiger-Light" w:hAnsi="Frutiger-Light"/>
        </w:rPr>
        <w:t>Jerome Ching</w:t>
      </w:r>
      <w:r>
        <w:rPr>
          <w:rFonts w:ascii="Frutiger-Light" w:hAnsi="Frutiger-Light"/>
        </w:rPr>
        <w:t xml:space="preserve">: </w:t>
      </w:r>
      <w:r w:rsidRPr="005D01CB">
        <w:rPr>
          <w:rFonts w:ascii="Frutiger-Light" w:hAnsi="Frutiger-Light"/>
        </w:rPr>
        <w:t>Software Developer</w:t>
      </w:r>
    </w:p>
    <w:p w:rsidR="00000000" w:rsidRDefault="00AA2E27">
      <w:pPr>
        <w:jc w:val="center"/>
        <w:rPr>
          <w:sz w:val="32"/>
        </w:rPr>
      </w:pPr>
      <w:r w:rsidRPr="005D01CB">
        <w:rPr>
          <w:rFonts w:ascii="Frutiger-Light" w:hAnsi="Frutiger-Light"/>
        </w:rPr>
        <w:t>Morgan Gill</w:t>
      </w:r>
      <w:r>
        <w:rPr>
          <w:rFonts w:ascii="Frutiger-Light" w:hAnsi="Frutiger-Light"/>
        </w:rPr>
        <w:t xml:space="preserve">: </w:t>
      </w:r>
      <w:r w:rsidRPr="005D01CB">
        <w:rPr>
          <w:rFonts w:ascii="Frutiger-Light" w:hAnsi="Frutiger-Light"/>
        </w:rPr>
        <w:t>Quality Assurance</w:t>
      </w:r>
    </w:p>
    <w:p w:rsidR="00000000" w:rsidRDefault="00665C2C">
      <w:pPr>
        <w:jc w:val="center"/>
        <w:rPr>
          <w:sz w:val="32"/>
        </w:rPr>
      </w:pPr>
    </w:p>
    <w:p w:rsidR="00000000" w:rsidRDefault="00665C2C">
      <w:pPr>
        <w:jc w:val="center"/>
        <w:rPr>
          <w:sz w:val="32"/>
        </w:rPr>
      </w:pPr>
    </w:p>
    <w:p w:rsidR="00000000" w:rsidRDefault="00665C2C">
      <w:pPr>
        <w:jc w:val="center"/>
        <w:rPr>
          <w:sz w:val="32"/>
        </w:rPr>
      </w:pPr>
    </w:p>
    <w:p w:rsidR="00AA2E27" w:rsidRDefault="00AA2E27">
      <w:pPr>
        <w:jc w:val="center"/>
        <w:rPr>
          <w:sz w:val="32"/>
        </w:rPr>
      </w:pPr>
    </w:p>
    <w:p w:rsidR="00000000" w:rsidRDefault="00665C2C">
      <w:pPr>
        <w:jc w:val="center"/>
        <w:rPr>
          <w:sz w:val="32"/>
        </w:rPr>
      </w:pPr>
      <w:r>
        <w:rPr>
          <w:sz w:val="32"/>
        </w:rPr>
        <w:t>Prepared for</w:t>
      </w:r>
      <w:r w:rsidR="003249A6">
        <w:rPr>
          <w:sz w:val="32"/>
        </w:rPr>
        <w:t>:</w:t>
      </w:r>
    </w:p>
    <w:p w:rsidR="00000000" w:rsidRDefault="003249A6">
      <w:pPr>
        <w:jc w:val="center"/>
        <w:rPr>
          <w:sz w:val="32"/>
        </w:rPr>
      </w:pPr>
      <w:r>
        <w:rPr>
          <w:sz w:val="32"/>
        </w:rPr>
        <w:t>COMP3059 CAPSTONE PROJECT 1</w:t>
      </w:r>
    </w:p>
    <w:p w:rsidR="00000000" w:rsidRDefault="00665C2C">
      <w:pPr>
        <w:jc w:val="center"/>
        <w:rPr>
          <w:sz w:val="32"/>
        </w:rPr>
      </w:pPr>
      <w:r>
        <w:rPr>
          <w:sz w:val="32"/>
        </w:rPr>
        <w:t xml:space="preserve">Instructor: </w:t>
      </w:r>
      <w:r w:rsidR="003249A6">
        <w:rPr>
          <w:sz w:val="32"/>
        </w:rPr>
        <w:t xml:space="preserve">Professor </w:t>
      </w:r>
      <w:r w:rsidR="003249A6" w:rsidRPr="003249A6">
        <w:rPr>
          <w:sz w:val="32"/>
        </w:rPr>
        <w:t>Anjana Shah</w:t>
      </w:r>
    </w:p>
    <w:p w:rsidR="00000000" w:rsidRDefault="003249A6">
      <w:pPr>
        <w:jc w:val="center"/>
        <w:rPr>
          <w:sz w:val="32"/>
        </w:rPr>
      </w:pPr>
      <w:r>
        <w:rPr>
          <w:sz w:val="32"/>
        </w:rPr>
        <w:t>Fall</w:t>
      </w:r>
      <w:r w:rsidR="00665C2C">
        <w:rPr>
          <w:sz w:val="32"/>
        </w:rPr>
        <w:t xml:space="preserve"> 20</w:t>
      </w:r>
      <w:r>
        <w:rPr>
          <w:sz w:val="32"/>
        </w:rPr>
        <w:t>18</w:t>
      </w:r>
    </w:p>
    <w:bookmarkEnd w:id="0"/>
    <w:p w:rsidR="00000000" w:rsidRDefault="00665C2C">
      <w:pPr>
        <w:jc w:val="center"/>
      </w:pPr>
    </w:p>
    <w:p w:rsidR="00000000" w:rsidRDefault="00665C2C">
      <w:pPr>
        <w:pStyle w:val="Header"/>
        <w:tabs>
          <w:tab w:val="clear" w:pos="4320"/>
          <w:tab w:val="clear" w:pos="8640"/>
        </w:tabs>
      </w:pPr>
      <w:r>
        <w:br w:type="page"/>
      </w:r>
    </w:p>
    <w:p w:rsidR="00000000" w:rsidRDefault="00665C2C">
      <w:pPr>
        <w:pStyle w:val="Heading1"/>
      </w:pPr>
      <w:bookmarkStart w:id="2" w:name="_Toc506458769"/>
      <w:bookmarkStart w:id="3" w:name="_Toc506459135"/>
      <w:r>
        <w:t>Revision History</w:t>
      </w:r>
      <w:bookmarkEnd w:id="2"/>
      <w:bookmarkEnd w:id="3"/>
    </w:p>
    <w:p w:rsidR="00000000" w:rsidRDefault="00665C2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00000">
        <w:tblPrEx>
          <w:tblCellMar>
            <w:top w:w="0" w:type="dxa"/>
            <w:bottom w:w="0" w:type="dxa"/>
          </w:tblCellMar>
        </w:tblPrEx>
        <w:tc>
          <w:tcPr>
            <w:tcW w:w="1188" w:type="dxa"/>
            <w:tcBorders>
              <w:top w:val="nil"/>
              <w:left w:val="nil"/>
              <w:bottom w:val="single" w:sz="4" w:space="0" w:color="auto"/>
              <w:right w:val="nil"/>
            </w:tcBorders>
          </w:tcPr>
          <w:p w:rsidR="00000000" w:rsidRDefault="00665C2C">
            <w:pPr>
              <w:jc w:val="center"/>
              <w:rPr>
                <w:b/>
              </w:rPr>
            </w:pPr>
            <w:r>
              <w:rPr>
                <w:b/>
              </w:rPr>
              <w:t>Date</w:t>
            </w:r>
          </w:p>
        </w:tc>
        <w:tc>
          <w:tcPr>
            <w:tcW w:w="3240" w:type="dxa"/>
            <w:tcBorders>
              <w:top w:val="nil"/>
              <w:left w:val="nil"/>
              <w:bottom w:val="single" w:sz="4" w:space="0" w:color="auto"/>
              <w:right w:val="nil"/>
            </w:tcBorders>
          </w:tcPr>
          <w:p w:rsidR="00000000" w:rsidRDefault="00665C2C">
            <w:pPr>
              <w:jc w:val="center"/>
              <w:rPr>
                <w:b/>
              </w:rPr>
            </w:pPr>
            <w:r>
              <w:rPr>
                <w:b/>
              </w:rPr>
              <w:t>Description</w:t>
            </w:r>
          </w:p>
        </w:tc>
        <w:tc>
          <w:tcPr>
            <w:tcW w:w="1890" w:type="dxa"/>
            <w:tcBorders>
              <w:top w:val="nil"/>
              <w:left w:val="nil"/>
              <w:bottom w:val="single" w:sz="4" w:space="0" w:color="auto"/>
              <w:right w:val="nil"/>
            </w:tcBorders>
          </w:tcPr>
          <w:p w:rsidR="00000000" w:rsidRDefault="00665C2C">
            <w:pPr>
              <w:jc w:val="center"/>
              <w:rPr>
                <w:b/>
              </w:rPr>
            </w:pPr>
            <w:r>
              <w:rPr>
                <w:b/>
              </w:rPr>
              <w:t>Author</w:t>
            </w:r>
          </w:p>
        </w:tc>
        <w:tc>
          <w:tcPr>
            <w:tcW w:w="3150" w:type="dxa"/>
            <w:tcBorders>
              <w:top w:val="nil"/>
              <w:left w:val="nil"/>
              <w:bottom w:val="single" w:sz="4" w:space="0" w:color="auto"/>
              <w:right w:val="nil"/>
            </w:tcBorders>
          </w:tcPr>
          <w:p w:rsidR="00000000" w:rsidRDefault="00665C2C">
            <w:pPr>
              <w:jc w:val="center"/>
              <w:rPr>
                <w:b/>
              </w:rPr>
            </w:pPr>
            <w:r>
              <w:rPr>
                <w:b/>
              </w:rPr>
              <w:t>Comments</w:t>
            </w:r>
          </w:p>
        </w:tc>
      </w:tr>
      <w:tr w:rsidR="00000000">
        <w:tblPrEx>
          <w:tblCellMar>
            <w:top w:w="0" w:type="dxa"/>
            <w:bottom w:w="0" w:type="dxa"/>
          </w:tblCellMar>
        </w:tblPrEx>
        <w:tc>
          <w:tcPr>
            <w:tcW w:w="1188" w:type="dxa"/>
            <w:tcBorders>
              <w:top w:val="single" w:sz="4" w:space="0" w:color="auto"/>
            </w:tcBorders>
          </w:tcPr>
          <w:p w:rsidR="00000000" w:rsidRDefault="00FF1F07" w:rsidP="00FF1F07">
            <w:pPr>
              <w:jc w:val="center"/>
            </w:pPr>
            <w:r>
              <w:t>Nov 2</w:t>
            </w:r>
            <w:r>
              <w:rPr>
                <w:vertAlign w:val="superscript"/>
              </w:rPr>
              <w:t>nd</w:t>
            </w:r>
            <w:r>
              <w:t>, 2018</w:t>
            </w:r>
          </w:p>
        </w:tc>
        <w:tc>
          <w:tcPr>
            <w:tcW w:w="3240" w:type="dxa"/>
            <w:tcBorders>
              <w:top w:val="single" w:sz="4" w:space="0" w:color="auto"/>
            </w:tcBorders>
          </w:tcPr>
          <w:p w:rsidR="00000000" w:rsidRPr="00FF1F07" w:rsidRDefault="00FF1F07" w:rsidP="00FF1F07">
            <w:pPr>
              <w:jc w:val="center"/>
              <w:rPr>
                <w:i/>
              </w:rPr>
            </w:pPr>
            <w:r>
              <w:t xml:space="preserve">Initial </w:t>
            </w:r>
            <w:r w:rsidR="00762633">
              <w:t>d</w:t>
            </w:r>
            <w:r>
              <w:t>raft</w:t>
            </w:r>
          </w:p>
        </w:tc>
        <w:tc>
          <w:tcPr>
            <w:tcW w:w="1890" w:type="dxa"/>
            <w:tcBorders>
              <w:top w:val="single" w:sz="4" w:space="0" w:color="auto"/>
            </w:tcBorders>
          </w:tcPr>
          <w:p w:rsidR="00000000" w:rsidRDefault="00FF1F07" w:rsidP="00FF1F07">
            <w:pPr>
              <w:jc w:val="center"/>
            </w:pPr>
            <w:r>
              <w:t>All Ulysses Members</w:t>
            </w:r>
          </w:p>
        </w:tc>
        <w:tc>
          <w:tcPr>
            <w:tcW w:w="3150" w:type="dxa"/>
            <w:tcBorders>
              <w:top w:val="single" w:sz="4" w:space="0" w:color="auto"/>
            </w:tcBorders>
          </w:tcPr>
          <w:p w:rsidR="00000000" w:rsidRDefault="00FF1F07" w:rsidP="00FF1F07">
            <w:pPr>
              <w:jc w:val="center"/>
            </w:pPr>
            <w:r>
              <w:t>First initial draft open to revision by group members.</w:t>
            </w:r>
          </w:p>
        </w:tc>
      </w:tr>
      <w:tr w:rsidR="00000000">
        <w:tblPrEx>
          <w:tblCellMar>
            <w:top w:w="0" w:type="dxa"/>
            <w:bottom w:w="0" w:type="dxa"/>
          </w:tblCellMar>
        </w:tblPrEx>
        <w:tc>
          <w:tcPr>
            <w:tcW w:w="1188" w:type="dxa"/>
          </w:tcPr>
          <w:p w:rsidR="00000000" w:rsidRDefault="00FF1F07" w:rsidP="00FF1F07">
            <w:pPr>
              <w:jc w:val="center"/>
            </w:pPr>
            <w:r>
              <w:t>Nov 5</w:t>
            </w:r>
            <w:r w:rsidRPr="00FF1F07">
              <w:rPr>
                <w:vertAlign w:val="superscript"/>
              </w:rPr>
              <w:t>th</w:t>
            </w:r>
            <w:r>
              <w:t>, 2018</w:t>
            </w:r>
          </w:p>
        </w:tc>
        <w:tc>
          <w:tcPr>
            <w:tcW w:w="3240" w:type="dxa"/>
          </w:tcPr>
          <w:p w:rsidR="00000000" w:rsidRDefault="00762633" w:rsidP="00762633">
            <w:pPr>
              <w:jc w:val="center"/>
            </w:pPr>
            <w:r>
              <w:t>Final revision</w:t>
            </w:r>
          </w:p>
        </w:tc>
        <w:tc>
          <w:tcPr>
            <w:tcW w:w="1890" w:type="dxa"/>
          </w:tcPr>
          <w:p w:rsidR="00000000" w:rsidRDefault="00762633" w:rsidP="00762633">
            <w:pPr>
              <w:jc w:val="center"/>
            </w:pPr>
            <w:r>
              <w:t>Morgan Gill</w:t>
            </w:r>
          </w:p>
        </w:tc>
        <w:tc>
          <w:tcPr>
            <w:tcW w:w="3150" w:type="dxa"/>
          </w:tcPr>
          <w:p w:rsidR="00000000" w:rsidRDefault="00762633" w:rsidP="00762633">
            <w:pPr>
              <w:jc w:val="center"/>
            </w:pPr>
            <w:r>
              <w:t>Final revision created for submission.</w:t>
            </w:r>
          </w:p>
        </w:tc>
      </w:tr>
    </w:tbl>
    <w:p w:rsidR="00000000" w:rsidRDefault="00665C2C"/>
    <w:p w:rsidR="00000000" w:rsidRDefault="00665C2C"/>
    <w:p w:rsidR="00000000" w:rsidRDefault="00665C2C">
      <w:pPr>
        <w:pStyle w:val="Heading1"/>
      </w:pPr>
      <w:bookmarkStart w:id="4" w:name="_Toc506458770"/>
      <w:bookmarkStart w:id="5" w:name="_Toc506459136"/>
      <w:r>
        <w:t>Document Approval</w:t>
      </w:r>
      <w:bookmarkEnd w:id="4"/>
      <w:bookmarkEnd w:id="5"/>
    </w:p>
    <w:p w:rsidR="00000000" w:rsidRDefault="00665C2C"/>
    <w:p w:rsidR="00000000" w:rsidRDefault="00665C2C">
      <w:r>
        <w:t>Th</w:t>
      </w:r>
      <w:r>
        <w:t>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00000">
        <w:tblPrEx>
          <w:tblCellMar>
            <w:top w:w="0" w:type="dxa"/>
            <w:bottom w:w="0" w:type="dxa"/>
          </w:tblCellMar>
        </w:tblPrEx>
        <w:tc>
          <w:tcPr>
            <w:tcW w:w="2394" w:type="dxa"/>
            <w:tcBorders>
              <w:top w:val="nil"/>
              <w:left w:val="nil"/>
              <w:bottom w:val="single" w:sz="4" w:space="0" w:color="auto"/>
              <w:right w:val="nil"/>
            </w:tcBorders>
          </w:tcPr>
          <w:p w:rsidR="00000000" w:rsidRDefault="00665C2C">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000000" w:rsidRDefault="00665C2C">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000000" w:rsidRDefault="00665C2C">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000000" w:rsidRDefault="00665C2C">
            <w:pPr>
              <w:tabs>
                <w:tab w:val="left" w:pos="2880"/>
                <w:tab w:val="left" w:pos="5760"/>
              </w:tabs>
              <w:jc w:val="center"/>
              <w:rPr>
                <w:b/>
              </w:rPr>
            </w:pPr>
            <w:r>
              <w:rPr>
                <w:b/>
              </w:rPr>
              <w:t>Date</w:t>
            </w:r>
          </w:p>
        </w:tc>
      </w:tr>
      <w:tr w:rsidR="003249A6" w:rsidTr="00866796">
        <w:tblPrEx>
          <w:tblCellMar>
            <w:top w:w="0" w:type="dxa"/>
            <w:bottom w:w="0" w:type="dxa"/>
          </w:tblCellMar>
        </w:tblPrEx>
        <w:tc>
          <w:tcPr>
            <w:tcW w:w="2394" w:type="dxa"/>
            <w:tcBorders>
              <w:top w:val="single" w:sz="4" w:space="0" w:color="auto"/>
            </w:tcBorders>
          </w:tcPr>
          <w:p w:rsidR="003249A6" w:rsidRPr="0090414C" w:rsidRDefault="003249A6" w:rsidP="003249A6">
            <w:pPr>
              <w:jc w:val="center"/>
              <w:rPr>
                <w:rFonts w:ascii="Frutiger-Light" w:hAnsi="Frutiger-Light"/>
                <w:i/>
                <w:sz w:val="20"/>
              </w:rPr>
            </w:pPr>
            <w:proofErr w:type="spellStart"/>
            <w:r w:rsidRPr="0090414C">
              <w:rPr>
                <w:rFonts w:ascii="Frutiger-Light" w:hAnsi="Frutiger-Light"/>
                <w:i/>
                <w:sz w:val="20"/>
              </w:rPr>
              <w:t>Anastasiia</w:t>
            </w:r>
            <w:proofErr w:type="spellEnd"/>
            <w:r w:rsidRPr="0090414C">
              <w:rPr>
                <w:rFonts w:ascii="Frutiger-Light" w:hAnsi="Frutiger-Light"/>
                <w:i/>
                <w:sz w:val="20"/>
              </w:rPr>
              <w:t xml:space="preserve"> </w:t>
            </w:r>
            <w:proofErr w:type="spellStart"/>
            <w:r w:rsidRPr="0090414C">
              <w:rPr>
                <w:rFonts w:ascii="Frutiger-Light" w:hAnsi="Frutiger-Light"/>
                <w:i/>
                <w:sz w:val="20"/>
              </w:rPr>
              <w:t>Roldugina</w:t>
            </w:r>
            <w:proofErr w:type="spellEnd"/>
          </w:p>
        </w:tc>
        <w:tc>
          <w:tcPr>
            <w:tcW w:w="2394" w:type="dxa"/>
            <w:tcBorders>
              <w:top w:val="single" w:sz="4" w:space="0" w:color="auto"/>
            </w:tcBorders>
            <w:vAlign w:val="bottom"/>
          </w:tcPr>
          <w:p w:rsidR="003249A6" w:rsidRDefault="003249A6" w:rsidP="003249A6">
            <w:pPr>
              <w:tabs>
                <w:tab w:val="left" w:pos="2880"/>
                <w:tab w:val="left" w:pos="5760"/>
              </w:tabs>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94" w:type="dxa"/>
            <w:tcBorders>
              <w:top w:val="single" w:sz="4" w:space="0" w:color="auto"/>
            </w:tcBorders>
          </w:tcPr>
          <w:p w:rsidR="003249A6" w:rsidRPr="003249A6" w:rsidRDefault="003249A6" w:rsidP="003249A6">
            <w:pPr>
              <w:jc w:val="center"/>
              <w:rPr>
                <w:rFonts w:ascii="Frutiger-Light" w:hAnsi="Frutiger-Light"/>
                <w:szCs w:val="24"/>
              </w:rPr>
            </w:pPr>
            <w:r w:rsidRPr="003249A6">
              <w:rPr>
                <w:rFonts w:ascii="Frutiger-Light" w:hAnsi="Frutiger-Light"/>
                <w:szCs w:val="24"/>
              </w:rPr>
              <w:t>Project Manager / Team Lead</w:t>
            </w:r>
          </w:p>
        </w:tc>
        <w:tc>
          <w:tcPr>
            <w:tcW w:w="2268" w:type="dxa"/>
            <w:tcBorders>
              <w:top w:val="single" w:sz="4" w:space="0" w:color="auto"/>
            </w:tcBorders>
          </w:tcPr>
          <w:p w:rsidR="003249A6" w:rsidRDefault="003249A6" w:rsidP="003249A6">
            <w:pPr>
              <w:tabs>
                <w:tab w:val="left" w:pos="2880"/>
                <w:tab w:val="left" w:pos="5760"/>
              </w:tabs>
              <w:jc w:val="center"/>
              <w:rPr>
                <w:sz w:val="32"/>
              </w:rPr>
            </w:pPr>
            <w:r>
              <w:t>Nov 5</w:t>
            </w:r>
            <w:r w:rsidRPr="00FF1F07">
              <w:rPr>
                <w:vertAlign w:val="superscript"/>
              </w:rPr>
              <w:t>th</w:t>
            </w:r>
            <w:r>
              <w:t>, 2018</w:t>
            </w:r>
          </w:p>
        </w:tc>
      </w:tr>
      <w:tr w:rsidR="003249A6" w:rsidTr="00866796">
        <w:tblPrEx>
          <w:tblCellMar>
            <w:top w:w="0" w:type="dxa"/>
            <w:bottom w:w="0" w:type="dxa"/>
          </w:tblCellMar>
        </w:tblPrEx>
        <w:tc>
          <w:tcPr>
            <w:tcW w:w="2394" w:type="dxa"/>
          </w:tcPr>
          <w:p w:rsidR="003249A6" w:rsidRPr="0090414C" w:rsidRDefault="003249A6" w:rsidP="003249A6">
            <w:pPr>
              <w:jc w:val="center"/>
              <w:rPr>
                <w:rFonts w:ascii="Frutiger-Light" w:hAnsi="Frutiger-Light"/>
                <w:i/>
                <w:sz w:val="20"/>
              </w:rPr>
            </w:pPr>
            <w:r w:rsidRPr="0090414C">
              <w:rPr>
                <w:rFonts w:ascii="Frutiger-Light" w:hAnsi="Frutiger-Light"/>
                <w:i/>
                <w:sz w:val="20"/>
              </w:rPr>
              <w:t xml:space="preserve">Tamara </w:t>
            </w:r>
            <w:proofErr w:type="spellStart"/>
            <w:r w:rsidRPr="0090414C">
              <w:rPr>
                <w:rFonts w:ascii="Frutiger-Light" w:hAnsi="Frutiger-Light"/>
                <w:i/>
                <w:sz w:val="20"/>
              </w:rPr>
              <w:t>Saldina</w:t>
            </w:r>
            <w:proofErr w:type="spellEnd"/>
          </w:p>
        </w:tc>
        <w:tc>
          <w:tcPr>
            <w:tcW w:w="2394" w:type="dxa"/>
            <w:vAlign w:val="bottom"/>
          </w:tcPr>
          <w:p w:rsidR="003249A6" w:rsidRDefault="003249A6" w:rsidP="003249A6">
            <w:pPr>
              <w:tabs>
                <w:tab w:val="left" w:pos="2880"/>
                <w:tab w:val="left" w:pos="5760"/>
              </w:tabs>
              <w:jc w:val="cente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94" w:type="dxa"/>
          </w:tcPr>
          <w:p w:rsidR="003249A6" w:rsidRPr="003249A6" w:rsidRDefault="003249A6" w:rsidP="003249A6">
            <w:pPr>
              <w:jc w:val="center"/>
              <w:rPr>
                <w:rFonts w:ascii="Frutiger-Light" w:hAnsi="Frutiger-Light"/>
                <w:szCs w:val="24"/>
              </w:rPr>
            </w:pPr>
            <w:r w:rsidRPr="003249A6">
              <w:rPr>
                <w:rFonts w:ascii="Frutiger-Light" w:hAnsi="Frutiger-Light"/>
                <w:szCs w:val="24"/>
              </w:rPr>
              <w:t>User Interface Designer</w:t>
            </w:r>
          </w:p>
        </w:tc>
        <w:tc>
          <w:tcPr>
            <w:tcW w:w="2268" w:type="dxa"/>
          </w:tcPr>
          <w:p w:rsidR="003249A6" w:rsidRDefault="003249A6" w:rsidP="003249A6">
            <w:pPr>
              <w:tabs>
                <w:tab w:val="left" w:pos="2880"/>
                <w:tab w:val="left" w:pos="5760"/>
              </w:tabs>
              <w:jc w:val="center"/>
              <w:rPr>
                <w:sz w:val="32"/>
              </w:rPr>
            </w:pPr>
            <w:r>
              <w:t>Nov 5</w:t>
            </w:r>
            <w:r w:rsidRPr="00FF1F07">
              <w:rPr>
                <w:vertAlign w:val="superscript"/>
              </w:rPr>
              <w:t>th</w:t>
            </w:r>
            <w:r>
              <w:t>, 2018</w:t>
            </w:r>
          </w:p>
        </w:tc>
      </w:tr>
      <w:tr w:rsidR="003249A6" w:rsidTr="00866796">
        <w:tblPrEx>
          <w:tblCellMar>
            <w:top w:w="0" w:type="dxa"/>
            <w:bottom w:w="0" w:type="dxa"/>
          </w:tblCellMar>
        </w:tblPrEx>
        <w:tc>
          <w:tcPr>
            <w:tcW w:w="2394" w:type="dxa"/>
          </w:tcPr>
          <w:p w:rsidR="003249A6" w:rsidRPr="0090414C" w:rsidRDefault="003249A6" w:rsidP="003249A6">
            <w:pPr>
              <w:jc w:val="center"/>
              <w:rPr>
                <w:rFonts w:ascii="Frutiger-Light" w:hAnsi="Frutiger-Light"/>
                <w:i/>
                <w:sz w:val="20"/>
              </w:rPr>
            </w:pPr>
            <w:r w:rsidRPr="0090414C">
              <w:rPr>
                <w:rFonts w:ascii="Frutiger-Light" w:hAnsi="Frutiger-Light"/>
                <w:i/>
                <w:sz w:val="20"/>
              </w:rPr>
              <w:t>Jordan Pike</w:t>
            </w:r>
          </w:p>
        </w:tc>
        <w:tc>
          <w:tcPr>
            <w:tcW w:w="2394" w:type="dxa"/>
            <w:vAlign w:val="bottom"/>
          </w:tcPr>
          <w:p w:rsidR="003249A6" w:rsidRDefault="003249A6" w:rsidP="003249A6">
            <w:pPr>
              <w:tabs>
                <w:tab w:val="left" w:pos="2880"/>
                <w:tab w:val="left" w:pos="5760"/>
              </w:tabs>
              <w:jc w:val="center"/>
            </w:pPr>
            <w:r w:rsidRPr="005D01CB">
              <w:rPr>
                <w:rFonts w:ascii="Frutiger-Light" w:hAnsi="Frutiger-Light"/>
              </w:rPr>
              <w:t>Jordan Pike</w:t>
            </w:r>
          </w:p>
        </w:tc>
        <w:tc>
          <w:tcPr>
            <w:tcW w:w="2394" w:type="dxa"/>
          </w:tcPr>
          <w:p w:rsidR="003249A6" w:rsidRPr="003249A6" w:rsidRDefault="003249A6" w:rsidP="003249A6">
            <w:pPr>
              <w:jc w:val="center"/>
              <w:rPr>
                <w:rFonts w:ascii="Frutiger-Light" w:hAnsi="Frutiger-Light"/>
                <w:szCs w:val="24"/>
              </w:rPr>
            </w:pPr>
            <w:r w:rsidRPr="003249A6">
              <w:rPr>
                <w:rFonts w:ascii="Frutiger-Light" w:hAnsi="Frutiger-Light"/>
                <w:szCs w:val="24"/>
              </w:rPr>
              <w:t>User Experience Designer</w:t>
            </w:r>
          </w:p>
        </w:tc>
        <w:tc>
          <w:tcPr>
            <w:tcW w:w="2268" w:type="dxa"/>
          </w:tcPr>
          <w:p w:rsidR="003249A6" w:rsidRDefault="003249A6" w:rsidP="003249A6">
            <w:pPr>
              <w:tabs>
                <w:tab w:val="left" w:pos="2880"/>
                <w:tab w:val="left" w:pos="5760"/>
              </w:tabs>
              <w:jc w:val="center"/>
              <w:rPr>
                <w:sz w:val="32"/>
              </w:rPr>
            </w:pPr>
            <w:r>
              <w:t>Nov 5</w:t>
            </w:r>
            <w:r w:rsidRPr="00FF1F07">
              <w:rPr>
                <w:vertAlign w:val="superscript"/>
              </w:rPr>
              <w:t>th</w:t>
            </w:r>
            <w:r>
              <w:t>, 2018</w:t>
            </w:r>
          </w:p>
        </w:tc>
      </w:tr>
      <w:tr w:rsidR="003249A6" w:rsidTr="00866796">
        <w:tblPrEx>
          <w:tblCellMar>
            <w:top w:w="0" w:type="dxa"/>
            <w:bottom w:w="0" w:type="dxa"/>
          </w:tblCellMar>
        </w:tblPrEx>
        <w:tc>
          <w:tcPr>
            <w:tcW w:w="2394" w:type="dxa"/>
          </w:tcPr>
          <w:p w:rsidR="003249A6" w:rsidRPr="0090414C" w:rsidRDefault="003249A6" w:rsidP="003249A6">
            <w:pPr>
              <w:jc w:val="center"/>
              <w:rPr>
                <w:rFonts w:ascii="Frutiger-Light" w:hAnsi="Frutiger-Light"/>
                <w:i/>
                <w:sz w:val="20"/>
              </w:rPr>
            </w:pPr>
            <w:r w:rsidRPr="0090414C">
              <w:rPr>
                <w:rFonts w:ascii="Frutiger-Light" w:hAnsi="Frutiger-Light"/>
                <w:i/>
                <w:sz w:val="20"/>
              </w:rPr>
              <w:t>Jerome Ching</w:t>
            </w:r>
          </w:p>
        </w:tc>
        <w:tc>
          <w:tcPr>
            <w:tcW w:w="2394" w:type="dxa"/>
            <w:vAlign w:val="bottom"/>
          </w:tcPr>
          <w:p w:rsidR="003249A6" w:rsidRDefault="003249A6" w:rsidP="003249A6">
            <w:pPr>
              <w:tabs>
                <w:tab w:val="left" w:pos="2880"/>
                <w:tab w:val="left" w:pos="5760"/>
              </w:tabs>
              <w:jc w:val="center"/>
            </w:pPr>
            <w:r w:rsidRPr="005D01CB">
              <w:rPr>
                <w:rFonts w:ascii="Frutiger-Light" w:hAnsi="Frutiger-Light"/>
              </w:rPr>
              <w:t>Jerome Ching</w:t>
            </w:r>
          </w:p>
        </w:tc>
        <w:tc>
          <w:tcPr>
            <w:tcW w:w="2394" w:type="dxa"/>
          </w:tcPr>
          <w:p w:rsidR="003249A6" w:rsidRPr="003249A6" w:rsidRDefault="003249A6" w:rsidP="003249A6">
            <w:pPr>
              <w:jc w:val="center"/>
              <w:rPr>
                <w:rFonts w:ascii="Frutiger-Light" w:hAnsi="Frutiger-Light"/>
                <w:szCs w:val="24"/>
              </w:rPr>
            </w:pPr>
            <w:r w:rsidRPr="003249A6">
              <w:rPr>
                <w:rFonts w:ascii="Frutiger-Light" w:hAnsi="Frutiger-Light"/>
                <w:szCs w:val="24"/>
              </w:rPr>
              <w:t>Software Developer</w:t>
            </w:r>
          </w:p>
          <w:p w:rsidR="003249A6" w:rsidRPr="003249A6" w:rsidRDefault="003249A6" w:rsidP="003249A6">
            <w:pPr>
              <w:jc w:val="center"/>
              <w:rPr>
                <w:rFonts w:ascii="Frutiger-Light" w:hAnsi="Frutiger-Light"/>
                <w:szCs w:val="24"/>
              </w:rPr>
            </w:pPr>
          </w:p>
        </w:tc>
        <w:tc>
          <w:tcPr>
            <w:tcW w:w="2268" w:type="dxa"/>
          </w:tcPr>
          <w:p w:rsidR="003249A6" w:rsidRDefault="003249A6" w:rsidP="003249A6">
            <w:pPr>
              <w:tabs>
                <w:tab w:val="left" w:pos="2880"/>
                <w:tab w:val="left" w:pos="5760"/>
              </w:tabs>
              <w:jc w:val="center"/>
              <w:rPr>
                <w:sz w:val="32"/>
              </w:rPr>
            </w:pPr>
            <w:r>
              <w:t>Nov 5</w:t>
            </w:r>
            <w:r w:rsidRPr="00FF1F07">
              <w:rPr>
                <w:vertAlign w:val="superscript"/>
              </w:rPr>
              <w:t>th</w:t>
            </w:r>
            <w:r>
              <w:t>, 2018</w:t>
            </w:r>
          </w:p>
        </w:tc>
      </w:tr>
      <w:tr w:rsidR="003249A6" w:rsidTr="00866796">
        <w:tblPrEx>
          <w:tblCellMar>
            <w:top w:w="0" w:type="dxa"/>
            <w:bottom w:w="0" w:type="dxa"/>
          </w:tblCellMar>
        </w:tblPrEx>
        <w:tc>
          <w:tcPr>
            <w:tcW w:w="2394" w:type="dxa"/>
          </w:tcPr>
          <w:p w:rsidR="003249A6" w:rsidRPr="0090414C" w:rsidRDefault="003249A6" w:rsidP="003249A6">
            <w:pPr>
              <w:jc w:val="center"/>
              <w:rPr>
                <w:rFonts w:ascii="Frutiger-Light" w:hAnsi="Frutiger-Light"/>
                <w:i/>
                <w:sz w:val="20"/>
              </w:rPr>
            </w:pPr>
            <w:r w:rsidRPr="0090414C">
              <w:rPr>
                <w:rFonts w:ascii="Frutiger-Light" w:hAnsi="Frutiger-Light"/>
                <w:i/>
                <w:sz w:val="20"/>
              </w:rPr>
              <w:t>Morgan Gill</w:t>
            </w:r>
          </w:p>
        </w:tc>
        <w:tc>
          <w:tcPr>
            <w:tcW w:w="2394" w:type="dxa"/>
            <w:vAlign w:val="bottom"/>
          </w:tcPr>
          <w:p w:rsidR="003249A6" w:rsidRDefault="003249A6" w:rsidP="003249A6">
            <w:pPr>
              <w:tabs>
                <w:tab w:val="left" w:pos="2880"/>
                <w:tab w:val="left" w:pos="5760"/>
              </w:tabs>
              <w:jc w:val="center"/>
            </w:pPr>
            <w:r w:rsidRPr="005D01CB">
              <w:rPr>
                <w:rFonts w:ascii="Frutiger-Light" w:hAnsi="Frutiger-Light"/>
              </w:rPr>
              <w:t>Morgan Gill</w:t>
            </w:r>
          </w:p>
        </w:tc>
        <w:tc>
          <w:tcPr>
            <w:tcW w:w="2394" w:type="dxa"/>
          </w:tcPr>
          <w:p w:rsidR="003249A6" w:rsidRPr="003249A6" w:rsidRDefault="003249A6" w:rsidP="003249A6">
            <w:pPr>
              <w:jc w:val="center"/>
              <w:rPr>
                <w:rFonts w:ascii="Frutiger-Light" w:hAnsi="Frutiger-Light"/>
                <w:szCs w:val="24"/>
              </w:rPr>
            </w:pPr>
            <w:r w:rsidRPr="003249A6">
              <w:rPr>
                <w:rFonts w:ascii="Frutiger-Light" w:hAnsi="Frutiger-Light"/>
                <w:szCs w:val="24"/>
              </w:rPr>
              <w:t>Quality Assurance</w:t>
            </w:r>
          </w:p>
          <w:p w:rsidR="003249A6" w:rsidRPr="003249A6" w:rsidRDefault="003249A6" w:rsidP="003249A6">
            <w:pPr>
              <w:jc w:val="center"/>
              <w:rPr>
                <w:rFonts w:ascii="Frutiger-Light" w:hAnsi="Frutiger-Light"/>
                <w:szCs w:val="24"/>
              </w:rPr>
            </w:pPr>
          </w:p>
        </w:tc>
        <w:tc>
          <w:tcPr>
            <w:tcW w:w="2268" w:type="dxa"/>
          </w:tcPr>
          <w:p w:rsidR="003249A6" w:rsidRDefault="003249A6" w:rsidP="003249A6">
            <w:pPr>
              <w:tabs>
                <w:tab w:val="left" w:pos="2880"/>
                <w:tab w:val="left" w:pos="5760"/>
              </w:tabs>
              <w:jc w:val="center"/>
              <w:rPr>
                <w:sz w:val="32"/>
              </w:rPr>
            </w:pPr>
            <w:r>
              <w:t>Nov 5</w:t>
            </w:r>
            <w:r w:rsidRPr="00FF1F07">
              <w:rPr>
                <w:vertAlign w:val="superscript"/>
              </w:rPr>
              <w:t>th</w:t>
            </w:r>
            <w:r>
              <w:t>, 2018</w:t>
            </w:r>
          </w:p>
        </w:tc>
      </w:tr>
    </w:tbl>
    <w:p w:rsidR="00000000" w:rsidRDefault="00665C2C">
      <w:pPr>
        <w:tabs>
          <w:tab w:val="left" w:pos="2880"/>
          <w:tab w:val="left" w:pos="5760"/>
        </w:tabs>
      </w:pPr>
      <w:r>
        <w:tab/>
      </w:r>
      <w:r>
        <w:tab/>
      </w:r>
      <w:r>
        <w:tab/>
      </w:r>
      <w:r>
        <w:tab/>
      </w:r>
      <w:r>
        <w:tab/>
      </w:r>
    </w:p>
    <w:p w:rsidR="00000000" w:rsidRDefault="00665C2C">
      <w:pPr>
        <w:rPr>
          <w:b/>
          <w:sz w:val="32"/>
        </w:rPr>
      </w:pPr>
      <w:r>
        <w:br w:type="page"/>
      </w:r>
      <w:r>
        <w:rPr>
          <w:b/>
          <w:sz w:val="32"/>
        </w:rPr>
        <w:lastRenderedPageBreak/>
        <w:t>Table of Contents</w:t>
      </w:r>
    </w:p>
    <w:p w:rsidR="00000000" w:rsidRDefault="00665C2C">
      <w:pPr>
        <w:pStyle w:val="Header"/>
        <w:tabs>
          <w:tab w:val="clear" w:pos="4320"/>
          <w:tab w:val="clear" w:pos="8640"/>
        </w:tabs>
      </w:pPr>
    </w:p>
    <w:p w:rsidR="00000000" w:rsidRDefault="00665C2C">
      <w:pPr>
        <w:pStyle w:val="TOC1"/>
        <w:tabs>
          <w:tab w:val="right" w:leader="dot" w:pos="9350"/>
        </w:tabs>
        <w:rPr>
          <w:b w:val="0"/>
          <w:caps w:val="0"/>
          <w:noProof/>
          <w:sz w:val="24"/>
        </w:rPr>
      </w:pPr>
      <w:r>
        <w:fldChar w:fldCharType="begin"/>
      </w:r>
      <w:r>
        <w:instrText xml:space="preserve"> TOC \o "1-3" </w:instrText>
      </w:r>
      <w:r>
        <w:fldChar w:fldCharType="separate"/>
      </w:r>
      <w:r>
        <w:rPr>
          <w:noProof/>
        </w:rPr>
        <w:t>R</w:t>
      </w:r>
      <w:r>
        <w:rPr>
          <w:noProof/>
        </w:rPr>
        <w:t>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rsidR="00000000" w:rsidRDefault="00665C2C">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rsidR="00000000" w:rsidRDefault="00665C2C">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rsidR="00000000" w:rsidRDefault="00665C2C">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rsidR="00000000" w:rsidRDefault="00665C2C">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rsidR="00000000" w:rsidRDefault="00665C2C">
      <w:pPr>
        <w:pStyle w:val="TOC2"/>
        <w:tabs>
          <w:tab w:val="right" w:leader="dot" w:pos="9350"/>
        </w:tabs>
        <w:rPr>
          <w:smallCaps w:val="0"/>
          <w:noProof/>
          <w:sz w:val="24"/>
        </w:rPr>
      </w:pPr>
      <w:r>
        <w:rPr>
          <w:noProof/>
        </w:rPr>
        <w:t>1.3 Definitions, Acron</w:t>
      </w:r>
      <w:r>
        <w:rPr>
          <w:noProof/>
        </w:rPr>
        <w:t>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rsidR="00000000" w:rsidRDefault="00665C2C">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rsidR="00000000" w:rsidRDefault="00665C2C">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rsidR="00000000" w:rsidRDefault="00665C2C">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rsidR="00000000" w:rsidRDefault="00665C2C">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rsidR="00000000" w:rsidRDefault="00665C2C">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rsidR="00000000" w:rsidRDefault="00665C2C">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rsidR="00000000" w:rsidRDefault="00665C2C">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rsidR="00000000" w:rsidRDefault="00665C2C">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rsidR="00000000" w:rsidRDefault="00665C2C">
      <w:pPr>
        <w:pStyle w:val="TOC1"/>
        <w:tabs>
          <w:tab w:val="right" w:leader="dot" w:pos="9350"/>
        </w:tabs>
        <w:rPr>
          <w:b w:val="0"/>
          <w:caps w:val="0"/>
          <w:noProof/>
          <w:sz w:val="24"/>
        </w:rPr>
      </w:pPr>
      <w:r>
        <w:rPr>
          <w:noProof/>
        </w:rPr>
        <w:t>3. Specific Requiremen</w:t>
      </w:r>
      <w:r>
        <w:rPr>
          <w:noProof/>
        </w:rPr>
        <w:t>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rsidR="00000000" w:rsidRDefault="00665C2C">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w:instrText>
      </w:r>
      <w:r>
        <w:rPr>
          <w:noProof/>
        </w:rPr>
        <w:instrText xml:space="preserve">06459153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rsidR="00000000" w:rsidRDefault="00665C2C">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3.2.2 &lt;Functional Requirement or Featu</w:t>
      </w:r>
      <w:r>
        <w:rPr>
          <w:noProof/>
        </w:rPr>
        <w:t>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rsidR="00000000" w:rsidRDefault="00665C2C">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rsidR="00000000" w:rsidRDefault="00665C2C">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3.4.1 &lt;Class / Ob</w:t>
      </w:r>
      <w:r>
        <w:rPr>
          <w:noProof/>
        </w:rPr>
        <w:t>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rsidR="00000000" w:rsidRDefault="00665C2C">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rsidR="00000000" w:rsidRDefault="00665C2C">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rsidR="00000000" w:rsidRDefault="00665C2C">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rsidR="00000000" w:rsidRDefault="00665C2C">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w:instrText>
      </w:r>
      <w:r>
        <w:rPr>
          <w:noProof/>
        </w:rPr>
        <w:instrText xml:space="preserve">h </w:instrText>
      </w:r>
      <w:r>
        <w:rPr>
          <w:noProof/>
        </w:rPr>
      </w:r>
      <w:r>
        <w:rPr>
          <w:noProof/>
        </w:rPr>
        <w:fldChar w:fldCharType="separate"/>
      </w:r>
      <w:r>
        <w:rPr>
          <w:noProof/>
        </w:rPr>
        <w:t>4</w:t>
      </w:r>
      <w:r>
        <w:rPr>
          <w:noProof/>
        </w:rPr>
        <w:fldChar w:fldCharType="end"/>
      </w:r>
    </w:p>
    <w:p w:rsidR="00000000" w:rsidRDefault="00665C2C">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rsidR="00000000" w:rsidRDefault="00665C2C">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rsidR="00000000" w:rsidRDefault="00665C2C">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rsidR="00000000" w:rsidRDefault="00665C2C">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rsidR="00000000" w:rsidRDefault="00665C2C">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w:instrText>
      </w:r>
      <w:r>
        <w:rPr>
          <w:noProof/>
        </w:rPr>
        <w:instrText xml:space="preserve">1 \h </w:instrText>
      </w:r>
      <w:r>
        <w:rPr>
          <w:noProof/>
        </w:rPr>
      </w:r>
      <w:r>
        <w:rPr>
          <w:noProof/>
        </w:rPr>
        <w:fldChar w:fldCharType="separate"/>
      </w:r>
      <w:r>
        <w:rPr>
          <w:noProof/>
        </w:rPr>
        <w:t>4</w:t>
      </w:r>
      <w:r>
        <w:rPr>
          <w:noProof/>
        </w:rPr>
        <w:fldChar w:fldCharType="end"/>
      </w:r>
    </w:p>
    <w:p w:rsidR="00000000" w:rsidRDefault="00665C2C">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rsidR="00000000" w:rsidRDefault="00665C2C">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rsidR="00000000" w:rsidRDefault="00665C2C">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rsidR="00000000" w:rsidRDefault="00665C2C">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rsidR="00000000" w:rsidRDefault="00665C2C">
      <w:pPr>
        <w:pStyle w:val="TOC2"/>
        <w:tabs>
          <w:tab w:val="right" w:leader="dot" w:pos="9350"/>
        </w:tabs>
        <w:rPr>
          <w:smallCaps w:val="0"/>
          <w:noProof/>
          <w:sz w:val="24"/>
        </w:rPr>
      </w:pPr>
      <w:r>
        <w:rPr>
          <w:noProof/>
        </w:rPr>
        <w:t>4.1 Sequence Diagra</w:t>
      </w:r>
      <w:r>
        <w:rPr>
          <w:noProof/>
        </w:rPr>
        <w:t>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rsidR="00000000" w:rsidRDefault="00665C2C">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rsidR="00000000" w:rsidRDefault="00665C2C">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rsidR="00000000" w:rsidRDefault="00665C2C">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rsidR="00000000" w:rsidRDefault="00665C2C">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w:instrText>
      </w:r>
      <w:r>
        <w:rPr>
          <w:noProof/>
        </w:rPr>
        <w:instrText xml:space="preserve">459180 \h </w:instrText>
      </w:r>
      <w:r>
        <w:rPr>
          <w:noProof/>
        </w:rPr>
      </w:r>
      <w:r>
        <w:rPr>
          <w:noProof/>
        </w:rPr>
        <w:fldChar w:fldCharType="separate"/>
      </w:r>
      <w:r>
        <w:rPr>
          <w:noProof/>
        </w:rPr>
        <w:t>5</w:t>
      </w:r>
      <w:r>
        <w:rPr>
          <w:noProof/>
        </w:rPr>
        <w:fldChar w:fldCharType="end"/>
      </w:r>
    </w:p>
    <w:p w:rsidR="00000000" w:rsidRDefault="00665C2C">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rsidR="00000000" w:rsidRDefault="00665C2C">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rsidR="00000000" w:rsidRDefault="00665C2C">
      <w:r>
        <w:fldChar w:fldCharType="end"/>
      </w:r>
    </w:p>
    <w:p w:rsidR="00000000" w:rsidRDefault="00665C2C"/>
    <w:p w:rsidR="00000000" w:rsidRDefault="00665C2C">
      <w:pPr>
        <w:sectPr w:rsidR="00000000">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rsidR="00000000" w:rsidRDefault="00665C2C">
      <w:pPr>
        <w:pStyle w:val="Heading1"/>
      </w:pPr>
      <w:bookmarkStart w:id="6" w:name="_Toc506458771"/>
      <w:bookmarkStart w:id="7" w:name="_Toc506459137"/>
      <w:r>
        <w:lastRenderedPageBreak/>
        <w:t>1. Introduction</w:t>
      </w:r>
      <w:bookmarkEnd w:id="6"/>
      <w:bookmarkEnd w:id="7"/>
    </w:p>
    <w:p w:rsidR="00000000" w:rsidRDefault="00665C2C">
      <w:pPr>
        <w:pStyle w:val="BodyText"/>
      </w:pPr>
      <w:r>
        <w:t>The introduction to the Software Requirement Specification (SRS) document should provide an overview of the complete SRS docume</w:t>
      </w:r>
      <w:r>
        <w:t xml:space="preserve">nt.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requirements listed in this document.   (Note: </w:t>
      </w:r>
      <w:r>
        <w:t xml:space="preserve">the following subsection annotates are largely </w:t>
      </w:r>
      <w:proofErr w:type="gramStart"/>
      <w:r>
        <w:t>taken  from</w:t>
      </w:r>
      <w:proofErr w:type="gramEnd"/>
      <w:r>
        <w:t xml:space="preserve"> the IEEE Guide to SRS).</w:t>
      </w:r>
    </w:p>
    <w:p w:rsidR="00000000" w:rsidRDefault="00665C2C">
      <w:pPr>
        <w:pStyle w:val="Heading2"/>
      </w:pPr>
      <w:bookmarkStart w:id="8" w:name="_Toc506458772"/>
      <w:bookmarkStart w:id="9" w:name="_Toc506459138"/>
      <w:r>
        <w:t>1.1 Purpose</w:t>
      </w:r>
      <w:bookmarkEnd w:id="8"/>
      <w:bookmarkEnd w:id="9"/>
    </w:p>
    <w:p w:rsidR="00000000" w:rsidRDefault="00665C2C">
      <w:pPr>
        <w:rPr>
          <w:i/>
        </w:rPr>
      </w:pPr>
      <w:r>
        <w:rPr>
          <w:i/>
        </w:rPr>
        <w:t>What is the purpose of this SRS and the (intended) audience for which it is written.</w:t>
      </w:r>
    </w:p>
    <w:p w:rsidR="00000000" w:rsidRDefault="00665C2C">
      <w:pPr>
        <w:pStyle w:val="Heading2"/>
      </w:pPr>
      <w:bookmarkStart w:id="10" w:name="_Toc506458773"/>
      <w:bookmarkStart w:id="11" w:name="_Toc506459139"/>
      <w:r>
        <w:t>1.2 Scope</w:t>
      </w:r>
      <w:bookmarkEnd w:id="10"/>
      <w:bookmarkEnd w:id="11"/>
    </w:p>
    <w:p w:rsidR="00000000" w:rsidRDefault="00665C2C">
      <w:pPr>
        <w:rPr>
          <w:i/>
        </w:rPr>
      </w:pPr>
      <w:r>
        <w:rPr>
          <w:i/>
        </w:rPr>
        <w:t>This subsection should:</w:t>
      </w:r>
    </w:p>
    <w:p w:rsidR="00000000" w:rsidRDefault="00665C2C">
      <w:pPr>
        <w:ind w:left="360" w:hanging="360"/>
        <w:rPr>
          <w:i/>
        </w:rPr>
      </w:pPr>
      <w:r>
        <w:rPr>
          <w:i/>
        </w:rPr>
        <w:t>(1)</w:t>
      </w:r>
      <w:r>
        <w:rPr>
          <w:i/>
        </w:rPr>
        <w:tab/>
        <w:t xml:space="preserve"> Identify the software product(s) to b</w:t>
      </w:r>
      <w:r>
        <w:rPr>
          <w:i/>
        </w:rPr>
        <w:t xml:space="preserve">e produced by name; for example, Host DBMS, Report Generator, </w:t>
      </w:r>
      <w:proofErr w:type="spellStart"/>
      <w:r>
        <w:rPr>
          <w:i/>
        </w:rPr>
        <w:t>etc</w:t>
      </w:r>
      <w:proofErr w:type="spellEnd"/>
    </w:p>
    <w:p w:rsidR="00000000" w:rsidRDefault="00665C2C">
      <w:pPr>
        <w:ind w:left="360" w:hanging="360"/>
        <w:rPr>
          <w:i/>
        </w:rPr>
      </w:pPr>
      <w:r>
        <w:rPr>
          <w:i/>
        </w:rPr>
        <w:t>(2)</w:t>
      </w:r>
      <w:r>
        <w:rPr>
          <w:i/>
        </w:rPr>
        <w:tab/>
        <w:t>Explain what the software product(s) will, and, if necessary, will not do</w:t>
      </w:r>
    </w:p>
    <w:p w:rsidR="00000000" w:rsidRDefault="00665C2C">
      <w:pPr>
        <w:ind w:left="360" w:hanging="360"/>
        <w:rPr>
          <w:i/>
        </w:rPr>
      </w:pPr>
      <w:r>
        <w:rPr>
          <w:i/>
        </w:rPr>
        <w:t>(3)</w:t>
      </w:r>
      <w:r>
        <w:rPr>
          <w:i/>
        </w:rPr>
        <w:tab/>
        <w:t>Describe the application of the software being specified. As a portion of this, it should:</w:t>
      </w:r>
    </w:p>
    <w:p w:rsidR="00000000" w:rsidRDefault="00665C2C">
      <w:pPr>
        <w:ind w:left="720" w:hanging="360"/>
        <w:rPr>
          <w:i/>
        </w:rPr>
      </w:pPr>
      <w:r>
        <w:rPr>
          <w:i/>
        </w:rPr>
        <w:t xml:space="preserve">(a) Describe all </w:t>
      </w:r>
      <w:r>
        <w:rPr>
          <w:i/>
        </w:rPr>
        <w:t>relevant benefits, objectives, and goals as precisely as possible. For example, to say that one goal is to provide effective reporting capabilities is not as good as saying parameter-driven, user-definable reports with a 2 h turnaround and on-line entry of</w:t>
      </w:r>
      <w:r>
        <w:rPr>
          <w:i/>
        </w:rPr>
        <w:t xml:space="preserve"> user parameters.</w:t>
      </w:r>
    </w:p>
    <w:p w:rsidR="00000000" w:rsidRDefault="00665C2C">
      <w:pPr>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rsidR="00000000" w:rsidRDefault="00665C2C">
      <w:pPr>
        <w:pStyle w:val="Heading2"/>
      </w:pPr>
      <w:bookmarkStart w:id="12" w:name="_Toc506458774"/>
      <w:bookmarkStart w:id="13" w:name="_Toc506459140"/>
      <w:r>
        <w:t>1.3 Definitions, Acronyms, and Abbreviations</w:t>
      </w:r>
      <w:bookmarkEnd w:id="12"/>
      <w:bookmarkEnd w:id="13"/>
    </w:p>
    <w:p w:rsidR="00000000" w:rsidRDefault="00665C2C">
      <w:pPr>
        <w:rPr>
          <w:i/>
        </w:rPr>
      </w:pPr>
      <w:r>
        <w:rPr>
          <w:i/>
        </w:rPr>
        <w:t>This sub</w:t>
      </w:r>
      <w:r>
        <w:rPr>
          <w:i/>
        </w:rPr>
        <w:t>section should provide the definitions of all terms, acronyms, and abbreviations required to properly interpret the SRS. This information may be provided by reference to one or more appendixes in the SRS or by reference to other documents.</w:t>
      </w:r>
    </w:p>
    <w:p w:rsidR="00000000" w:rsidRDefault="00665C2C">
      <w:pPr>
        <w:pStyle w:val="Heading2"/>
      </w:pPr>
      <w:bookmarkStart w:id="14" w:name="_Toc506458775"/>
      <w:bookmarkStart w:id="15" w:name="_Toc506459141"/>
      <w:r>
        <w:t>1.4 References</w:t>
      </w:r>
      <w:bookmarkEnd w:id="14"/>
      <w:bookmarkEnd w:id="15"/>
    </w:p>
    <w:p w:rsidR="008F4A0E" w:rsidRDefault="008F4A0E">
      <w:pPr>
        <w:pStyle w:val="Heading2"/>
      </w:pPr>
      <w:bookmarkStart w:id="16" w:name="_Toc506458776"/>
      <w:bookmarkStart w:id="17" w:name="_Toc506459142"/>
      <w:r>
        <w:tab/>
      </w:r>
      <w:r>
        <w:tab/>
      </w:r>
      <w:r>
        <w:rPr>
          <w:rFonts w:cs="Arial"/>
          <w:b w:val="0"/>
          <w:sz w:val="24"/>
          <w:szCs w:val="24"/>
        </w:rPr>
        <w:t xml:space="preserve">T06_Project_Plan_and_Team_Charter </w:t>
      </w:r>
      <w:r>
        <w:rPr>
          <w:rFonts w:cs="Arial"/>
          <w:b w:val="0"/>
          <w:sz w:val="24"/>
          <w:szCs w:val="24"/>
        </w:rPr>
        <w:tab/>
        <w:t>Version 1.0</w:t>
      </w:r>
    </w:p>
    <w:p w:rsidR="00000000" w:rsidRDefault="00665C2C">
      <w:pPr>
        <w:pStyle w:val="Heading2"/>
      </w:pPr>
      <w:r>
        <w:t>1.5 Overview</w:t>
      </w:r>
      <w:bookmarkEnd w:id="16"/>
      <w:bookmarkEnd w:id="17"/>
    </w:p>
    <w:p w:rsidR="003249A6" w:rsidRDefault="00AA2E27">
      <w:pPr>
        <w:pStyle w:val="Heading1"/>
        <w:rPr>
          <w:rFonts w:cs="Arial"/>
          <w:b w:val="0"/>
          <w:sz w:val="24"/>
          <w:szCs w:val="24"/>
        </w:rPr>
      </w:pPr>
      <w:bookmarkStart w:id="18" w:name="_Toc506458777"/>
      <w:bookmarkStart w:id="19" w:name="_Toc506459143"/>
      <w:r>
        <w:rPr>
          <w:b w:val="0"/>
          <w:sz w:val="24"/>
          <w:szCs w:val="24"/>
        </w:rPr>
        <w:tab/>
      </w:r>
      <w:r>
        <w:rPr>
          <w:b w:val="0"/>
          <w:sz w:val="24"/>
          <w:szCs w:val="24"/>
        </w:rPr>
        <w:tab/>
      </w:r>
      <w:r w:rsidR="003249A6" w:rsidRPr="003249A6">
        <w:rPr>
          <w:b w:val="0"/>
          <w:sz w:val="24"/>
          <w:szCs w:val="24"/>
        </w:rPr>
        <w:t xml:space="preserve">This current chapter (chapter 2) of the document gives a general overview of the functionality of the Ulysses project. The </w:t>
      </w:r>
      <w:r w:rsidR="008F4A0E">
        <w:rPr>
          <w:b w:val="0"/>
          <w:sz w:val="24"/>
          <w:szCs w:val="24"/>
        </w:rPr>
        <w:t>third</w:t>
      </w:r>
      <w:r w:rsidR="003249A6" w:rsidRPr="003249A6">
        <w:rPr>
          <w:b w:val="0"/>
          <w:sz w:val="24"/>
          <w:szCs w:val="24"/>
        </w:rPr>
        <w:t xml:space="preserve"> chapter looks to define the </w:t>
      </w:r>
      <w:r w:rsidR="003249A6" w:rsidRPr="003249A6">
        <w:rPr>
          <w:rFonts w:cs="Arial"/>
          <w:b w:val="0"/>
          <w:sz w:val="24"/>
          <w:szCs w:val="24"/>
        </w:rPr>
        <w:t xml:space="preserve">Functional Requirements that will need to be fulfilled </w:t>
      </w:r>
      <w:proofErr w:type="gramStart"/>
      <w:r w:rsidR="003249A6" w:rsidRPr="003249A6">
        <w:rPr>
          <w:rFonts w:cs="Arial"/>
          <w:b w:val="0"/>
          <w:sz w:val="24"/>
          <w:szCs w:val="24"/>
        </w:rPr>
        <w:t>in order for</w:t>
      </w:r>
      <w:proofErr w:type="gramEnd"/>
      <w:r w:rsidR="003249A6" w:rsidRPr="003249A6">
        <w:rPr>
          <w:rFonts w:cs="Arial"/>
          <w:b w:val="0"/>
          <w:sz w:val="24"/>
          <w:szCs w:val="24"/>
        </w:rPr>
        <w:t xml:space="preserve"> the project to be considered a success in addition to the data modeling and process modeling that will aid in the development of project Ulysses. Chapter four examines the Non-Functional requirements and how they will be viewed and experienced by the user base from multiple perspectives of the platform. Chapter five covers the Logical Database Requirements and why they’re structured in the way that they are in order to deliver the desired functionality of the project. The sixth chapter of this document goes into </w:t>
      </w:r>
      <w:r w:rsidR="003249A6" w:rsidRPr="003249A6">
        <w:rPr>
          <w:rFonts w:cs="Arial"/>
          <w:b w:val="0"/>
          <w:sz w:val="24"/>
          <w:szCs w:val="24"/>
        </w:rPr>
        <w:lastRenderedPageBreak/>
        <w:t xml:space="preserve">minor detail regarding any requirements that have not yet been addressed but are still ever-present. And the final chapter (Chapter 7) concludes with the signatures of the project contributors signifying that everything within this document is aligned in accordance with all of our </w:t>
      </w:r>
      <w:proofErr w:type="gramStart"/>
      <w:r w:rsidR="003249A6" w:rsidRPr="003249A6">
        <w:rPr>
          <w:rFonts w:cs="Arial"/>
          <w:b w:val="0"/>
          <w:sz w:val="24"/>
          <w:szCs w:val="24"/>
        </w:rPr>
        <w:t>contributors</w:t>
      </w:r>
      <w:proofErr w:type="gramEnd"/>
      <w:r w:rsidR="003249A6" w:rsidRPr="003249A6">
        <w:rPr>
          <w:rFonts w:cs="Arial"/>
          <w:b w:val="0"/>
          <w:sz w:val="24"/>
          <w:szCs w:val="24"/>
        </w:rPr>
        <w:t xml:space="preserve"> viewpoints towards this project.</w:t>
      </w:r>
    </w:p>
    <w:p w:rsidR="003249A6" w:rsidRDefault="003249A6">
      <w:pPr>
        <w:pStyle w:val="Heading1"/>
      </w:pPr>
    </w:p>
    <w:p w:rsidR="00000000" w:rsidRDefault="00665C2C">
      <w:pPr>
        <w:pStyle w:val="Heading1"/>
      </w:pPr>
      <w:r>
        <w:t>2. General Description</w:t>
      </w:r>
      <w:bookmarkEnd w:id="18"/>
      <w:bookmarkEnd w:id="19"/>
    </w:p>
    <w:p w:rsidR="00000000" w:rsidRDefault="00665C2C">
      <w:pPr>
        <w:rPr>
          <w:i/>
        </w:rPr>
      </w:pPr>
      <w:r>
        <w:rPr>
          <w:i/>
        </w:rPr>
        <w:t>This section of the SRS should describe the general factors that affect 'the product and its requirements.  It should be made clear that this section does not state specific requirements; it only makes those requirements easier</w:t>
      </w:r>
      <w:r>
        <w:rPr>
          <w:i/>
        </w:rPr>
        <w:t xml:space="preserve"> to understand.</w:t>
      </w:r>
    </w:p>
    <w:p w:rsidR="003249A6" w:rsidRDefault="003249A6">
      <w:pPr>
        <w:pStyle w:val="Heading2"/>
      </w:pPr>
      <w:bookmarkStart w:id="20" w:name="_Toc506458778"/>
      <w:bookmarkStart w:id="21" w:name="_Toc506459144"/>
    </w:p>
    <w:p w:rsidR="00AA2E27" w:rsidRDefault="00665C2C">
      <w:pPr>
        <w:pStyle w:val="Heading2"/>
      </w:pPr>
      <w:r>
        <w:t>2.1 Product Perspective</w:t>
      </w:r>
      <w:bookmarkStart w:id="22" w:name="_Toc506458779"/>
      <w:bookmarkStart w:id="23" w:name="_Toc506459145"/>
      <w:bookmarkEnd w:id="20"/>
      <w:bookmarkEnd w:id="21"/>
    </w:p>
    <w:p w:rsidR="003249A6" w:rsidRPr="00AA2E27" w:rsidRDefault="00AA2E27">
      <w:pPr>
        <w:pStyle w:val="Heading2"/>
      </w:pPr>
      <w:r>
        <w:rPr>
          <w:rFonts w:cs="Arial"/>
          <w:b w:val="0"/>
          <w:sz w:val="24"/>
          <w:szCs w:val="24"/>
        </w:rPr>
        <w:tab/>
      </w:r>
      <w:r>
        <w:rPr>
          <w:rFonts w:cs="Arial"/>
          <w:b w:val="0"/>
          <w:sz w:val="24"/>
          <w:szCs w:val="24"/>
        </w:rPr>
        <w:tab/>
      </w:r>
      <w:r w:rsidRPr="00AA2E27">
        <w:rPr>
          <w:rFonts w:cs="Arial"/>
          <w:b w:val="0"/>
          <w:sz w:val="24"/>
          <w:szCs w:val="24"/>
        </w:rPr>
        <w:t xml:space="preserve">The Ulysses Project is designed to be a </w:t>
      </w:r>
      <w:proofErr w:type="spellStart"/>
      <w:proofErr w:type="gramStart"/>
      <w:r w:rsidRPr="00AA2E27">
        <w:rPr>
          <w:rFonts w:cs="Arial"/>
          <w:b w:val="0"/>
          <w:sz w:val="24"/>
          <w:szCs w:val="24"/>
        </w:rPr>
        <w:t>self contained</w:t>
      </w:r>
      <w:proofErr w:type="spellEnd"/>
      <w:proofErr w:type="gramEnd"/>
      <w:r w:rsidRPr="00AA2E27">
        <w:rPr>
          <w:rFonts w:cs="Arial"/>
          <w:b w:val="0"/>
          <w:sz w:val="24"/>
          <w:szCs w:val="24"/>
        </w:rPr>
        <w:t xml:space="preserve"> system that seeks to implement many currently used technologies to meet the needs of </w:t>
      </w:r>
      <w:proofErr w:type="spellStart"/>
      <w:r w:rsidRPr="00AA2E27">
        <w:rPr>
          <w:rFonts w:cs="Arial"/>
          <w:b w:val="0"/>
          <w:sz w:val="24"/>
          <w:szCs w:val="24"/>
        </w:rPr>
        <w:t>InTech</w:t>
      </w:r>
      <w:proofErr w:type="spellEnd"/>
      <w:r w:rsidRPr="00AA2E27">
        <w:rPr>
          <w:rFonts w:cs="Arial"/>
          <w:b w:val="0"/>
          <w:sz w:val="24"/>
          <w:szCs w:val="24"/>
        </w:rPr>
        <w:t xml:space="preserve"> House Design. The system has been requested by an individual under the pseudonym “Tyler Durden” to provide an easy and convenient way for the clients of </w:t>
      </w:r>
      <w:proofErr w:type="spellStart"/>
      <w:r w:rsidRPr="00AA2E27">
        <w:rPr>
          <w:rFonts w:cs="Arial"/>
          <w:b w:val="0"/>
          <w:sz w:val="24"/>
          <w:szCs w:val="24"/>
        </w:rPr>
        <w:t>InTech</w:t>
      </w:r>
      <w:proofErr w:type="spellEnd"/>
      <w:r w:rsidRPr="00AA2E27">
        <w:rPr>
          <w:rFonts w:cs="Arial"/>
          <w:b w:val="0"/>
          <w:sz w:val="24"/>
          <w:szCs w:val="24"/>
        </w:rPr>
        <w:t xml:space="preserve"> House Design to get in contact with qualified individuals to whom they supply various metrics for purposed construction projects. The metrics can be viewed by said qualified individuals who can then supply a quote for the project in a quick and timely manner. Our team aims to not only gather the logistical requirements necessary to properly identify the scope of the project, but also to program and design Ulysses from the ground up in order to provide a fully independent and operable platform for our primary stake holders to utilize throughout the operation of their business and that of their clients.</w:t>
      </w:r>
    </w:p>
    <w:p w:rsidR="00000000" w:rsidRDefault="00665C2C">
      <w:pPr>
        <w:pStyle w:val="Heading2"/>
      </w:pPr>
      <w:r>
        <w:t>2.2 Product Functions</w:t>
      </w:r>
      <w:bookmarkEnd w:id="22"/>
      <w:bookmarkEnd w:id="23"/>
    </w:p>
    <w:p w:rsidR="00000000" w:rsidRDefault="00665C2C">
      <w:pPr>
        <w:pStyle w:val="BodyText"/>
      </w:pPr>
      <w:r>
        <w:t>This subsection of the SRS should provide a s</w:t>
      </w:r>
      <w:r>
        <w:t xml:space="preserve">ummary of the functions that the software will perform. </w:t>
      </w:r>
    </w:p>
    <w:p w:rsidR="003249A6" w:rsidRDefault="003249A6">
      <w:pPr>
        <w:pStyle w:val="Heading2"/>
      </w:pPr>
      <w:bookmarkStart w:id="24" w:name="_Toc506458780"/>
      <w:bookmarkStart w:id="25" w:name="_Toc506459146"/>
    </w:p>
    <w:p w:rsidR="00000000" w:rsidRDefault="00665C2C">
      <w:pPr>
        <w:pStyle w:val="Heading2"/>
      </w:pPr>
      <w:r>
        <w:t>2.3 User Characteristics</w:t>
      </w:r>
      <w:bookmarkEnd w:id="24"/>
      <w:bookmarkEnd w:id="25"/>
    </w:p>
    <w:p w:rsidR="00000000" w:rsidRDefault="00665C2C">
      <w:pPr>
        <w:pStyle w:val="BodyText"/>
      </w:pPr>
      <w:r>
        <w:t>This subsection of the SRS should describe those general characteristics of the eventual users of the product that will affect the specific requirements.  (See the IEEE Guide</w:t>
      </w:r>
      <w:r>
        <w:t xml:space="preserve"> to SRS for more details).</w:t>
      </w:r>
    </w:p>
    <w:p w:rsidR="003249A6" w:rsidRDefault="003249A6">
      <w:pPr>
        <w:pStyle w:val="Heading2"/>
      </w:pPr>
      <w:bookmarkStart w:id="26" w:name="_Toc506458781"/>
      <w:bookmarkStart w:id="27" w:name="_Toc506459147"/>
    </w:p>
    <w:p w:rsidR="00000000" w:rsidRDefault="00665C2C">
      <w:pPr>
        <w:pStyle w:val="Heading2"/>
      </w:pPr>
      <w:r>
        <w:t>2.4 General Constraints</w:t>
      </w:r>
      <w:bookmarkEnd w:id="26"/>
      <w:bookmarkEnd w:id="27"/>
    </w:p>
    <w:p w:rsidR="00000000" w:rsidRDefault="00665C2C">
      <w:pPr>
        <w:rPr>
          <w:i/>
        </w:rPr>
      </w:pPr>
      <w:r>
        <w:rPr>
          <w:i/>
        </w:rPr>
        <w:t>This subsection of the SRS should provide a general description of any other items that will</w:t>
      </w:r>
    </w:p>
    <w:p w:rsidR="00000000" w:rsidRDefault="00665C2C">
      <w:pPr>
        <w:rPr>
          <w:i/>
        </w:rPr>
      </w:pPr>
      <w:r>
        <w:rPr>
          <w:i/>
        </w:rPr>
        <w:t>limit the developer’s options for designing the system. (See the IEEE Guide to SRS for a partial list of possibl</w:t>
      </w:r>
      <w:r>
        <w:rPr>
          <w:i/>
        </w:rPr>
        <w:t>e general constraints).</w:t>
      </w:r>
    </w:p>
    <w:p w:rsidR="003249A6" w:rsidRDefault="003249A6">
      <w:pPr>
        <w:pStyle w:val="Heading2"/>
      </w:pPr>
      <w:bookmarkStart w:id="28" w:name="_Toc506458782"/>
      <w:bookmarkStart w:id="29" w:name="_Toc506459148"/>
    </w:p>
    <w:p w:rsidR="00000000" w:rsidRDefault="00665C2C">
      <w:pPr>
        <w:pStyle w:val="Heading2"/>
      </w:pPr>
      <w:r>
        <w:t>2.5 Assumptions and Dependencies</w:t>
      </w:r>
      <w:bookmarkEnd w:id="28"/>
      <w:bookmarkEnd w:id="29"/>
    </w:p>
    <w:p w:rsidR="00000000" w:rsidRDefault="00665C2C">
      <w:pPr>
        <w:pStyle w:val="BodyText"/>
      </w:pPr>
      <w:r>
        <w:t>This subsection of the SRS should list each of the factors that affect the requirements stated in the SRS. These factors are not design constraints on the software but are, rather, any changes to the</w:t>
      </w:r>
      <w:r>
        <w:t>m that can affect the requirements in the SRS. For example, an assumption might be that a specific operating system will be available on the hardware designated for the software product. If, in fact, the operating system is not available, the SRS would the</w:t>
      </w:r>
      <w:r>
        <w:t>n have to change accordingly.</w:t>
      </w:r>
    </w:p>
    <w:p w:rsidR="003249A6" w:rsidRDefault="003249A6">
      <w:pPr>
        <w:pStyle w:val="Heading1"/>
      </w:pPr>
      <w:bookmarkStart w:id="30" w:name="_Toc506458783"/>
      <w:bookmarkStart w:id="31" w:name="_Toc506459149"/>
    </w:p>
    <w:p w:rsidR="00000000" w:rsidRDefault="00665C2C">
      <w:pPr>
        <w:pStyle w:val="Heading1"/>
      </w:pPr>
      <w:r>
        <w:t>3. Specific Requirements</w:t>
      </w:r>
      <w:bookmarkEnd w:id="30"/>
      <w:bookmarkEnd w:id="31"/>
    </w:p>
    <w:p w:rsidR="00000000" w:rsidRDefault="00665C2C">
      <w:pPr>
        <w:pStyle w:val="BodyText"/>
      </w:pPr>
      <w:r>
        <w:t>This will be the largest and most important section of the SRS.  The customer requirements will be embodied within Section 2, but this section will give the D-requirements that are used to guide the pr</w:t>
      </w:r>
      <w:r>
        <w:t>oject’s software design, implementation, and testing.</w:t>
      </w:r>
    </w:p>
    <w:p w:rsidR="00000000" w:rsidRDefault="00665C2C">
      <w:pPr>
        <w:pStyle w:val="BodyText"/>
      </w:pPr>
    </w:p>
    <w:p w:rsidR="00000000" w:rsidRDefault="00665C2C">
      <w:pPr>
        <w:pStyle w:val="BodyText"/>
      </w:pPr>
      <w:r>
        <w:t>Each requirement in this section should be:</w:t>
      </w:r>
    </w:p>
    <w:p w:rsidR="00000000" w:rsidRDefault="00665C2C">
      <w:pPr>
        <w:pStyle w:val="BodyText"/>
        <w:numPr>
          <w:ilvl w:val="0"/>
          <w:numId w:val="2"/>
        </w:numPr>
      </w:pPr>
      <w:r>
        <w:t>Correct</w:t>
      </w:r>
    </w:p>
    <w:p w:rsidR="00000000" w:rsidRDefault="00665C2C">
      <w:pPr>
        <w:pStyle w:val="BodyText"/>
        <w:numPr>
          <w:ilvl w:val="0"/>
          <w:numId w:val="2"/>
        </w:numPr>
      </w:pPr>
      <w:r>
        <w:t>Traceable (both forward and backward to prior/future artifacts)</w:t>
      </w:r>
    </w:p>
    <w:p w:rsidR="00000000" w:rsidRDefault="00665C2C">
      <w:pPr>
        <w:pStyle w:val="BodyText"/>
        <w:numPr>
          <w:ilvl w:val="0"/>
          <w:numId w:val="2"/>
        </w:numPr>
      </w:pPr>
      <w:r>
        <w:t>Unambiguous</w:t>
      </w:r>
    </w:p>
    <w:p w:rsidR="00000000" w:rsidRDefault="00665C2C">
      <w:pPr>
        <w:pStyle w:val="BodyText"/>
        <w:numPr>
          <w:ilvl w:val="0"/>
          <w:numId w:val="2"/>
        </w:numPr>
      </w:pPr>
      <w:r>
        <w:t>Verifiable (i.e., testable)</w:t>
      </w:r>
    </w:p>
    <w:p w:rsidR="00000000" w:rsidRDefault="00665C2C">
      <w:pPr>
        <w:pStyle w:val="BodyText"/>
        <w:numPr>
          <w:ilvl w:val="0"/>
          <w:numId w:val="2"/>
        </w:numPr>
      </w:pPr>
      <w:r>
        <w:t>Prioritized (with respect to importance and/o</w:t>
      </w:r>
      <w:r>
        <w:t>r stability)</w:t>
      </w:r>
    </w:p>
    <w:p w:rsidR="00000000" w:rsidRDefault="00665C2C">
      <w:pPr>
        <w:pStyle w:val="BodyText"/>
        <w:numPr>
          <w:ilvl w:val="0"/>
          <w:numId w:val="2"/>
        </w:numPr>
      </w:pPr>
      <w:r>
        <w:t>Complete</w:t>
      </w:r>
    </w:p>
    <w:p w:rsidR="00000000" w:rsidRDefault="00665C2C">
      <w:pPr>
        <w:pStyle w:val="BodyText"/>
        <w:numPr>
          <w:ilvl w:val="0"/>
          <w:numId w:val="2"/>
        </w:numPr>
      </w:pPr>
      <w:r>
        <w:t>Consistent</w:t>
      </w:r>
    </w:p>
    <w:p w:rsidR="00000000" w:rsidRDefault="00665C2C">
      <w:pPr>
        <w:pStyle w:val="BodyText"/>
        <w:numPr>
          <w:ilvl w:val="0"/>
          <w:numId w:val="2"/>
        </w:numPr>
      </w:pPr>
      <w:r>
        <w:t>Uniquely identifiable (usually via numbering like 3.4.5.6)</w:t>
      </w:r>
    </w:p>
    <w:p w:rsidR="00000000" w:rsidRDefault="00665C2C">
      <w:pPr>
        <w:pStyle w:val="BodyText"/>
      </w:pPr>
    </w:p>
    <w:p w:rsidR="00000000" w:rsidRDefault="00665C2C">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w:t>
      </w:r>
      <w:r>
        <w:t>S is not the software design document, therefore one should avoid the tendency to over-constrain (and therefore design) the software project within this SRS.</w:t>
      </w:r>
    </w:p>
    <w:p w:rsidR="003249A6" w:rsidRDefault="003249A6">
      <w:pPr>
        <w:pStyle w:val="Heading2"/>
      </w:pPr>
      <w:bookmarkStart w:id="32" w:name="_Toc506458784"/>
      <w:bookmarkStart w:id="33" w:name="_Toc506459150"/>
    </w:p>
    <w:p w:rsidR="00000000" w:rsidRDefault="00665C2C">
      <w:pPr>
        <w:pStyle w:val="Heading2"/>
      </w:pPr>
      <w:r>
        <w:t>3.1 External Interface Requirements</w:t>
      </w:r>
      <w:bookmarkEnd w:id="32"/>
      <w:bookmarkEnd w:id="33"/>
    </w:p>
    <w:p w:rsidR="00000000" w:rsidRDefault="00665C2C">
      <w:pPr>
        <w:pStyle w:val="Heading3"/>
      </w:pPr>
      <w:bookmarkStart w:id="34" w:name="_Toc506458785"/>
      <w:bookmarkStart w:id="35" w:name="_Toc506459151"/>
      <w:r>
        <w:t>3.1.1 User Interfaces</w:t>
      </w:r>
      <w:bookmarkEnd w:id="34"/>
      <w:bookmarkEnd w:id="35"/>
    </w:p>
    <w:p w:rsidR="00000000" w:rsidRDefault="00665C2C">
      <w:pPr>
        <w:pStyle w:val="Heading3"/>
      </w:pPr>
      <w:bookmarkStart w:id="36" w:name="_Toc506458786"/>
      <w:bookmarkStart w:id="37" w:name="_Toc506459152"/>
      <w:r>
        <w:t>3.1.2 Hardware Interfaces</w:t>
      </w:r>
      <w:bookmarkEnd w:id="36"/>
      <w:bookmarkEnd w:id="37"/>
    </w:p>
    <w:p w:rsidR="00000000" w:rsidRDefault="00665C2C">
      <w:pPr>
        <w:pStyle w:val="Heading3"/>
      </w:pPr>
      <w:bookmarkStart w:id="38" w:name="_Toc506458787"/>
      <w:bookmarkStart w:id="39" w:name="_Toc506459153"/>
      <w:r>
        <w:t>3.1.3 Software</w:t>
      </w:r>
      <w:r>
        <w:t xml:space="preserve"> Interfaces</w:t>
      </w:r>
      <w:bookmarkEnd w:id="38"/>
      <w:bookmarkEnd w:id="39"/>
    </w:p>
    <w:p w:rsidR="00000000" w:rsidRDefault="00665C2C">
      <w:pPr>
        <w:pStyle w:val="Heading3"/>
      </w:pPr>
      <w:bookmarkStart w:id="40" w:name="_Toc506458788"/>
      <w:bookmarkStart w:id="41" w:name="_Toc506459154"/>
      <w:r>
        <w:t>3.1.4 Communications Interfaces</w:t>
      </w:r>
      <w:bookmarkEnd w:id="40"/>
      <w:bookmarkEnd w:id="41"/>
    </w:p>
    <w:p w:rsidR="003249A6" w:rsidRDefault="003249A6">
      <w:pPr>
        <w:pStyle w:val="Heading2"/>
      </w:pPr>
      <w:bookmarkStart w:id="42" w:name="_Toc506458789"/>
      <w:bookmarkStart w:id="43" w:name="_Toc506459155"/>
    </w:p>
    <w:p w:rsidR="00000000" w:rsidRDefault="00665C2C">
      <w:pPr>
        <w:pStyle w:val="Heading2"/>
      </w:pPr>
      <w:r>
        <w:t>3.2 Functional Requirements</w:t>
      </w:r>
      <w:bookmarkEnd w:id="42"/>
      <w:bookmarkEnd w:id="43"/>
    </w:p>
    <w:p w:rsidR="00000000" w:rsidRDefault="00665C2C">
      <w:pPr>
        <w:pStyle w:val="BodyText"/>
      </w:pPr>
      <w:r>
        <w:t>This section describes specific features of the software project.  If desired, some requirements may be specified in the use-case format and listed in the Use Cases Section.</w:t>
      </w:r>
    </w:p>
    <w:p w:rsidR="00000000" w:rsidRDefault="00665C2C">
      <w:pPr>
        <w:pStyle w:val="Heading3"/>
      </w:pPr>
      <w:bookmarkStart w:id="44" w:name="_Toc506458790"/>
      <w:bookmarkStart w:id="45" w:name="_Toc506459156"/>
      <w:r>
        <w:t>3.2.1 &lt;Fun</w:t>
      </w:r>
      <w:r>
        <w:t>ctional Requirement or Feature #1&gt;</w:t>
      </w:r>
      <w:bookmarkEnd w:id="44"/>
      <w:bookmarkEnd w:id="45"/>
    </w:p>
    <w:p w:rsidR="00000000" w:rsidRDefault="00665C2C">
      <w:r>
        <w:t>3.2.1.1 Introduction</w:t>
      </w:r>
    </w:p>
    <w:p w:rsidR="00000000" w:rsidRDefault="00665C2C">
      <w:r>
        <w:t>3.2.1.2 Inputs</w:t>
      </w:r>
    </w:p>
    <w:p w:rsidR="00000000" w:rsidRDefault="00665C2C">
      <w:r>
        <w:t>3.2.1.3 Processing</w:t>
      </w:r>
    </w:p>
    <w:p w:rsidR="00000000" w:rsidRDefault="00665C2C">
      <w:r>
        <w:t>3.2.1.4 Outputs</w:t>
      </w:r>
    </w:p>
    <w:p w:rsidR="00000000" w:rsidRDefault="00665C2C">
      <w:r>
        <w:t>3.2.1.5 Error Handling</w:t>
      </w:r>
    </w:p>
    <w:p w:rsidR="00000000" w:rsidRDefault="00665C2C">
      <w:pPr>
        <w:pStyle w:val="Heading3"/>
      </w:pPr>
      <w:bookmarkStart w:id="46" w:name="_Toc506458791"/>
      <w:bookmarkStart w:id="47" w:name="_Toc506459157"/>
      <w:r>
        <w:t>3.2.2 &lt;Functional Requirement or Feature #2&gt;</w:t>
      </w:r>
      <w:bookmarkEnd w:id="46"/>
      <w:bookmarkEnd w:id="47"/>
    </w:p>
    <w:p w:rsidR="00000000" w:rsidRDefault="00665C2C">
      <w:r>
        <w:t>…</w:t>
      </w:r>
    </w:p>
    <w:p w:rsidR="003249A6" w:rsidRDefault="003249A6">
      <w:pPr>
        <w:pStyle w:val="Heading2"/>
      </w:pPr>
      <w:bookmarkStart w:id="48" w:name="_Toc506458792"/>
      <w:bookmarkStart w:id="49" w:name="_Toc506459158"/>
    </w:p>
    <w:p w:rsidR="00000000" w:rsidRDefault="00665C2C">
      <w:pPr>
        <w:pStyle w:val="Heading2"/>
      </w:pPr>
      <w:r>
        <w:t>3.3 Use Cases</w:t>
      </w:r>
      <w:bookmarkEnd w:id="48"/>
      <w:bookmarkEnd w:id="49"/>
    </w:p>
    <w:p w:rsidR="00000000" w:rsidRDefault="00665C2C">
      <w:pPr>
        <w:pStyle w:val="Heading3"/>
      </w:pPr>
      <w:bookmarkStart w:id="50" w:name="_Toc506458793"/>
      <w:bookmarkStart w:id="51" w:name="_Toc506459159"/>
      <w:r>
        <w:t>3.3.1 Use Case #1</w:t>
      </w:r>
      <w:bookmarkEnd w:id="50"/>
      <w:bookmarkEnd w:id="51"/>
    </w:p>
    <w:p w:rsidR="00000000" w:rsidRDefault="00665C2C">
      <w:pPr>
        <w:pStyle w:val="Heading3"/>
      </w:pPr>
      <w:bookmarkStart w:id="52" w:name="_Toc506458794"/>
      <w:bookmarkStart w:id="53" w:name="_Toc506459160"/>
      <w:r>
        <w:t>3.3.2 Use Case #2</w:t>
      </w:r>
      <w:bookmarkEnd w:id="52"/>
      <w:bookmarkEnd w:id="53"/>
    </w:p>
    <w:p w:rsidR="00000000" w:rsidRDefault="00665C2C">
      <w:r>
        <w:t>…</w:t>
      </w:r>
    </w:p>
    <w:p w:rsidR="003249A6" w:rsidRDefault="003249A6">
      <w:pPr>
        <w:pStyle w:val="Heading2"/>
      </w:pPr>
      <w:bookmarkStart w:id="54" w:name="_Toc506458795"/>
      <w:bookmarkStart w:id="55" w:name="_Toc506459161"/>
    </w:p>
    <w:p w:rsidR="00000000" w:rsidRDefault="00665C2C">
      <w:pPr>
        <w:pStyle w:val="Heading2"/>
      </w:pPr>
      <w:r>
        <w:t>3.4 Classes / Objects</w:t>
      </w:r>
      <w:bookmarkEnd w:id="54"/>
      <w:bookmarkEnd w:id="55"/>
    </w:p>
    <w:p w:rsidR="00000000" w:rsidRDefault="00665C2C">
      <w:pPr>
        <w:pStyle w:val="Heading3"/>
      </w:pPr>
      <w:bookmarkStart w:id="56" w:name="_Toc506458796"/>
      <w:bookmarkStart w:id="57" w:name="_Toc506459162"/>
      <w:r>
        <w:t xml:space="preserve">3.4.1 </w:t>
      </w:r>
      <w:r>
        <w:t>&lt;Class / Object #1&gt;</w:t>
      </w:r>
      <w:bookmarkEnd w:id="56"/>
      <w:bookmarkEnd w:id="57"/>
    </w:p>
    <w:p w:rsidR="00000000" w:rsidRDefault="00665C2C"/>
    <w:p w:rsidR="00000000" w:rsidRDefault="00665C2C">
      <w:r>
        <w:t>3.4.1.1 Attributes</w:t>
      </w:r>
    </w:p>
    <w:p w:rsidR="00000000" w:rsidRDefault="00665C2C">
      <w:r>
        <w:t>3.4.1.2 Functions</w:t>
      </w:r>
    </w:p>
    <w:p w:rsidR="00000000" w:rsidRDefault="00665C2C">
      <w:r>
        <w:t>&lt;Reference to functional requirements and/or use cases&gt;</w:t>
      </w:r>
    </w:p>
    <w:p w:rsidR="00000000" w:rsidRDefault="00665C2C">
      <w:pPr>
        <w:pStyle w:val="Heading3"/>
      </w:pPr>
      <w:bookmarkStart w:id="58" w:name="_Toc506458797"/>
      <w:bookmarkStart w:id="59" w:name="_Toc506459163"/>
      <w:r>
        <w:t>3.4.2 &lt;Class / Object #2&gt;</w:t>
      </w:r>
      <w:bookmarkEnd w:id="58"/>
      <w:bookmarkEnd w:id="59"/>
    </w:p>
    <w:p w:rsidR="00000000" w:rsidRDefault="00665C2C">
      <w:r>
        <w:t>…</w:t>
      </w:r>
    </w:p>
    <w:p w:rsidR="003249A6" w:rsidRDefault="003249A6">
      <w:pPr>
        <w:pStyle w:val="Heading2"/>
      </w:pPr>
      <w:bookmarkStart w:id="60" w:name="_Toc506458798"/>
      <w:bookmarkStart w:id="61" w:name="_Toc506459164"/>
    </w:p>
    <w:p w:rsidR="00000000" w:rsidRDefault="00665C2C">
      <w:pPr>
        <w:pStyle w:val="Heading2"/>
      </w:pPr>
      <w:r>
        <w:t>3.5 Non-Functional Requirements</w:t>
      </w:r>
      <w:bookmarkEnd w:id="60"/>
      <w:bookmarkEnd w:id="61"/>
    </w:p>
    <w:p w:rsidR="00000000" w:rsidRDefault="00665C2C">
      <w:pPr>
        <w:pStyle w:val="BodyText"/>
      </w:pPr>
      <w:r>
        <w:t>Non-functional requirements may exist for the following attributes.  Often these r</w:t>
      </w:r>
      <w:r>
        <w:t>equirements must be achieved at a system-wide level rather than at a unit level.  State the requirements in the following sections in measurable terms (e.g., 95% of transaction shall be processed in less than a second, system downtime may not exceed 1 minu</w:t>
      </w:r>
      <w:r>
        <w:t xml:space="preserve">te per day, &gt; </w:t>
      </w:r>
      <w:proofErr w:type="gramStart"/>
      <w:r>
        <w:t>30 day</w:t>
      </w:r>
      <w:proofErr w:type="gramEnd"/>
      <w:r>
        <w:t xml:space="preserve"> MTBF value, </w:t>
      </w:r>
      <w:proofErr w:type="spellStart"/>
      <w:r>
        <w:t>etc</w:t>
      </w:r>
      <w:proofErr w:type="spellEnd"/>
      <w:r>
        <w:t xml:space="preserve">). </w:t>
      </w:r>
    </w:p>
    <w:p w:rsidR="00000000" w:rsidRDefault="00665C2C">
      <w:pPr>
        <w:pStyle w:val="Heading3"/>
      </w:pPr>
      <w:bookmarkStart w:id="62" w:name="_Toc506458799"/>
      <w:bookmarkStart w:id="63" w:name="_Toc506459165"/>
      <w:r>
        <w:t>3.5.1 Performance</w:t>
      </w:r>
      <w:bookmarkEnd w:id="62"/>
      <w:bookmarkEnd w:id="63"/>
    </w:p>
    <w:p w:rsidR="00000000" w:rsidRDefault="00665C2C">
      <w:pPr>
        <w:pStyle w:val="Heading3"/>
      </w:pPr>
      <w:bookmarkStart w:id="64" w:name="_Toc506458800"/>
      <w:bookmarkStart w:id="65" w:name="_Toc506459166"/>
      <w:r>
        <w:t>3.5.2 Reliability</w:t>
      </w:r>
      <w:bookmarkEnd w:id="64"/>
      <w:bookmarkEnd w:id="65"/>
    </w:p>
    <w:p w:rsidR="00000000" w:rsidRDefault="00665C2C">
      <w:pPr>
        <w:pStyle w:val="Heading3"/>
      </w:pPr>
      <w:bookmarkStart w:id="66" w:name="_Toc506458801"/>
      <w:bookmarkStart w:id="67" w:name="_Toc506459167"/>
      <w:r>
        <w:t>3.5.3 Availability</w:t>
      </w:r>
      <w:bookmarkEnd w:id="66"/>
      <w:bookmarkEnd w:id="67"/>
    </w:p>
    <w:p w:rsidR="00000000" w:rsidRDefault="00665C2C">
      <w:pPr>
        <w:pStyle w:val="Heading3"/>
      </w:pPr>
      <w:bookmarkStart w:id="68" w:name="_Toc506458802"/>
      <w:bookmarkStart w:id="69" w:name="_Toc506459168"/>
      <w:r>
        <w:t>3.5.4 Security</w:t>
      </w:r>
      <w:bookmarkEnd w:id="68"/>
      <w:bookmarkEnd w:id="69"/>
    </w:p>
    <w:p w:rsidR="00000000" w:rsidRDefault="00665C2C">
      <w:pPr>
        <w:pStyle w:val="Heading3"/>
      </w:pPr>
      <w:bookmarkStart w:id="70" w:name="_Toc506458803"/>
      <w:bookmarkStart w:id="71" w:name="_Toc506459169"/>
      <w:r>
        <w:t>3.5.5 Maintainability</w:t>
      </w:r>
      <w:bookmarkEnd w:id="70"/>
      <w:bookmarkEnd w:id="71"/>
    </w:p>
    <w:p w:rsidR="00000000" w:rsidRDefault="00665C2C">
      <w:pPr>
        <w:pStyle w:val="Heading3"/>
      </w:pPr>
      <w:bookmarkStart w:id="72" w:name="_Toc506458804"/>
      <w:bookmarkStart w:id="73" w:name="_Toc506459170"/>
      <w:r>
        <w:t>3.5.6 Portability</w:t>
      </w:r>
      <w:bookmarkEnd w:id="72"/>
      <w:bookmarkEnd w:id="73"/>
    </w:p>
    <w:p w:rsidR="003249A6" w:rsidRDefault="003249A6">
      <w:pPr>
        <w:pStyle w:val="Heading2"/>
      </w:pPr>
      <w:bookmarkStart w:id="74" w:name="_Toc506458805"/>
      <w:bookmarkStart w:id="75" w:name="_Toc506459171"/>
    </w:p>
    <w:p w:rsidR="00000000" w:rsidRDefault="00665C2C">
      <w:pPr>
        <w:pStyle w:val="Heading2"/>
      </w:pPr>
      <w:r>
        <w:t>3.6 Inverse Requirements</w:t>
      </w:r>
      <w:bookmarkEnd w:id="74"/>
      <w:bookmarkEnd w:id="75"/>
    </w:p>
    <w:p w:rsidR="00000000" w:rsidRDefault="00665C2C">
      <w:pPr>
        <w:pStyle w:val="BodyText"/>
      </w:pPr>
      <w:r>
        <w:t>State any *useful* inverse requirements.</w:t>
      </w:r>
    </w:p>
    <w:p w:rsidR="003249A6" w:rsidRDefault="003249A6">
      <w:pPr>
        <w:pStyle w:val="Heading2"/>
      </w:pPr>
      <w:bookmarkStart w:id="76" w:name="_Toc506458806"/>
      <w:bookmarkStart w:id="77" w:name="_Toc506459172"/>
    </w:p>
    <w:p w:rsidR="00000000" w:rsidRDefault="00665C2C">
      <w:pPr>
        <w:pStyle w:val="Heading2"/>
      </w:pPr>
      <w:r>
        <w:t>3.7 Design Constraints</w:t>
      </w:r>
      <w:bookmarkEnd w:id="76"/>
      <w:bookmarkEnd w:id="77"/>
    </w:p>
    <w:p w:rsidR="00000000" w:rsidRDefault="00665C2C">
      <w:pPr>
        <w:pStyle w:val="BodyText"/>
      </w:pPr>
      <w:r>
        <w:t>Specify design co</w:t>
      </w:r>
      <w:r>
        <w:t>nstrains imposed by other standards, company policies, hardware limitation, etc. that will impact this software project.</w:t>
      </w:r>
    </w:p>
    <w:p w:rsidR="003249A6" w:rsidRDefault="003249A6">
      <w:pPr>
        <w:pStyle w:val="Heading2"/>
      </w:pPr>
      <w:bookmarkStart w:id="78" w:name="_Toc506458807"/>
      <w:bookmarkStart w:id="79" w:name="_Toc506459173"/>
    </w:p>
    <w:p w:rsidR="00000000" w:rsidRDefault="00665C2C">
      <w:pPr>
        <w:pStyle w:val="Heading2"/>
      </w:pPr>
      <w:r>
        <w:t>3.8 Logical Database Requirements</w:t>
      </w:r>
      <w:bookmarkEnd w:id="78"/>
      <w:bookmarkEnd w:id="79"/>
    </w:p>
    <w:p w:rsidR="00000000" w:rsidRDefault="00665C2C">
      <w:pPr>
        <w:pStyle w:val="BodyText"/>
      </w:pPr>
      <w:r>
        <w:t>Will a database be used?  If so, what logical requirements exist for data formats, storage capabiliti</w:t>
      </w:r>
      <w:r>
        <w:t>es, data retention, data integrity, etc.</w:t>
      </w:r>
    </w:p>
    <w:p w:rsidR="003249A6" w:rsidRDefault="003249A6">
      <w:pPr>
        <w:pStyle w:val="Heading2"/>
      </w:pPr>
      <w:bookmarkStart w:id="80" w:name="_Toc506458808"/>
      <w:bookmarkStart w:id="81" w:name="_Toc506459174"/>
    </w:p>
    <w:p w:rsidR="00000000" w:rsidRDefault="00665C2C">
      <w:pPr>
        <w:pStyle w:val="Heading2"/>
      </w:pPr>
      <w:r>
        <w:t>3.9 Other Requirements</w:t>
      </w:r>
      <w:bookmarkEnd w:id="80"/>
      <w:bookmarkEnd w:id="81"/>
    </w:p>
    <w:p w:rsidR="00000000" w:rsidRDefault="00665C2C">
      <w:pPr>
        <w:pStyle w:val="BodyText"/>
      </w:pPr>
      <w:r>
        <w:t>Catchall section for any additional requirements.</w:t>
      </w:r>
    </w:p>
    <w:p w:rsidR="003249A6" w:rsidRDefault="003249A6">
      <w:pPr>
        <w:pStyle w:val="Heading1"/>
      </w:pPr>
      <w:bookmarkStart w:id="82" w:name="_Toc506458809"/>
      <w:bookmarkStart w:id="83" w:name="_Toc506459175"/>
    </w:p>
    <w:p w:rsidR="00000000" w:rsidRDefault="00665C2C">
      <w:pPr>
        <w:pStyle w:val="Heading1"/>
      </w:pPr>
      <w:r>
        <w:t>4. Analysis Models</w:t>
      </w:r>
      <w:bookmarkEnd w:id="82"/>
      <w:bookmarkEnd w:id="83"/>
    </w:p>
    <w:p w:rsidR="00000000" w:rsidRDefault="00665C2C">
      <w:pPr>
        <w:pStyle w:val="BodyText"/>
      </w:pPr>
      <w:r>
        <w:t xml:space="preserve">List all analysis models used in developing specific requirements previously given in this SRS.  Each model should include </w:t>
      </w:r>
      <w:r>
        <w:t>an introduction and a narrative description.  Furthermore, each model should be traceable the SRS’s requirements.</w:t>
      </w:r>
    </w:p>
    <w:p w:rsidR="003249A6" w:rsidRDefault="003249A6">
      <w:pPr>
        <w:pStyle w:val="Heading2"/>
      </w:pPr>
      <w:bookmarkStart w:id="84" w:name="_Toc506458810"/>
      <w:bookmarkStart w:id="85" w:name="_Toc506459176"/>
    </w:p>
    <w:p w:rsidR="00000000" w:rsidRDefault="00665C2C">
      <w:pPr>
        <w:pStyle w:val="Heading2"/>
      </w:pPr>
      <w:r>
        <w:t>4.1 Sequence Diagrams</w:t>
      </w:r>
      <w:bookmarkEnd w:id="84"/>
      <w:bookmarkEnd w:id="85"/>
    </w:p>
    <w:p w:rsidR="003249A6" w:rsidRDefault="003249A6">
      <w:pPr>
        <w:pStyle w:val="Heading2"/>
      </w:pPr>
      <w:bookmarkStart w:id="86" w:name="_Toc506458811"/>
      <w:bookmarkStart w:id="87" w:name="_Toc506459177"/>
    </w:p>
    <w:p w:rsidR="00000000" w:rsidRDefault="00665C2C">
      <w:pPr>
        <w:pStyle w:val="Heading2"/>
      </w:pPr>
      <w:r>
        <w:t>4</w:t>
      </w:r>
      <w:r>
        <w:t>.3 Data Flow Diagrams (DFD)</w:t>
      </w:r>
      <w:bookmarkEnd w:id="86"/>
      <w:bookmarkEnd w:id="87"/>
    </w:p>
    <w:p w:rsidR="003249A6" w:rsidRDefault="003249A6">
      <w:pPr>
        <w:pStyle w:val="Heading2"/>
      </w:pPr>
      <w:bookmarkStart w:id="88" w:name="_Toc506458812"/>
      <w:bookmarkStart w:id="89" w:name="_Toc506459178"/>
    </w:p>
    <w:p w:rsidR="00000000" w:rsidRDefault="00665C2C">
      <w:pPr>
        <w:pStyle w:val="Heading2"/>
      </w:pPr>
      <w:r>
        <w:t>4.2 State-Transition Diagrams (STD)</w:t>
      </w:r>
      <w:bookmarkEnd w:id="88"/>
      <w:bookmarkEnd w:id="89"/>
    </w:p>
    <w:p w:rsidR="003249A6" w:rsidRDefault="003249A6">
      <w:pPr>
        <w:pStyle w:val="Heading1"/>
      </w:pPr>
      <w:bookmarkStart w:id="90" w:name="_Toc506458813"/>
      <w:bookmarkStart w:id="91" w:name="_Toc506459179"/>
    </w:p>
    <w:p w:rsidR="00000000" w:rsidRDefault="00665C2C">
      <w:pPr>
        <w:pStyle w:val="Heading1"/>
      </w:pPr>
      <w:r>
        <w:t>5. Change Management Process</w:t>
      </w:r>
      <w:bookmarkEnd w:id="90"/>
      <w:bookmarkEnd w:id="91"/>
    </w:p>
    <w:p w:rsidR="00000000" w:rsidRDefault="00665C2C">
      <w:pPr>
        <w:pStyle w:val="BodyText"/>
      </w:pPr>
      <w:r>
        <w:t xml:space="preserve">Identify and describe the </w:t>
      </w:r>
      <w:r>
        <w:t>process that will be used to update the SRS, as needed, when project scope or requirements change.  Who can submit changes and by what means, and how will these changes be approved.</w:t>
      </w:r>
    </w:p>
    <w:p w:rsidR="00000000" w:rsidRDefault="00665C2C">
      <w:pPr>
        <w:pStyle w:val="Heading1"/>
      </w:pPr>
      <w:bookmarkStart w:id="92" w:name="_Toc506458814"/>
      <w:bookmarkStart w:id="93" w:name="_Toc506459180"/>
      <w:r>
        <w:t>A. Appendices</w:t>
      </w:r>
      <w:bookmarkEnd w:id="92"/>
      <w:bookmarkEnd w:id="93"/>
    </w:p>
    <w:p w:rsidR="00000000" w:rsidRDefault="00665C2C">
      <w:pPr>
        <w:pStyle w:val="BodyText"/>
      </w:pPr>
      <w:r>
        <w:t xml:space="preserve">Appendices may be used to provide additional (and hopefully </w:t>
      </w:r>
      <w:r>
        <w:t>helpful) information.  If present, the SRS should explicitly state whether the information contained within an appendix is to be considered as a part of the SRS’s overall set of requirements.</w:t>
      </w:r>
    </w:p>
    <w:p w:rsidR="00000000" w:rsidRDefault="00665C2C">
      <w:pPr>
        <w:rPr>
          <w:i/>
        </w:rPr>
      </w:pPr>
    </w:p>
    <w:p w:rsidR="00000000" w:rsidRDefault="00665C2C">
      <w:pPr>
        <w:rPr>
          <w:i/>
        </w:rPr>
      </w:pPr>
      <w:r>
        <w:rPr>
          <w:i/>
        </w:rPr>
        <w:t>Example Appendices could include (initial) conceptual documents</w:t>
      </w:r>
      <w:r>
        <w:rPr>
          <w:i/>
        </w:rPr>
        <w:t xml:space="preserve"> for the software project, marketing materials, minutes of meetings with the customer(s), etc.</w:t>
      </w:r>
    </w:p>
    <w:p w:rsidR="00000000" w:rsidRDefault="00665C2C">
      <w:pPr>
        <w:pStyle w:val="Heading2"/>
      </w:pPr>
      <w:bookmarkStart w:id="94" w:name="_Toc506459181"/>
      <w:r>
        <w:t>A.1 Appendix 1</w:t>
      </w:r>
      <w:bookmarkEnd w:id="94"/>
    </w:p>
    <w:p w:rsidR="00665C2C" w:rsidRDefault="00665C2C">
      <w:pPr>
        <w:pStyle w:val="Heading2"/>
      </w:pPr>
      <w:bookmarkStart w:id="95" w:name="_Toc506459182"/>
      <w:r>
        <w:t>A.2 Appendix 2</w:t>
      </w:r>
      <w:bookmarkEnd w:id="95"/>
    </w:p>
    <w:sectPr w:rsidR="00665C2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C2C" w:rsidRDefault="00665C2C">
      <w:r>
        <w:separator/>
      </w:r>
    </w:p>
  </w:endnote>
  <w:endnote w:type="continuationSeparator" w:id="0">
    <w:p w:rsidR="00665C2C" w:rsidRDefault="00665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DokChampa"/>
    <w:panose1 w:val="02020603050405020304"/>
    <w:charset w:val="00"/>
    <w:family w:val="roman"/>
    <w:pitch w:val="variable"/>
    <w:sig w:usb0="E0002AFF" w:usb1="C0007841" w:usb2="00000009" w:usb3="00000000" w:csb0="000001FF" w:csb1="00000000"/>
  </w:font>
  <w:font w:name="Frutiger-Light">
    <w:altName w:val="Times New Roman"/>
    <w:charset w:val="00"/>
    <w:family w:val="auto"/>
    <w:pitch w:val="variable"/>
    <w:sig w:usb0="00000001"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65C2C">
    <w:pPr>
      <w:pStyle w:val="Footer"/>
      <w:tabs>
        <w:tab w:val="clear" w:pos="4320"/>
        <w:tab w:val="clear" w:pos="8640"/>
        <w:tab w:val="center" w:pos="4680"/>
        <w:tab w:val="right" w:pos="9360"/>
      </w:tabs>
    </w:pPr>
    <w:r>
      <w:t xml:space="preserve">WSU-TC </w:t>
    </w:r>
    <w:proofErr w:type="spellStart"/>
    <w:r>
      <w:t>CptS</w:t>
    </w:r>
    <w:proofErr w:type="spellEnd"/>
    <w:r>
      <w:t xml:space="preserve"> 322</w:t>
    </w:r>
    <w:r>
      <w:tab/>
      <w:t>Software Requirements Specification Template</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65C2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w:instrText>
    </w:r>
    <w:r>
      <w:rPr>
        <w:rStyle w:val="PageNumber"/>
      </w:rPr>
      <w:instrText xml:space="preserve">AGE </w:instrText>
    </w:r>
    <w:r>
      <w:rPr>
        <w:rStyle w:val="PageNumber"/>
      </w:rPr>
      <w:fldChar w:fldCharType="separate"/>
    </w:r>
    <w:r>
      <w:rPr>
        <w:rStyle w:val="PageNumber"/>
        <w:noProof/>
      </w:rPr>
      <w:t>iv</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65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C2C" w:rsidRDefault="00665C2C">
      <w:r>
        <w:separator/>
      </w:r>
    </w:p>
  </w:footnote>
  <w:footnote w:type="continuationSeparator" w:id="0">
    <w:p w:rsidR="00665C2C" w:rsidRDefault="00665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65C2C">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65C2C">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1884"/>
    <w:rsid w:val="003249A6"/>
    <w:rsid w:val="00430279"/>
    <w:rsid w:val="00665C2C"/>
    <w:rsid w:val="00762633"/>
    <w:rsid w:val="008F4A0E"/>
    <w:rsid w:val="0093160F"/>
    <w:rsid w:val="00AA2E27"/>
    <w:rsid w:val="00EE1884"/>
    <w:rsid w:val="00FF1F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54D00"/>
  <w15:chartTrackingRefBased/>
  <w15:docId w15:val="{349265F1-EE88-43A6-B97D-5892A300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Morgan</cp:lastModifiedBy>
  <cp:revision>5</cp:revision>
  <dcterms:created xsi:type="dcterms:W3CDTF">2018-11-06T03:08:00Z</dcterms:created>
  <dcterms:modified xsi:type="dcterms:W3CDTF">2018-11-06T04:11:00Z</dcterms:modified>
</cp:coreProperties>
</file>