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1EE5" w14:textId="77777777" w:rsidR="00830F6B" w:rsidRDefault="00830F6B">
      <w:pPr>
        <w:jc w:val="center"/>
        <w:rPr>
          <w:rFonts w:ascii="Carme" w:eastAsia="Carme" w:hAnsi="Carme" w:cs="Carme"/>
          <w:b/>
          <w:sz w:val="32"/>
          <w:szCs w:val="32"/>
        </w:rPr>
      </w:pPr>
      <w:bookmarkStart w:id="0" w:name="_GoBack"/>
      <w:bookmarkEnd w:id="0"/>
    </w:p>
    <w:p w14:paraId="0EBD0173" w14:textId="77777777" w:rsidR="00830F6B" w:rsidRDefault="004C5F7A">
      <w:pPr>
        <w:jc w:val="center"/>
        <w:rPr>
          <w:rFonts w:ascii="Carme" w:eastAsia="Carme" w:hAnsi="Carme" w:cs="Carme"/>
          <w:b/>
          <w:sz w:val="32"/>
          <w:szCs w:val="32"/>
        </w:rPr>
      </w:pPr>
      <w:r>
        <w:rPr>
          <w:rFonts w:ascii="Carme" w:eastAsia="Carme" w:hAnsi="Carme" w:cs="Carme"/>
          <w:b/>
          <w:sz w:val="32"/>
          <w:szCs w:val="32"/>
        </w:rPr>
        <w:t xml:space="preserve">Project Status Report II </w:t>
      </w:r>
    </w:p>
    <w:p w14:paraId="03ED4C7B" w14:textId="77777777" w:rsidR="00830F6B" w:rsidRDefault="00830F6B">
      <w:pPr>
        <w:jc w:val="center"/>
        <w:rPr>
          <w:rFonts w:ascii="Carme" w:eastAsia="Carme" w:hAnsi="Carme" w:cs="Carme"/>
          <w:b/>
          <w:sz w:val="32"/>
          <w:szCs w:val="32"/>
        </w:rPr>
      </w:pPr>
    </w:p>
    <w:tbl>
      <w:tblPr>
        <w:tblStyle w:val="a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30F6B" w14:paraId="10C3A696" w14:textId="77777777">
        <w:tc>
          <w:tcPr>
            <w:tcW w:w="8640" w:type="dxa"/>
          </w:tcPr>
          <w:p w14:paraId="419BCAE6" w14:textId="77777777" w:rsidR="00830F6B" w:rsidRDefault="004C5F7A">
            <w:pPr>
              <w:pBdr>
                <w:bottom w:val="single" w:sz="4" w:space="1" w:color="000000"/>
              </w:pBd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Date of Report Issue/Prepared: Jan 31st, 2019</w:t>
            </w:r>
          </w:p>
        </w:tc>
      </w:tr>
    </w:tbl>
    <w:p w14:paraId="3CDA717A" w14:textId="77777777" w:rsidR="00830F6B" w:rsidRDefault="00830F6B">
      <w:pPr>
        <w:pBdr>
          <w:bottom w:val="single" w:sz="4" w:space="0" w:color="000000"/>
        </w:pBdr>
        <w:rPr>
          <w:rFonts w:ascii="Frutiger-Light" w:eastAsia="Frutiger-Light" w:hAnsi="Frutiger-Light" w:cs="Frutiger-Light"/>
        </w:rPr>
      </w:pPr>
    </w:p>
    <w:p w14:paraId="23403CE0" w14:textId="77777777" w:rsidR="00830F6B" w:rsidRDefault="004C5F7A">
      <w:pPr>
        <w:pBdr>
          <w:bottom w:val="single" w:sz="4" w:space="0" w:color="000000"/>
        </w:pBd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 xml:space="preserve">Report Prepared By: Tamara </w:t>
      </w:r>
      <w:proofErr w:type="spellStart"/>
      <w:r>
        <w:rPr>
          <w:rFonts w:ascii="Frutiger-Light" w:eastAsia="Frutiger-Light" w:hAnsi="Frutiger-Light" w:cs="Frutiger-Light"/>
        </w:rPr>
        <w:t>Saldina</w:t>
      </w:r>
      <w:proofErr w:type="spellEnd"/>
    </w:p>
    <w:p w14:paraId="726C11E6" w14:textId="77777777" w:rsidR="00830F6B" w:rsidRDefault="00830F6B">
      <w:pPr>
        <w:rPr>
          <w:rFonts w:ascii="Frutiger-Light" w:eastAsia="Frutiger-Light" w:hAnsi="Frutiger-Light" w:cs="Frutiger-Light"/>
        </w:rPr>
      </w:pPr>
    </w:p>
    <w:p w14:paraId="36F78B0F" w14:textId="77777777" w:rsidR="00830F6B" w:rsidRDefault="004C5F7A">
      <w:pPr>
        <w:pBdr>
          <w:bottom w:val="single" w:sz="4" w:space="0" w:color="000000"/>
        </w:pBd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Employer/Organization: ITHD</w:t>
      </w:r>
    </w:p>
    <w:p w14:paraId="519E8482" w14:textId="77777777" w:rsidR="00830F6B" w:rsidRDefault="00830F6B">
      <w:pPr>
        <w:rPr>
          <w:rFonts w:ascii="Frutiger-Light" w:eastAsia="Frutiger-Light" w:hAnsi="Frutiger-Light" w:cs="Frutiger-Light"/>
        </w:rPr>
      </w:pPr>
    </w:p>
    <w:tbl>
      <w:tblPr>
        <w:tblStyle w:val="a0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2829"/>
        <w:gridCol w:w="2870"/>
      </w:tblGrid>
      <w:tr w:rsidR="00830F6B" w14:paraId="020D97AC" w14:textId="77777777">
        <w:tc>
          <w:tcPr>
            <w:tcW w:w="2931" w:type="dxa"/>
            <w:vMerge w:val="restart"/>
            <w:shd w:val="clear" w:color="auto" w:fill="808080"/>
          </w:tcPr>
          <w:p w14:paraId="494E42B2" w14:textId="77777777" w:rsidR="00830F6B" w:rsidRDefault="004C5F7A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Name:</w:t>
            </w:r>
          </w:p>
          <w:p w14:paraId="5A618DD7" w14:textId="77777777" w:rsidR="00830F6B" w:rsidRDefault="004C5F7A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Team:</w:t>
            </w:r>
          </w:p>
          <w:p w14:paraId="6B8B4F83" w14:textId="77777777" w:rsidR="00830F6B" w:rsidRDefault="004C5F7A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Period Reporting:</w:t>
            </w:r>
          </w:p>
          <w:p w14:paraId="5A764FB2" w14:textId="77777777" w:rsidR="00830F6B" w:rsidRDefault="00830F6B">
            <w:pPr>
              <w:rPr>
                <w:rFonts w:ascii="Frutiger-Light" w:eastAsia="Frutiger-Light" w:hAnsi="Frutiger-Light" w:cs="Frutiger-Light"/>
              </w:rPr>
            </w:pPr>
          </w:p>
          <w:p w14:paraId="07DC4A4A" w14:textId="77777777" w:rsidR="00830F6B" w:rsidRDefault="004C5F7A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Overall Project Health</w:t>
            </w:r>
          </w:p>
        </w:tc>
        <w:tc>
          <w:tcPr>
            <w:tcW w:w="5699" w:type="dxa"/>
            <w:gridSpan w:val="2"/>
          </w:tcPr>
          <w:p w14:paraId="291ABE91" w14:textId="77777777" w:rsidR="00830F6B" w:rsidRDefault="004C5F7A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ITHD</w:t>
            </w:r>
          </w:p>
        </w:tc>
      </w:tr>
      <w:tr w:rsidR="00830F6B" w14:paraId="0EA08F7B" w14:textId="77777777">
        <w:tc>
          <w:tcPr>
            <w:tcW w:w="2931" w:type="dxa"/>
            <w:vMerge/>
            <w:shd w:val="clear" w:color="auto" w:fill="808080"/>
          </w:tcPr>
          <w:p w14:paraId="5E80508A" w14:textId="77777777" w:rsidR="00830F6B" w:rsidRDefault="0083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5699" w:type="dxa"/>
            <w:gridSpan w:val="2"/>
          </w:tcPr>
          <w:p w14:paraId="7B9E9AAB" w14:textId="77777777" w:rsidR="00830F6B" w:rsidRDefault="004C5F7A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T_06</w:t>
            </w:r>
          </w:p>
        </w:tc>
      </w:tr>
      <w:tr w:rsidR="00830F6B" w14:paraId="6F9781A3" w14:textId="77777777">
        <w:tc>
          <w:tcPr>
            <w:tcW w:w="2931" w:type="dxa"/>
            <w:vMerge/>
            <w:shd w:val="clear" w:color="auto" w:fill="808080"/>
          </w:tcPr>
          <w:p w14:paraId="40AD10D0" w14:textId="77777777" w:rsidR="00830F6B" w:rsidRDefault="0083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2829" w:type="dxa"/>
          </w:tcPr>
          <w:p w14:paraId="4A6ADF11" w14:textId="77777777" w:rsidR="00830F6B" w:rsidRDefault="004C5F7A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Start Date: </w:t>
            </w:r>
            <w:r>
              <w:rPr>
                <w:rFonts w:ascii="Frutiger-Light" w:eastAsia="Frutiger-Light" w:hAnsi="Frutiger-Light" w:cs="Frutiger-Light"/>
                <w:b/>
              </w:rPr>
              <w:t>Jan 19, 2019</w:t>
            </w:r>
          </w:p>
        </w:tc>
        <w:tc>
          <w:tcPr>
            <w:tcW w:w="2870" w:type="dxa"/>
          </w:tcPr>
          <w:p w14:paraId="00FC7169" w14:textId="77777777" w:rsidR="00830F6B" w:rsidRDefault="004C5F7A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End Date: </w:t>
            </w:r>
            <w:r>
              <w:rPr>
                <w:rFonts w:ascii="Frutiger-Light" w:eastAsia="Frutiger-Light" w:hAnsi="Frutiger-Light" w:cs="Frutiger-Light"/>
                <w:b/>
              </w:rPr>
              <w:t xml:space="preserve">Feb 01, 2019 </w:t>
            </w:r>
          </w:p>
        </w:tc>
      </w:tr>
      <w:tr w:rsidR="00830F6B" w14:paraId="67426C3E" w14:textId="77777777">
        <w:tc>
          <w:tcPr>
            <w:tcW w:w="2931" w:type="dxa"/>
            <w:vMerge/>
            <w:shd w:val="clear" w:color="auto" w:fill="808080"/>
          </w:tcPr>
          <w:p w14:paraId="225548C6" w14:textId="77777777" w:rsidR="00830F6B" w:rsidRDefault="00830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5699" w:type="dxa"/>
            <w:gridSpan w:val="2"/>
          </w:tcPr>
          <w:p w14:paraId="3CD58B01" w14:textId="77777777" w:rsidR="00830F6B" w:rsidRDefault="004C5F7A">
            <w:pPr>
              <w:jc w:val="center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Green (</w:t>
            </w:r>
            <w:proofErr w:type="gramStart"/>
            <w:r>
              <w:rPr>
                <w:rFonts w:ascii="Frutiger-Light" w:eastAsia="Frutiger-Light" w:hAnsi="Frutiger-Light" w:cs="Frutiger-Light"/>
              </w:rPr>
              <w:t>Good)  -</w:t>
            </w:r>
            <w:proofErr w:type="gramEnd"/>
            <w:r>
              <w:rPr>
                <w:rFonts w:ascii="Frutiger-Light" w:eastAsia="Frutiger-Light" w:hAnsi="Frutiger-Light" w:cs="Frutiger-Light"/>
              </w:rPr>
              <w:t xml:space="preserve">  Yellow (Warning)  -  Red (Bad)</w:t>
            </w:r>
          </w:p>
        </w:tc>
      </w:tr>
    </w:tbl>
    <w:p w14:paraId="7A3F8047" w14:textId="77777777" w:rsidR="00830F6B" w:rsidRDefault="00830F6B"/>
    <w:p w14:paraId="71292A5D" w14:textId="77777777" w:rsidR="00830F6B" w:rsidRDefault="004C5F7A">
      <w:r>
        <w:t>Summary:</w:t>
      </w:r>
    </w:p>
    <w:p w14:paraId="534B1451" w14:textId="77777777" w:rsidR="00830F6B" w:rsidRDefault="00830F6B"/>
    <w:tbl>
      <w:tblPr>
        <w:tblStyle w:val="a1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830F6B" w14:paraId="67A0A8AF" w14:textId="77777777">
        <w:tc>
          <w:tcPr>
            <w:tcW w:w="8630" w:type="dxa"/>
            <w:shd w:val="clear" w:color="auto" w:fill="808080"/>
          </w:tcPr>
          <w:p w14:paraId="02573BE0" w14:textId="77777777" w:rsidR="00830F6B" w:rsidRDefault="004C5F7A">
            <w:pPr>
              <w:rPr>
                <w:rFonts w:ascii="Rambla" w:eastAsia="Rambla" w:hAnsi="Rambla" w:cs="Rambla"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Project Status Summary</w:t>
            </w:r>
          </w:p>
        </w:tc>
      </w:tr>
      <w:tr w:rsidR="00830F6B" w14:paraId="1DF77C21" w14:textId="77777777">
        <w:tc>
          <w:tcPr>
            <w:tcW w:w="8630" w:type="dxa"/>
          </w:tcPr>
          <w:p w14:paraId="19743724" w14:textId="77777777" w:rsidR="00830F6B" w:rsidRDefault="00830F6B">
            <w:pPr>
              <w:rPr>
                <w:rFonts w:ascii="Rambla" w:eastAsia="Rambla" w:hAnsi="Rambla" w:cs="Rambla"/>
                <w:sz w:val="22"/>
                <w:szCs w:val="22"/>
              </w:rPr>
            </w:pPr>
          </w:p>
          <w:p w14:paraId="1A742A56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The status report found within this document highlights the progress made thus far in the ITHD web application project. It outlines current accomplishments and achieved objectives (such as front-end polish) as well as the tasks and next steps to be impleme</w:t>
            </w:r>
            <w:r>
              <w:rPr>
                <w:rFonts w:ascii="Rambla" w:eastAsia="Rambla" w:hAnsi="Rambla" w:cs="Rambla"/>
                <w:sz w:val="22"/>
                <w:szCs w:val="22"/>
              </w:rPr>
              <w:t>nted.</w:t>
            </w:r>
          </w:p>
          <w:p w14:paraId="7588D8F1" w14:textId="77777777" w:rsidR="00830F6B" w:rsidRDefault="00830F6B">
            <w:pPr>
              <w:rPr>
                <w:rFonts w:ascii="Rambla" w:eastAsia="Rambla" w:hAnsi="Rambla" w:cs="Rambla"/>
                <w:sz w:val="22"/>
                <w:szCs w:val="22"/>
              </w:rPr>
            </w:pPr>
          </w:p>
        </w:tc>
      </w:tr>
    </w:tbl>
    <w:p w14:paraId="3A61CB17" w14:textId="77777777" w:rsidR="00830F6B" w:rsidRDefault="00830F6B">
      <w:pPr>
        <w:rPr>
          <w:sz w:val="16"/>
          <w:szCs w:val="16"/>
        </w:rPr>
      </w:pPr>
    </w:p>
    <w:p w14:paraId="54B907AC" w14:textId="77777777" w:rsidR="00830F6B" w:rsidRDefault="00830F6B">
      <w:pPr>
        <w:rPr>
          <w:sz w:val="16"/>
          <w:szCs w:val="16"/>
        </w:rPr>
      </w:pPr>
    </w:p>
    <w:p w14:paraId="596834EA" w14:textId="77777777" w:rsidR="00830F6B" w:rsidRDefault="00830F6B">
      <w:pPr>
        <w:rPr>
          <w:sz w:val="16"/>
          <w:szCs w:val="16"/>
        </w:rPr>
      </w:pPr>
    </w:p>
    <w:p w14:paraId="0DC2D046" w14:textId="77777777" w:rsidR="00830F6B" w:rsidRDefault="00830F6B">
      <w:pPr>
        <w:rPr>
          <w:sz w:val="16"/>
          <w:szCs w:val="16"/>
        </w:rPr>
      </w:pPr>
    </w:p>
    <w:tbl>
      <w:tblPr>
        <w:tblStyle w:val="a2"/>
        <w:tblW w:w="8931" w:type="dxa"/>
        <w:tblInd w:w="-137" w:type="dxa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830F6B" w14:paraId="3419C1B1" w14:textId="77777777">
        <w:trPr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CCA0D" w14:textId="77777777" w:rsidR="00830F6B" w:rsidRDefault="004C5F7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 xml:space="preserve">Accomplishments </w:t>
            </w:r>
            <w:proofErr w:type="gramStart"/>
            <w:r>
              <w:rPr>
                <w:rFonts w:ascii="Carme" w:eastAsia="Carme" w:hAnsi="Carme" w:cs="Carme"/>
                <w:b/>
                <w:sz w:val="28"/>
                <w:szCs w:val="28"/>
              </w:rPr>
              <w:t>As</w:t>
            </w:r>
            <w:proofErr w:type="gramEnd"/>
            <w:r>
              <w:rPr>
                <w:rFonts w:ascii="Carme" w:eastAsia="Carme" w:hAnsi="Carme" w:cs="Carme"/>
                <w:b/>
                <w:sz w:val="28"/>
                <w:szCs w:val="28"/>
              </w:rPr>
              <w:t xml:space="preserve">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0062D" w14:textId="77777777" w:rsidR="00830F6B" w:rsidRDefault="004C5F7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Planned but not Accomplished</w:t>
            </w:r>
          </w:p>
        </w:tc>
      </w:tr>
      <w:tr w:rsidR="00830F6B" w14:paraId="5130CE5F" w14:textId="77777777">
        <w:trPr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78DE" w14:textId="77777777" w:rsidR="00830F6B" w:rsidRDefault="004C5F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Migrations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C71F" w14:textId="77777777" w:rsidR="00830F6B" w:rsidRDefault="004C5F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Connecting</w:t>
            </w:r>
            <w:r>
              <w:rPr>
                <w:rFonts w:ascii="Book Antiqua" w:eastAsia="Book Antiqua" w:hAnsi="Book Antiqua" w:cs="Book Antiqua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local copy of the database to the desktop application</w:t>
            </w:r>
          </w:p>
        </w:tc>
      </w:tr>
      <w:tr w:rsidR="00830F6B" w14:paraId="117159AB" w14:textId="77777777">
        <w:trPr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9F1BF" w14:textId="77777777" w:rsidR="00830F6B" w:rsidRDefault="004C5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Polished front-end for both desktop application and web application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010E" w14:textId="77777777" w:rsidR="00830F6B" w:rsidRDefault="0083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</w:p>
        </w:tc>
      </w:tr>
      <w:tr w:rsidR="00830F6B" w14:paraId="4B33177B" w14:textId="77777777">
        <w:trPr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B808" w14:textId="77777777" w:rsidR="00830F6B" w:rsidRDefault="004C5F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Authorization integration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EC9C" w14:textId="77777777" w:rsidR="00830F6B" w:rsidRDefault="0083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</w:p>
        </w:tc>
      </w:tr>
      <w:tr w:rsidR="00830F6B" w14:paraId="0A2BA746" w14:textId="77777777">
        <w:trPr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89870" w14:textId="77777777" w:rsidR="00830F6B" w:rsidRDefault="004C5F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Guards implementation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CB07F" w14:textId="77777777" w:rsidR="00830F6B" w:rsidRDefault="0083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</w:p>
        </w:tc>
      </w:tr>
      <w:tr w:rsidR="00830F6B" w14:paraId="66DF411C" w14:textId="77777777">
        <w:trPr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D634" w14:textId="77777777" w:rsidR="00830F6B" w:rsidRDefault="004C5F7A">
            <w:pPr>
              <w:keepNext/>
              <w:tabs>
                <w:tab w:val="left" w:pos="360"/>
              </w:tabs>
              <w:rPr>
                <w:rFonts w:ascii="Book Antiqua" w:eastAsia="Book Antiqua" w:hAnsi="Book Antiqua" w:cs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Redirection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52CD" w14:textId="77777777" w:rsidR="00830F6B" w:rsidRDefault="0083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</w:p>
        </w:tc>
      </w:tr>
      <w:tr w:rsidR="00830F6B" w14:paraId="0162CF90" w14:textId="77777777">
        <w:trPr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C9AF" w14:textId="77777777" w:rsidR="00830F6B" w:rsidRDefault="004C5F7A">
            <w:pPr>
              <w:keepNext/>
              <w:tabs>
                <w:tab w:val="left" w:pos="360"/>
              </w:tabs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10 User controls for the desktop app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2F161" w14:textId="77777777" w:rsidR="00830F6B" w:rsidRDefault="0083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</w:p>
        </w:tc>
      </w:tr>
      <w:tr w:rsidR="00830F6B" w14:paraId="61C79F74" w14:textId="77777777">
        <w:trPr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17911" w14:textId="77777777" w:rsidR="00830F6B" w:rsidRDefault="004C5F7A">
            <w:pPr>
              <w:keepNext/>
              <w:tabs>
                <w:tab w:val="left" w:pos="360"/>
              </w:tabs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Creating local copy of the DB, connecting it to the desktop app (development phase only)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4C09" w14:textId="77777777" w:rsidR="00830F6B" w:rsidRDefault="00830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</w:p>
        </w:tc>
      </w:tr>
    </w:tbl>
    <w:p w14:paraId="423D0918" w14:textId="77777777" w:rsidR="00830F6B" w:rsidRDefault="00830F6B"/>
    <w:p w14:paraId="3A92C366" w14:textId="77777777" w:rsidR="00830F6B" w:rsidRDefault="00830F6B"/>
    <w:p w14:paraId="2B5EE630" w14:textId="77777777" w:rsidR="00830F6B" w:rsidRDefault="00830F6B"/>
    <w:p w14:paraId="72B199E0" w14:textId="77777777" w:rsidR="00830F6B" w:rsidRDefault="00830F6B"/>
    <w:p w14:paraId="2269096F" w14:textId="77777777" w:rsidR="00830F6B" w:rsidRDefault="00830F6B"/>
    <w:p w14:paraId="329B9FE5" w14:textId="77777777" w:rsidR="00830F6B" w:rsidRDefault="00830F6B"/>
    <w:p w14:paraId="1751F35A" w14:textId="77777777" w:rsidR="00830F6B" w:rsidRDefault="00830F6B"/>
    <w:p w14:paraId="3DF19165" w14:textId="77777777" w:rsidR="00830F6B" w:rsidRDefault="00830F6B"/>
    <w:p w14:paraId="7763B764" w14:textId="77777777" w:rsidR="00830F6B" w:rsidRDefault="00830F6B"/>
    <w:p w14:paraId="477F6027" w14:textId="77777777" w:rsidR="00830F6B" w:rsidRDefault="00830F6B"/>
    <w:p w14:paraId="7C989680" w14:textId="77777777" w:rsidR="00830F6B" w:rsidRDefault="00830F6B"/>
    <w:p w14:paraId="04D2A0A5" w14:textId="77777777" w:rsidR="00830F6B" w:rsidRDefault="004C5F7A">
      <w:r>
        <w:t>Upcoming Objectives for Feb 2, 2019 to Mar 8, 2019</w:t>
      </w:r>
    </w:p>
    <w:p w14:paraId="1F697C09" w14:textId="77777777" w:rsidR="00830F6B" w:rsidRDefault="00830F6B"/>
    <w:tbl>
      <w:tblPr>
        <w:tblStyle w:val="a3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1913"/>
        <w:gridCol w:w="2379"/>
        <w:gridCol w:w="1947"/>
      </w:tblGrid>
      <w:tr w:rsidR="00830F6B" w14:paraId="2683A273" w14:textId="77777777">
        <w:trPr>
          <w:trHeight w:val="280"/>
        </w:trPr>
        <w:tc>
          <w:tcPr>
            <w:tcW w:w="8630" w:type="dxa"/>
            <w:gridSpan w:val="4"/>
            <w:shd w:val="clear" w:color="auto" w:fill="808080"/>
          </w:tcPr>
          <w:p w14:paraId="2CC8318C" w14:textId="77777777" w:rsidR="00830F6B" w:rsidRDefault="00830F6B">
            <w:pPr>
              <w:rPr>
                <w:rFonts w:ascii="Carme" w:eastAsia="Carme" w:hAnsi="Carme" w:cs="Carme"/>
                <w:b/>
                <w:sz w:val="28"/>
                <w:szCs w:val="28"/>
              </w:rPr>
            </w:pPr>
          </w:p>
          <w:p w14:paraId="17219E41" w14:textId="77777777" w:rsidR="00830F6B" w:rsidRDefault="004C5F7A">
            <w:pPr>
              <w:jc w:val="center"/>
              <w:rPr>
                <w:rFonts w:ascii="Carme" w:eastAsia="Carme" w:hAnsi="Carme" w:cs="Carme"/>
                <w:b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Planned Activities/Tasks for Next Period</w:t>
            </w:r>
          </w:p>
          <w:p w14:paraId="7FC0E7A5" w14:textId="77777777" w:rsidR="00830F6B" w:rsidRDefault="00830F6B">
            <w:pPr>
              <w:rPr>
                <w:rFonts w:ascii="Carme" w:eastAsia="Carme" w:hAnsi="Carme" w:cs="Carme"/>
                <w:b/>
                <w:sz w:val="28"/>
                <w:szCs w:val="28"/>
              </w:rPr>
            </w:pPr>
          </w:p>
        </w:tc>
      </w:tr>
      <w:tr w:rsidR="00830F6B" w14:paraId="2EE872FF" w14:textId="77777777">
        <w:tc>
          <w:tcPr>
            <w:tcW w:w="2391" w:type="dxa"/>
          </w:tcPr>
          <w:p w14:paraId="22FBD2D9" w14:textId="77777777" w:rsidR="00830F6B" w:rsidRDefault="004C5F7A">
            <w:pPr>
              <w:jc w:val="center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Activity/Task</w:t>
            </w:r>
          </w:p>
        </w:tc>
        <w:tc>
          <w:tcPr>
            <w:tcW w:w="1913" w:type="dxa"/>
          </w:tcPr>
          <w:p w14:paraId="31D483BC" w14:textId="77777777" w:rsidR="00830F6B" w:rsidRDefault="004C5F7A">
            <w:pPr>
              <w:jc w:val="center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Assigned To</w:t>
            </w:r>
          </w:p>
        </w:tc>
        <w:tc>
          <w:tcPr>
            <w:tcW w:w="2379" w:type="dxa"/>
          </w:tcPr>
          <w:p w14:paraId="40CE7FEA" w14:textId="77777777" w:rsidR="00830F6B" w:rsidRDefault="004C5F7A">
            <w:pPr>
              <w:jc w:val="center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Duration</w:t>
            </w:r>
          </w:p>
        </w:tc>
        <w:tc>
          <w:tcPr>
            <w:tcW w:w="1947" w:type="dxa"/>
          </w:tcPr>
          <w:p w14:paraId="4D0E0BD3" w14:textId="77777777" w:rsidR="00830F6B" w:rsidRDefault="004C5F7A">
            <w:pPr>
              <w:jc w:val="center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Date</w:t>
            </w:r>
          </w:p>
        </w:tc>
      </w:tr>
      <w:tr w:rsidR="00830F6B" w14:paraId="3FFF6E58" w14:textId="77777777">
        <w:tc>
          <w:tcPr>
            <w:tcW w:w="2391" w:type="dxa"/>
          </w:tcPr>
          <w:p w14:paraId="26907635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Add more fields to the registration page to fit on our logic </w:t>
            </w:r>
          </w:p>
        </w:tc>
        <w:tc>
          <w:tcPr>
            <w:tcW w:w="1913" w:type="dxa"/>
          </w:tcPr>
          <w:p w14:paraId="0F13935E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Tamara</w:t>
            </w:r>
          </w:p>
        </w:tc>
        <w:tc>
          <w:tcPr>
            <w:tcW w:w="2379" w:type="dxa"/>
          </w:tcPr>
          <w:p w14:paraId="7D0934E4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653F146C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 Feb 2 - Feb 9</w:t>
            </w:r>
          </w:p>
        </w:tc>
      </w:tr>
      <w:tr w:rsidR="00830F6B" w14:paraId="60964E0D" w14:textId="77777777">
        <w:tc>
          <w:tcPr>
            <w:tcW w:w="2391" w:type="dxa"/>
          </w:tcPr>
          <w:p w14:paraId="4538EA27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Prepare graphic design styles</w:t>
            </w:r>
          </w:p>
        </w:tc>
        <w:tc>
          <w:tcPr>
            <w:tcW w:w="1913" w:type="dxa"/>
          </w:tcPr>
          <w:p w14:paraId="337BBF3F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Ana</w:t>
            </w:r>
          </w:p>
        </w:tc>
        <w:tc>
          <w:tcPr>
            <w:tcW w:w="2379" w:type="dxa"/>
          </w:tcPr>
          <w:p w14:paraId="2D64AF00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0A9A680C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9 - Feb 16</w:t>
            </w:r>
          </w:p>
        </w:tc>
      </w:tr>
      <w:tr w:rsidR="00830F6B" w14:paraId="49928B8B" w14:textId="77777777">
        <w:tc>
          <w:tcPr>
            <w:tcW w:w="2391" w:type="dxa"/>
          </w:tcPr>
          <w:p w14:paraId="013D43AF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Meet with the stakeholder in order to clarify the logic </w:t>
            </w:r>
          </w:p>
        </w:tc>
        <w:tc>
          <w:tcPr>
            <w:tcW w:w="1913" w:type="dxa"/>
          </w:tcPr>
          <w:p w14:paraId="265A46D3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Team</w:t>
            </w:r>
          </w:p>
        </w:tc>
        <w:tc>
          <w:tcPr>
            <w:tcW w:w="2379" w:type="dxa"/>
          </w:tcPr>
          <w:p w14:paraId="705BD39C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4 hours</w:t>
            </w:r>
          </w:p>
        </w:tc>
        <w:tc>
          <w:tcPr>
            <w:tcW w:w="1947" w:type="dxa"/>
          </w:tcPr>
          <w:p w14:paraId="0DD1ED8A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8</w:t>
            </w:r>
          </w:p>
        </w:tc>
      </w:tr>
      <w:tr w:rsidR="00830F6B" w14:paraId="6851185B" w14:textId="77777777">
        <w:tc>
          <w:tcPr>
            <w:tcW w:w="2391" w:type="dxa"/>
          </w:tcPr>
          <w:p w14:paraId="1600271E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Admin side for the web applica</w:t>
            </w:r>
            <w:r>
              <w:rPr>
                <w:rFonts w:ascii="Rambla" w:eastAsia="Rambla" w:hAnsi="Rambla" w:cs="Rambla"/>
                <w:sz w:val="22"/>
                <w:szCs w:val="22"/>
              </w:rPr>
              <w:t>tion: list users and their proposals</w:t>
            </w:r>
          </w:p>
        </w:tc>
        <w:tc>
          <w:tcPr>
            <w:tcW w:w="1913" w:type="dxa"/>
          </w:tcPr>
          <w:p w14:paraId="1EE978A7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Tamara</w:t>
            </w:r>
          </w:p>
        </w:tc>
        <w:tc>
          <w:tcPr>
            <w:tcW w:w="2379" w:type="dxa"/>
          </w:tcPr>
          <w:p w14:paraId="7DC64E78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3BBD4D73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2 - Feb 16</w:t>
            </w:r>
          </w:p>
        </w:tc>
      </w:tr>
      <w:tr w:rsidR="00830F6B" w14:paraId="48747F1D" w14:textId="77777777">
        <w:tc>
          <w:tcPr>
            <w:tcW w:w="2391" w:type="dxa"/>
          </w:tcPr>
          <w:p w14:paraId="0A204443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Client side for the web application: list client’s proposals on the dashboard</w:t>
            </w:r>
          </w:p>
        </w:tc>
        <w:tc>
          <w:tcPr>
            <w:tcW w:w="1913" w:type="dxa"/>
          </w:tcPr>
          <w:p w14:paraId="12E772B8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Tamara</w:t>
            </w:r>
          </w:p>
        </w:tc>
        <w:tc>
          <w:tcPr>
            <w:tcW w:w="2379" w:type="dxa"/>
          </w:tcPr>
          <w:p w14:paraId="5428AF0B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37D02DA9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16 - Feb 28</w:t>
            </w:r>
          </w:p>
        </w:tc>
      </w:tr>
      <w:tr w:rsidR="00830F6B" w14:paraId="4CBD956E" w14:textId="77777777">
        <w:tc>
          <w:tcPr>
            <w:tcW w:w="2391" w:type="dxa"/>
          </w:tcPr>
          <w:p w14:paraId="383D69C1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Connect local database</w:t>
            </w:r>
          </w:p>
          <w:p w14:paraId="270EF25F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to the desktop application </w:t>
            </w:r>
          </w:p>
        </w:tc>
        <w:tc>
          <w:tcPr>
            <w:tcW w:w="1913" w:type="dxa"/>
          </w:tcPr>
          <w:p w14:paraId="0374F783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Morgan</w:t>
            </w:r>
          </w:p>
        </w:tc>
        <w:tc>
          <w:tcPr>
            <w:tcW w:w="2379" w:type="dxa"/>
          </w:tcPr>
          <w:p w14:paraId="39481DA1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1 week</w:t>
            </w:r>
          </w:p>
        </w:tc>
        <w:tc>
          <w:tcPr>
            <w:tcW w:w="1947" w:type="dxa"/>
          </w:tcPr>
          <w:p w14:paraId="1EA57671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8 - Feb 15</w:t>
            </w:r>
          </w:p>
        </w:tc>
      </w:tr>
      <w:tr w:rsidR="00830F6B" w14:paraId="1D6400E2" w14:textId="77777777">
        <w:trPr>
          <w:trHeight w:val="940"/>
        </w:trPr>
        <w:tc>
          <w:tcPr>
            <w:tcW w:w="2391" w:type="dxa"/>
          </w:tcPr>
          <w:p w14:paraId="201A88A3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Implement adding a client to the desktop application database and generate a personalized token for registration </w:t>
            </w:r>
          </w:p>
        </w:tc>
        <w:tc>
          <w:tcPr>
            <w:tcW w:w="1913" w:type="dxa"/>
          </w:tcPr>
          <w:p w14:paraId="34F8895E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Jerome</w:t>
            </w:r>
          </w:p>
        </w:tc>
        <w:tc>
          <w:tcPr>
            <w:tcW w:w="2379" w:type="dxa"/>
          </w:tcPr>
          <w:p w14:paraId="3DBA9ECF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3B6B45DD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8 - Feb 15</w:t>
            </w:r>
          </w:p>
        </w:tc>
      </w:tr>
      <w:tr w:rsidR="00830F6B" w14:paraId="417B27EC" w14:textId="77777777">
        <w:trPr>
          <w:trHeight w:val="940"/>
        </w:trPr>
        <w:tc>
          <w:tcPr>
            <w:tcW w:w="2391" w:type="dxa"/>
          </w:tcPr>
          <w:p w14:paraId="2082B086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Have all the user controls connected to corresponding data members via </w:t>
            </w:r>
            <w:proofErr w:type="spellStart"/>
            <w:r>
              <w:rPr>
                <w:rFonts w:ascii="Rambla" w:eastAsia="Rambla" w:hAnsi="Rambla" w:cs="Rambla"/>
                <w:sz w:val="22"/>
                <w:szCs w:val="22"/>
              </w:rPr>
              <w:t>ViewModels</w:t>
            </w:r>
            <w:proofErr w:type="spellEnd"/>
          </w:p>
        </w:tc>
        <w:tc>
          <w:tcPr>
            <w:tcW w:w="1913" w:type="dxa"/>
          </w:tcPr>
          <w:p w14:paraId="50BAD706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Ana, Jordan</w:t>
            </w:r>
          </w:p>
        </w:tc>
        <w:tc>
          <w:tcPr>
            <w:tcW w:w="2379" w:type="dxa"/>
          </w:tcPr>
          <w:p w14:paraId="2AD7F2EC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398F173C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2 - Feb 16</w:t>
            </w:r>
          </w:p>
        </w:tc>
      </w:tr>
    </w:tbl>
    <w:p w14:paraId="2CB75B62" w14:textId="77777777" w:rsidR="00830F6B" w:rsidRDefault="00830F6B"/>
    <w:p w14:paraId="11397F7E" w14:textId="77777777" w:rsidR="00830F6B" w:rsidRDefault="00830F6B"/>
    <w:p w14:paraId="65DCC3C9" w14:textId="77777777" w:rsidR="00830F6B" w:rsidRDefault="00830F6B"/>
    <w:p w14:paraId="614FED01" w14:textId="77777777" w:rsidR="00830F6B" w:rsidRDefault="00830F6B"/>
    <w:p w14:paraId="52442A49" w14:textId="77777777" w:rsidR="00830F6B" w:rsidRDefault="00830F6B"/>
    <w:p w14:paraId="1C171414" w14:textId="77777777" w:rsidR="00830F6B" w:rsidRDefault="00830F6B"/>
    <w:p w14:paraId="3C6A09C6" w14:textId="77777777" w:rsidR="00830F6B" w:rsidRDefault="00830F6B"/>
    <w:p w14:paraId="4B05C7D9" w14:textId="77777777" w:rsidR="00830F6B" w:rsidRDefault="00830F6B"/>
    <w:p w14:paraId="37D09E48" w14:textId="77777777" w:rsidR="00830F6B" w:rsidRDefault="00830F6B"/>
    <w:p w14:paraId="595510D0" w14:textId="77777777" w:rsidR="00830F6B" w:rsidRDefault="00830F6B"/>
    <w:p w14:paraId="2F72E18B" w14:textId="77777777" w:rsidR="00830F6B" w:rsidRDefault="00830F6B"/>
    <w:p w14:paraId="65434D23" w14:textId="77777777" w:rsidR="00830F6B" w:rsidRDefault="00830F6B"/>
    <w:p w14:paraId="61F32808" w14:textId="77777777" w:rsidR="00830F6B" w:rsidRDefault="00830F6B"/>
    <w:p w14:paraId="48539F76" w14:textId="77777777" w:rsidR="00830F6B" w:rsidRDefault="00830F6B"/>
    <w:p w14:paraId="4B194291" w14:textId="77777777" w:rsidR="00830F6B" w:rsidRDefault="00830F6B"/>
    <w:p w14:paraId="231B8035" w14:textId="77777777" w:rsidR="00830F6B" w:rsidRDefault="004C5F7A">
      <w:r>
        <w:t>Upcoming Milestones for Feb 2, 2019 to Mar 8, 2019</w:t>
      </w:r>
    </w:p>
    <w:p w14:paraId="71122853" w14:textId="77777777" w:rsidR="00830F6B" w:rsidRDefault="00830F6B"/>
    <w:tbl>
      <w:tblPr>
        <w:tblStyle w:val="a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1"/>
        <w:gridCol w:w="2621"/>
        <w:gridCol w:w="2948"/>
      </w:tblGrid>
      <w:tr w:rsidR="00830F6B" w14:paraId="5480BDDC" w14:textId="77777777">
        <w:trPr>
          <w:trHeight w:val="280"/>
        </w:trPr>
        <w:tc>
          <w:tcPr>
            <w:tcW w:w="8630" w:type="dxa"/>
            <w:gridSpan w:val="3"/>
            <w:shd w:val="clear" w:color="auto" w:fill="808080"/>
          </w:tcPr>
          <w:p w14:paraId="60A1E565" w14:textId="77777777" w:rsidR="00830F6B" w:rsidRDefault="00830F6B">
            <w:pPr>
              <w:jc w:val="center"/>
              <w:rPr>
                <w:rFonts w:ascii="Carme" w:eastAsia="Carme" w:hAnsi="Carme" w:cs="Carme"/>
                <w:b/>
                <w:sz w:val="28"/>
                <w:szCs w:val="28"/>
              </w:rPr>
            </w:pPr>
          </w:p>
          <w:p w14:paraId="3DEA4D9A" w14:textId="77777777" w:rsidR="00830F6B" w:rsidRDefault="004C5F7A">
            <w:pPr>
              <w:jc w:val="center"/>
              <w:rPr>
                <w:rFonts w:ascii="Carme" w:eastAsia="Carme" w:hAnsi="Carme" w:cs="Carme"/>
                <w:b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Milestones for Next Period</w:t>
            </w:r>
          </w:p>
          <w:p w14:paraId="60AFD4BA" w14:textId="77777777" w:rsidR="00830F6B" w:rsidRDefault="00830F6B">
            <w:pPr>
              <w:jc w:val="center"/>
              <w:rPr>
                <w:rFonts w:ascii="Carme" w:eastAsia="Carme" w:hAnsi="Carme" w:cs="Carme"/>
                <w:b/>
                <w:sz w:val="28"/>
                <w:szCs w:val="28"/>
              </w:rPr>
            </w:pPr>
          </w:p>
        </w:tc>
      </w:tr>
      <w:tr w:rsidR="00830F6B" w14:paraId="4B093CA2" w14:textId="77777777">
        <w:tc>
          <w:tcPr>
            <w:tcW w:w="3061" w:type="dxa"/>
          </w:tcPr>
          <w:p w14:paraId="6A00760A" w14:textId="77777777" w:rsidR="00830F6B" w:rsidRDefault="004C5F7A">
            <w:pPr>
              <w:jc w:val="center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Milestone (Objective)</w:t>
            </w:r>
          </w:p>
        </w:tc>
        <w:tc>
          <w:tcPr>
            <w:tcW w:w="2621" w:type="dxa"/>
          </w:tcPr>
          <w:p w14:paraId="2EBD44A9" w14:textId="77777777" w:rsidR="00830F6B" w:rsidRDefault="004C5F7A">
            <w:pPr>
              <w:jc w:val="center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Assigned To</w:t>
            </w:r>
          </w:p>
        </w:tc>
        <w:tc>
          <w:tcPr>
            <w:tcW w:w="2948" w:type="dxa"/>
          </w:tcPr>
          <w:p w14:paraId="2DFFD7DE" w14:textId="77777777" w:rsidR="00830F6B" w:rsidRDefault="004C5F7A">
            <w:pPr>
              <w:jc w:val="center"/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Delivery Date</w:t>
            </w:r>
          </w:p>
        </w:tc>
      </w:tr>
      <w:tr w:rsidR="00830F6B" w14:paraId="5580DE65" w14:textId="77777777">
        <w:tc>
          <w:tcPr>
            <w:tcW w:w="3061" w:type="dxa"/>
          </w:tcPr>
          <w:p w14:paraId="3C67FCA7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Meeting </w:t>
            </w:r>
          </w:p>
        </w:tc>
        <w:tc>
          <w:tcPr>
            <w:tcW w:w="2621" w:type="dxa"/>
          </w:tcPr>
          <w:p w14:paraId="7C54586C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Team</w:t>
            </w:r>
          </w:p>
        </w:tc>
        <w:tc>
          <w:tcPr>
            <w:tcW w:w="2948" w:type="dxa"/>
          </w:tcPr>
          <w:p w14:paraId="4AD12B8F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8</w:t>
            </w:r>
          </w:p>
        </w:tc>
      </w:tr>
      <w:tr w:rsidR="00830F6B" w14:paraId="134DC64A" w14:textId="77777777">
        <w:tc>
          <w:tcPr>
            <w:tcW w:w="3061" w:type="dxa"/>
          </w:tcPr>
          <w:p w14:paraId="4BE0B38A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Implement UI design for the desktop application </w:t>
            </w:r>
          </w:p>
        </w:tc>
        <w:tc>
          <w:tcPr>
            <w:tcW w:w="2621" w:type="dxa"/>
          </w:tcPr>
          <w:p w14:paraId="06548FBA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Ana, Jordan, Morgan</w:t>
            </w:r>
          </w:p>
        </w:tc>
        <w:tc>
          <w:tcPr>
            <w:tcW w:w="2948" w:type="dxa"/>
          </w:tcPr>
          <w:p w14:paraId="751A76D5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28</w:t>
            </w:r>
          </w:p>
        </w:tc>
      </w:tr>
      <w:tr w:rsidR="00830F6B" w14:paraId="03B82050" w14:textId="77777777">
        <w:tc>
          <w:tcPr>
            <w:tcW w:w="3061" w:type="dxa"/>
          </w:tcPr>
          <w:p w14:paraId="29BCB091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Implement client friendly user experience design for the web application </w:t>
            </w:r>
          </w:p>
        </w:tc>
        <w:tc>
          <w:tcPr>
            <w:tcW w:w="2621" w:type="dxa"/>
          </w:tcPr>
          <w:p w14:paraId="46CE808B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Tamara, Jerome</w:t>
            </w:r>
          </w:p>
        </w:tc>
        <w:tc>
          <w:tcPr>
            <w:tcW w:w="2948" w:type="dxa"/>
          </w:tcPr>
          <w:p w14:paraId="7B26347A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 28</w:t>
            </w:r>
          </w:p>
        </w:tc>
      </w:tr>
    </w:tbl>
    <w:p w14:paraId="49BC576E" w14:textId="77777777" w:rsidR="00830F6B" w:rsidRDefault="00830F6B"/>
    <w:p w14:paraId="597303E8" w14:textId="77777777" w:rsidR="00830F6B" w:rsidRDefault="004C5F7A">
      <w:r>
        <w:br w:type="page"/>
      </w:r>
    </w:p>
    <w:p w14:paraId="2C69B92B" w14:textId="77777777" w:rsidR="00830F6B" w:rsidRDefault="00830F6B"/>
    <w:p w14:paraId="6EF170F3" w14:textId="77777777" w:rsidR="00830F6B" w:rsidRDefault="004C5F7A">
      <w:r>
        <w:t>Managing Issues and Risk</w:t>
      </w:r>
    </w:p>
    <w:p w14:paraId="3F86FB4F" w14:textId="77777777" w:rsidR="00830F6B" w:rsidRDefault="00830F6B"/>
    <w:tbl>
      <w:tblPr>
        <w:tblStyle w:val="a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3"/>
        <w:gridCol w:w="3915"/>
        <w:gridCol w:w="1912"/>
      </w:tblGrid>
      <w:tr w:rsidR="00830F6B" w14:paraId="2C16C0E5" w14:textId="77777777">
        <w:tc>
          <w:tcPr>
            <w:tcW w:w="2803" w:type="dxa"/>
            <w:shd w:val="clear" w:color="auto" w:fill="808080"/>
          </w:tcPr>
          <w:p w14:paraId="3863E83B" w14:textId="77777777" w:rsidR="00830F6B" w:rsidRDefault="004C5F7A">
            <w:pPr>
              <w:rPr>
                <w:rFonts w:ascii="Rambla" w:eastAsia="Rambla" w:hAnsi="Rambla" w:cs="Rambla"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Issues/Problems</w:t>
            </w:r>
          </w:p>
        </w:tc>
        <w:tc>
          <w:tcPr>
            <w:tcW w:w="3915" w:type="dxa"/>
            <w:shd w:val="clear" w:color="auto" w:fill="808080"/>
          </w:tcPr>
          <w:p w14:paraId="6BD0F3CD" w14:textId="77777777" w:rsidR="00830F6B" w:rsidRDefault="004C5F7A">
            <w:pPr>
              <w:rPr>
                <w:rFonts w:ascii="Rambla" w:eastAsia="Rambla" w:hAnsi="Rambla" w:cs="Rambla"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Resolution Strategy</w:t>
            </w:r>
          </w:p>
        </w:tc>
        <w:tc>
          <w:tcPr>
            <w:tcW w:w="1912" w:type="dxa"/>
            <w:shd w:val="clear" w:color="auto" w:fill="808080"/>
          </w:tcPr>
          <w:p w14:paraId="4A25ED8B" w14:textId="77777777" w:rsidR="00830F6B" w:rsidRDefault="004C5F7A">
            <w:pPr>
              <w:rPr>
                <w:rFonts w:ascii="Rambla" w:eastAsia="Rambla" w:hAnsi="Rambla" w:cs="Rambla"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Due Date</w:t>
            </w:r>
          </w:p>
        </w:tc>
      </w:tr>
      <w:tr w:rsidR="00830F6B" w14:paraId="5735978F" w14:textId="77777777">
        <w:tc>
          <w:tcPr>
            <w:tcW w:w="2803" w:type="dxa"/>
          </w:tcPr>
          <w:p w14:paraId="7FF2CB08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 xml:space="preserve">Inconsistencies with previously determined requirements </w:t>
            </w:r>
          </w:p>
          <w:p w14:paraId="2063FACD" w14:textId="77777777" w:rsidR="00830F6B" w:rsidRDefault="00830F6B">
            <w:pPr>
              <w:rPr>
                <w:rFonts w:ascii="Rambla" w:eastAsia="Rambla" w:hAnsi="Rambla" w:cs="Rambla"/>
                <w:sz w:val="22"/>
                <w:szCs w:val="22"/>
              </w:rPr>
            </w:pPr>
          </w:p>
        </w:tc>
        <w:tc>
          <w:tcPr>
            <w:tcW w:w="3915" w:type="dxa"/>
          </w:tcPr>
          <w:p w14:paraId="36995EEB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Establish more clarification with the stakeholder</w:t>
            </w:r>
          </w:p>
        </w:tc>
        <w:tc>
          <w:tcPr>
            <w:tcW w:w="1912" w:type="dxa"/>
          </w:tcPr>
          <w:p w14:paraId="34DB2C0C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February 8th, 2019</w:t>
            </w:r>
          </w:p>
        </w:tc>
      </w:tr>
    </w:tbl>
    <w:p w14:paraId="3E042290" w14:textId="77777777" w:rsidR="00830F6B" w:rsidRDefault="00830F6B"/>
    <w:p w14:paraId="3FAED171" w14:textId="77777777" w:rsidR="00830F6B" w:rsidRDefault="00830F6B"/>
    <w:tbl>
      <w:tblPr>
        <w:tblStyle w:val="a6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7"/>
        <w:gridCol w:w="1767"/>
        <w:gridCol w:w="1753"/>
        <w:gridCol w:w="2403"/>
      </w:tblGrid>
      <w:tr w:rsidR="00830F6B" w14:paraId="31226412" w14:textId="77777777">
        <w:tc>
          <w:tcPr>
            <w:tcW w:w="2707" w:type="dxa"/>
            <w:shd w:val="clear" w:color="auto" w:fill="808080"/>
          </w:tcPr>
          <w:p w14:paraId="30A5C1CE" w14:textId="77777777" w:rsidR="00830F6B" w:rsidRDefault="004C5F7A">
            <w:pPr>
              <w:rPr>
                <w:rFonts w:ascii="Rambla" w:eastAsia="Rambla" w:hAnsi="Rambla" w:cs="Rambla"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Upcoming Risks</w:t>
            </w:r>
          </w:p>
        </w:tc>
        <w:tc>
          <w:tcPr>
            <w:tcW w:w="1767" w:type="dxa"/>
            <w:shd w:val="clear" w:color="auto" w:fill="808080"/>
          </w:tcPr>
          <w:p w14:paraId="6208C8EF" w14:textId="77777777" w:rsidR="00830F6B" w:rsidRDefault="004C5F7A">
            <w:pPr>
              <w:rPr>
                <w:rFonts w:ascii="Carme" w:eastAsia="Carme" w:hAnsi="Carme" w:cs="Carme"/>
                <w:b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Risk Ranking</w:t>
            </w:r>
          </w:p>
          <w:p w14:paraId="06117582" w14:textId="77777777" w:rsidR="00830F6B" w:rsidRDefault="004C5F7A">
            <w:pPr>
              <w:rPr>
                <w:rFonts w:ascii="Carme" w:eastAsia="Carme" w:hAnsi="Carme" w:cs="Carme"/>
                <w:b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(Hi, Med, Low)</w:t>
            </w:r>
          </w:p>
        </w:tc>
        <w:tc>
          <w:tcPr>
            <w:tcW w:w="1753" w:type="dxa"/>
            <w:shd w:val="clear" w:color="auto" w:fill="808080"/>
          </w:tcPr>
          <w:p w14:paraId="66D5B94B" w14:textId="77777777" w:rsidR="00830F6B" w:rsidRDefault="004C5F7A">
            <w:pPr>
              <w:rPr>
                <w:rFonts w:ascii="Carme" w:eastAsia="Carme" w:hAnsi="Carme" w:cs="Carme"/>
                <w:b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Risk Impact</w:t>
            </w:r>
          </w:p>
          <w:p w14:paraId="30324D83" w14:textId="77777777" w:rsidR="00830F6B" w:rsidRDefault="004C5F7A">
            <w:pPr>
              <w:rPr>
                <w:rFonts w:ascii="Rambla" w:eastAsia="Rambla" w:hAnsi="Rambla" w:cs="Rambla"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(Hi, Med, Low)</w:t>
            </w:r>
          </w:p>
        </w:tc>
        <w:tc>
          <w:tcPr>
            <w:tcW w:w="2403" w:type="dxa"/>
            <w:shd w:val="clear" w:color="auto" w:fill="808080"/>
          </w:tcPr>
          <w:p w14:paraId="14D45736" w14:textId="77777777" w:rsidR="00830F6B" w:rsidRDefault="004C5F7A">
            <w:pPr>
              <w:rPr>
                <w:rFonts w:ascii="Carme" w:eastAsia="Carme" w:hAnsi="Carme" w:cs="Carme"/>
                <w:b/>
                <w:sz w:val="28"/>
                <w:szCs w:val="28"/>
              </w:rPr>
            </w:pPr>
            <w:r>
              <w:rPr>
                <w:rFonts w:ascii="Carme" w:eastAsia="Carme" w:hAnsi="Carme" w:cs="Carme"/>
                <w:b/>
                <w:sz w:val="28"/>
                <w:szCs w:val="28"/>
              </w:rPr>
              <w:t>Mitigation Strategy</w:t>
            </w:r>
          </w:p>
        </w:tc>
      </w:tr>
      <w:tr w:rsidR="00830F6B" w14:paraId="789F9865" w14:textId="77777777">
        <w:tc>
          <w:tcPr>
            <w:tcW w:w="2707" w:type="dxa"/>
          </w:tcPr>
          <w:p w14:paraId="0F65DBE3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In the upcoming meeting with the stakeholders, they might dislike the front-end</w:t>
            </w:r>
          </w:p>
          <w:p w14:paraId="51B142AB" w14:textId="77777777" w:rsidR="00830F6B" w:rsidRDefault="00830F6B">
            <w:pPr>
              <w:rPr>
                <w:rFonts w:ascii="Rambla" w:eastAsia="Rambla" w:hAnsi="Rambla" w:cs="Rambla"/>
                <w:sz w:val="22"/>
                <w:szCs w:val="22"/>
              </w:rPr>
            </w:pPr>
          </w:p>
          <w:p w14:paraId="18578499" w14:textId="77777777" w:rsidR="00830F6B" w:rsidRDefault="00830F6B">
            <w:pPr>
              <w:rPr>
                <w:rFonts w:ascii="Rambla" w:eastAsia="Rambla" w:hAnsi="Rambla" w:cs="Rambla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0869953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Med</w:t>
            </w:r>
          </w:p>
        </w:tc>
        <w:tc>
          <w:tcPr>
            <w:tcW w:w="1753" w:type="dxa"/>
          </w:tcPr>
          <w:p w14:paraId="76B50ABF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Med</w:t>
            </w:r>
          </w:p>
        </w:tc>
        <w:tc>
          <w:tcPr>
            <w:tcW w:w="2403" w:type="dxa"/>
          </w:tcPr>
          <w:p w14:paraId="1A6A3C7F" w14:textId="77777777" w:rsidR="00830F6B" w:rsidRDefault="004C5F7A">
            <w:pPr>
              <w:rPr>
                <w:rFonts w:ascii="Rambla" w:eastAsia="Rambla" w:hAnsi="Rambla" w:cs="Rambla"/>
                <w:sz w:val="22"/>
                <w:szCs w:val="22"/>
              </w:rPr>
            </w:pPr>
            <w:r>
              <w:rPr>
                <w:rFonts w:ascii="Rambla" w:eastAsia="Rambla" w:hAnsi="Rambla" w:cs="Rambla"/>
                <w:sz w:val="22"/>
                <w:szCs w:val="22"/>
              </w:rPr>
              <w:t>Remind the stakeholder that UI design comes later in the development process</w:t>
            </w:r>
          </w:p>
        </w:tc>
      </w:tr>
    </w:tbl>
    <w:p w14:paraId="1DA646BE" w14:textId="77777777" w:rsidR="00830F6B" w:rsidRDefault="004C5F7A">
      <w:pPr>
        <w:rPr>
          <w:rFonts w:ascii="Carme" w:eastAsia="Carme" w:hAnsi="Carme" w:cs="Carme"/>
          <w:b/>
          <w:sz w:val="22"/>
          <w:szCs w:val="22"/>
        </w:rPr>
      </w:pPr>
      <w:r>
        <w:rPr>
          <w:rFonts w:ascii="Carme" w:eastAsia="Carme" w:hAnsi="Carme" w:cs="Carme"/>
          <w:b/>
          <w:sz w:val="22"/>
          <w:szCs w:val="22"/>
        </w:rPr>
        <w:t>NOTE: Attach additional sheets if insufficient space available</w:t>
      </w:r>
    </w:p>
    <w:p w14:paraId="0EF497CE" w14:textId="77777777" w:rsidR="00830F6B" w:rsidRDefault="00830F6B"/>
    <w:p w14:paraId="587076D4" w14:textId="77777777" w:rsidR="00830F6B" w:rsidRDefault="00830F6B"/>
    <w:p w14:paraId="6D8B774F" w14:textId="77777777" w:rsidR="00830F6B" w:rsidRDefault="00830F6B"/>
    <w:p w14:paraId="1A6CF8CE" w14:textId="77777777" w:rsidR="00830F6B" w:rsidRDefault="004C5F7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Submission Guidelines:</w:t>
      </w:r>
    </w:p>
    <w:p w14:paraId="6191A7EA" w14:textId="77777777" w:rsidR="00830F6B" w:rsidRDefault="00830F6B"/>
    <w:p w14:paraId="2BE394E0" w14:textId="77777777" w:rsidR="00830F6B" w:rsidRDefault="004C5F7A">
      <w:r>
        <w:t xml:space="preserve">Please submit as “T&lt;team number&gt;_ProjectStatusReport2”. </w:t>
      </w:r>
    </w:p>
    <w:p w14:paraId="54D3192F" w14:textId="77777777" w:rsidR="00830F6B" w:rsidRDefault="004C5F7A">
      <w:r>
        <w:t>For e.g. T29_ProjectStatusReport2</w:t>
      </w:r>
    </w:p>
    <w:p w14:paraId="417A08AD" w14:textId="77777777" w:rsidR="00830F6B" w:rsidRDefault="00830F6B"/>
    <w:p w14:paraId="01AB9E35" w14:textId="77777777" w:rsidR="00830F6B" w:rsidRDefault="004C5F7A">
      <w:r>
        <w:t>This is a group submission i.e. one per group.</w:t>
      </w:r>
    </w:p>
    <w:p w14:paraId="2FE10410" w14:textId="77777777" w:rsidR="00830F6B" w:rsidRDefault="00830F6B"/>
    <w:p w14:paraId="6665A51E" w14:textId="77777777" w:rsidR="00830F6B" w:rsidRDefault="004C5F7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Due Dates:</w:t>
      </w:r>
    </w:p>
    <w:p w14:paraId="647C4F6E" w14:textId="77777777" w:rsidR="00830F6B" w:rsidRDefault="00830F6B">
      <w:pPr>
        <w:rPr>
          <w:rFonts w:ascii="Frutiger-Light" w:eastAsia="Frutiger-Light" w:hAnsi="Frutiger-Light" w:cs="Frutiger-Light"/>
          <w:b/>
          <w:color w:val="1F497D"/>
          <w:sz w:val="32"/>
          <w:szCs w:val="32"/>
        </w:rPr>
      </w:pPr>
    </w:p>
    <w:p w14:paraId="10001F82" w14:textId="77777777" w:rsidR="00830F6B" w:rsidRDefault="004C5F7A">
      <w:pPr>
        <w:rPr>
          <w:rFonts w:ascii="Frutiger-Light" w:eastAsia="Frutiger-Light" w:hAnsi="Frutiger-Light" w:cs="Frutiger-Light"/>
          <w:b/>
          <w:color w:val="1F497D"/>
          <w:sz w:val="32"/>
          <w:szCs w:val="32"/>
        </w:rPr>
      </w:pPr>
      <w:bookmarkStart w:id="1" w:name="_gjdgxs" w:colFirst="0" w:colLast="0"/>
      <w:bookmarkEnd w:id="1"/>
      <w:r>
        <w:rPr>
          <w:rFonts w:ascii="Frutiger-Light" w:eastAsia="Frutiger-Light" w:hAnsi="Frutiger-Light" w:cs="Frutiger-Light"/>
          <w:b/>
          <w:color w:val="1F497D"/>
          <w:sz w:val="32"/>
          <w:szCs w:val="32"/>
        </w:rPr>
        <w:t>Sunday, Februa</w:t>
      </w:r>
      <w:r>
        <w:rPr>
          <w:rFonts w:ascii="Frutiger-Light" w:eastAsia="Frutiger-Light" w:hAnsi="Frutiger-Light" w:cs="Frutiger-Light"/>
          <w:b/>
          <w:color w:val="1F497D"/>
          <w:sz w:val="32"/>
          <w:szCs w:val="32"/>
        </w:rPr>
        <w:t>ry 03, 2019 (11:59 p.m.)</w:t>
      </w:r>
    </w:p>
    <w:p w14:paraId="6FC56AF5" w14:textId="77777777" w:rsidR="00830F6B" w:rsidRDefault="00830F6B">
      <w:pPr>
        <w:rPr>
          <w:rFonts w:ascii="Frutiger-Light" w:eastAsia="Frutiger-Light" w:hAnsi="Frutiger-Light" w:cs="Frutiger-Light"/>
          <w:b/>
          <w:color w:val="1F497D"/>
          <w:sz w:val="32"/>
          <w:szCs w:val="32"/>
        </w:rPr>
      </w:pPr>
    </w:p>
    <w:sectPr w:rsidR="00830F6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78298" w14:textId="77777777" w:rsidR="004C5F7A" w:rsidRDefault="004C5F7A">
      <w:r>
        <w:separator/>
      </w:r>
    </w:p>
  </w:endnote>
  <w:endnote w:type="continuationSeparator" w:id="0">
    <w:p w14:paraId="4908503B" w14:textId="77777777" w:rsidR="004C5F7A" w:rsidRDefault="004C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me">
    <w:charset w:val="00"/>
    <w:family w:val="auto"/>
    <w:pitch w:val="default"/>
  </w:font>
  <w:font w:name="Frutiger-Light">
    <w:altName w:val="Calibri"/>
    <w:charset w:val="00"/>
    <w:family w:val="auto"/>
    <w:pitch w:val="default"/>
  </w:font>
  <w:font w:name="Rambl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82779" w14:textId="77777777" w:rsidR="00830F6B" w:rsidRDefault="004C5F7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rme" w:eastAsia="Carme" w:hAnsi="Carme" w:cs="Carme"/>
        <w:color w:val="000000"/>
        <w:sz w:val="20"/>
        <w:szCs w:val="20"/>
      </w:rPr>
    </w:pPr>
    <w:r>
      <w:rPr>
        <w:rFonts w:ascii="Carme" w:eastAsia="Carme" w:hAnsi="Carme" w:cs="Carme"/>
        <w:color w:val="000000"/>
        <w:sz w:val="20"/>
        <w:szCs w:val="20"/>
      </w:rPr>
      <w:tab/>
      <w:t xml:space="preserve">Page </w:t>
    </w:r>
    <w:r>
      <w:rPr>
        <w:rFonts w:ascii="Carme" w:eastAsia="Carme" w:hAnsi="Carme" w:cs="Carme"/>
        <w:color w:val="000000"/>
        <w:sz w:val="20"/>
        <w:szCs w:val="20"/>
      </w:rPr>
      <w:fldChar w:fldCharType="begin"/>
    </w:r>
    <w:r>
      <w:rPr>
        <w:rFonts w:ascii="Carme" w:eastAsia="Carme" w:hAnsi="Carme" w:cs="Carme"/>
        <w:color w:val="000000"/>
        <w:sz w:val="20"/>
        <w:szCs w:val="20"/>
      </w:rPr>
      <w:instrText>PAGE</w:instrText>
    </w:r>
    <w:r w:rsidR="001C139A">
      <w:rPr>
        <w:rFonts w:ascii="Carme" w:eastAsia="Carme" w:hAnsi="Carme" w:cs="Carme"/>
        <w:color w:val="000000"/>
        <w:sz w:val="20"/>
        <w:szCs w:val="20"/>
      </w:rPr>
      <w:fldChar w:fldCharType="separate"/>
    </w:r>
    <w:r w:rsidR="001C139A">
      <w:rPr>
        <w:rFonts w:ascii="Carme" w:eastAsia="Carme" w:hAnsi="Carme" w:cs="Carme"/>
        <w:noProof/>
        <w:color w:val="000000"/>
        <w:sz w:val="20"/>
        <w:szCs w:val="20"/>
      </w:rPr>
      <w:t>1</w:t>
    </w:r>
    <w:r>
      <w:rPr>
        <w:rFonts w:ascii="Carme" w:eastAsia="Carme" w:hAnsi="Carme" w:cs="Carme"/>
        <w:color w:val="000000"/>
        <w:sz w:val="20"/>
        <w:szCs w:val="20"/>
      </w:rPr>
      <w:fldChar w:fldCharType="end"/>
    </w:r>
    <w:r>
      <w:rPr>
        <w:rFonts w:ascii="Carme" w:eastAsia="Carme" w:hAnsi="Carme" w:cs="Carme"/>
        <w:color w:val="000000"/>
        <w:sz w:val="20"/>
        <w:szCs w:val="20"/>
      </w:rPr>
      <w:t xml:space="preserve"> of </w:t>
    </w:r>
    <w:r>
      <w:rPr>
        <w:rFonts w:ascii="Carme" w:eastAsia="Carme" w:hAnsi="Carme" w:cs="Carme"/>
        <w:color w:val="000000"/>
        <w:sz w:val="20"/>
        <w:szCs w:val="20"/>
      </w:rPr>
      <w:fldChar w:fldCharType="begin"/>
    </w:r>
    <w:r>
      <w:rPr>
        <w:rFonts w:ascii="Carme" w:eastAsia="Carme" w:hAnsi="Carme" w:cs="Carme"/>
        <w:color w:val="000000"/>
        <w:sz w:val="20"/>
        <w:szCs w:val="20"/>
      </w:rPr>
      <w:instrText>NUMPAGES</w:instrText>
    </w:r>
    <w:r w:rsidR="001C139A">
      <w:rPr>
        <w:rFonts w:ascii="Carme" w:eastAsia="Carme" w:hAnsi="Carme" w:cs="Carme"/>
        <w:color w:val="000000"/>
        <w:sz w:val="20"/>
        <w:szCs w:val="20"/>
      </w:rPr>
      <w:fldChar w:fldCharType="separate"/>
    </w:r>
    <w:r w:rsidR="001C139A">
      <w:rPr>
        <w:rFonts w:ascii="Carme" w:eastAsia="Carme" w:hAnsi="Carme" w:cs="Carme"/>
        <w:noProof/>
        <w:color w:val="000000"/>
        <w:sz w:val="20"/>
        <w:szCs w:val="20"/>
      </w:rPr>
      <w:t>1</w:t>
    </w:r>
    <w:r>
      <w:rPr>
        <w:rFonts w:ascii="Carme" w:eastAsia="Carme" w:hAnsi="Carme" w:cs="Carme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8ADAE" w14:textId="77777777" w:rsidR="004C5F7A" w:rsidRDefault="004C5F7A">
      <w:r>
        <w:separator/>
      </w:r>
    </w:p>
  </w:footnote>
  <w:footnote w:type="continuationSeparator" w:id="0">
    <w:p w14:paraId="2F58DABF" w14:textId="77777777" w:rsidR="004C5F7A" w:rsidRDefault="004C5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FD00" w14:textId="77777777" w:rsidR="00830F6B" w:rsidRDefault="004C5F7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rPr>
        <w:rFonts w:ascii="Carme" w:eastAsia="Carme" w:hAnsi="Carme" w:cs="Carme"/>
        <w:color w:val="000000"/>
        <w:sz w:val="20"/>
        <w:szCs w:val="20"/>
      </w:rPr>
    </w:pPr>
    <w:r>
      <w:rPr>
        <w:rFonts w:ascii="Carme" w:eastAsia="Carme" w:hAnsi="Carme" w:cs="Carme"/>
        <w:b/>
        <w:color w:val="000000"/>
        <w:sz w:val="20"/>
        <w:szCs w:val="20"/>
      </w:rPr>
      <w:t>COMP3078</w:t>
    </w:r>
    <w:r>
      <w:rPr>
        <w:rFonts w:ascii="Carme" w:eastAsia="Carme" w:hAnsi="Carme" w:cs="Carme"/>
        <w:color w:val="000000"/>
        <w:sz w:val="20"/>
        <w:szCs w:val="20"/>
      </w:rPr>
      <w:tab/>
    </w:r>
    <w:r>
      <w:rPr>
        <w:rFonts w:ascii="Carme" w:eastAsia="Carme" w:hAnsi="Carme" w:cs="Carme"/>
        <w:color w:val="000000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F6B"/>
    <w:rsid w:val="001C139A"/>
    <w:rsid w:val="004C5F7A"/>
    <w:rsid w:val="0083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17DF"/>
  <w15:docId w15:val="{E396EFB8-965C-4E7E-A300-E390AE95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Comic Sans MS" w:hAnsi="Comic Sans MS" w:cs="Comic Sans MS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</cp:lastModifiedBy>
  <cp:revision>2</cp:revision>
  <dcterms:created xsi:type="dcterms:W3CDTF">2019-02-01T06:23:00Z</dcterms:created>
  <dcterms:modified xsi:type="dcterms:W3CDTF">2019-02-01T06:23:00Z</dcterms:modified>
</cp:coreProperties>
</file>