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80"/>
        <w:gridCol w:w="3390"/>
        <w:tblGridChange w:id="0">
          <w:tblGrid>
            <w:gridCol w:w="7080"/>
            <w:gridCol w:w="3390"/>
          </w:tblGrid>
        </w:tblGridChange>
      </w:tblGrid>
      <w:tr>
        <w:trPr>
          <w:trHeight w:val="18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Morgan Jaouni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Software Engineer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1"/>
              <w:spacing w:before="0" w:line="276" w:lineRule="auto"/>
              <w:ind w:right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Most skilled in JavaScript, React, &amp; Python, a healthcare pivot enables me to be coachable, client-driven, collaborative, and a developer constantly motivated to learn the latest technologies.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Morgan.jaouni@ttu.edu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(512) 820-5425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ORTFOLIO</w:t>
            </w:r>
            <w:r w:rsidDel="00000000" w:rsidR="00000000" w:rsidRPr="00000000">
              <w:rPr>
                <w:rtl w:val="0"/>
              </w:rPr>
              <w:t xml:space="preserve"> (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https://morgan-jaouni.github.io/ReactPortfolio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pacing w:after="0" w:afterAutospacing="0" w:before="200" w:lineRule="auto"/>
              <w:ind w:left="720" w:right="-30" w:hanging="360"/>
              <w:rPr>
                <w:rFonts w:ascii="Lato" w:cs="Lato" w:eastAsia="Lato" w:hAnsi="Lato"/>
              </w:rPr>
            </w:pPr>
            <w:hyperlink r:id="rId10">
              <w:r w:rsidDel="00000000" w:rsidR="00000000" w:rsidRPr="00000000">
                <w:rPr>
                  <w:rFonts w:ascii="Lato" w:cs="Lato" w:eastAsia="Lato" w:hAnsi="Lato"/>
                  <w:color w:val="1155cc"/>
                  <w:sz w:val="20"/>
                  <w:szCs w:val="20"/>
                  <w:u w:val="single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Full CRUD banking application with authentication/authorization (MongoDB, Express, Node)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pacing w:before="0" w:beforeAutospacing="0" w:lineRule="auto"/>
              <w:ind w:left="720" w:right="-30" w:hanging="360"/>
              <w:rPr>
                <w:rFonts w:ascii="Lato" w:cs="Lato" w:eastAsia="Lato" w:hAnsi="Lato"/>
              </w:rPr>
            </w:pPr>
            <w:hyperlink r:id="rId11">
              <w:r w:rsidDel="00000000" w:rsidR="00000000" w:rsidRPr="00000000">
                <w:rPr>
                  <w:rFonts w:ascii="Lato" w:cs="Lato" w:eastAsia="Lato" w:hAnsi="Lato"/>
                  <w:color w:val="1155cc"/>
                  <w:sz w:val="20"/>
                  <w:szCs w:val="20"/>
                  <w:u w:val="single"/>
                  <w:rtl w:val="0"/>
                </w:rPr>
                <w:t xml:space="preserve">Wayfarer</w:t>
              </w:r>
            </w:hyperlink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Lato" w:cs="Lato" w:eastAsia="Lato" w:hAnsi="Lato"/>
                <w:color w:val="000000"/>
                <w:rtl w:val="0"/>
              </w:rPr>
              <w:t xml:space="preserve">Collaborated on GitHub with 3 teammates to build a Python/Django/PSQL travel post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m5hnbpepcnvo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a5yibj63h30o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General Assembly,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Austin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Engineer Immersive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3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bookmarkStart w:colFirst="0" w:colLast="0" w:name="_fa2qe48b3kx9" w:id="4"/>
            <w:bookmarkEnd w:id="4"/>
            <w:r w:rsidDel="00000000" w:rsidR="00000000" w:rsidRPr="00000000">
              <w:rPr>
                <w:rtl w:val="0"/>
              </w:rPr>
              <w:t xml:space="preserve">September 2020 - December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spacing w:after="0" w:afterAutospacing="0" w:before="200" w:lineRule="auto"/>
              <w:ind w:left="720" w:right="-30" w:hanging="360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Created 4 full-stack applications with Javascript &amp; Python</w:t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-30" w:hanging="360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Improved GitHub skills for more effective collaboration </w:t>
            </w:r>
          </w:p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1"/>
              </w:numPr>
              <w:spacing w:after="0" w:afterAutospacing="0" w:before="0" w:beforeAutospacing="0" w:lineRule="auto"/>
              <w:ind w:left="720" w:right="-30" w:hanging="360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Utilized Heroku &amp; GitHub Pages for deployment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spacing w:before="0" w:beforeAutospacing="0" w:lineRule="auto"/>
              <w:ind w:left="720" w:right="-30" w:hanging="360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Planned design &amp; MVC using wireframes, ERD’s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St. Pharmacy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Pharmacy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6"/>
            <w:bookmarkEnd w:id="6"/>
            <w:r w:rsidDel="00000000" w:rsidR="00000000" w:rsidRPr="00000000">
              <w:rPr>
                <w:rtl w:val="0"/>
              </w:rPr>
              <w:t xml:space="preserve">January 2019 - March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spacing w:before="200" w:lineRule="auto"/>
              <w:ind w:left="720" w:right="-3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Handle a workload of 450+ entered, filled, &amp;  sold scripts each day with 99.9% accuracy while collaborating with a team of 6+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Walgreens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Pharmacy Technician</w:t>
            </w:r>
          </w:p>
          <w:p w:rsidR="00000000" w:rsidDel="00000000" w:rsidP="00000000" w:rsidRDefault="00000000" w:rsidRPr="00000000" w14:paraId="0000001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2013 -  January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2"/>
              </w:numPr>
              <w:spacing w:after="240" w:before="240" w:lineRule="auto"/>
              <w:ind w:left="720" w:right="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Utilized pharmacy systems to enter patient &amp; drug information, ensuring information is entered correctly, filling prescriptions, verifying medicine is correct, &amp; checking for possible interactions.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i w:val="1"/>
                <w:sz w:val="20"/>
                <w:szCs w:val="20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Texas Tech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Lubbock —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Biochemistry-English</w:t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bookmarkStart w:colFirst="0" w:colLast="0" w:name="_ftyq3n9tz55z" w:id="11"/>
            <w:bookmarkEnd w:id="11"/>
            <w:r w:rsidDel="00000000" w:rsidR="00000000" w:rsidRPr="00000000">
              <w:rPr>
                <w:rtl w:val="0"/>
              </w:rPr>
              <w:t xml:space="preserve">August 2015 - May 2020</w:t>
            </w:r>
          </w:p>
          <w:p w:rsidR="00000000" w:rsidDel="00000000" w:rsidP="00000000" w:rsidRDefault="00000000" w:rsidRPr="00000000" w14:paraId="0000002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5ybverqcch6" w:id="13"/>
            <w:bookmarkEnd w:id="13"/>
            <w:r w:rsidDel="00000000" w:rsidR="00000000" w:rsidRPr="00000000">
              <w:rPr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8">
            <w:pPr>
              <w:pStyle w:val="Heading1"/>
              <w:rPr/>
            </w:pPr>
            <w:bookmarkStart w:colFirst="0" w:colLast="0" w:name="_87b63x1124qk" w:id="14"/>
            <w:bookmarkEnd w:id="14"/>
            <w:r w:rsidDel="00000000" w:rsidR="00000000" w:rsidRPr="00000000">
              <w:rPr>
                <w:rtl w:val="0"/>
              </w:rPr>
              <w:t xml:space="preserve">Frameworks &amp; Technologies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Heroku</w:t>
            </w:r>
          </w:p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President’s List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organ-jaouni/Wayfarer" TargetMode="External"/><Relationship Id="rId10" Type="http://schemas.openxmlformats.org/officeDocument/2006/relationships/hyperlink" Target="https://github.com/morgan-jaouni/CurrentBanking" TargetMode="External"/><Relationship Id="rId9" Type="http://schemas.openxmlformats.org/officeDocument/2006/relationships/hyperlink" Target="https://morgan-jaouni.github.io/ReactPortfolio" TargetMode="External"/><Relationship Id="rId5" Type="http://schemas.openxmlformats.org/officeDocument/2006/relationships/styles" Target="styles.xml"/><Relationship Id="rId6" Type="http://schemas.openxmlformats.org/officeDocument/2006/relationships/hyperlink" Target="mailto:morgan.jaouni@ttu.edu" TargetMode="External"/><Relationship Id="rId7" Type="http://schemas.openxmlformats.org/officeDocument/2006/relationships/hyperlink" Target="https://github.com/morgan-jaouni" TargetMode="External"/><Relationship Id="rId8" Type="http://schemas.openxmlformats.org/officeDocument/2006/relationships/hyperlink" Target="https://www.linkedin.com/in/morgan-jaoun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