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margin" w:tblpY="-705"/>
        <w:tblW w:w="0" w:type="auto"/>
        <w:tblLook w:val="04A0" w:firstRow="1" w:lastRow="0" w:firstColumn="1" w:lastColumn="0" w:noHBand="0" w:noVBand="1"/>
      </w:tblPr>
      <w:tblGrid>
        <w:gridCol w:w="1896"/>
        <w:gridCol w:w="3723"/>
        <w:gridCol w:w="4009"/>
      </w:tblGrid>
      <w:tr w:rsidR="00177EFF" w14:paraId="1C949028" w14:textId="77777777" w:rsidTr="00406665">
        <w:trPr>
          <w:trHeight w:val="132"/>
        </w:trPr>
        <w:tc>
          <w:tcPr>
            <w:tcW w:w="9628" w:type="dxa"/>
            <w:gridSpan w:val="3"/>
          </w:tcPr>
          <w:p w14:paraId="7C4C7795" w14:textId="1A1A6458" w:rsidR="00177EFF" w:rsidRDefault="00177EFF" w:rsidP="00177EF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Preventivo numero 1/2024 </w:t>
            </w:r>
          </w:p>
        </w:tc>
      </w:tr>
      <w:tr w:rsidR="00177EFF" w14:paraId="340DDD05" w14:textId="77777777" w:rsidTr="00406665">
        <w:trPr>
          <w:trHeight w:val="3967"/>
        </w:trPr>
        <w:tc>
          <w:tcPr>
            <w:tcW w:w="9628" w:type="dxa"/>
            <w:gridSpan w:val="3"/>
          </w:tcPr>
          <w:p w14:paraId="7F13C231" w14:textId="27965144" w:rsidR="00177EFF" w:rsidRDefault="00177EFF" w:rsidP="00177EFF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DAFEF8E" wp14:editId="4FDD61F8">
                  <wp:simplePos x="0" y="0"/>
                  <wp:positionH relativeFrom="column">
                    <wp:posOffset>750443</wp:posOffset>
                  </wp:positionH>
                  <wp:positionV relativeFrom="paragraph">
                    <wp:posOffset>34926</wp:posOffset>
                  </wp:positionV>
                  <wp:extent cx="4423410" cy="2322576"/>
                  <wp:effectExtent l="0" t="0" r="0" b="1905"/>
                  <wp:wrapNone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getto foto base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47" t="3290" b="7150"/>
                          <a:stretch/>
                        </pic:blipFill>
                        <pic:spPr bwMode="auto">
                          <a:xfrm>
                            <a:off x="0" y="0"/>
                            <a:ext cx="4423767" cy="2322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7A59" w14:paraId="5CAF743C" w14:textId="77777777" w:rsidTr="00406665">
        <w:trPr>
          <w:trHeight w:val="1632"/>
        </w:trPr>
        <w:tc>
          <w:tcPr>
            <w:tcW w:w="1896" w:type="dxa"/>
          </w:tcPr>
          <w:p w14:paraId="12E4CF2D" w14:textId="77777777" w:rsidR="00177EFF" w:rsidRDefault="00177EFF" w:rsidP="00177EF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530113" wp14:editId="1E312FBC">
                  <wp:simplePos x="0" y="0"/>
                  <wp:positionH relativeFrom="column">
                    <wp:posOffset>140462</wp:posOffset>
                  </wp:positionH>
                  <wp:positionV relativeFrom="paragraph">
                    <wp:posOffset>92075</wp:posOffset>
                  </wp:positionV>
                  <wp:extent cx="783590" cy="822960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4-12 15093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862"/>
                          <a:stretch/>
                        </pic:blipFill>
                        <pic:spPr bwMode="auto">
                          <a:xfrm>
                            <a:off x="0" y="0"/>
                            <a:ext cx="783590" cy="8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609F4517" w14:textId="3034219E" w:rsidR="009E448A" w:rsidRDefault="009E448A" w:rsidP="00177EFF">
            <w:pPr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  <w:t>n.8 pz</w:t>
            </w:r>
            <w:r w:rsidR="00B84D19"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  <w:t xml:space="preserve">: costo cad. 350€ </w:t>
            </w:r>
          </w:p>
          <w:p w14:paraId="07635CA8" w14:textId="09E63C2D" w:rsidR="00177EFF" w:rsidRDefault="009E448A" w:rsidP="00177EFF">
            <w:pPr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</w:pPr>
            <w:r w:rsidRPr="009E448A">
              <w:rPr>
                <w:rFonts w:ascii="Arial" w:hAnsi="Arial" w:cs="Arial"/>
                <w:b/>
                <w:bCs/>
                <w:color w:val="19191A"/>
                <w:sz w:val="20"/>
                <w:szCs w:val="20"/>
                <w:shd w:val="clear" w:color="auto" w:fill="FFFFFF"/>
              </w:rPr>
              <w:t>S2800S-48T4F, Switch a 48 Porte Gigabit Ethernet L2+ a gestione intelligente, 48 x Gigabit RJ45, con 4 uplink SFP da 1Gb</w:t>
            </w:r>
          </w:p>
          <w:p w14:paraId="6EECBA53" w14:textId="4DAD2B4F" w:rsidR="009E448A" w:rsidRPr="009E448A" w:rsidRDefault="009E448A" w:rsidP="00177EFF">
            <w:pPr>
              <w:rPr>
                <w:sz w:val="20"/>
                <w:szCs w:val="20"/>
              </w:rPr>
            </w:pPr>
          </w:p>
        </w:tc>
        <w:tc>
          <w:tcPr>
            <w:tcW w:w="4009" w:type="dxa"/>
          </w:tcPr>
          <w:p w14:paraId="0AB4FF36" w14:textId="441EFD1E" w:rsidR="00177EFF" w:rsidRDefault="009E448A" w:rsidP="00177EFF">
            <w:r>
              <w:t>Tot: 2.800€ iva inclusa</w:t>
            </w:r>
          </w:p>
        </w:tc>
      </w:tr>
      <w:tr w:rsidR="00D47A59" w14:paraId="0F5DD48D" w14:textId="77777777" w:rsidTr="00406665">
        <w:trPr>
          <w:trHeight w:val="1839"/>
        </w:trPr>
        <w:tc>
          <w:tcPr>
            <w:tcW w:w="1896" w:type="dxa"/>
          </w:tcPr>
          <w:p w14:paraId="520B15C9" w14:textId="17065B66" w:rsidR="00177EFF" w:rsidRDefault="00B84D19" w:rsidP="00177E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ED206F" wp14:editId="6EB7F396">
                  <wp:simplePos x="0" y="0"/>
                  <wp:positionH relativeFrom="column">
                    <wp:posOffset>-5461</wp:posOffset>
                  </wp:positionH>
                  <wp:positionV relativeFrom="paragraph">
                    <wp:posOffset>110617</wp:posOffset>
                  </wp:positionV>
                  <wp:extent cx="1060450" cy="853440"/>
                  <wp:effectExtent l="0" t="0" r="6350" b="381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24-04-12 15490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27" b="11448"/>
                          <a:stretch/>
                        </pic:blipFill>
                        <pic:spPr bwMode="auto">
                          <a:xfrm>
                            <a:off x="0" y="0"/>
                            <a:ext cx="1060450" cy="85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72BC8775" w14:textId="5AFA880F" w:rsidR="00B84D19" w:rsidRDefault="00B84D19" w:rsidP="00B84D19">
            <w:pPr>
              <w:shd w:val="clear" w:color="auto" w:fill="FFFFFF"/>
              <w:spacing w:after="150"/>
              <w:outlineLvl w:val="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 xml:space="preserve">n. 1: costo 1.187€ </w:t>
            </w:r>
          </w:p>
          <w:p w14:paraId="02AB1AD8" w14:textId="39F12245" w:rsidR="00B84D19" w:rsidRPr="00B84D19" w:rsidRDefault="00B84D19" w:rsidP="00B84D19">
            <w:pPr>
              <w:shd w:val="clear" w:color="auto" w:fill="FFFFFF"/>
              <w:spacing w:after="150"/>
              <w:outlineLvl w:val="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</w:pPr>
            <w:r w:rsidRPr="00B84D19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 xml:space="preserve">Cisco CBS350-48P-4G-EU </w:t>
            </w:r>
            <w:proofErr w:type="spellStart"/>
            <w:r w:rsidRPr="00B84D19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>Managed</w:t>
            </w:r>
            <w:proofErr w:type="spellEnd"/>
            <w:r w:rsidRPr="00B84D19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 xml:space="preserve"> 48-port GE, </w:t>
            </w:r>
            <w:proofErr w:type="spellStart"/>
            <w:r w:rsidRPr="00B84D19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>PoE</w:t>
            </w:r>
            <w:proofErr w:type="spellEnd"/>
            <w:r w:rsidRPr="00B84D19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it-IT"/>
              </w:rPr>
              <w:t>+ 370W, 4x1G SFP</w:t>
            </w:r>
          </w:p>
          <w:p w14:paraId="0E4FA0C1" w14:textId="77777777" w:rsidR="00177EFF" w:rsidRPr="00B84D19" w:rsidRDefault="00177EFF" w:rsidP="00177EFF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09" w:type="dxa"/>
          </w:tcPr>
          <w:p w14:paraId="1FD6D2B3" w14:textId="42015CC6" w:rsidR="00177EFF" w:rsidRDefault="00B84D19" w:rsidP="00177EFF">
            <w:r>
              <w:t>Tot: 1.187€ iva inclusa</w:t>
            </w:r>
          </w:p>
        </w:tc>
      </w:tr>
      <w:tr w:rsidR="00D47A59" w14:paraId="1AB676C0" w14:textId="77777777" w:rsidTr="00406665">
        <w:trPr>
          <w:trHeight w:val="1703"/>
        </w:trPr>
        <w:tc>
          <w:tcPr>
            <w:tcW w:w="1896" w:type="dxa"/>
          </w:tcPr>
          <w:p w14:paraId="03A56990" w14:textId="43B948D2" w:rsidR="00B84D19" w:rsidRDefault="00B84D19" w:rsidP="00177E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62B825F" wp14:editId="106FD696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88265</wp:posOffset>
                  </wp:positionV>
                  <wp:extent cx="903605" cy="908050"/>
                  <wp:effectExtent l="0" t="0" r="0" b="6350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24-04-12 151527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342"/>
                          <a:stretch/>
                        </pic:blipFill>
                        <pic:spPr bwMode="auto">
                          <a:xfrm>
                            <a:off x="0" y="0"/>
                            <a:ext cx="903605" cy="90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020274D4" w14:textId="5842833C" w:rsidR="00B84D19" w:rsidRDefault="00B84D19" w:rsidP="00B84D19">
            <w:pPr>
              <w:pStyle w:val="Titolo1"/>
              <w:shd w:val="clear" w:color="auto" w:fill="FFFFFF"/>
              <w:spacing w:before="0" w:beforeAutospacing="0"/>
              <w:outlineLvl w:val="0"/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  <w:t xml:space="preserve">n.8 pz.: costo </w:t>
            </w:r>
            <w:r w:rsidR="00425855"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  <w:t xml:space="preserve">cad. </w:t>
            </w:r>
            <w:r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  <w:t>130</w:t>
            </w:r>
            <w:r w:rsidR="00425855"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  <w:t xml:space="preserve">€ </w:t>
            </w:r>
          </w:p>
          <w:p w14:paraId="055E4A33" w14:textId="6A27E065" w:rsidR="00B84D19" w:rsidRPr="00B84D19" w:rsidRDefault="00B84D19" w:rsidP="00B84D19">
            <w:pPr>
              <w:pStyle w:val="Titolo1"/>
              <w:shd w:val="clear" w:color="auto" w:fill="FFFFFF"/>
              <w:spacing w:before="0" w:beforeAutospacing="0"/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84D19">
              <w:rPr>
                <w:rFonts w:ascii="roboto" w:hAnsi="roboto"/>
                <w:b w:val="0"/>
                <w:bCs w:val="0"/>
                <w:color w:val="000000" w:themeColor="text1"/>
                <w:sz w:val="20"/>
                <w:szCs w:val="20"/>
              </w:rPr>
              <w:t>Access Point Cisco Business 150AX wireless Bluetooth Bianco</w:t>
            </w:r>
          </w:p>
          <w:p w14:paraId="7BCF63CB" w14:textId="24F9E705" w:rsidR="00B84D19" w:rsidRPr="00B84D19" w:rsidRDefault="00B84D19" w:rsidP="00B84D19">
            <w:pPr>
              <w:jc w:val="center"/>
            </w:pPr>
          </w:p>
        </w:tc>
        <w:tc>
          <w:tcPr>
            <w:tcW w:w="4009" w:type="dxa"/>
          </w:tcPr>
          <w:p w14:paraId="5E346292" w14:textId="51A1E6D1" w:rsidR="00B84D19" w:rsidRDefault="00425855" w:rsidP="00177EFF">
            <w:r>
              <w:t>Tot: 1.040€ iva inclusa</w:t>
            </w:r>
          </w:p>
        </w:tc>
      </w:tr>
      <w:tr w:rsidR="00D47A59" w14:paraId="6A26DE8F" w14:textId="77777777" w:rsidTr="00406665">
        <w:trPr>
          <w:trHeight w:val="1396"/>
        </w:trPr>
        <w:tc>
          <w:tcPr>
            <w:tcW w:w="1896" w:type="dxa"/>
          </w:tcPr>
          <w:p w14:paraId="573ED4E6" w14:textId="1D3AEB79" w:rsidR="00B84D19" w:rsidRDefault="00425855" w:rsidP="00177E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6577551" wp14:editId="78682FDC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115570</wp:posOffset>
                  </wp:positionV>
                  <wp:extent cx="1048385" cy="694690"/>
                  <wp:effectExtent l="0" t="0" r="0" b="0"/>
                  <wp:wrapSquare wrapText="bothSides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24-04-12 155639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95"/>
                          <a:stretch/>
                        </pic:blipFill>
                        <pic:spPr bwMode="auto">
                          <a:xfrm>
                            <a:off x="0" y="0"/>
                            <a:ext cx="1048385" cy="69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2B547264" w14:textId="59944349" w:rsidR="00B84D19" w:rsidRDefault="00425855" w:rsidP="00177EFF">
            <w:r>
              <w:t>Computer n.240 pz.: costo cad. 1.000€</w:t>
            </w:r>
          </w:p>
          <w:p w14:paraId="207A4E47" w14:textId="07177E49" w:rsidR="00425855" w:rsidRDefault="00425855" w:rsidP="00177EFF"/>
        </w:tc>
        <w:tc>
          <w:tcPr>
            <w:tcW w:w="4009" w:type="dxa"/>
          </w:tcPr>
          <w:p w14:paraId="0F19C1A7" w14:textId="64E55D9F" w:rsidR="00B84D19" w:rsidRDefault="00425855" w:rsidP="00177EFF">
            <w:r>
              <w:t>Tot: 240.000€</w:t>
            </w:r>
          </w:p>
        </w:tc>
      </w:tr>
      <w:tr w:rsidR="00D47A59" w14:paraId="55FDE52F" w14:textId="77777777" w:rsidTr="00406665">
        <w:trPr>
          <w:trHeight w:val="1640"/>
        </w:trPr>
        <w:tc>
          <w:tcPr>
            <w:tcW w:w="1896" w:type="dxa"/>
          </w:tcPr>
          <w:p w14:paraId="24E3C2B8" w14:textId="535CF1C9" w:rsidR="00425855" w:rsidRDefault="00425855" w:rsidP="00177E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D0BDE1E" wp14:editId="3BE795F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103505</wp:posOffset>
                  </wp:positionV>
                  <wp:extent cx="1060450" cy="775335"/>
                  <wp:effectExtent l="0" t="0" r="6350" b="5715"/>
                  <wp:wrapSquare wrapText="bothSides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24-04-12 1605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50B1CB55" w14:textId="68BEEFD5" w:rsidR="00425855" w:rsidRDefault="00D47A59" w:rsidP="00177EFF">
            <w:r>
              <w:t>Cavi costo al metro lineare: 5€</w:t>
            </w:r>
          </w:p>
        </w:tc>
        <w:tc>
          <w:tcPr>
            <w:tcW w:w="4009" w:type="dxa"/>
          </w:tcPr>
          <w:p w14:paraId="4FD26873" w14:textId="5D995134" w:rsidR="00425855" w:rsidRDefault="00425855" w:rsidP="00177EFF"/>
        </w:tc>
      </w:tr>
      <w:tr w:rsidR="00D47A59" w14:paraId="560CE276" w14:textId="77777777" w:rsidTr="00406665">
        <w:trPr>
          <w:trHeight w:val="1640"/>
        </w:trPr>
        <w:tc>
          <w:tcPr>
            <w:tcW w:w="1896" w:type="dxa"/>
          </w:tcPr>
          <w:p w14:paraId="2CC8E9E5" w14:textId="2B062A3B" w:rsidR="00D47A59" w:rsidRDefault="00D47A59" w:rsidP="00177E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B7DBD45" wp14:editId="7AFF7D82">
                  <wp:simplePos x="0" y="0"/>
                  <wp:positionH relativeFrom="column">
                    <wp:posOffset>201676</wp:posOffset>
                  </wp:positionH>
                  <wp:positionV relativeFrom="paragraph">
                    <wp:posOffset>60198</wp:posOffset>
                  </wp:positionV>
                  <wp:extent cx="652272" cy="974544"/>
                  <wp:effectExtent l="0" t="0" r="0" b="0"/>
                  <wp:wrapNone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2024-04-12 160725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66"/>
                          <a:stretch/>
                        </pic:blipFill>
                        <pic:spPr bwMode="auto">
                          <a:xfrm>
                            <a:off x="0" y="0"/>
                            <a:ext cx="652272" cy="97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3" w:type="dxa"/>
          </w:tcPr>
          <w:p w14:paraId="32EC475B" w14:textId="77777777" w:rsidR="00D47A59" w:rsidRDefault="00D47A59" w:rsidP="00177EFF">
            <w:r>
              <w:t xml:space="preserve">Manodopera costo orario= 50€ </w:t>
            </w:r>
          </w:p>
          <w:p w14:paraId="32C1C58B" w14:textId="19036953" w:rsidR="00406665" w:rsidRDefault="00406665" w:rsidP="00177EFF"/>
        </w:tc>
        <w:tc>
          <w:tcPr>
            <w:tcW w:w="4009" w:type="dxa"/>
          </w:tcPr>
          <w:p w14:paraId="4EC426AF" w14:textId="3E0E50F0" w:rsidR="00D47A59" w:rsidRDefault="00406665" w:rsidP="00177EFF">
            <w:r>
              <w:t>Non è possibile quantificare il costo complessivo della manodopera si presumono circa 4 ore per piano.</w:t>
            </w:r>
          </w:p>
        </w:tc>
      </w:tr>
      <w:tr w:rsidR="00406665" w14:paraId="18A3E1C0" w14:textId="77777777" w:rsidTr="00126C5E">
        <w:trPr>
          <w:trHeight w:val="48"/>
        </w:trPr>
        <w:tc>
          <w:tcPr>
            <w:tcW w:w="9628" w:type="dxa"/>
            <w:gridSpan w:val="3"/>
          </w:tcPr>
          <w:p w14:paraId="57956080" w14:textId="6037CB56" w:rsidR="00406665" w:rsidRDefault="00406665" w:rsidP="00177EFF">
            <w:r>
              <w:t>I prezzi sono da intendersi iva esclusa</w:t>
            </w:r>
          </w:p>
        </w:tc>
      </w:tr>
    </w:tbl>
    <w:p w14:paraId="103BE942" w14:textId="66B93F0C" w:rsidR="00177EFF" w:rsidRDefault="00D47A59">
      <w:r>
        <w:lastRenderedPageBreak/>
        <w:t xml:space="preserve">In questo </w:t>
      </w:r>
      <w:proofErr w:type="spellStart"/>
      <w:r>
        <w:t>sitema</w:t>
      </w:r>
      <w:proofErr w:type="spellEnd"/>
      <w:r>
        <w:t xml:space="preserve"> di rete sono stati messi in comunicazione 240 computer divisi in due palazzi da quattro piani ognuno; ogni piano prevede 30 computer. </w:t>
      </w:r>
      <w:r w:rsidR="00406665">
        <w:t xml:space="preserve">Ho suddiviso la rete in due palazzi ognuno con il proprio </w:t>
      </w:r>
      <w:proofErr w:type="spellStart"/>
      <w:r w:rsidR="00406665">
        <w:t>subbnet</w:t>
      </w:r>
      <w:proofErr w:type="spellEnd"/>
      <w:r w:rsidR="00406665">
        <w:t xml:space="preserve"> per semplificare la gestione del traffico dati e migliorare le prestazioni. Ogni computer è collegato ad uno switch </w:t>
      </w:r>
      <w:r w:rsidR="0025790C">
        <w:t xml:space="preserve">presente in ogni piano l’ultimo dei quali è collegato ad un router </w:t>
      </w:r>
      <w:proofErr w:type="spellStart"/>
      <w:r w:rsidR="0025790C">
        <w:t>gatwey</w:t>
      </w:r>
      <w:proofErr w:type="spellEnd"/>
      <w:r w:rsidR="0025790C">
        <w:t xml:space="preserve">. </w:t>
      </w:r>
      <w:bookmarkStart w:id="0" w:name="_GoBack"/>
      <w:bookmarkEnd w:id="0"/>
    </w:p>
    <w:p w14:paraId="63BA68BA" w14:textId="6B8310F7" w:rsidR="007F32E1" w:rsidRDefault="007F32E1" w:rsidP="00A37529">
      <w:pPr>
        <w:jc w:val="center"/>
      </w:pPr>
    </w:p>
    <w:p w14:paraId="01509FAF" w14:textId="3579D524" w:rsidR="0009595A" w:rsidRDefault="0009595A" w:rsidP="000928F3"/>
    <w:sectPr w:rsidR="0009595A" w:rsidSect="00A37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5A"/>
    <w:rsid w:val="000928F3"/>
    <w:rsid w:val="0009595A"/>
    <w:rsid w:val="000B0630"/>
    <w:rsid w:val="00177EFF"/>
    <w:rsid w:val="0025790C"/>
    <w:rsid w:val="00406665"/>
    <w:rsid w:val="00425855"/>
    <w:rsid w:val="007F32E1"/>
    <w:rsid w:val="009E448A"/>
    <w:rsid w:val="00A37529"/>
    <w:rsid w:val="00B84D19"/>
    <w:rsid w:val="00D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51AE"/>
  <w15:chartTrackingRefBased/>
  <w15:docId w15:val="{0EAAC94F-6F9C-49E5-8F24-A1C4A21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84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84D1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B103-552E-4995-A514-D0FCCFC4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6</cp:revision>
  <dcterms:created xsi:type="dcterms:W3CDTF">2024-04-12T13:01:00Z</dcterms:created>
  <dcterms:modified xsi:type="dcterms:W3CDTF">2024-04-12T14:30:00Z</dcterms:modified>
</cp:coreProperties>
</file>