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csp-instructor-structure"/>
    <w:p>
      <w:pPr>
        <w:pStyle w:val="Heading1"/>
      </w:pPr>
      <w:r>
        <w:t xml:space="preserve">🏊 TCSP Instructor Structure</w:t>
      </w:r>
    </w:p>
    <w:bookmarkStart w:id="9" w:name="instructor-qualifications"/>
    <w:p>
      <w:pPr>
        <w:pStyle w:val="Heading2"/>
      </w:pPr>
      <w:r>
        <w:t xml:space="preserve">🧑‍🏫 Instructor Qualifications</w:t>
      </w:r>
    </w:p>
    <w:p>
      <w:pPr>
        <w:pStyle w:val="FirstParagraph"/>
      </w:pPr>
      <w:r>
        <w:t xml:space="preserve">All instructors at TCSP are certified by</w:t>
      </w:r>
      <w:r>
        <w:t xml:space="preserve"> </w:t>
      </w:r>
      <w:r>
        <w:rPr>
          <w:b/>
          <w:bCs/>
        </w:rPr>
        <w:t xml:space="preserve">Swim Ireland</w:t>
      </w:r>
      <w:r>
        <w:t xml:space="preserve"> </w:t>
      </w:r>
      <w:r>
        <w:t xml:space="preserve">and hold one of the following qualifications: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 1 Assistant Swimming Teacher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Level 2 Swimming Teacher</w:t>
      </w:r>
    </w:p>
    <w:p>
      <w:pPr>
        <w:pStyle w:val="FirstParagraph"/>
      </w:pPr>
      <w:r>
        <w:t xml:space="preserve">Most of our instructors are current or former competitive swimmers, bringing both experience and passion to every lesson.</w:t>
      </w:r>
    </w:p>
    <w:p>
      <w:r>
        <w:pict>
          <v:rect style="width:0;height:1.5pt" o:hralign="center" o:hrstd="t" o:hr="t"/>
        </w:pict>
      </w:r>
    </w:p>
    <w:bookmarkEnd w:id="9"/>
    <w:bookmarkStart w:id="12" w:name="roles-and-responsibilities"/>
    <w:p>
      <w:pPr>
        <w:pStyle w:val="Heading2"/>
      </w:pPr>
      <w:r>
        <w:t xml:space="preserve">👥 Roles and Responsibilities</w:t>
      </w:r>
    </w:p>
    <w:bookmarkStart w:id="10" w:name="role-assignments"/>
    <w:p>
      <w:pPr>
        <w:pStyle w:val="Heading3"/>
      </w:pPr>
      <w:r>
        <w:t xml:space="preserve">Role Assignments</w:t>
      </w:r>
    </w:p>
    <w:p>
      <w:pPr>
        <w:pStyle w:val="Compact"/>
        <w:numPr>
          <w:ilvl w:val="0"/>
          <w:numId w:val="1002"/>
        </w:numPr>
      </w:pPr>
      <w:r>
        <w:t xml:space="preserve">All instructors are identified as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with the role:</w:t>
      </w:r>
      <w:r>
        <w:br/>
      </w:r>
      <w:r>
        <w:rPr>
          <w:rStyle w:val="VerbatimChar"/>
        </w:rPr>
        <w:t xml:space="preserve">instructor</w:t>
      </w:r>
    </w:p>
    <w:p>
      <w:pPr>
        <w:pStyle w:val="Compact"/>
        <w:numPr>
          <w:ilvl w:val="0"/>
          <w:numId w:val="1002"/>
        </w:numPr>
      </w:pPr>
      <w:r>
        <w:t xml:space="preserve">Those with only</w:t>
      </w:r>
      <w:r>
        <w:t xml:space="preserve"> </w:t>
      </w:r>
      <w:r>
        <w:rPr>
          <w:b/>
          <w:bCs/>
        </w:rPr>
        <w:t xml:space="preserve">Assistant Swimming Teacher</w:t>
      </w:r>
      <w:r>
        <w:t xml:space="preserve"> </w:t>
      </w:r>
      <w:r>
        <w:t xml:space="preserve">qualifications are additionally assigned the role:</w:t>
      </w:r>
      <w:r>
        <w:br/>
      </w:r>
      <w:r>
        <w:rPr>
          <w:rStyle w:val="VerbatimChar"/>
        </w:rPr>
        <w:t xml:space="preserve">assistant</w:t>
      </w:r>
    </w:p>
    <w:bookmarkEnd w:id="10"/>
    <w:bookmarkStart w:id="11" w:name="lesson-assignment"/>
    <w:p>
      <w:pPr>
        <w:pStyle w:val="Heading3"/>
      </w:pPr>
      <w:r>
        <w:t xml:space="preserve">Lesson Assignment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lessons must have an assigned Instructor.</w:t>
      </w:r>
    </w:p>
    <w:p>
      <w:pPr>
        <w:pStyle w:val="Compact"/>
        <w:numPr>
          <w:ilvl w:val="0"/>
          <w:numId w:val="1003"/>
        </w:numPr>
      </w:pPr>
      <w:r>
        <w:t xml:space="preserve">Only users with the role</w:t>
      </w:r>
      <w:r>
        <w:t xml:space="preserve"> </w:t>
      </w:r>
      <w:r>
        <w:rPr>
          <w:rStyle w:val="VerbatimChar"/>
        </w:rPr>
        <w:t xml:space="preserve">instructor</w:t>
      </w:r>
      <w:r>
        <w:t xml:space="preserve"> </w:t>
      </w:r>
      <w:r>
        <w:t xml:space="preserve">(i.e. Level 2 Teachers) can be assigned to lead lessons.</w:t>
      </w:r>
    </w:p>
    <w:p>
      <w:pPr>
        <w:pStyle w:val="Compact"/>
        <w:numPr>
          <w:ilvl w:val="0"/>
          <w:numId w:val="1003"/>
        </w:numPr>
      </w:pPr>
      <w:r>
        <w:t xml:space="preserve">Assistant Teachers may support but are not assigned directly as the main instructor.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instructor-duties"/>
    <w:p>
      <w:pPr>
        <w:pStyle w:val="Heading2"/>
      </w:pPr>
      <w:r>
        <w:t xml:space="preserve">📝 Instructor Duties</w:t>
      </w:r>
    </w:p>
    <w:bookmarkStart w:id="13" w:name="progress-reporting"/>
    <w:p>
      <w:pPr>
        <w:pStyle w:val="Heading3"/>
      </w:pPr>
      <w:r>
        <w:t xml:space="preserve">Progress Reporting</w:t>
      </w:r>
    </w:p>
    <w:p>
      <w:pPr>
        <w:pStyle w:val="Compact"/>
        <w:numPr>
          <w:ilvl w:val="0"/>
          <w:numId w:val="1004"/>
        </w:numPr>
      </w:pPr>
      <w:r>
        <w:t xml:space="preserve">Instructors are responsible for compiling</w:t>
      </w:r>
      <w:r>
        <w:t xml:space="preserve"> </w:t>
      </w:r>
      <w:r>
        <w:rPr>
          <w:b/>
          <w:bCs/>
        </w:rPr>
        <w:t xml:space="preserve">end-of-term progress reports</w:t>
      </w:r>
      <w:r>
        <w:t xml:space="preserve"> </w:t>
      </w:r>
      <w:r>
        <w:t xml:space="preserve">for each swimling they teach.</w:t>
      </w:r>
    </w:p>
    <w:p>
      <w:pPr>
        <w:pStyle w:val="Compact"/>
        <w:numPr>
          <w:ilvl w:val="0"/>
          <w:numId w:val="1004"/>
        </w:numPr>
      </w:pPr>
      <w:r>
        <w:t xml:space="preserve">These reports cover skill levels and development across the term.</w:t>
      </w:r>
    </w:p>
    <w:bookmarkEnd w:id="13"/>
    <w:bookmarkStart w:id="14" w:name="cover-arrangements"/>
    <w:p>
      <w:pPr>
        <w:pStyle w:val="Heading3"/>
      </w:pPr>
      <w:r>
        <w:t xml:space="preserve">Cover Arrangements</w:t>
      </w:r>
    </w:p>
    <w:p>
      <w:pPr>
        <w:pStyle w:val="Compact"/>
        <w:numPr>
          <w:ilvl w:val="0"/>
          <w:numId w:val="1005"/>
        </w:numPr>
      </w:pPr>
      <w:r>
        <w:t xml:space="preserve">If an instructor is</w:t>
      </w:r>
      <w:r>
        <w:t xml:space="preserve"> </w:t>
      </w:r>
      <w:r>
        <w:rPr>
          <w:b/>
          <w:bCs/>
        </w:rPr>
        <w:t xml:space="preserve">unavailable to teach a lesson</w:t>
      </w:r>
      <w:r>
        <w:t xml:space="preserve">, they are expected to</w:t>
      </w:r>
      <w:r>
        <w:t xml:space="preserve"> </w:t>
      </w:r>
      <w:r>
        <w:rPr>
          <w:b/>
          <w:bCs/>
        </w:rPr>
        <w:t xml:space="preserve">organize a qualified replacement</w:t>
      </w:r>
      <w:r>
        <w:t xml:space="preserve"> </w:t>
      </w:r>
      <w:r>
        <w:t xml:space="preserve">for their session.</w:t>
      </w:r>
    </w:p>
    <w:p>
      <w:pPr>
        <w:pStyle w:val="Compact"/>
        <w:numPr>
          <w:ilvl w:val="0"/>
          <w:numId w:val="1005"/>
        </w:numPr>
      </w:pPr>
      <w:r>
        <w:t xml:space="preserve">Substitutes must also hold the</w:t>
      </w:r>
      <w:r>
        <w:t xml:space="preserve"> </w:t>
      </w:r>
      <w:r>
        <w:rPr>
          <w:rStyle w:val="VerbatimChar"/>
        </w:rPr>
        <w:t xml:space="preserve">instructor</w:t>
      </w:r>
      <w:r>
        <w:t xml:space="preserve"> </w:t>
      </w:r>
      <w:r>
        <w:t xml:space="preserve">role and appropriate Swim Ireland certification.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2025-07-21T09:12:25Z</dcterms:created>
  <dcterms:modified xsi:type="dcterms:W3CDTF">2025-07-21T09:12:25Z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