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049" w:rsidRPr="00B229FF" w:rsidRDefault="009D5AD7" w:rsidP="00B229FF">
      <w:pPr>
        <w:spacing w:line="480" w:lineRule="auto"/>
        <w:jc w:val="center"/>
        <w:rPr>
          <w:rFonts w:ascii="Times New Roman" w:hAnsi="Times New Roman" w:cs="Times New Roman"/>
          <w:b/>
          <w:sz w:val="24"/>
          <w:szCs w:val="24"/>
        </w:rPr>
      </w:pPr>
      <w:r w:rsidRPr="00A4210A">
        <w:rPr>
          <w:rFonts w:ascii="Times New Roman" w:hAnsi="Times New Roman" w:cs="Times New Roman"/>
          <w:b/>
          <w:sz w:val="24"/>
          <w:szCs w:val="24"/>
        </w:rPr>
        <w:t>SOAP Note Template</w:t>
      </w:r>
    </w:p>
    <w:p w:rsidR="00E9690C" w:rsidRPr="00E9690C" w:rsidRDefault="009D5AD7" w:rsidP="00B229FF">
      <w:p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Encounter date:</w:t>
      </w:r>
      <w:r w:rsidRPr="00E9690C">
        <w:rPr>
          <w:rFonts w:ascii="Times New Roman" w:eastAsia="Calibri" w:hAnsi="Times New Roman" w:cs="Times New Roman"/>
          <w:sz w:val="24"/>
          <w:szCs w:val="24"/>
        </w:rPr>
        <w:t xml:space="preserve"> 10/26/2023</w:t>
      </w:r>
    </w:p>
    <w:p w:rsidR="00E9690C" w:rsidRPr="00E9690C" w:rsidRDefault="009D5AD7" w:rsidP="00B229FF">
      <w:p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Patient Initials:</w:t>
      </w:r>
      <w:r w:rsidRPr="00E9690C">
        <w:rPr>
          <w:rFonts w:ascii="Times New Roman" w:eastAsia="Calibri" w:hAnsi="Times New Roman" w:cs="Times New Roman"/>
          <w:sz w:val="24"/>
          <w:szCs w:val="24"/>
        </w:rPr>
        <w:t xml:space="preserve"> J.D. </w:t>
      </w:r>
      <w:r w:rsidRPr="00E9690C">
        <w:rPr>
          <w:rFonts w:ascii="Times New Roman" w:eastAsia="Calibri" w:hAnsi="Times New Roman" w:cs="Times New Roman"/>
          <w:b/>
          <w:bCs/>
          <w:sz w:val="24"/>
          <w:szCs w:val="24"/>
        </w:rPr>
        <w:t>Gender:</w:t>
      </w:r>
      <w:r w:rsidRPr="00E9690C">
        <w:rPr>
          <w:rFonts w:ascii="Times New Roman" w:eastAsia="Calibri" w:hAnsi="Times New Roman" w:cs="Times New Roman"/>
          <w:sz w:val="24"/>
          <w:szCs w:val="24"/>
        </w:rPr>
        <w:t xml:space="preserve"> M </w:t>
      </w:r>
      <w:r w:rsidRPr="00E9690C">
        <w:rPr>
          <w:rFonts w:ascii="Times New Roman" w:eastAsia="Calibri" w:hAnsi="Times New Roman" w:cs="Times New Roman"/>
          <w:b/>
          <w:bCs/>
          <w:sz w:val="24"/>
          <w:szCs w:val="24"/>
        </w:rPr>
        <w:t>Age:</w:t>
      </w:r>
      <w:r w:rsidRPr="00E9690C">
        <w:rPr>
          <w:rFonts w:ascii="Times New Roman" w:eastAsia="Calibri" w:hAnsi="Times New Roman" w:cs="Times New Roman"/>
          <w:sz w:val="24"/>
          <w:szCs w:val="24"/>
        </w:rPr>
        <w:t xml:space="preserve"> 45 </w:t>
      </w:r>
      <w:r w:rsidRPr="00E9690C">
        <w:rPr>
          <w:rFonts w:ascii="Times New Roman" w:eastAsia="Calibri" w:hAnsi="Times New Roman" w:cs="Times New Roman"/>
          <w:b/>
          <w:bCs/>
          <w:sz w:val="24"/>
          <w:szCs w:val="24"/>
        </w:rPr>
        <w:t>Race:</w:t>
      </w:r>
      <w:r w:rsidRPr="00E9690C">
        <w:rPr>
          <w:rFonts w:ascii="Times New Roman" w:eastAsia="Calibri" w:hAnsi="Times New Roman" w:cs="Times New Roman"/>
          <w:sz w:val="24"/>
          <w:szCs w:val="24"/>
        </w:rPr>
        <w:t xml:space="preserve"> Caucasian </w:t>
      </w:r>
      <w:r w:rsidRPr="00E9690C">
        <w:rPr>
          <w:rFonts w:ascii="Times New Roman" w:eastAsia="Calibri" w:hAnsi="Times New Roman" w:cs="Times New Roman"/>
          <w:b/>
          <w:bCs/>
          <w:sz w:val="24"/>
          <w:szCs w:val="24"/>
        </w:rPr>
        <w:t>Ethnicity:</w:t>
      </w:r>
      <w:r w:rsidRPr="00E9690C">
        <w:rPr>
          <w:rFonts w:ascii="Times New Roman" w:eastAsia="Calibri" w:hAnsi="Times New Roman" w:cs="Times New Roman"/>
          <w:sz w:val="24"/>
          <w:szCs w:val="24"/>
        </w:rPr>
        <w:t xml:space="preserve"> Non-Hispanic</w:t>
      </w:r>
    </w:p>
    <w:p w:rsidR="00E9690C" w:rsidRPr="00E9690C" w:rsidRDefault="009D5AD7" w:rsidP="00B229FF">
      <w:p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Reason for Seeking Health Care:</w:t>
      </w:r>
      <w:r w:rsidRPr="00E9690C">
        <w:rPr>
          <w:rFonts w:ascii="Times New Roman" w:eastAsia="Calibri" w:hAnsi="Times New Roman" w:cs="Times New Roman"/>
          <w:sz w:val="24"/>
          <w:szCs w:val="24"/>
        </w:rPr>
        <w:t xml:space="preserve"> The patient presents with a chief complaint of chest pain and shortness of breath.</w:t>
      </w:r>
    </w:p>
    <w:p w:rsidR="00E9690C" w:rsidRPr="00E9690C" w:rsidRDefault="009D5AD7" w:rsidP="00B229FF">
      <w:p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Subjective:</w:t>
      </w:r>
      <w:r w:rsidRPr="00E9690C">
        <w:rPr>
          <w:rFonts w:ascii="Times New Roman" w:eastAsia="Calibri" w:hAnsi="Times New Roman" w:cs="Times New Roman"/>
          <w:sz w:val="24"/>
          <w:szCs w:val="24"/>
        </w:rPr>
        <w:t xml:space="preserve"> The patient reports experiencing intermittent chest pain for the past week. He describes the pain as a dull ache, localized to the left side of his chest, radiating down his left arm. The pain is exacerbated by physical activity and relieved by rest. He a</w:t>
      </w:r>
      <w:r w:rsidRPr="00E9690C">
        <w:rPr>
          <w:rFonts w:ascii="Times New Roman" w:eastAsia="Calibri" w:hAnsi="Times New Roman" w:cs="Times New Roman"/>
          <w:sz w:val="24"/>
          <w:szCs w:val="24"/>
        </w:rPr>
        <w:t>lso complains of occasional shortness of breath during these episodes. The patient is concerned about these symptoms and mentions that his father had a history of heart disease.</w:t>
      </w:r>
    </w:p>
    <w:p w:rsidR="00E9690C" w:rsidRPr="00E9690C" w:rsidRDefault="009D5AD7" w:rsidP="00B229FF">
      <w:p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Allergies:</w:t>
      </w:r>
      <w:r w:rsidRPr="00E9690C">
        <w:rPr>
          <w:rFonts w:ascii="Times New Roman" w:eastAsia="Calibri" w:hAnsi="Times New Roman" w:cs="Times New Roman"/>
          <w:sz w:val="24"/>
          <w:szCs w:val="24"/>
        </w:rPr>
        <w:t xml:space="preserve"> The patient has no known drug, food, latex, environmental, or herba</w:t>
      </w:r>
      <w:r w:rsidRPr="00E9690C">
        <w:rPr>
          <w:rFonts w:ascii="Times New Roman" w:eastAsia="Calibri" w:hAnsi="Times New Roman" w:cs="Times New Roman"/>
          <w:sz w:val="24"/>
          <w:szCs w:val="24"/>
        </w:rPr>
        <w:t>l allergies.</w:t>
      </w:r>
    </w:p>
    <w:p w:rsidR="00E9690C" w:rsidRPr="00E9690C" w:rsidRDefault="009D5AD7" w:rsidP="00B229FF">
      <w:p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 xml:space="preserve">Current </w:t>
      </w:r>
      <w:r w:rsidR="00537701">
        <w:rPr>
          <w:rFonts w:ascii="Times New Roman" w:eastAsia="Calibri" w:hAnsi="Times New Roman" w:cs="Times New Roman"/>
          <w:b/>
          <w:bCs/>
          <w:sz w:val="24"/>
          <w:szCs w:val="24"/>
        </w:rPr>
        <w:t>Perception</w:t>
      </w:r>
      <w:r w:rsidRPr="00E9690C">
        <w:rPr>
          <w:rFonts w:ascii="Times New Roman" w:eastAsia="Calibri" w:hAnsi="Times New Roman" w:cs="Times New Roman"/>
          <w:b/>
          <w:bCs/>
          <w:sz w:val="24"/>
          <w:szCs w:val="24"/>
        </w:rPr>
        <w:t xml:space="preserve"> of Health:</w:t>
      </w:r>
    </w:p>
    <w:p w:rsidR="00E9690C" w:rsidRPr="00E9690C" w:rsidRDefault="009D5AD7" w:rsidP="00B229FF">
      <w:pPr>
        <w:numPr>
          <w:ilvl w:val="0"/>
          <w:numId w:val="9"/>
        </w:num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sz w:val="24"/>
          <w:szCs w:val="24"/>
        </w:rPr>
        <w:t>Excellent</w:t>
      </w:r>
    </w:p>
    <w:p w:rsidR="00E9690C" w:rsidRPr="00E9690C" w:rsidRDefault="009D5AD7" w:rsidP="00B229FF">
      <w:pPr>
        <w:numPr>
          <w:ilvl w:val="0"/>
          <w:numId w:val="9"/>
        </w:num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sz w:val="24"/>
          <w:szCs w:val="24"/>
        </w:rPr>
        <w:t>Good</w:t>
      </w:r>
    </w:p>
    <w:p w:rsidR="00E9690C" w:rsidRPr="00E9690C" w:rsidRDefault="009D5AD7" w:rsidP="00B229FF">
      <w:pPr>
        <w:numPr>
          <w:ilvl w:val="0"/>
          <w:numId w:val="9"/>
        </w:num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sz w:val="24"/>
          <w:szCs w:val="24"/>
        </w:rPr>
        <w:t>Fair</w:t>
      </w:r>
    </w:p>
    <w:p w:rsidR="00E9690C" w:rsidRPr="00E9690C" w:rsidRDefault="009D5AD7" w:rsidP="00B229FF">
      <w:pPr>
        <w:numPr>
          <w:ilvl w:val="0"/>
          <w:numId w:val="9"/>
        </w:num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Poor</w:t>
      </w:r>
    </w:p>
    <w:p w:rsidR="00E9690C" w:rsidRPr="00E9690C" w:rsidRDefault="009D5AD7" w:rsidP="00B229FF">
      <w:p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Past Medical History:</w:t>
      </w:r>
    </w:p>
    <w:p w:rsidR="00E9690C" w:rsidRPr="00E9690C" w:rsidRDefault="009D5AD7" w:rsidP="00B229FF">
      <w:pPr>
        <w:numPr>
          <w:ilvl w:val="0"/>
          <w:numId w:val="10"/>
        </w:num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sz w:val="24"/>
          <w:szCs w:val="24"/>
        </w:rPr>
        <w:t>Major/Chronic Illnesses: The patient has a history of hypertension for which he has been taking Amlodipine 5mg daily.</w:t>
      </w:r>
    </w:p>
    <w:p w:rsidR="00E9690C" w:rsidRPr="00E9690C" w:rsidRDefault="009D5AD7" w:rsidP="00B229FF">
      <w:pPr>
        <w:numPr>
          <w:ilvl w:val="0"/>
          <w:numId w:val="10"/>
        </w:num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sz w:val="24"/>
          <w:szCs w:val="24"/>
        </w:rPr>
        <w:t>Trauma/Injury: No recent trauma or injury.</w:t>
      </w:r>
    </w:p>
    <w:p w:rsidR="00E9690C" w:rsidRPr="00E9690C" w:rsidRDefault="009D5AD7" w:rsidP="00B229FF">
      <w:pPr>
        <w:numPr>
          <w:ilvl w:val="0"/>
          <w:numId w:val="10"/>
        </w:num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sz w:val="24"/>
          <w:szCs w:val="24"/>
        </w:rPr>
        <w:t>Hospi</w:t>
      </w:r>
      <w:r w:rsidRPr="00E9690C">
        <w:rPr>
          <w:rFonts w:ascii="Times New Roman" w:eastAsia="Calibri" w:hAnsi="Times New Roman" w:cs="Times New Roman"/>
          <w:sz w:val="24"/>
          <w:szCs w:val="24"/>
        </w:rPr>
        <w:t>talizations: No recent hospitalizations.</w:t>
      </w:r>
    </w:p>
    <w:p w:rsidR="00E9690C" w:rsidRPr="00E9690C" w:rsidRDefault="009D5AD7" w:rsidP="00B229FF">
      <w:p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b/>
          <w:bCs/>
          <w:sz w:val="24"/>
          <w:szCs w:val="24"/>
        </w:rPr>
        <w:lastRenderedPageBreak/>
        <w:t>Past Surgical History:</w:t>
      </w:r>
      <w:r w:rsidRPr="00E9690C">
        <w:rPr>
          <w:rFonts w:ascii="Times New Roman" w:eastAsia="Calibri" w:hAnsi="Times New Roman" w:cs="Times New Roman"/>
          <w:sz w:val="24"/>
          <w:szCs w:val="24"/>
        </w:rPr>
        <w:t xml:space="preserve"> The patient had an appendectomy in his teenage years</w:t>
      </w:r>
      <w:r w:rsidR="00537701">
        <w:rPr>
          <w:rFonts w:ascii="Times New Roman" w:eastAsia="Calibri" w:hAnsi="Times New Roman" w:cs="Times New Roman"/>
          <w:sz w:val="24"/>
          <w:szCs w:val="24"/>
        </w:rPr>
        <w:t>—no</w:t>
      </w:r>
      <w:r w:rsidRPr="00E9690C">
        <w:rPr>
          <w:rFonts w:ascii="Times New Roman" w:eastAsia="Calibri" w:hAnsi="Times New Roman" w:cs="Times New Roman"/>
          <w:sz w:val="24"/>
          <w:szCs w:val="24"/>
        </w:rPr>
        <w:t xml:space="preserve"> other surgical history.</w:t>
      </w:r>
    </w:p>
    <w:p w:rsidR="00E9690C" w:rsidRPr="00E9690C" w:rsidRDefault="009D5AD7" w:rsidP="00B229FF">
      <w:p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Medications:</w:t>
      </w:r>
    </w:p>
    <w:p w:rsidR="00E9690C" w:rsidRPr="00E9690C" w:rsidRDefault="009D5AD7" w:rsidP="00B229FF">
      <w:pPr>
        <w:numPr>
          <w:ilvl w:val="0"/>
          <w:numId w:val="11"/>
        </w:num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sz w:val="24"/>
          <w:szCs w:val="24"/>
        </w:rPr>
        <w:t>Amlodipine 5mg daily for hypertension.</w:t>
      </w:r>
    </w:p>
    <w:p w:rsidR="00E9690C" w:rsidRPr="00A4210A" w:rsidRDefault="009D5AD7" w:rsidP="00B229FF">
      <w:pPr>
        <w:spacing w:after="0" w:line="480" w:lineRule="auto"/>
        <w:ind w:right="-979"/>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Family History:</w:t>
      </w:r>
      <w:r w:rsidRPr="00E9690C">
        <w:rPr>
          <w:rFonts w:ascii="Times New Roman" w:eastAsia="Calibri" w:hAnsi="Times New Roman" w:cs="Times New Roman"/>
          <w:sz w:val="24"/>
          <w:szCs w:val="24"/>
        </w:rPr>
        <w:t xml:space="preserve"> The patient's father had a history of myocardial infarction.</w:t>
      </w:r>
    </w:p>
    <w:p w:rsidR="00E9690C" w:rsidRPr="00E9690C" w:rsidRDefault="009D5AD7" w:rsidP="00B229FF">
      <w:pPr>
        <w:spacing w:after="0" w:line="480" w:lineRule="auto"/>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Social History:</w:t>
      </w:r>
    </w:p>
    <w:p w:rsidR="00E9690C" w:rsidRPr="00E9690C" w:rsidRDefault="009D5AD7" w:rsidP="00B229FF">
      <w:pPr>
        <w:spacing w:after="0" w:line="480" w:lineRule="auto"/>
        <w:ind w:left="720"/>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Lives:</w:t>
      </w:r>
      <w:r w:rsidRPr="00E9690C">
        <w:rPr>
          <w:rFonts w:ascii="Times New Roman" w:eastAsia="Calibri" w:hAnsi="Times New Roman" w:cs="Times New Roman"/>
          <w:sz w:val="24"/>
          <w:szCs w:val="24"/>
        </w:rPr>
        <w:t xml:space="preserve"> Single-family House with stairs.</w:t>
      </w:r>
      <w:r w:rsidRPr="00A4210A">
        <w:rPr>
          <w:rFonts w:ascii="Times New Roman" w:eastAsia="Calibri" w:hAnsi="Times New Roman" w:cs="Times New Roman"/>
          <w:sz w:val="24"/>
          <w:szCs w:val="24"/>
        </w:rPr>
        <w:t xml:space="preserve"> </w:t>
      </w:r>
      <w:r w:rsidRPr="00E9690C">
        <w:rPr>
          <w:rFonts w:ascii="Times New Roman" w:eastAsia="Calibri" w:hAnsi="Times New Roman" w:cs="Times New Roman"/>
          <w:b/>
          <w:bCs/>
          <w:sz w:val="24"/>
          <w:szCs w:val="24"/>
        </w:rPr>
        <w:t>Marital Status:</w:t>
      </w:r>
      <w:r w:rsidRPr="00E9690C">
        <w:rPr>
          <w:rFonts w:ascii="Times New Roman" w:eastAsia="Calibri" w:hAnsi="Times New Roman" w:cs="Times New Roman"/>
          <w:sz w:val="24"/>
          <w:szCs w:val="24"/>
        </w:rPr>
        <w:t xml:space="preserve"> Divorced.</w:t>
      </w:r>
    </w:p>
    <w:p w:rsidR="00E9690C" w:rsidRPr="00A4210A" w:rsidRDefault="009D5AD7" w:rsidP="00B229FF">
      <w:pPr>
        <w:spacing w:after="0" w:line="480" w:lineRule="auto"/>
        <w:ind w:left="720"/>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Employment Status:</w:t>
      </w:r>
      <w:r w:rsidRPr="00E9690C">
        <w:rPr>
          <w:rFonts w:ascii="Times New Roman" w:eastAsia="Calibri" w:hAnsi="Times New Roman" w:cs="Times New Roman"/>
          <w:sz w:val="24"/>
          <w:szCs w:val="24"/>
        </w:rPr>
        <w:t xml:space="preserve"> Employed part-time.</w:t>
      </w:r>
      <w:r w:rsidRPr="00A4210A">
        <w:rPr>
          <w:rFonts w:ascii="Times New Roman" w:eastAsia="Calibri" w:hAnsi="Times New Roman" w:cs="Times New Roman"/>
          <w:sz w:val="24"/>
          <w:szCs w:val="24"/>
        </w:rPr>
        <w:t xml:space="preserve"> </w:t>
      </w:r>
      <w:r w:rsidRPr="00E9690C">
        <w:rPr>
          <w:rFonts w:ascii="Times New Roman" w:eastAsia="Calibri" w:hAnsi="Times New Roman" w:cs="Times New Roman"/>
          <w:b/>
          <w:bCs/>
          <w:sz w:val="24"/>
          <w:szCs w:val="24"/>
        </w:rPr>
        <w:t>Current/Previous occupation type:</w:t>
      </w:r>
      <w:r w:rsidRPr="00E9690C">
        <w:rPr>
          <w:rFonts w:ascii="Times New Roman" w:eastAsia="Calibri" w:hAnsi="Times New Roman" w:cs="Times New Roman"/>
          <w:sz w:val="24"/>
          <w:szCs w:val="24"/>
        </w:rPr>
        <w:t xml:space="preserve"> Data entry clerk.</w:t>
      </w:r>
    </w:p>
    <w:p w:rsidR="00E9690C" w:rsidRPr="00A4210A" w:rsidRDefault="009D5AD7" w:rsidP="00B229FF">
      <w:pPr>
        <w:spacing w:after="0" w:line="480" w:lineRule="auto"/>
        <w:ind w:left="720"/>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Exposure to:</w:t>
      </w:r>
      <w:r w:rsidRPr="00A4210A">
        <w:rPr>
          <w:rFonts w:ascii="Times New Roman" w:eastAsia="Calibri" w:hAnsi="Times New Roman" w:cs="Times New Roman"/>
          <w:sz w:val="24"/>
          <w:szCs w:val="24"/>
        </w:rPr>
        <w:t xml:space="preserve"> </w:t>
      </w:r>
      <w:r w:rsidRPr="00E9690C">
        <w:rPr>
          <w:rFonts w:ascii="Times New Roman" w:eastAsia="Calibri" w:hAnsi="Times New Roman" w:cs="Times New Roman"/>
          <w:b/>
          <w:bCs/>
          <w:sz w:val="24"/>
          <w:szCs w:val="24"/>
        </w:rPr>
        <w:t>Smoke:</w:t>
      </w:r>
      <w:r w:rsidRPr="00E9690C">
        <w:rPr>
          <w:rFonts w:ascii="Times New Roman" w:eastAsia="Calibri" w:hAnsi="Times New Roman" w:cs="Times New Roman"/>
          <w:sz w:val="24"/>
          <w:szCs w:val="24"/>
        </w:rPr>
        <w:t xml:space="preserve"> </w:t>
      </w:r>
      <w:r w:rsidRPr="00E9690C">
        <w:rPr>
          <w:rFonts w:ascii="Times New Roman" w:eastAsia="Calibri" w:hAnsi="Times New Roman" w:cs="Times New Roman"/>
          <w:sz w:val="24"/>
          <w:szCs w:val="24"/>
        </w:rPr>
        <w:t>Non-smoker.</w:t>
      </w:r>
      <w:r w:rsidRPr="00A4210A">
        <w:rPr>
          <w:rFonts w:ascii="Times New Roman" w:eastAsia="Calibri" w:hAnsi="Times New Roman" w:cs="Times New Roman"/>
          <w:sz w:val="24"/>
          <w:szCs w:val="24"/>
        </w:rPr>
        <w:t xml:space="preserve"> </w:t>
      </w:r>
      <w:r w:rsidRPr="00E9690C">
        <w:rPr>
          <w:rFonts w:ascii="Times New Roman" w:eastAsia="Calibri" w:hAnsi="Times New Roman" w:cs="Times New Roman"/>
          <w:b/>
          <w:bCs/>
          <w:sz w:val="24"/>
          <w:szCs w:val="24"/>
        </w:rPr>
        <w:t>ETOH (Alcohol):</w:t>
      </w:r>
      <w:r w:rsidRPr="00E9690C">
        <w:rPr>
          <w:rFonts w:ascii="Times New Roman" w:eastAsia="Calibri" w:hAnsi="Times New Roman" w:cs="Times New Roman"/>
          <w:sz w:val="24"/>
          <w:szCs w:val="24"/>
        </w:rPr>
        <w:t xml:space="preserve"> Occasional social drinker.</w:t>
      </w:r>
      <w:r w:rsidRPr="00A4210A">
        <w:rPr>
          <w:rFonts w:ascii="Times New Roman" w:eastAsia="Calibri" w:hAnsi="Times New Roman" w:cs="Times New Roman"/>
          <w:sz w:val="24"/>
          <w:szCs w:val="24"/>
        </w:rPr>
        <w:t xml:space="preserve"> </w:t>
      </w:r>
      <w:r w:rsidRPr="00E9690C">
        <w:rPr>
          <w:rFonts w:ascii="Times New Roman" w:eastAsia="Calibri" w:hAnsi="Times New Roman" w:cs="Times New Roman"/>
          <w:b/>
          <w:bCs/>
          <w:sz w:val="24"/>
          <w:szCs w:val="24"/>
        </w:rPr>
        <w:t>Recreational Drug Use:</w:t>
      </w:r>
      <w:r w:rsidRPr="00E9690C">
        <w:rPr>
          <w:rFonts w:ascii="Times New Roman" w:eastAsia="Calibri" w:hAnsi="Times New Roman" w:cs="Times New Roman"/>
          <w:sz w:val="24"/>
          <w:szCs w:val="24"/>
        </w:rPr>
        <w:t xml:space="preserve"> Denies recreational drug use.</w:t>
      </w:r>
    </w:p>
    <w:p w:rsidR="00E9690C" w:rsidRPr="00A4210A" w:rsidRDefault="009D5AD7" w:rsidP="00B229FF">
      <w:pPr>
        <w:spacing w:after="0" w:line="480" w:lineRule="auto"/>
        <w:ind w:left="720"/>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Sexual orientation:</w:t>
      </w:r>
      <w:r w:rsidRPr="00E9690C">
        <w:rPr>
          <w:rFonts w:ascii="Times New Roman" w:eastAsia="Calibri" w:hAnsi="Times New Roman" w:cs="Times New Roman"/>
          <w:sz w:val="24"/>
          <w:szCs w:val="24"/>
        </w:rPr>
        <w:t xml:space="preserve"> Heterosexual.</w:t>
      </w:r>
      <w:r w:rsidRPr="00A4210A">
        <w:rPr>
          <w:rFonts w:ascii="Times New Roman" w:eastAsia="Calibri" w:hAnsi="Times New Roman" w:cs="Times New Roman"/>
          <w:sz w:val="24"/>
          <w:szCs w:val="24"/>
        </w:rPr>
        <w:t xml:space="preserve"> </w:t>
      </w:r>
      <w:r w:rsidRPr="00E9690C">
        <w:rPr>
          <w:rFonts w:ascii="Times New Roman" w:eastAsia="Calibri" w:hAnsi="Times New Roman" w:cs="Times New Roman"/>
          <w:b/>
          <w:bCs/>
          <w:sz w:val="24"/>
          <w:szCs w:val="24"/>
        </w:rPr>
        <w:t>Sexual Activity:</w:t>
      </w:r>
      <w:r w:rsidRPr="00E9690C">
        <w:rPr>
          <w:rFonts w:ascii="Times New Roman" w:eastAsia="Calibri" w:hAnsi="Times New Roman" w:cs="Times New Roman"/>
          <w:sz w:val="24"/>
          <w:szCs w:val="24"/>
        </w:rPr>
        <w:t xml:space="preserve"> Sexually active.</w:t>
      </w:r>
      <w:r w:rsidRPr="00A4210A">
        <w:rPr>
          <w:rFonts w:ascii="Times New Roman" w:eastAsia="Calibri" w:hAnsi="Times New Roman" w:cs="Times New Roman"/>
          <w:sz w:val="24"/>
          <w:szCs w:val="24"/>
        </w:rPr>
        <w:t xml:space="preserve"> </w:t>
      </w:r>
      <w:r w:rsidRPr="00E9690C">
        <w:rPr>
          <w:rFonts w:ascii="Times New Roman" w:eastAsia="Calibri" w:hAnsi="Times New Roman" w:cs="Times New Roman"/>
          <w:b/>
          <w:bCs/>
          <w:sz w:val="24"/>
          <w:szCs w:val="24"/>
        </w:rPr>
        <w:t>Contraception Use:</w:t>
      </w:r>
      <w:r w:rsidRPr="00E9690C">
        <w:rPr>
          <w:rFonts w:ascii="Times New Roman" w:eastAsia="Calibri" w:hAnsi="Times New Roman" w:cs="Times New Roman"/>
          <w:sz w:val="24"/>
          <w:szCs w:val="24"/>
        </w:rPr>
        <w:t xml:space="preserve"> Not currently using contraception; patient's partner is vasec</w:t>
      </w:r>
      <w:r w:rsidRPr="00E9690C">
        <w:rPr>
          <w:rFonts w:ascii="Times New Roman" w:eastAsia="Calibri" w:hAnsi="Times New Roman" w:cs="Times New Roman"/>
          <w:sz w:val="24"/>
          <w:szCs w:val="24"/>
        </w:rPr>
        <w:t>tomized.</w:t>
      </w:r>
    </w:p>
    <w:p w:rsidR="00E9690C" w:rsidRPr="00E9690C" w:rsidRDefault="009D5AD7" w:rsidP="00B229FF">
      <w:pPr>
        <w:spacing w:after="0" w:line="480" w:lineRule="auto"/>
        <w:ind w:left="720"/>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Family Composition:</w:t>
      </w:r>
      <w:r w:rsidRPr="00A4210A">
        <w:rPr>
          <w:rFonts w:ascii="Times New Roman" w:eastAsia="Calibri" w:hAnsi="Times New Roman" w:cs="Times New Roman"/>
          <w:sz w:val="24"/>
          <w:szCs w:val="24"/>
        </w:rPr>
        <w:t xml:space="preserve"> </w:t>
      </w:r>
      <w:r w:rsidRPr="00E9690C">
        <w:rPr>
          <w:rFonts w:ascii="Times New Roman" w:eastAsia="Calibri" w:hAnsi="Times New Roman" w:cs="Times New Roman"/>
          <w:sz w:val="24"/>
          <w:szCs w:val="24"/>
        </w:rPr>
        <w:t>Lives alone.</w:t>
      </w:r>
    </w:p>
    <w:p w:rsidR="00E9690C" w:rsidRPr="00E9690C" w:rsidRDefault="009D5AD7" w:rsidP="00B229FF">
      <w:pPr>
        <w:spacing w:after="0" w:line="480" w:lineRule="auto"/>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Health Maintenance:</w:t>
      </w:r>
    </w:p>
    <w:p w:rsidR="00E9690C" w:rsidRPr="00E9690C" w:rsidRDefault="009D5AD7" w:rsidP="00B229FF">
      <w:pPr>
        <w:numPr>
          <w:ilvl w:val="0"/>
          <w:numId w:val="16"/>
        </w:numPr>
        <w:spacing w:after="0" w:line="480" w:lineRule="auto"/>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Screening Tests:</w:t>
      </w:r>
    </w:p>
    <w:p w:rsidR="00E9690C" w:rsidRPr="00E9690C" w:rsidRDefault="009D5AD7" w:rsidP="00B229FF">
      <w:pPr>
        <w:numPr>
          <w:ilvl w:val="1"/>
          <w:numId w:val="16"/>
        </w:numPr>
        <w:spacing w:after="0" w:line="480" w:lineRule="auto"/>
        <w:rPr>
          <w:rFonts w:ascii="Times New Roman" w:eastAsia="Calibri" w:hAnsi="Times New Roman" w:cs="Times New Roman"/>
          <w:sz w:val="24"/>
          <w:szCs w:val="24"/>
        </w:rPr>
      </w:pPr>
      <w:r w:rsidRPr="00E9690C">
        <w:rPr>
          <w:rFonts w:ascii="Times New Roman" w:eastAsia="Calibri" w:hAnsi="Times New Roman" w:cs="Times New Roman"/>
          <w:sz w:val="24"/>
          <w:szCs w:val="24"/>
        </w:rPr>
        <w:t xml:space="preserve">Up to date on Pap smear (last performed </w:t>
      </w:r>
      <w:r w:rsidR="00537701">
        <w:rPr>
          <w:rFonts w:ascii="Times New Roman" w:eastAsia="Calibri" w:hAnsi="Times New Roman" w:cs="Times New Roman"/>
          <w:sz w:val="24"/>
          <w:szCs w:val="24"/>
        </w:rPr>
        <w:t>eight</w:t>
      </w:r>
      <w:r w:rsidRPr="00E9690C">
        <w:rPr>
          <w:rFonts w:ascii="Times New Roman" w:eastAsia="Calibri" w:hAnsi="Times New Roman" w:cs="Times New Roman"/>
          <w:sz w:val="24"/>
          <w:szCs w:val="24"/>
        </w:rPr>
        <w:t xml:space="preserve"> months ago).</w:t>
      </w:r>
    </w:p>
    <w:p w:rsidR="00E9690C" w:rsidRPr="00E9690C" w:rsidRDefault="009D5AD7" w:rsidP="00B229FF">
      <w:pPr>
        <w:numPr>
          <w:ilvl w:val="1"/>
          <w:numId w:val="16"/>
        </w:numPr>
        <w:spacing w:after="0" w:line="480" w:lineRule="auto"/>
        <w:rPr>
          <w:rFonts w:ascii="Times New Roman" w:eastAsia="Calibri" w:hAnsi="Times New Roman" w:cs="Times New Roman"/>
          <w:sz w:val="24"/>
          <w:szCs w:val="24"/>
        </w:rPr>
      </w:pPr>
      <w:r w:rsidRPr="00E9690C">
        <w:rPr>
          <w:rFonts w:ascii="Times New Roman" w:eastAsia="Calibri" w:hAnsi="Times New Roman" w:cs="Times New Roman"/>
          <w:sz w:val="24"/>
          <w:szCs w:val="24"/>
        </w:rPr>
        <w:t>A mammogram is scheduled for next month.</w:t>
      </w:r>
    </w:p>
    <w:p w:rsidR="00E9690C" w:rsidRPr="00E9690C" w:rsidRDefault="009D5AD7" w:rsidP="00B229FF">
      <w:pPr>
        <w:numPr>
          <w:ilvl w:val="1"/>
          <w:numId w:val="16"/>
        </w:numPr>
        <w:spacing w:after="0" w:line="480" w:lineRule="auto"/>
        <w:rPr>
          <w:rFonts w:ascii="Times New Roman" w:eastAsia="Calibri" w:hAnsi="Times New Roman" w:cs="Times New Roman"/>
          <w:sz w:val="24"/>
          <w:szCs w:val="24"/>
        </w:rPr>
      </w:pPr>
      <w:r w:rsidRPr="00E9690C">
        <w:rPr>
          <w:rFonts w:ascii="Times New Roman" w:eastAsia="Calibri" w:hAnsi="Times New Roman" w:cs="Times New Roman"/>
          <w:sz w:val="24"/>
          <w:szCs w:val="24"/>
        </w:rPr>
        <w:t>No history of PSA or colonoscopy.</w:t>
      </w:r>
    </w:p>
    <w:p w:rsidR="00E9690C" w:rsidRPr="00E9690C" w:rsidRDefault="009D5AD7" w:rsidP="00B229FF">
      <w:pPr>
        <w:spacing w:after="0" w:line="480" w:lineRule="auto"/>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Exposures:</w:t>
      </w:r>
    </w:p>
    <w:p w:rsidR="00E9690C" w:rsidRDefault="009D5AD7" w:rsidP="00B229FF">
      <w:pPr>
        <w:numPr>
          <w:ilvl w:val="0"/>
          <w:numId w:val="17"/>
        </w:numPr>
        <w:spacing w:after="0" w:line="480" w:lineRule="auto"/>
        <w:rPr>
          <w:rFonts w:ascii="Times New Roman" w:eastAsia="Calibri" w:hAnsi="Times New Roman" w:cs="Times New Roman"/>
          <w:sz w:val="24"/>
          <w:szCs w:val="24"/>
        </w:rPr>
      </w:pPr>
      <w:r w:rsidRPr="00E9690C">
        <w:rPr>
          <w:rFonts w:ascii="Times New Roman" w:eastAsia="Calibri" w:hAnsi="Times New Roman" w:cs="Times New Roman"/>
          <w:sz w:val="24"/>
          <w:szCs w:val="24"/>
        </w:rPr>
        <w:t xml:space="preserve">Denies significant occupational </w:t>
      </w:r>
      <w:r w:rsidRPr="00E9690C">
        <w:rPr>
          <w:rFonts w:ascii="Times New Roman" w:eastAsia="Calibri" w:hAnsi="Times New Roman" w:cs="Times New Roman"/>
          <w:sz w:val="24"/>
          <w:szCs w:val="24"/>
        </w:rPr>
        <w:t>or environmental exposures.</w:t>
      </w:r>
    </w:p>
    <w:p w:rsidR="00B229FF" w:rsidRPr="00E9690C" w:rsidRDefault="00B229FF" w:rsidP="00B229FF">
      <w:pPr>
        <w:spacing w:after="0" w:line="480" w:lineRule="auto"/>
        <w:ind w:left="720"/>
        <w:rPr>
          <w:rFonts w:ascii="Times New Roman" w:eastAsia="Calibri" w:hAnsi="Times New Roman" w:cs="Times New Roman"/>
          <w:sz w:val="24"/>
          <w:szCs w:val="24"/>
        </w:rPr>
      </w:pPr>
    </w:p>
    <w:p w:rsidR="00E9690C" w:rsidRPr="00E9690C" w:rsidRDefault="009D5AD7" w:rsidP="00B229FF">
      <w:pPr>
        <w:spacing w:after="0" w:line="480" w:lineRule="auto"/>
        <w:rPr>
          <w:rFonts w:ascii="Times New Roman" w:eastAsia="Calibri" w:hAnsi="Times New Roman" w:cs="Times New Roman"/>
          <w:sz w:val="24"/>
          <w:szCs w:val="24"/>
        </w:rPr>
      </w:pPr>
      <w:r w:rsidRPr="00E9690C">
        <w:rPr>
          <w:rFonts w:ascii="Times New Roman" w:eastAsia="Calibri" w:hAnsi="Times New Roman" w:cs="Times New Roman"/>
          <w:b/>
          <w:bCs/>
          <w:sz w:val="24"/>
          <w:szCs w:val="24"/>
        </w:rPr>
        <w:lastRenderedPageBreak/>
        <w:t>Immunization HX:</w:t>
      </w:r>
    </w:p>
    <w:p w:rsidR="00E9690C" w:rsidRPr="00E9690C" w:rsidRDefault="009D5AD7" w:rsidP="00B229FF">
      <w:pPr>
        <w:numPr>
          <w:ilvl w:val="0"/>
          <w:numId w:val="18"/>
        </w:numPr>
        <w:spacing w:after="0" w:line="480" w:lineRule="auto"/>
        <w:rPr>
          <w:rFonts w:ascii="Times New Roman" w:eastAsia="Calibri" w:hAnsi="Times New Roman" w:cs="Times New Roman"/>
          <w:sz w:val="24"/>
          <w:szCs w:val="24"/>
        </w:rPr>
      </w:pPr>
      <w:r w:rsidRPr="00E9690C">
        <w:rPr>
          <w:rFonts w:ascii="Times New Roman" w:eastAsia="Calibri" w:hAnsi="Times New Roman" w:cs="Times New Roman"/>
          <w:sz w:val="24"/>
          <w:szCs w:val="24"/>
        </w:rPr>
        <w:t>Up to date with routine childhood immunizations.</w:t>
      </w:r>
    </w:p>
    <w:p w:rsidR="00D1275D" w:rsidRPr="00B229FF" w:rsidRDefault="009D5AD7" w:rsidP="00B229FF">
      <w:pPr>
        <w:numPr>
          <w:ilvl w:val="0"/>
          <w:numId w:val="18"/>
        </w:numPr>
        <w:spacing w:after="0" w:line="480" w:lineRule="auto"/>
        <w:rPr>
          <w:rFonts w:ascii="Times New Roman" w:eastAsia="Calibri" w:hAnsi="Times New Roman" w:cs="Times New Roman"/>
          <w:sz w:val="24"/>
          <w:szCs w:val="24"/>
        </w:rPr>
      </w:pPr>
      <w:r w:rsidRPr="00E9690C">
        <w:rPr>
          <w:rFonts w:ascii="Times New Roman" w:eastAsia="Calibri" w:hAnsi="Times New Roman" w:cs="Times New Roman"/>
          <w:sz w:val="24"/>
          <w:szCs w:val="24"/>
        </w:rPr>
        <w:t>No recent vaccinations or travel-related immunizations.</w:t>
      </w:r>
    </w:p>
    <w:p w:rsidR="00D1275D" w:rsidRPr="00A4210A" w:rsidRDefault="009D5AD7" w:rsidP="00B229FF">
      <w:pPr>
        <w:spacing w:after="0" w:line="480" w:lineRule="auto"/>
        <w:ind w:left="540" w:hanging="540"/>
        <w:rPr>
          <w:rFonts w:ascii="Times New Roman" w:eastAsia="Calibri" w:hAnsi="Times New Roman" w:cs="Times New Roman"/>
          <w:b/>
          <w:bCs/>
          <w:sz w:val="24"/>
          <w:szCs w:val="24"/>
        </w:rPr>
      </w:pPr>
      <w:r w:rsidRPr="00A4210A">
        <w:rPr>
          <w:rFonts w:ascii="Times New Roman" w:eastAsia="Calibri" w:hAnsi="Times New Roman" w:cs="Times New Roman"/>
          <w:b/>
          <w:bCs/>
          <w:sz w:val="24"/>
          <w:szCs w:val="24"/>
        </w:rPr>
        <w:t>Review of Systems:</w:t>
      </w:r>
    </w:p>
    <w:p w:rsidR="00E9690C" w:rsidRPr="00A4210A"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A4210A">
        <w:rPr>
          <w:rFonts w:ascii="Times New Roman" w:eastAsia="Calibri" w:hAnsi="Times New Roman" w:cs="Times New Roman"/>
          <w:b/>
          <w:bCs/>
          <w:sz w:val="24"/>
          <w:szCs w:val="24"/>
        </w:rPr>
        <w:t>General:</w:t>
      </w:r>
      <w:r w:rsidRPr="00A4210A">
        <w:rPr>
          <w:rFonts w:ascii="Times New Roman" w:eastAsia="Calibri" w:hAnsi="Times New Roman" w:cs="Times New Roman"/>
          <w:sz w:val="24"/>
          <w:szCs w:val="24"/>
        </w:rPr>
        <w:t xml:space="preserve"> The patient appears to be in no acute distress. He denies any recent weight changes, fevers, chills, or fatigue.</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HEENT (Head, Eyes, Ears, Nose, Throat):</w:t>
      </w:r>
      <w:r w:rsidRPr="00E9690C">
        <w:rPr>
          <w:rFonts w:ascii="Times New Roman" w:eastAsia="Calibri" w:hAnsi="Times New Roman" w:cs="Times New Roman"/>
          <w:sz w:val="24"/>
          <w:szCs w:val="24"/>
        </w:rPr>
        <w:t xml:space="preserve"> The patient reports no significant issues with vision or hearing. Denies any headaches, sinus congesti</w:t>
      </w:r>
      <w:r w:rsidRPr="00E9690C">
        <w:rPr>
          <w:rFonts w:ascii="Times New Roman" w:eastAsia="Calibri" w:hAnsi="Times New Roman" w:cs="Times New Roman"/>
          <w:sz w:val="24"/>
          <w:szCs w:val="24"/>
        </w:rPr>
        <w:t>on, or sore throat.</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Neck:</w:t>
      </w:r>
      <w:r w:rsidRPr="00E9690C">
        <w:rPr>
          <w:rFonts w:ascii="Times New Roman" w:eastAsia="Calibri" w:hAnsi="Times New Roman" w:cs="Times New Roman"/>
          <w:sz w:val="24"/>
          <w:szCs w:val="24"/>
        </w:rPr>
        <w:t xml:space="preserve"> No complaints of neck pain, stiffness, or enlarged lymph nodes. Full range of motion without tenderness.</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Lungs:</w:t>
      </w:r>
      <w:r w:rsidRPr="00E9690C">
        <w:rPr>
          <w:rFonts w:ascii="Times New Roman" w:eastAsia="Calibri" w:hAnsi="Times New Roman" w:cs="Times New Roman"/>
          <w:sz w:val="24"/>
          <w:szCs w:val="24"/>
        </w:rPr>
        <w:t xml:space="preserve"> No history of chronic cough, shortness of breath, or wheezing. Breath sounds are clear on examination.</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Cardiovascular:</w:t>
      </w:r>
      <w:r w:rsidRPr="00E9690C">
        <w:rPr>
          <w:rFonts w:ascii="Times New Roman" w:eastAsia="Calibri" w:hAnsi="Times New Roman" w:cs="Times New Roman"/>
          <w:sz w:val="24"/>
          <w:szCs w:val="24"/>
        </w:rPr>
        <w:t xml:space="preserve"> The patient mentions occasional palpitations but no chest pain. No history of heart murmurs. Blood pressure </w:t>
      </w:r>
      <w:r w:rsidR="00537701">
        <w:rPr>
          <w:rFonts w:ascii="Times New Roman" w:eastAsia="Calibri" w:hAnsi="Times New Roman" w:cs="Times New Roman"/>
          <w:sz w:val="24"/>
          <w:szCs w:val="24"/>
        </w:rPr>
        <w:t xml:space="preserve">was </w:t>
      </w:r>
      <w:r w:rsidRPr="00E9690C">
        <w:rPr>
          <w:rFonts w:ascii="Times New Roman" w:eastAsia="Calibri" w:hAnsi="Times New Roman" w:cs="Times New Roman"/>
          <w:sz w:val="24"/>
          <w:szCs w:val="24"/>
        </w:rPr>
        <w:t>previously noted in the social history section.</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Breast:</w:t>
      </w:r>
      <w:r w:rsidRPr="00E9690C">
        <w:rPr>
          <w:rFonts w:ascii="Times New Roman" w:eastAsia="Calibri" w:hAnsi="Times New Roman" w:cs="Times New Roman"/>
          <w:sz w:val="24"/>
          <w:szCs w:val="24"/>
        </w:rPr>
        <w:t xml:space="preserve"> The patient denies breast pain, lumps, or nipple discharge. </w:t>
      </w:r>
      <w:r w:rsidR="00537701">
        <w:rPr>
          <w:rFonts w:ascii="Times New Roman" w:eastAsia="Calibri" w:hAnsi="Times New Roman" w:cs="Times New Roman"/>
          <w:sz w:val="24"/>
          <w:szCs w:val="24"/>
        </w:rPr>
        <w:t>A mammogram</w:t>
      </w:r>
      <w:r w:rsidRPr="00E9690C">
        <w:rPr>
          <w:rFonts w:ascii="Times New Roman" w:eastAsia="Calibri" w:hAnsi="Times New Roman" w:cs="Times New Roman"/>
          <w:sz w:val="24"/>
          <w:szCs w:val="24"/>
        </w:rPr>
        <w:t xml:space="preserve"> </w:t>
      </w:r>
      <w:r w:rsidR="00537701">
        <w:rPr>
          <w:rFonts w:ascii="Times New Roman" w:eastAsia="Calibri" w:hAnsi="Times New Roman" w:cs="Times New Roman"/>
          <w:sz w:val="24"/>
          <w:szCs w:val="24"/>
        </w:rPr>
        <w:t xml:space="preserve">is </w:t>
      </w:r>
      <w:r w:rsidRPr="00E9690C">
        <w:rPr>
          <w:rFonts w:ascii="Times New Roman" w:eastAsia="Calibri" w:hAnsi="Times New Roman" w:cs="Times New Roman"/>
          <w:sz w:val="24"/>
          <w:szCs w:val="24"/>
        </w:rPr>
        <w:t xml:space="preserve">scheduled </w:t>
      </w:r>
      <w:r w:rsidRPr="00E9690C">
        <w:rPr>
          <w:rFonts w:ascii="Times New Roman" w:eastAsia="Calibri" w:hAnsi="Times New Roman" w:cs="Times New Roman"/>
          <w:sz w:val="24"/>
          <w:szCs w:val="24"/>
        </w:rPr>
        <w:t>for next month.</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GI (Gastrointestinal):</w:t>
      </w:r>
      <w:r w:rsidRPr="00E9690C">
        <w:rPr>
          <w:rFonts w:ascii="Times New Roman" w:eastAsia="Calibri" w:hAnsi="Times New Roman" w:cs="Times New Roman"/>
          <w:sz w:val="24"/>
          <w:szCs w:val="24"/>
        </w:rPr>
        <w:t xml:space="preserve"> Denies abdominal pain, nausea, vomiting, diarrhea, or constipation</w:t>
      </w:r>
      <w:r w:rsidR="00537701">
        <w:rPr>
          <w:rFonts w:ascii="Times New Roman" w:eastAsia="Calibri" w:hAnsi="Times New Roman" w:cs="Times New Roman"/>
          <w:sz w:val="24"/>
          <w:szCs w:val="24"/>
        </w:rPr>
        <w:t>—no</w:t>
      </w:r>
      <w:r w:rsidRPr="00E9690C">
        <w:rPr>
          <w:rFonts w:ascii="Times New Roman" w:eastAsia="Calibri" w:hAnsi="Times New Roman" w:cs="Times New Roman"/>
          <w:sz w:val="24"/>
          <w:szCs w:val="24"/>
        </w:rPr>
        <w:t xml:space="preserve"> history of gastrointestinal bleeding or liver disease.</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Male/Female Genital:</w:t>
      </w:r>
      <w:r w:rsidRPr="00E9690C">
        <w:rPr>
          <w:rFonts w:ascii="Times New Roman" w:eastAsia="Calibri" w:hAnsi="Times New Roman" w:cs="Times New Roman"/>
          <w:sz w:val="24"/>
          <w:szCs w:val="24"/>
        </w:rPr>
        <w:t xml:space="preserve"> </w:t>
      </w:r>
      <w:r w:rsidRPr="00E9690C">
        <w:rPr>
          <w:rFonts w:ascii="Times New Roman" w:eastAsia="Calibri" w:hAnsi="Times New Roman" w:cs="Times New Roman"/>
          <w:b/>
          <w:bCs/>
          <w:sz w:val="24"/>
          <w:szCs w:val="24"/>
        </w:rPr>
        <w:t>Male:</w:t>
      </w:r>
      <w:r w:rsidRPr="00E9690C">
        <w:rPr>
          <w:rFonts w:ascii="Times New Roman" w:eastAsia="Calibri" w:hAnsi="Times New Roman" w:cs="Times New Roman"/>
          <w:sz w:val="24"/>
          <w:szCs w:val="24"/>
        </w:rPr>
        <w:t xml:space="preserve"> No testicular pain, swelling, or penile discharge.</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GU (Genitourin</w:t>
      </w:r>
      <w:r w:rsidRPr="00E9690C">
        <w:rPr>
          <w:rFonts w:ascii="Times New Roman" w:eastAsia="Calibri" w:hAnsi="Times New Roman" w:cs="Times New Roman"/>
          <w:b/>
          <w:bCs/>
          <w:sz w:val="24"/>
          <w:szCs w:val="24"/>
        </w:rPr>
        <w:t>ary):</w:t>
      </w:r>
      <w:r w:rsidRPr="00E9690C">
        <w:rPr>
          <w:rFonts w:ascii="Times New Roman" w:eastAsia="Calibri" w:hAnsi="Times New Roman" w:cs="Times New Roman"/>
          <w:sz w:val="24"/>
          <w:szCs w:val="24"/>
        </w:rPr>
        <w:t xml:space="preserve"> The patient has no urinary frequency, urgency, dysuria, or hematuria. Denies kidney stones or urinary tract infections.</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lastRenderedPageBreak/>
        <w:t>Neuro:</w:t>
      </w:r>
      <w:r w:rsidRPr="00E9690C">
        <w:rPr>
          <w:rFonts w:ascii="Times New Roman" w:eastAsia="Calibri" w:hAnsi="Times New Roman" w:cs="Times New Roman"/>
          <w:sz w:val="24"/>
          <w:szCs w:val="24"/>
        </w:rPr>
        <w:t xml:space="preserve"> No history of seizures, syncope, or paralysis. No complaints of numbness, tingling, or coordination issues.</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Musculoskeletal</w:t>
      </w:r>
      <w:r w:rsidRPr="00E9690C">
        <w:rPr>
          <w:rFonts w:ascii="Times New Roman" w:eastAsia="Calibri" w:hAnsi="Times New Roman" w:cs="Times New Roman"/>
          <w:b/>
          <w:bCs/>
          <w:sz w:val="24"/>
          <w:szCs w:val="24"/>
        </w:rPr>
        <w:t>:</w:t>
      </w:r>
      <w:r w:rsidRPr="00E9690C">
        <w:rPr>
          <w:rFonts w:ascii="Times New Roman" w:eastAsia="Calibri" w:hAnsi="Times New Roman" w:cs="Times New Roman"/>
          <w:sz w:val="24"/>
          <w:szCs w:val="24"/>
        </w:rPr>
        <w:t xml:space="preserve"> The patient reports occasional joint stiffness but no pain, swelling, or limitations in range of motion. There is no history of fractures or musculoskeletal surgeries.</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Activity &amp; Exercise:</w:t>
      </w:r>
      <w:r w:rsidRPr="00E9690C">
        <w:rPr>
          <w:rFonts w:ascii="Times New Roman" w:eastAsia="Calibri" w:hAnsi="Times New Roman" w:cs="Times New Roman"/>
          <w:sz w:val="24"/>
          <w:szCs w:val="24"/>
        </w:rPr>
        <w:t xml:space="preserve"> </w:t>
      </w:r>
      <w:r w:rsidR="00537701">
        <w:rPr>
          <w:rFonts w:ascii="Times New Roman" w:eastAsia="Calibri" w:hAnsi="Times New Roman" w:cs="Times New Roman"/>
          <w:sz w:val="24"/>
          <w:szCs w:val="24"/>
        </w:rPr>
        <w:t>The patient</w:t>
      </w:r>
      <w:r w:rsidRPr="00E9690C">
        <w:rPr>
          <w:rFonts w:ascii="Times New Roman" w:eastAsia="Calibri" w:hAnsi="Times New Roman" w:cs="Times New Roman"/>
          <w:sz w:val="24"/>
          <w:szCs w:val="24"/>
        </w:rPr>
        <w:t xml:space="preserve"> engages in light exercise a few times a week and repo</w:t>
      </w:r>
      <w:r w:rsidRPr="00E9690C">
        <w:rPr>
          <w:rFonts w:ascii="Times New Roman" w:eastAsia="Calibri" w:hAnsi="Times New Roman" w:cs="Times New Roman"/>
          <w:sz w:val="24"/>
          <w:szCs w:val="24"/>
        </w:rPr>
        <w:t>rts occasional back discomfort after physical activity.</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Psychosocial:</w:t>
      </w:r>
      <w:r w:rsidRPr="00E9690C">
        <w:rPr>
          <w:rFonts w:ascii="Times New Roman" w:eastAsia="Calibri" w:hAnsi="Times New Roman" w:cs="Times New Roman"/>
          <w:sz w:val="24"/>
          <w:szCs w:val="24"/>
        </w:rPr>
        <w:t xml:space="preserve"> The patient describes experiencing mild stress due to work and personal matters. Denies symptoms of anxiety or depression. Social history includes occasional alcohol consumption.</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Derm (S</w:t>
      </w:r>
      <w:r w:rsidRPr="00E9690C">
        <w:rPr>
          <w:rFonts w:ascii="Times New Roman" w:eastAsia="Calibri" w:hAnsi="Times New Roman" w:cs="Times New Roman"/>
          <w:b/>
          <w:bCs/>
          <w:sz w:val="24"/>
          <w:szCs w:val="24"/>
        </w:rPr>
        <w:t>kin):</w:t>
      </w:r>
      <w:r w:rsidRPr="00E9690C">
        <w:rPr>
          <w:rFonts w:ascii="Times New Roman" w:eastAsia="Calibri" w:hAnsi="Times New Roman" w:cs="Times New Roman"/>
          <w:sz w:val="24"/>
          <w:szCs w:val="24"/>
        </w:rPr>
        <w:t xml:space="preserve"> No significant skin issues or changes in moles. Denies rashes or excessive dryness.</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Nutrition:</w:t>
      </w:r>
      <w:r w:rsidRPr="00E9690C">
        <w:rPr>
          <w:rFonts w:ascii="Times New Roman" w:eastAsia="Calibri" w:hAnsi="Times New Roman" w:cs="Times New Roman"/>
          <w:sz w:val="24"/>
          <w:szCs w:val="24"/>
        </w:rPr>
        <w:t xml:space="preserve"> </w:t>
      </w:r>
      <w:r w:rsidR="00537701">
        <w:rPr>
          <w:rFonts w:ascii="Times New Roman" w:eastAsia="Calibri" w:hAnsi="Times New Roman" w:cs="Times New Roman"/>
          <w:sz w:val="24"/>
          <w:szCs w:val="24"/>
        </w:rPr>
        <w:t>The patient</w:t>
      </w:r>
      <w:r w:rsidRPr="00E9690C">
        <w:rPr>
          <w:rFonts w:ascii="Times New Roman" w:eastAsia="Calibri" w:hAnsi="Times New Roman" w:cs="Times New Roman"/>
          <w:sz w:val="24"/>
          <w:szCs w:val="24"/>
        </w:rPr>
        <w:t xml:space="preserve"> describes a balanced diet but occasional indulgence in high-calorie foods. No significant weight changes </w:t>
      </w:r>
      <w:r w:rsidR="00537701">
        <w:rPr>
          <w:rFonts w:ascii="Times New Roman" w:eastAsia="Calibri" w:hAnsi="Times New Roman" w:cs="Times New Roman"/>
          <w:sz w:val="24"/>
          <w:szCs w:val="24"/>
        </w:rPr>
        <w:t xml:space="preserve">were </w:t>
      </w:r>
      <w:r w:rsidRPr="00E9690C">
        <w:rPr>
          <w:rFonts w:ascii="Times New Roman" w:eastAsia="Calibri" w:hAnsi="Times New Roman" w:cs="Times New Roman"/>
          <w:sz w:val="24"/>
          <w:szCs w:val="24"/>
        </w:rPr>
        <w:t>reported.</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Sleep/Rest:</w:t>
      </w:r>
      <w:r w:rsidRPr="00E9690C">
        <w:rPr>
          <w:rFonts w:ascii="Times New Roman" w:eastAsia="Calibri" w:hAnsi="Times New Roman" w:cs="Times New Roman"/>
          <w:sz w:val="24"/>
          <w:szCs w:val="24"/>
        </w:rPr>
        <w:t xml:space="preserve"> Occasionally experiences difficulty falling asleep due to work-related stress but </w:t>
      </w:r>
      <w:r w:rsidR="00537701">
        <w:rPr>
          <w:rFonts w:ascii="Times New Roman" w:eastAsia="Calibri" w:hAnsi="Times New Roman" w:cs="Times New Roman"/>
          <w:sz w:val="24"/>
          <w:szCs w:val="24"/>
        </w:rPr>
        <w:t>sleeps 6-7 hours per night overall</w:t>
      </w:r>
      <w:r w:rsidRPr="00E9690C">
        <w:rPr>
          <w:rFonts w:ascii="Times New Roman" w:eastAsia="Calibri" w:hAnsi="Times New Roman" w:cs="Times New Roman"/>
          <w:sz w:val="24"/>
          <w:szCs w:val="24"/>
        </w:rPr>
        <w:t>.</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LMP (Last Menstrual Period):</w:t>
      </w:r>
      <w:r w:rsidRPr="00E9690C">
        <w:rPr>
          <w:rFonts w:ascii="Times New Roman" w:eastAsia="Calibri" w:hAnsi="Times New Roman" w:cs="Times New Roman"/>
          <w:sz w:val="24"/>
          <w:szCs w:val="24"/>
        </w:rPr>
        <w:t xml:space="preserve"> The patient's LMP was </w:t>
      </w:r>
      <w:r w:rsidR="00537701">
        <w:rPr>
          <w:rFonts w:ascii="Times New Roman" w:eastAsia="Calibri" w:hAnsi="Times New Roman" w:cs="Times New Roman"/>
          <w:sz w:val="24"/>
          <w:szCs w:val="24"/>
        </w:rPr>
        <w:t>six</w:t>
      </w:r>
      <w:r w:rsidRPr="00E9690C">
        <w:rPr>
          <w:rFonts w:ascii="Times New Roman" w:eastAsia="Calibri" w:hAnsi="Times New Roman" w:cs="Times New Roman"/>
          <w:sz w:val="24"/>
          <w:szCs w:val="24"/>
        </w:rPr>
        <w:t xml:space="preserve"> weeks ago. Reports regular menstrual cycles.</w:t>
      </w:r>
    </w:p>
    <w:p w:rsidR="00E9690C" w:rsidRPr="00E9690C"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E9690C">
        <w:rPr>
          <w:rFonts w:ascii="Times New Roman" w:eastAsia="Calibri" w:hAnsi="Times New Roman" w:cs="Times New Roman"/>
          <w:b/>
          <w:bCs/>
          <w:sz w:val="24"/>
          <w:szCs w:val="24"/>
        </w:rPr>
        <w:t>STI Hx (Sexually Transmitted Infectio</w:t>
      </w:r>
      <w:r w:rsidRPr="00E9690C">
        <w:rPr>
          <w:rFonts w:ascii="Times New Roman" w:eastAsia="Calibri" w:hAnsi="Times New Roman" w:cs="Times New Roman"/>
          <w:b/>
          <w:bCs/>
          <w:sz w:val="24"/>
          <w:szCs w:val="24"/>
        </w:rPr>
        <w:t>n History):</w:t>
      </w:r>
      <w:r w:rsidRPr="00E9690C">
        <w:rPr>
          <w:rFonts w:ascii="Times New Roman" w:eastAsia="Calibri" w:hAnsi="Times New Roman" w:cs="Times New Roman"/>
          <w:sz w:val="24"/>
          <w:szCs w:val="24"/>
        </w:rPr>
        <w:t xml:space="preserve"> Denies a history of sexually transmitted infections (STIs)</w:t>
      </w:r>
      <w:r w:rsidR="00537701">
        <w:rPr>
          <w:rFonts w:ascii="Times New Roman" w:eastAsia="Calibri" w:hAnsi="Times New Roman" w:cs="Times New Roman"/>
          <w:sz w:val="24"/>
          <w:szCs w:val="24"/>
        </w:rPr>
        <w:t xml:space="preserve"> and is currently</w:t>
      </w:r>
      <w:r w:rsidRPr="00E9690C">
        <w:rPr>
          <w:rFonts w:ascii="Times New Roman" w:eastAsia="Calibri" w:hAnsi="Times New Roman" w:cs="Times New Roman"/>
          <w:sz w:val="24"/>
          <w:szCs w:val="24"/>
        </w:rPr>
        <w:t xml:space="preserve"> in a monogamous relationship.</w:t>
      </w:r>
    </w:p>
    <w:p w:rsidR="00D1275D" w:rsidRPr="00A4210A" w:rsidRDefault="00D1275D" w:rsidP="00B229FF">
      <w:pPr>
        <w:keepNext/>
        <w:spacing w:after="0" w:line="480" w:lineRule="auto"/>
        <w:ind w:left="-180" w:hanging="360"/>
        <w:jc w:val="center"/>
        <w:outlineLvl w:val="3"/>
        <w:rPr>
          <w:rFonts w:ascii="Times New Roman" w:eastAsia="Times New Roman" w:hAnsi="Times New Roman" w:cs="Times New Roman"/>
          <w:b/>
          <w:bCs/>
          <w:sz w:val="24"/>
          <w:szCs w:val="24"/>
        </w:rPr>
      </w:pPr>
    </w:p>
    <w:p w:rsidR="00E620E2" w:rsidRPr="00A4210A" w:rsidRDefault="009D5AD7" w:rsidP="00B229FF">
      <w:pPr>
        <w:keepNext/>
        <w:spacing w:after="0" w:line="480" w:lineRule="auto"/>
        <w:ind w:left="-180" w:hanging="360"/>
        <w:jc w:val="center"/>
        <w:outlineLvl w:val="3"/>
        <w:rPr>
          <w:rFonts w:ascii="Times New Roman" w:eastAsia="Times New Roman" w:hAnsi="Times New Roman" w:cs="Times New Roman"/>
          <w:b/>
          <w:bCs/>
          <w:sz w:val="24"/>
          <w:szCs w:val="24"/>
        </w:rPr>
      </w:pPr>
      <w:r w:rsidRPr="00A4210A">
        <w:rPr>
          <w:rFonts w:ascii="Times New Roman" w:eastAsia="Times New Roman" w:hAnsi="Times New Roman" w:cs="Times New Roman"/>
          <w:b/>
          <w:bCs/>
          <w:sz w:val="24"/>
          <w:szCs w:val="24"/>
        </w:rPr>
        <w:t>Physical Exam</w:t>
      </w:r>
    </w:p>
    <w:p w:rsidR="00332F78" w:rsidRPr="00A4210A" w:rsidRDefault="009D5AD7" w:rsidP="00B229FF">
      <w:pPr>
        <w:spacing w:line="480" w:lineRule="auto"/>
        <w:rPr>
          <w:rFonts w:ascii="Times New Roman" w:hAnsi="Times New Roman" w:cs="Times New Roman"/>
          <w:sz w:val="24"/>
          <w:szCs w:val="24"/>
        </w:rPr>
      </w:pPr>
      <w:r w:rsidRPr="00A4210A">
        <w:rPr>
          <w:rFonts w:ascii="Times New Roman" w:eastAsia="Times New Roman" w:hAnsi="Times New Roman" w:cs="Times New Roman"/>
          <w:sz w:val="24"/>
          <w:szCs w:val="24"/>
        </w:rPr>
        <w:t xml:space="preserve"> </w:t>
      </w:r>
      <w:r w:rsidRPr="00A4210A">
        <w:rPr>
          <w:rFonts w:ascii="Times New Roman" w:hAnsi="Times New Roman" w:cs="Times New Roman"/>
          <w:b/>
          <w:bCs/>
          <w:sz w:val="24"/>
          <w:szCs w:val="24"/>
        </w:rPr>
        <w:t>BP:</w:t>
      </w:r>
      <w:r w:rsidRPr="00A4210A">
        <w:rPr>
          <w:rFonts w:ascii="Times New Roman" w:hAnsi="Times New Roman" w:cs="Times New Roman"/>
          <w:sz w:val="24"/>
          <w:szCs w:val="24"/>
        </w:rPr>
        <w:t xml:space="preserve"> 150/90 mm Hg</w:t>
      </w:r>
    </w:p>
    <w:p w:rsidR="00332F78" w:rsidRPr="00A4210A" w:rsidRDefault="009D5AD7" w:rsidP="00B229FF">
      <w:pPr>
        <w:spacing w:line="480" w:lineRule="auto"/>
        <w:rPr>
          <w:rFonts w:ascii="Times New Roman" w:eastAsia="Times New Roman" w:hAnsi="Times New Roman" w:cs="Times New Roman"/>
          <w:sz w:val="24"/>
          <w:szCs w:val="24"/>
        </w:rPr>
      </w:pPr>
      <w:r w:rsidRPr="00A4210A">
        <w:rPr>
          <w:rFonts w:ascii="Times New Roman" w:eastAsia="Times New Roman" w:hAnsi="Times New Roman" w:cs="Times New Roman"/>
          <w:b/>
          <w:bCs/>
          <w:sz w:val="24"/>
          <w:szCs w:val="24"/>
        </w:rPr>
        <w:t>TPR (Temperature, Pulse, Respiratory Rate): The</w:t>
      </w:r>
      <w:r w:rsidRPr="00A4210A">
        <w:rPr>
          <w:rFonts w:ascii="Times New Roman" w:eastAsia="Times New Roman" w:hAnsi="Times New Roman" w:cs="Times New Roman"/>
          <w:sz w:val="24"/>
          <w:szCs w:val="24"/>
        </w:rPr>
        <w:t xml:space="preserve"> patient's temperature is within the normal range at 98.6°F, and the pulse rate is 88 beats per minute. The respiratory rate is 18 breaths per minute.</w:t>
      </w:r>
    </w:p>
    <w:p w:rsidR="00332F78" w:rsidRPr="00A4210A" w:rsidRDefault="009D5AD7" w:rsidP="00B229FF">
      <w:pPr>
        <w:spacing w:line="480" w:lineRule="auto"/>
        <w:rPr>
          <w:rFonts w:ascii="Times New Roman" w:eastAsia="Times New Roman" w:hAnsi="Times New Roman" w:cs="Times New Roman"/>
          <w:sz w:val="24"/>
          <w:szCs w:val="24"/>
        </w:rPr>
      </w:pPr>
      <w:r w:rsidRPr="00A4210A">
        <w:rPr>
          <w:rFonts w:ascii="Times New Roman" w:eastAsia="Times New Roman" w:hAnsi="Times New Roman" w:cs="Times New Roman"/>
          <w:b/>
          <w:bCs/>
          <w:sz w:val="24"/>
          <w:szCs w:val="24"/>
        </w:rPr>
        <w:t>Ht. (Height):</w:t>
      </w:r>
      <w:r w:rsidRPr="00A4210A">
        <w:rPr>
          <w:rFonts w:ascii="Times New Roman" w:eastAsia="Times New Roman" w:hAnsi="Times New Roman" w:cs="Times New Roman"/>
          <w:sz w:val="24"/>
          <w:szCs w:val="24"/>
        </w:rPr>
        <w:t xml:space="preserve"> 5 feet 10 inches.</w:t>
      </w:r>
    </w:p>
    <w:p w:rsidR="00332F78" w:rsidRPr="00A4210A" w:rsidRDefault="009D5AD7" w:rsidP="00B229FF">
      <w:pPr>
        <w:spacing w:line="480" w:lineRule="auto"/>
        <w:rPr>
          <w:rFonts w:ascii="Times New Roman" w:eastAsia="Times New Roman" w:hAnsi="Times New Roman" w:cs="Times New Roman"/>
          <w:sz w:val="24"/>
          <w:szCs w:val="24"/>
        </w:rPr>
      </w:pPr>
      <w:r w:rsidRPr="00A4210A">
        <w:rPr>
          <w:rFonts w:ascii="Times New Roman" w:eastAsia="Times New Roman" w:hAnsi="Times New Roman" w:cs="Times New Roman"/>
          <w:b/>
          <w:bCs/>
          <w:sz w:val="24"/>
          <w:szCs w:val="24"/>
        </w:rPr>
        <w:t>Wt. (Weight):</w:t>
      </w:r>
      <w:r w:rsidRPr="00A4210A">
        <w:rPr>
          <w:rFonts w:ascii="Times New Roman" w:eastAsia="Times New Roman" w:hAnsi="Times New Roman" w:cs="Times New Roman"/>
          <w:sz w:val="24"/>
          <w:szCs w:val="24"/>
        </w:rPr>
        <w:t xml:space="preserve"> 180 pounds.</w:t>
      </w:r>
    </w:p>
    <w:p w:rsidR="00E620E2" w:rsidRPr="00A4210A" w:rsidRDefault="009D5AD7" w:rsidP="00B229FF">
      <w:pPr>
        <w:spacing w:line="480" w:lineRule="auto"/>
        <w:rPr>
          <w:rFonts w:ascii="Times New Roman" w:eastAsia="Calibri" w:hAnsi="Times New Roman" w:cs="Times New Roman"/>
          <w:sz w:val="24"/>
          <w:szCs w:val="24"/>
        </w:rPr>
      </w:pPr>
      <w:r w:rsidRPr="00A4210A">
        <w:rPr>
          <w:rFonts w:ascii="Times New Roman" w:eastAsia="Times New Roman" w:hAnsi="Times New Roman" w:cs="Times New Roman"/>
          <w:b/>
          <w:bCs/>
          <w:sz w:val="24"/>
          <w:szCs w:val="24"/>
        </w:rPr>
        <w:t>BMI (Body Mass Index):</w:t>
      </w:r>
      <w:r w:rsidRPr="00A4210A">
        <w:rPr>
          <w:rFonts w:ascii="Times New Roman" w:eastAsia="Times New Roman" w:hAnsi="Times New Roman" w:cs="Times New Roman"/>
          <w:sz w:val="24"/>
          <w:szCs w:val="24"/>
        </w:rPr>
        <w:t xml:space="preserve"> 25.8, which falls within</w:t>
      </w:r>
      <w:r w:rsidRPr="00A4210A">
        <w:rPr>
          <w:rFonts w:ascii="Times New Roman" w:eastAsia="Times New Roman" w:hAnsi="Times New Roman" w:cs="Times New Roman"/>
          <w:sz w:val="24"/>
          <w:szCs w:val="24"/>
        </w:rPr>
        <w:t xml:space="preserve"> the overweight range.</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General:</w:t>
      </w:r>
      <w:r w:rsidRPr="00332F78">
        <w:rPr>
          <w:rFonts w:ascii="Times New Roman" w:eastAsia="Calibri" w:hAnsi="Times New Roman" w:cs="Times New Roman"/>
          <w:sz w:val="24"/>
          <w:szCs w:val="24"/>
        </w:rPr>
        <w:t xml:space="preserve"> J.D. appears to be in no acute distress. He is well-groomed and cooperative throughout the examination. There are no signs of pallor, jaundice, or cyanosis.</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HEENT (Head, Eyes, Ears, Nose, Throat):</w:t>
      </w:r>
      <w:r w:rsidRPr="00332F78">
        <w:rPr>
          <w:rFonts w:ascii="Times New Roman" w:eastAsia="Calibri" w:hAnsi="Times New Roman" w:cs="Times New Roman"/>
          <w:sz w:val="24"/>
          <w:szCs w:val="24"/>
        </w:rPr>
        <w:t xml:space="preserve"> Examination of the head and face reveals no abnormalities, with normal hair distribution. The eyes show clear conjunctiva and sclera, and there is no evidence of ptosis or periorbital edema. Pupils are equal, round, and reactive to light. Ears are symmetr</w:t>
      </w:r>
      <w:r w:rsidRPr="00332F78">
        <w:rPr>
          <w:rFonts w:ascii="Times New Roman" w:eastAsia="Calibri" w:hAnsi="Times New Roman" w:cs="Times New Roman"/>
          <w:sz w:val="24"/>
          <w:szCs w:val="24"/>
        </w:rPr>
        <w:t>ical, and there is no discharge or tenderness. The nose and throat appear normal, with no signs of lesions, drainage, or redness.</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Neck:</w:t>
      </w:r>
      <w:r w:rsidRPr="00332F78">
        <w:rPr>
          <w:rFonts w:ascii="Times New Roman" w:eastAsia="Calibri" w:hAnsi="Times New Roman" w:cs="Times New Roman"/>
          <w:sz w:val="24"/>
          <w:szCs w:val="24"/>
        </w:rPr>
        <w:t xml:space="preserve"> The neck examination shows </w:t>
      </w:r>
      <w:r w:rsidR="00537701">
        <w:rPr>
          <w:rFonts w:ascii="Times New Roman" w:eastAsia="Calibri" w:hAnsi="Times New Roman" w:cs="Times New Roman"/>
          <w:sz w:val="24"/>
          <w:szCs w:val="24"/>
        </w:rPr>
        <w:t xml:space="preserve">the </w:t>
      </w:r>
      <w:r w:rsidRPr="00332F78">
        <w:rPr>
          <w:rFonts w:ascii="Times New Roman" w:eastAsia="Calibri" w:hAnsi="Times New Roman" w:cs="Times New Roman"/>
          <w:sz w:val="24"/>
          <w:szCs w:val="24"/>
        </w:rPr>
        <w:t>full range of motion with no palpable masses or lymphadenopathy. The thyroid gland is not</w:t>
      </w:r>
      <w:r w:rsidRPr="00332F78">
        <w:rPr>
          <w:rFonts w:ascii="Times New Roman" w:eastAsia="Calibri" w:hAnsi="Times New Roman" w:cs="Times New Roman"/>
          <w:sz w:val="24"/>
          <w:szCs w:val="24"/>
        </w:rPr>
        <w:t xml:space="preserve"> enlarged.</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Pulmonary:</w:t>
      </w:r>
      <w:r w:rsidRPr="00332F78">
        <w:rPr>
          <w:rFonts w:ascii="Times New Roman" w:eastAsia="Calibri" w:hAnsi="Times New Roman" w:cs="Times New Roman"/>
          <w:sz w:val="24"/>
          <w:szCs w:val="24"/>
        </w:rPr>
        <w:t xml:space="preserve"> Lung examination reveals clear breath sounds in all lung fields. No wheezing, rales, or rhonchi are noted. The patient has good air entry bilaterally.</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lastRenderedPageBreak/>
        <w:t>Cardiovascular:</w:t>
      </w:r>
      <w:r w:rsidRPr="00332F78">
        <w:rPr>
          <w:rFonts w:ascii="Times New Roman" w:eastAsia="Calibri" w:hAnsi="Times New Roman" w:cs="Times New Roman"/>
          <w:sz w:val="24"/>
          <w:szCs w:val="24"/>
        </w:rPr>
        <w:t xml:space="preserve"> Cardiac auscultation reveals normal heart sounds with no murmurs, g</w:t>
      </w:r>
      <w:r w:rsidRPr="00332F78">
        <w:rPr>
          <w:rFonts w:ascii="Times New Roman" w:eastAsia="Calibri" w:hAnsi="Times New Roman" w:cs="Times New Roman"/>
          <w:sz w:val="24"/>
          <w:szCs w:val="24"/>
        </w:rPr>
        <w:t>allops, or rubs. There are no visible jugular venous distension or carotid bruits. Peripheral pulses are present and symmetrical.</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Breast:</w:t>
      </w:r>
      <w:r w:rsidRPr="00332F78">
        <w:rPr>
          <w:rFonts w:ascii="Times New Roman" w:eastAsia="Calibri" w:hAnsi="Times New Roman" w:cs="Times New Roman"/>
          <w:sz w:val="24"/>
          <w:szCs w:val="24"/>
        </w:rPr>
        <w:t xml:space="preserve"> The breast examination shows no masses, tenderness, or nipple discharge. </w:t>
      </w:r>
      <w:r w:rsidR="00537701">
        <w:rPr>
          <w:rFonts w:ascii="Times New Roman" w:eastAsia="Calibri" w:hAnsi="Times New Roman" w:cs="Times New Roman"/>
          <w:sz w:val="24"/>
          <w:szCs w:val="24"/>
        </w:rPr>
        <w:t>The skin</w:t>
      </w:r>
      <w:r w:rsidRPr="00332F78">
        <w:rPr>
          <w:rFonts w:ascii="Times New Roman" w:eastAsia="Calibri" w:hAnsi="Times New Roman" w:cs="Times New Roman"/>
          <w:sz w:val="24"/>
          <w:szCs w:val="24"/>
        </w:rPr>
        <w:t xml:space="preserve"> over the breast appears normal witho</w:t>
      </w:r>
      <w:r w:rsidRPr="00332F78">
        <w:rPr>
          <w:rFonts w:ascii="Times New Roman" w:eastAsia="Calibri" w:hAnsi="Times New Roman" w:cs="Times New Roman"/>
          <w:sz w:val="24"/>
          <w:szCs w:val="24"/>
        </w:rPr>
        <w:t>ut any redness, dimpling, or peau d'orange appearance.</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GI (Gastrointestinal):</w:t>
      </w:r>
      <w:r w:rsidRPr="00332F78">
        <w:rPr>
          <w:rFonts w:ascii="Times New Roman" w:eastAsia="Calibri" w:hAnsi="Times New Roman" w:cs="Times New Roman"/>
          <w:sz w:val="24"/>
          <w:szCs w:val="24"/>
        </w:rPr>
        <w:t xml:space="preserve"> Abdominal examination reveals no abdominal tenderness, distension, or masses. Bowel sounds are present in all quadrants. No organomegaly is noted.</w:t>
      </w:r>
    </w:p>
    <w:p w:rsidR="00332F78" w:rsidRPr="00A4210A"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Male/Female Genital:</w:t>
      </w:r>
      <w:r w:rsidRPr="00A4210A">
        <w:rPr>
          <w:rFonts w:ascii="Times New Roman" w:eastAsia="Calibri" w:hAnsi="Times New Roman" w:cs="Times New Roman"/>
          <w:b/>
          <w:bCs/>
          <w:sz w:val="24"/>
          <w:szCs w:val="24"/>
        </w:rPr>
        <w:t xml:space="preserve"> </w:t>
      </w:r>
      <w:r w:rsidRPr="00332F78">
        <w:rPr>
          <w:rFonts w:ascii="Times New Roman" w:eastAsia="Calibri" w:hAnsi="Times New Roman" w:cs="Times New Roman"/>
          <w:b/>
          <w:bCs/>
          <w:sz w:val="24"/>
          <w:szCs w:val="24"/>
        </w:rPr>
        <w:t>Male:</w:t>
      </w:r>
      <w:r w:rsidRPr="00332F78">
        <w:rPr>
          <w:rFonts w:ascii="Times New Roman" w:eastAsia="Calibri" w:hAnsi="Times New Roman" w:cs="Times New Roman"/>
          <w:sz w:val="24"/>
          <w:szCs w:val="24"/>
        </w:rPr>
        <w:t xml:space="preserve"> Test</w:t>
      </w:r>
      <w:r w:rsidRPr="00332F78">
        <w:rPr>
          <w:rFonts w:ascii="Times New Roman" w:eastAsia="Calibri" w:hAnsi="Times New Roman" w:cs="Times New Roman"/>
          <w:sz w:val="24"/>
          <w:szCs w:val="24"/>
        </w:rPr>
        <w:t xml:space="preserve">icular examination shows no </w:t>
      </w:r>
      <w:r w:rsidR="00537701">
        <w:rPr>
          <w:rFonts w:ascii="Times New Roman" w:eastAsia="Calibri" w:hAnsi="Times New Roman" w:cs="Times New Roman"/>
          <w:sz w:val="24"/>
          <w:szCs w:val="24"/>
        </w:rPr>
        <w:t>scrotum pain, swelling, or masses</w:t>
      </w:r>
      <w:r w:rsidRPr="00332F78">
        <w:rPr>
          <w:rFonts w:ascii="Times New Roman" w:eastAsia="Calibri" w:hAnsi="Times New Roman" w:cs="Times New Roman"/>
          <w:sz w:val="24"/>
          <w:szCs w:val="24"/>
        </w:rPr>
        <w:t>. There is no penile discharge.</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GU (Genitourinary):</w:t>
      </w:r>
      <w:r w:rsidRPr="00332F78">
        <w:rPr>
          <w:rFonts w:ascii="Times New Roman" w:eastAsia="Calibri" w:hAnsi="Times New Roman" w:cs="Times New Roman"/>
          <w:sz w:val="24"/>
          <w:szCs w:val="24"/>
        </w:rPr>
        <w:t xml:space="preserve"> The patient has no suprapubic tenderness, and no costovertebral angle tenderness is elicited.</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Neuro:</w:t>
      </w:r>
      <w:r w:rsidRPr="00332F78">
        <w:rPr>
          <w:rFonts w:ascii="Times New Roman" w:eastAsia="Calibri" w:hAnsi="Times New Roman" w:cs="Times New Roman"/>
          <w:sz w:val="24"/>
          <w:szCs w:val="24"/>
        </w:rPr>
        <w:t xml:space="preserve"> The neurological examination does not reve</w:t>
      </w:r>
      <w:r w:rsidRPr="00332F78">
        <w:rPr>
          <w:rFonts w:ascii="Times New Roman" w:eastAsia="Calibri" w:hAnsi="Times New Roman" w:cs="Times New Roman"/>
          <w:sz w:val="24"/>
          <w:szCs w:val="24"/>
        </w:rPr>
        <w:t>al any focal deficits. The patient exhibits no abnormal motor or sensory function. Cranial nerves are intact, and there are no signs of tremors, weakness, or coordination issues.</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Musculoskeletal:</w:t>
      </w:r>
      <w:r w:rsidRPr="00332F78">
        <w:rPr>
          <w:rFonts w:ascii="Times New Roman" w:eastAsia="Calibri" w:hAnsi="Times New Roman" w:cs="Times New Roman"/>
          <w:sz w:val="24"/>
          <w:szCs w:val="24"/>
        </w:rPr>
        <w:t xml:space="preserve"> The musculoskeletal examination shows occasional joint stiff</w:t>
      </w:r>
      <w:r w:rsidRPr="00332F78">
        <w:rPr>
          <w:rFonts w:ascii="Times New Roman" w:eastAsia="Calibri" w:hAnsi="Times New Roman" w:cs="Times New Roman"/>
          <w:sz w:val="24"/>
          <w:szCs w:val="24"/>
        </w:rPr>
        <w:t>ness but no pain, swelling, or limitations in range of motion. There are no signs of deformities or muscle atrophy.</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Derm (Skin):</w:t>
      </w:r>
      <w:r w:rsidRPr="00332F78">
        <w:rPr>
          <w:rFonts w:ascii="Times New Roman" w:eastAsia="Calibri" w:hAnsi="Times New Roman" w:cs="Times New Roman"/>
          <w:sz w:val="24"/>
          <w:szCs w:val="24"/>
        </w:rPr>
        <w:t xml:space="preserve"> The skin examination reveals no significant dermatological issues or changes in moles. There is no evidence of rashes, lesions,</w:t>
      </w:r>
      <w:r w:rsidRPr="00332F78">
        <w:rPr>
          <w:rFonts w:ascii="Times New Roman" w:eastAsia="Calibri" w:hAnsi="Times New Roman" w:cs="Times New Roman"/>
          <w:sz w:val="24"/>
          <w:szCs w:val="24"/>
        </w:rPr>
        <w:t xml:space="preserve"> or excessive dryness.</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t>Psychosocial:</w:t>
      </w:r>
      <w:r w:rsidRPr="00332F78">
        <w:rPr>
          <w:rFonts w:ascii="Times New Roman" w:eastAsia="Calibri" w:hAnsi="Times New Roman" w:cs="Times New Roman"/>
          <w:sz w:val="24"/>
          <w:szCs w:val="24"/>
        </w:rPr>
        <w:t xml:space="preserve"> The patient appears </w:t>
      </w:r>
      <w:r w:rsidR="00537701">
        <w:rPr>
          <w:rFonts w:ascii="Times New Roman" w:eastAsia="Calibri" w:hAnsi="Times New Roman" w:cs="Times New Roman"/>
          <w:sz w:val="24"/>
          <w:szCs w:val="24"/>
        </w:rPr>
        <w:t>mildly distressed</w:t>
      </w:r>
      <w:r w:rsidRPr="00332F78">
        <w:rPr>
          <w:rFonts w:ascii="Times New Roman" w:eastAsia="Calibri" w:hAnsi="Times New Roman" w:cs="Times New Roman"/>
          <w:sz w:val="24"/>
          <w:szCs w:val="24"/>
        </w:rPr>
        <w:t xml:space="preserve"> due to personal and work-related stress. He is cooperative during the examination and willing to discuss his concerns.</w:t>
      </w:r>
    </w:p>
    <w:p w:rsidR="00332F78" w:rsidRPr="00332F78" w:rsidRDefault="009D5AD7" w:rsidP="00B229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32F78">
        <w:rPr>
          <w:rFonts w:ascii="Times New Roman" w:eastAsia="Calibri" w:hAnsi="Times New Roman" w:cs="Times New Roman"/>
          <w:b/>
          <w:bCs/>
          <w:sz w:val="24"/>
          <w:szCs w:val="24"/>
        </w:rPr>
        <w:lastRenderedPageBreak/>
        <w:t>Miscellaneous:</w:t>
      </w:r>
      <w:r w:rsidRPr="00332F78">
        <w:rPr>
          <w:rFonts w:ascii="Times New Roman" w:eastAsia="Calibri" w:hAnsi="Times New Roman" w:cs="Times New Roman"/>
          <w:sz w:val="24"/>
          <w:szCs w:val="24"/>
        </w:rPr>
        <w:t xml:space="preserve"> There are no other specific findings or concern</w:t>
      </w:r>
      <w:r w:rsidRPr="00332F78">
        <w:rPr>
          <w:rFonts w:ascii="Times New Roman" w:eastAsia="Calibri" w:hAnsi="Times New Roman" w:cs="Times New Roman"/>
          <w:sz w:val="24"/>
          <w:szCs w:val="24"/>
        </w:rPr>
        <w:t>s noted during the examination.</w:t>
      </w:r>
    </w:p>
    <w:p w:rsidR="00A4210A" w:rsidRPr="00A4210A" w:rsidRDefault="00A4210A" w:rsidP="00B229FF">
      <w:pPr>
        <w:spacing w:line="480" w:lineRule="auto"/>
        <w:rPr>
          <w:rFonts w:ascii="Times New Roman" w:hAnsi="Times New Roman" w:cs="Times New Roman"/>
        </w:rPr>
      </w:pPr>
    </w:p>
    <w:tbl>
      <w:tblPr>
        <w:tblStyle w:val="TableGrid"/>
        <w:tblW w:w="9659" w:type="dxa"/>
        <w:tblInd w:w="-185" w:type="dxa"/>
        <w:tblLook w:val="04A0" w:firstRow="1" w:lastRow="0" w:firstColumn="1" w:lastColumn="0" w:noHBand="0" w:noVBand="1"/>
      </w:tblPr>
      <w:tblGrid>
        <w:gridCol w:w="9659"/>
      </w:tblGrid>
      <w:tr w:rsidR="00601F06" w:rsidTr="00A4210A">
        <w:trPr>
          <w:trHeight w:val="1511"/>
        </w:trPr>
        <w:tc>
          <w:tcPr>
            <w:tcW w:w="9659" w:type="dxa"/>
          </w:tcPr>
          <w:p w:rsidR="00A4210A" w:rsidRPr="00A4210A" w:rsidRDefault="009D5AD7" w:rsidP="00B229FF">
            <w:pPr>
              <w:spacing w:line="480" w:lineRule="auto"/>
              <w:rPr>
                <w:rFonts w:ascii="Times New Roman" w:hAnsi="Times New Roman" w:cs="Times New Roman"/>
              </w:rPr>
            </w:pPr>
            <w:r w:rsidRPr="00A4210A">
              <w:rPr>
                <w:rFonts w:ascii="Times New Roman" w:eastAsia="Times New Roman" w:hAnsi="Times New Roman" w:cs="Times New Roman"/>
                <w:b/>
                <w:bCs/>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margin">
                        <wp:posOffset>-1905</wp:posOffset>
                      </wp:positionH>
                      <wp:positionV relativeFrom="paragraph">
                        <wp:posOffset>106680</wp:posOffset>
                      </wp:positionV>
                      <wp:extent cx="2847975" cy="485775"/>
                      <wp:effectExtent l="0" t="0" r="9525" b="9525"/>
                      <wp:wrapSquare wrapText="bothSides"/>
                      <wp:docPr id="390188266" name="Text Box 390188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10A" w:rsidRDefault="009D5AD7" w:rsidP="00A4210A">
                                  <w:pPr>
                                    <w:rPr>
                                      <w:rFonts w:ascii="Times New Roman" w:hAnsi="Times New Roman" w:cs="Times New Roman"/>
                                      <w:sz w:val="24"/>
                                      <w:szCs w:val="24"/>
                                    </w:rPr>
                                  </w:pPr>
                                  <w:r w:rsidRPr="00E14049">
                                    <w:rPr>
                                      <w:rFonts w:ascii="Times New Roman" w:hAnsi="Times New Roman" w:cs="Times New Roman"/>
                                      <w:sz w:val="24"/>
                                      <w:szCs w:val="24"/>
                                    </w:rPr>
                                    <w:t>Significant</w:t>
                                  </w:r>
                                  <w:r>
                                    <w:rPr>
                                      <w:rFonts w:ascii="Times New Roman" w:hAnsi="Times New Roman" w:cs="Times New Roman"/>
                                      <w:sz w:val="24"/>
                                      <w:szCs w:val="24"/>
                                    </w:rPr>
                                    <w:t xml:space="preserve"> </w:t>
                                  </w:r>
                                  <w:r w:rsidRPr="00E14049">
                                    <w:rPr>
                                      <w:rFonts w:ascii="Times New Roman" w:hAnsi="Times New Roman" w:cs="Times New Roman"/>
                                      <w:sz w:val="24"/>
                                      <w:szCs w:val="24"/>
                                    </w:rPr>
                                    <w:t>Data/Contributing Dx/Labs/Misc</w:t>
                                  </w:r>
                                  <w:r>
                                    <w:rPr>
                                      <w:rFonts w:ascii="Times New Roman" w:hAnsi="Times New Roman" w:cs="Times New Roman"/>
                                      <w:sz w:val="24"/>
                                      <w:szCs w:val="24"/>
                                    </w:rPr>
                                    <w:t>.</w:t>
                                  </w:r>
                                </w:p>
                                <w:p w:rsidR="00A4210A" w:rsidRDefault="00A4210A" w:rsidP="00A4210A">
                                  <w:pPr>
                                    <w:rPr>
                                      <w:rFonts w:ascii="Times New Roman" w:hAnsi="Times New Roman" w:cs="Times New Roman"/>
                                      <w:sz w:val="24"/>
                                      <w:szCs w:val="24"/>
                                    </w:rPr>
                                  </w:pPr>
                                </w:p>
                                <w:p w:rsidR="00A4210A" w:rsidRDefault="00A4210A" w:rsidP="00A4210A">
                                  <w:pPr>
                                    <w:rPr>
                                      <w:rFonts w:ascii="Times New Roman" w:hAnsi="Times New Roman" w:cs="Times New Roman"/>
                                      <w:sz w:val="24"/>
                                      <w:szCs w:val="24"/>
                                    </w:rPr>
                                  </w:pPr>
                                </w:p>
                                <w:p w:rsidR="00A4210A" w:rsidRPr="00E14049" w:rsidRDefault="00A4210A" w:rsidP="00A4210A">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0188266" o:spid="_x0000_s1026" type="#_x0000_t202" style="position:absolute;margin-left:-.15pt;margin-top:8.4pt;width:224.25pt;height:3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" stroked="f">
                      <v:textbox>
                        <w:txbxContent>
                          <w:p w:rsidR="00A4210A" w:rsidRDefault="009D5AD7" w:rsidP="00A4210A">
                            <w:pPr>
                              <w:rPr>
                                <w:rFonts w:ascii="Times New Roman" w:hAnsi="Times New Roman" w:cs="Times New Roman"/>
                                <w:sz w:val="24"/>
                                <w:szCs w:val="24"/>
                              </w:rPr>
                            </w:pPr>
                            <w:r w:rsidRPr="00E14049">
                              <w:rPr>
                                <w:rFonts w:ascii="Times New Roman" w:hAnsi="Times New Roman" w:cs="Times New Roman"/>
                                <w:sz w:val="24"/>
                                <w:szCs w:val="24"/>
                              </w:rPr>
                              <w:t>Significant</w:t>
                            </w:r>
                            <w:r>
                              <w:rPr>
                                <w:rFonts w:ascii="Times New Roman" w:hAnsi="Times New Roman" w:cs="Times New Roman"/>
                                <w:sz w:val="24"/>
                                <w:szCs w:val="24"/>
                              </w:rPr>
                              <w:t xml:space="preserve"> </w:t>
                            </w:r>
                            <w:r w:rsidRPr="00E14049">
                              <w:rPr>
                                <w:rFonts w:ascii="Times New Roman" w:hAnsi="Times New Roman" w:cs="Times New Roman"/>
                                <w:sz w:val="24"/>
                                <w:szCs w:val="24"/>
                              </w:rPr>
                              <w:t>Data/Contributing Dx/Labs/Misc</w:t>
                            </w:r>
                            <w:r>
                              <w:rPr>
                                <w:rFonts w:ascii="Times New Roman" w:hAnsi="Times New Roman" w:cs="Times New Roman"/>
                                <w:sz w:val="24"/>
                                <w:szCs w:val="24"/>
                              </w:rPr>
                              <w:t>.</w:t>
                            </w:r>
                          </w:p>
                          <w:p w:rsidR="00A4210A" w:rsidRDefault="00A4210A" w:rsidP="00A4210A">
                            <w:pPr>
                              <w:rPr>
                                <w:rFonts w:ascii="Times New Roman" w:hAnsi="Times New Roman" w:cs="Times New Roman"/>
                                <w:sz w:val="24"/>
                                <w:szCs w:val="24"/>
                              </w:rPr>
                            </w:pPr>
                          </w:p>
                          <w:p w:rsidR="00A4210A" w:rsidRDefault="00A4210A" w:rsidP="00A4210A">
                            <w:pPr>
                              <w:rPr>
                                <w:rFonts w:ascii="Times New Roman" w:hAnsi="Times New Roman" w:cs="Times New Roman"/>
                                <w:sz w:val="24"/>
                                <w:szCs w:val="24"/>
                              </w:rPr>
                            </w:pPr>
                          </w:p>
                          <w:p w:rsidR="00A4210A" w:rsidRPr="00E14049" w:rsidRDefault="00A4210A" w:rsidP="00A4210A">
                            <w:pPr>
                              <w:rPr>
                                <w:rFonts w:ascii="Times New Roman" w:hAnsi="Times New Roman" w:cs="Times New Roman"/>
                                <w:sz w:val="24"/>
                                <w:szCs w:val="24"/>
                              </w:rPr>
                            </w:pPr>
                          </w:p>
                        </w:txbxContent>
                      </v:textbox>
                      <w10:wrap type="square" anchorx="margin"/>
                    </v:shape>
                  </w:pict>
                </mc:Fallback>
              </mc:AlternateContent>
            </w:r>
          </w:p>
          <w:p w:rsidR="00A4210A" w:rsidRDefault="00A4210A" w:rsidP="00B229FF">
            <w:pPr>
              <w:spacing w:line="480" w:lineRule="auto"/>
              <w:rPr>
                <w:rFonts w:ascii="Times New Roman" w:hAnsi="Times New Roman" w:cs="Times New Roman"/>
                <w:b/>
                <w:bCs/>
                <w:sz w:val="24"/>
                <w:szCs w:val="24"/>
              </w:rPr>
            </w:pPr>
          </w:p>
          <w:p w:rsidR="00A4210A" w:rsidRPr="00A4210A" w:rsidRDefault="009D5AD7" w:rsidP="00B229FF">
            <w:p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Significant Data:</w:t>
            </w:r>
          </w:p>
          <w:p w:rsidR="00A4210A" w:rsidRPr="00A4210A" w:rsidRDefault="009D5AD7" w:rsidP="00B229FF">
            <w:pPr>
              <w:numPr>
                <w:ilvl w:val="0"/>
                <w:numId w:val="33"/>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Chest Pain and Shortness of Breath:</w:t>
            </w:r>
            <w:r w:rsidRPr="00A4210A">
              <w:rPr>
                <w:rFonts w:ascii="Times New Roman" w:hAnsi="Times New Roman" w:cs="Times New Roman"/>
                <w:sz w:val="24"/>
                <w:szCs w:val="24"/>
              </w:rPr>
              <w:t xml:space="preserve"> J.D.'s chief complaint of intermittent chest pain radiating to the left arm, exacerbated by physical activity, is significant. This symptom raises concern about cardiac issues.</w:t>
            </w:r>
          </w:p>
          <w:p w:rsidR="00A4210A" w:rsidRPr="00A4210A" w:rsidRDefault="009D5AD7" w:rsidP="00B229FF">
            <w:pPr>
              <w:numPr>
                <w:ilvl w:val="0"/>
                <w:numId w:val="33"/>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Elevated Blood Pressure:</w:t>
            </w:r>
            <w:r w:rsidRPr="00A4210A">
              <w:rPr>
                <w:rFonts w:ascii="Times New Roman" w:hAnsi="Times New Roman" w:cs="Times New Roman"/>
                <w:sz w:val="24"/>
                <w:szCs w:val="24"/>
              </w:rPr>
              <w:t xml:space="preserve"> The recorded blood pressure of 150/90 mm Hg indicates</w:t>
            </w:r>
            <w:r w:rsidRPr="00A4210A">
              <w:rPr>
                <w:rFonts w:ascii="Times New Roman" w:hAnsi="Times New Roman" w:cs="Times New Roman"/>
                <w:sz w:val="24"/>
                <w:szCs w:val="24"/>
              </w:rPr>
              <w:t xml:space="preserve"> mild hypertension, which is a relevant finding given the patient's history of hypertension and chest pain.</w:t>
            </w:r>
          </w:p>
          <w:p w:rsidR="00A4210A" w:rsidRPr="00A4210A" w:rsidRDefault="009D5AD7" w:rsidP="00B229FF">
            <w:pPr>
              <w:numPr>
                <w:ilvl w:val="0"/>
                <w:numId w:val="33"/>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Overweight with Elevated BMI:</w:t>
            </w:r>
            <w:r w:rsidRPr="00A4210A">
              <w:rPr>
                <w:rFonts w:ascii="Times New Roman" w:hAnsi="Times New Roman" w:cs="Times New Roman"/>
                <w:sz w:val="24"/>
                <w:szCs w:val="24"/>
              </w:rPr>
              <w:t xml:space="preserve"> J.D.'s BMI of 25.8 classifies him as overweight. That is notable in the context of cardiovascular health and chest pai</w:t>
            </w:r>
            <w:r w:rsidRPr="00A4210A">
              <w:rPr>
                <w:rFonts w:ascii="Times New Roman" w:hAnsi="Times New Roman" w:cs="Times New Roman"/>
                <w:sz w:val="24"/>
                <w:szCs w:val="24"/>
              </w:rPr>
              <w:t>n.</w:t>
            </w:r>
          </w:p>
          <w:p w:rsidR="00A4210A" w:rsidRPr="00A4210A" w:rsidRDefault="009D5AD7" w:rsidP="00B229FF">
            <w:p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Contributing Diagnoses:</w:t>
            </w:r>
          </w:p>
          <w:p w:rsidR="00A4210A" w:rsidRPr="00A4210A" w:rsidRDefault="009D5AD7" w:rsidP="00B229FF">
            <w:pPr>
              <w:numPr>
                <w:ilvl w:val="0"/>
                <w:numId w:val="34"/>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Angina Pectoris:</w:t>
            </w:r>
            <w:r w:rsidRPr="00A4210A">
              <w:rPr>
                <w:rFonts w:ascii="Times New Roman" w:hAnsi="Times New Roman" w:cs="Times New Roman"/>
                <w:sz w:val="24"/>
                <w:szCs w:val="24"/>
              </w:rPr>
              <w:t xml:space="preserve"> The patient's chief complaint of chest pain, particularly when related to exertion, is suggestive of angina pectoris. That, along with the ECG showing ST-segment depression, contributes to the provisional diagnos</w:t>
            </w:r>
            <w:r w:rsidRPr="00A4210A">
              <w:rPr>
                <w:rFonts w:ascii="Times New Roman" w:hAnsi="Times New Roman" w:cs="Times New Roman"/>
                <w:sz w:val="24"/>
                <w:szCs w:val="24"/>
              </w:rPr>
              <w:t>is.</w:t>
            </w:r>
          </w:p>
          <w:p w:rsidR="00A4210A" w:rsidRPr="00A4210A" w:rsidRDefault="009D5AD7" w:rsidP="00B229FF">
            <w:pPr>
              <w:numPr>
                <w:ilvl w:val="0"/>
                <w:numId w:val="34"/>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Hypertension:</w:t>
            </w:r>
            <w:r w:rsidRPr="00A4210A">
              <w:rPr>
                <w:rFonts w:ascii="Times New Roman" w:hAnsi="Times New Roman" w:cs="Times New Roman"/>
                <w:sz w:val="24"/>
                <w:szCs w:val="24"/>
              </w:rPr>
              <w:t xml:space="preserve"> The elevated blood pressure reading and the patient's history of hypertension contribute to the diagnosis of hypertension, which is a cardiovascular risk factor.</w:t>
            </w:r>
          </w:p>
          <w:p w:rsidR="00A4210A" w:rsidRPr="00A4210A" w:rsidRDefault="009D5AD7" w:rsidP="00B229FF">
            <w:p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Lab Results:</w:t>
            </w:r>
          </w:p>
          <w:p w:rsidR="00A4210A" w:rsidRPr="00A4210A" w:rsidRDefault="009D5AD7" w:rsidP="00B229FF">
            <w:pPr>
              <w:numPr>
                <w:ilvl w:val="0"/>
                <w:numId w:val="35"/>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lastRenderedPageBreak/>
              <w:t>ECG:</w:t>
            </w:r>
            <w:r w:rsidRPr="00A4210A">
              <w:rPr>
                <w:rFonts w:ascii="Times New Roman" w:hAnsi="Times New Roman" w:cs="Times New Roman"/>
                <w:sz w:val="24"/>
                <w:szCs w:val="24"/>
              </w:rPr>
              <w:t xml:space="preserve"> The ECG reveals ST-segment depression in leads V1 to V5, w</w:t>
            </w:r>
            <w:r w:rsidRPr="00A4210A">
              <w:rPr>
                <w:rFonts w:ascii="Times New Roman" w:hAnsi="Times New Roman" w:cs="Times New Roman"/>
                <w:sz w:val="24"/>
                <w:szCs w:val="24"/>
              </w:rPr>
              <w:t>hich is indicative of myocardial ischemia, further supporting the diagnosis of angina pectoris.</w:t>
            </w:r>
          </w:p>
          <w:p w:rsidR="00A4210A" w:rsidRPr="00A4210A" w:rsidRDefault="009D5AD7" w:rsidP="00B229FF">
            <w:p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Miscellaneous:</w:t>
            </w:r>
          </w:p>
          <w:p w:rsidR="00A4210A" w:rsidRPr="00A4210A" w:rsidRDefault="009D5AD7" w:rsidP="00B229FF">
            <w:pPr>
              <w:numPr>
                <w:ilvl w:val="0"/>
                <w:numId w:val="36"/>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Lifestyle Factors:</w:t>
            </w:r>
            <w:r w:rsidRPr="00A4210A">
              <w:rPr>
                <w:rFonts w:ascii="Times New Roman" w:hAnsi="Times New Roman" w:cs="Times New Roman"/>
                <w:sz w:val="24"/>
                <w:szCs w:val="24"/>
              </w:rPr>
              <w:t xml:space="preserve"> J.D. acknowledges occasional alcohol consumption and indulgence in high-calorie foods. These lifestyle factors may contribute to his elevated BMI and should be addressed in his treatment plan.</w:t>
            </w:r>
          </w:p>
          <w:p w:rsidR="00A4210A" w:rsidRPr="00A4210A" w:rsidRDefault="009D5AD7" w:rsidP="00B229FF">
            <w:pPr>
              <w:numPr>
                <w:ilvl w:val="0"/>
                <w:numId w:val="36"/>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Stress:</w:t>
            </w:r>
            <w:r w:rsidRPr="00A4210A">
              <w:rPr>
                <w:rFonts w:ascii="Times New Roman" w:hAnsi="Times New Roman" w:cs="Times New Roman"/>
                <w:sz w:val="24"/>
                <w:szCs w:val="24"/>
              </w:rPr>
              <w:t xml:space="preserve"> J.D. reports experiencing mild stress due to work and </w:t>
            </w:r>
            <w:r w:rsidRPr="00A4210A">
              <w:rPr>
                <w:rFonts w:ascii="Times New Roman" w:hAnsi="Times New Roman" w:cs="Times New Roman"/>
                <w:sz w:val="24"/>
                <w:szCs w:val="24"/>
              </w:rPr>
              <w:t>personal matters. This psychosocial factor can influence overall health and should be considered in his care plan.</w:t>
            </w:r>
          </w:p>
          <w:p w:rsidR="00A4210A" w:rsidRPr="00A4210A" w:rsidRDefault="009D5AD7" w:rsidP="00B229FF">
            <w:pPr>
              <w:numPr>
                <w:ilvl w:val="0"/>
                <w:numId w:val="36"/>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Upcoming Mammogram:</w:t>
            </w:r>
            <w:r w:rsidRPr="00A4210A">
              <w:rPr>
                <w:rFonts w:ascii="Times New Roman" w:hAnsi="Times New Roman" w:cs="Times New Roman"/>
                <w:sz w:val="24"/>
                <w:szCs w:val="24"/>
              </w:rPr>
              <w:t xml:space="preserve"> J.D. is scheduled for a mammogram next month, which is essential for breast health monitoring, considering his family history of heart disease.</w:t>
            </w:r>
          </w:p>
          <w:p w:rsidR="00A4210A" w:rsidRPr="00A4210A" w:rsidRDefault="009D5AD7" w:rsidP="00B229FF">
            <w:pPr>
              <w:numPr>
                <w:ilvl w:val="0"/>
                <w:numId w:val="36"/>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Medication:</w:t>
            </w:r>
            <w:r w:rsidRPr="00A4210A">
              <w:rPr>
                <w:rFonts w:ascii="Times New Roman" w:hAnsi="Times New Roman" w:cs="Times New Roman"/>
                <w:sz w:val="24"/>
                <w:szCs w:val="24"/>
              </w:rPr>
              <w:t xml:space="preserve"> The patient is currently taking Amlodipine 5mg daily for hypertension. This information should be c</w:t>
            </w:r>
            <w:r w:rsidRPr="00A4210A">
              <w:rPr>
                <w:rFonts w:ascii="Times New Roman" w:hAnsi="Times New Roman" w:cs="Times New Roman"/>
                <w:sz w:val="24"/>
                <w:szCs w:val="24"/>
              </w:rPr>
              <w:t>onsidered when evaluating potential drug interactions or side effects.</w:t>
            </w:r>
          </w:p>
          <w:p w:rsidR="00A4210A" w:rsidRPr="00A4210A" w:rsidRDefault="00A4210A" w:rsidP="00B229FF">
            <w:pPr>
              <w:spacing w:line="480" w:lineRule="auto"/>
              <w:rPr>
                <w:rFonts w:ascii="Times New Roman" w:hAnsi="Times New Roman" w:cs="Times New Roman"/>
              </w:rPr>
            </w:pPr>
          </w:p>
        </w:tc>
      </w:tr>
    </w:tbl>
    <w:p w:rsidR="00A4210A" w:rsidRPr="00A4210A" w:rsidRDefault="00A4210A" w:rsidP="00B229FF">
      <w:pPr>
        <w:spacing w:line="480" w:lineRule="auto"/>
        <w:rPr>
          <w:rFonts w:ascii="Times New Roman" w:hAnsi="Times New Roman" w:cs="Times New Roman"/>
        </w:rPr>
      </w:pPr>
    </w:p>
    <w:p w:rsidR="00D1275D" w:rsidRPr="00A4210A" w:rsidRDefault="009D5AD7" w:rsidP="00B229FF">
      <w:pPr>
        <w:keepNext/>
        <w:spacing w:after="0" w:line="480" w:lineRule="auto"/>
        <w:ind w:left="540" w:hanging="540"/>
        <w:textAlignment w:val="center"/>
        <w:outlineLvl w:val="1"/>
        <w:rPr>
          <w:rFonts w:ascii="Times New Roman" w:eastAsia="Times New Roman" w:hAnsi="Times New Roman" w:cs="Times New Roman"/>
          <w:b/>
          <w:bCs/>
          <w:sz w:val="24"/>
          <w:szCs w:val="24"/>
        </w:rPr>
      </w:pPr>
      <w:r w:rsidRPr="00A4210A">
        <w:rPr>
          <w:rFonts w:ascii="Times New Roman" w:eastAsia="Times New Roman" w:hAnsi="Times New Roman" w:cs="Times New Roman"/>
          <w:b/>
          <w:bCs/>
          <w:sz w:val="24"/>
          <w:szCs w:val="24"/>
        </w:rPr>
        <w:t>Plan:</w:t>
      </w:r>
    </w:p>
    <w:p w:rsidR="00A4210A" w:rsidRPr="00A4210A" w:rsidRDefault="009D5AD7" w:rsidP="00B229FF">
      <w:p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Differential Diagnoses:</w:t>
      </w:r>
    </w:p>
    <w:p w:rsidR="00A4210A" w:rsidRPr="00A4210A" w:rsidRDefault="009D5AD7" w:rsidP="00B229FF">
      <w:pPr>
        <w:numPr>
          <w:ilvl w:val="0"/>
          <w:numId w:val="37"/>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Angina Pectoris:</w:t>
      </w:r>
      <w:r w:rsidRPr="00A4210A">
        <w:rPr>
          <w:rFonts w:ascii="Times New Roman" w:hAnsi="Times New Roman" w:cs="Times New Roman"/>
          <w:sz w:val="24"/>
          <w:szCs w:val="24"/>
        </w:rPr>
        <w:t xml:space="preserve"> This is a leading differential diagnosis, given J.D.'s chief complaint of intermittent chest pain that radiates to the left arm and is </w:t>
      </w:r>
      <w:r w:rsidRPr="00A4210A">
        <w:rPr>
          <w:rFonts w:ascii="Times New Roman" w:hAnsi="Times New Roman" w:cs="Times New Roman"/>
          <w:sz w:val="24"/>
          <w:szCs w:val="24"/>
        </w:rPr>
        <w:t>exacerbated by physical activity</w:t>
      </w:r>
      <w:r w:rsidR="00537701" w:rsidRPr="00537701">
        <w:t xml:space="preserve"> </w:t>
      </w:r>
      <w:r w:rsidR="00537701" w:rsidRPr="00537701">
        <w:rPr>
          <w:rFonts w:ascii="Times New Roman" w:hAnsi="Times New Roman" w:cs="Times New Roman"/>
          <w:sz w:val="24"/>
          <w:szCs w:val="24"/>
        </w:rPr>
        <w:t>(American Heart Association, 2022)</w:t>
      </w:r>
      <w:r w:rsidRPr="00A4210A">
        <w:rPr>
          <w:rFonts w:ascii="Times New Roman" w:hAnsi="Times New Roman" w:cs="Times New Roman"/>
          <w:sz w:val="24"/>
          <w:szCs w:val="24"/>
        </w:rPr>
        <w:t>. The ST-segment depression on the ECG supports this consideration.</w:t>
      </w:r>
    </w:p>
    <w:p w:rsidR="00A4210A" w:rsidRPr="00A4210A" w:rsidRDefault="009D5AD7" w:rsidP="00B229FF">
      <w:pPr>
        <w:numPr>
          <w:ilvl w:val="0"/>
          <w:numId w:val="37"/>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lastRenderedPageBreak/>
        <w:t>Acute Myocardial Infarction:</w:t>
      </w:r>
      <w:r w:rsidRPr="00A4210A">
        <w:rPr>
          <w:rFonts w:ascii="Times New Roman" w:hAnsi="Times New Roman" w:cs="Times New Roman"/>
          <w:sz w:val="24"/>
          <w:szCs w:val="24"/>
        </w:rPr>
        <w:t xml:space="preserve"> Although angina pectoris is a likely diagnosis, the possibility of an acute myocardial infar</w:t>
      </w:r>
      <w:r w:rsidRPr="00A4210A">
        <w:rPr>
          <w:rFonts w:ascii="Times New Roman" w:hAnsi="Times New Roman" w:cs="Times New Roman"/>
          <w:sz w:val="24"/>
          <w:szCs w:val="24"/>
        </w:rPr>
        <w:t>ction (heart attack) should be considered due to the similarities in symptoms</w:t>
      </w:r>
      <w:r w:rsidR="00537701" w:rsidRPr="00537701">
        <w:t xml:space="preserve"> </w:t>
      </w:r>
      <w:r w:rsidR="00537701" w:rsidRPr="00537701">
        <w:rPr>
          <w:rFonts w:ascii="Times New Roman" w:hAnsi="Times New Roman" w:cs="Times New Roman"/>
          <w:sz w:val="24"/>
          <w:szCs w:val="24"/>
        </w:rPr>
        <w:t>(Mechanic et al., 2021)</w:t>
      </w:r>
      <w:r w:rsidRPr="00A4210A">
        <w:rPr>
          <w:rFonts w:ascii="Times New Roman" w:hAnsi="Times New Roman" w:cs="Times New Roman"/>
          <w:sz w:val="24"/>
          <w:szCs w:val="24"/>
        </w:rPr>
        <w:t>. That should be ruled out with further diagnostic testing.</w:t>
      </w:r>
    </w:p>
    <w:p w:rsidR="00A4210A" w:rsidRPr="00A4210A" w:rsidRDefault="009D5AD7" w:rsidP="00B229FF">
      <w:pPr>
        <w:numPr>
          <w:ilvl w:val="0"/>
          <w:numId w:val="37"/>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Gastroesophageal Reflux Disease (GERD):</w:t>
      </w:r>
      <w:r w:rsidRPr="00A4210A">
        <w:rPr>
          <w:rFonts w:ascii="Times New Roman" w:hAnsi="Times New Roman" w:cs="Times New Roman"/>
          <w:sz w:val="24"/>
          <w:szCs w:val="24"/>
        </w:rPr>
        <w:t xml:space="preserve"> Chest pain can also be a symptom of GERD</w:t>
      </w:r>
      <w:r w:rsidR="00537701" w:rsidRPr="00537701">
        <w:t xml:space="preserve"> </w:t>
      </w:r>
      <w:r w:rsidR="00537701" w:rsidRPr="00537701">
        <w:rPr>
          <w:rFonts w:ascii="Times New Roman" w:hAnsi="Times New Roman" w:cs="Times New Roman"/>
          <w:sz w:val="24"/>
          <w:szCs w:val="24"/>
        </w:rPr>
        <w:t>(Antunes &amp; Curtis, 2019)</w:t>
      </w:r>
      <w:r w:rsidRPr="00A4210A">
        <w:rPr>
          <w:rFonts w:ascii="Times New Roman" w:hAnsi="Times New Roman" w:cs="Times New Roman"/>
          <w:sz w:val="24"/>
          <w:szCs w:val="24"/>
        </w:rPr>
        <w:t xml:space="preserve">. </w:t>
      </w:r>
      <w:r w:rsidR="00537701">
        <w:rPr>
          <w:rFonts w:ascii="Times New Roman" w:hAnsi="Times New Roman" w:cs="Times New Roman"/>
          <w:sz w:val="24"/>
          <w:szCs w:val="24"/>
        </w:rPr>
        <w:t>GERD should be considered if cardiac causes are ruled out</w:t>
      </w:r>
      <w:r w:rsidRPr="00A4210A">
        <w:rPr>
          <w:rFonts w:ascii="Times New Roman" w:hAnsi="Times New Roman" w:cs="Times New Roman"/>
          <w:sz w:val="24"/>
          <w:szCs w:val="24"/>
        </w:rPr>
        <w:t>, especially in patients who report symptoms such as acid reflux or regurgitation.</w:t>
      </w:r>
    </w:p>
    <w:p w:rsidR="00A4210A" w:rsidRPr="00A4210A" w:rsidRDefault="009D5AD7" w:rsidP="00B229FF">
      <w:p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Principal Diagnoses:</w:t>
      </w:r>
    </w:p>
    <w:p w:rsidR="00A4210A" w:rsidRPr="00A4210A" w:rsidRDefault="009D5AD7" w:rsidP="00B229FF">
      <w:pPr>
        <w:numPr>
          <w:ilvl w:val="0"/>
          <w:numId w:val="38"/>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Angina Pectoris:</w:t>
      </w:r>
      <w:r w:rsidRPr="00A4210A">
        <w:rPr>
          <w:rFonts w:ascii="Times New Roman" w:hAnsi="Times New Roman" w:cs="Times New Roman"/>
          <w:sz w:val="24"/>
          <w:szCs w:val="24"/>
        </w:rPr>
        <w:t xml:space="preserve"> Given the patient's chief complaint, risk factors (hypertension, family history of heart disease), and the presence of ST-segment depression on the ECG, angina pectoris is the principal diagnosis</w:t>
      </w:r>
      <w:r w:rsidR="000E1941" w:rsidRPr="000E1941">
        <w:t xml:space="preserve"> </w:t>
      </w:r>
      <w:r w:rsidR="000E1941" w:rsidRPr="000E1941">
        <w:rPr>
          <w:rFonts w:ascii="Times New Roman" w:hAnsi="Times New Roman" w:cs="Times New Roman"/>
          <w:sz w:val="24"/>
          <w:szCs w:val="24"/>
        </w:rPr>
        <w:t>(American Heart Association, 2022; National Heart, Lung, and Blood Institute, 2022)</w:t>
      </w:r>
      <w:r w:rsidRPr="00A4210A">
        <w:rPr>
          <w:rFonts w:ascii="Times New Roman" w:hAnsi="Times New Roman" w:cs="Times New Roman"/>
          <w:sz w:val="24"/>
          <w:szCs w:val="24"/>
        </w:rPr>
        <w:t>. It will require further evaluation to determine its severity and underlying cause.</w:t>
      </w:r>
    </w:p>
    <w:p w:rsidR="00A4210A" w:rsidRPr="00A4210A" w:rsidRDefault="009D5AD7" w:rsidP="00B229FF">
      <w:pPr>
        <w:numPr>
          <w:ilvl w:val="0"/>
          <w:numId w:val="38"/>
        </w:numPr>
        <w:spacing w:line="480" w:lineRule="auto"/>
        <w:rPr>
          <w:rFonts w:ascii="Times New Roman" w:hAnsi="Times New Roman" w:cs="Times New Roman"/>
          <w:sz w:val="24"/>
          <w:szCs w:val="24"/>
        </w:rPr>
      </w:pPr>
      <w:r w:rsidRPr="00A4210A">
        <w:rPr>
          <w:rFonts w:ascii="Times New Roman" w:hAnsi="Times New Roman" w:cs="Times New Roman"/>
          <w:b/>
          <w:bCs/>
          <w:sz w:val="24"/>
          <w:szCs w:val="24"/>
        </w:rPr>
        <w:t>Hypertension:</w:t>
      </w:r>
      <w:r w:rsidRPr="00A4210A">
        <w:rPr>
          <w:rFonts w:ascii="Times New Roman" w:hAnsi="Times New Roman" w:cs="Times New Roman"/>
          <w:sz w:val="24"/>
          <w:szCs w:val="24"/>
        </w:rPr>
        <w:t xml:space="preserve"> J.D. also has a history of hypertension and an elevated blood pressure reading during this visit</w:t>
      </w:r>
      <w:r w:rsidR="000E1941" w:rsidRPr="000E1941">
        <w:t xml:space="preserve"> </w:t>
      </w:r>
      <w:r w:rsidR="000E1941" w:rsidRPr="000E1941">
        <w:rPr>
          <w:rFonts w:ascii="Times New Roman" w:hAnsi="Times New Roman" w:cs="Times New Roman"/>
          <w:sz w:val="24"/>
          <w:szCs w:val="24"/>
        </w:rPr>
        <w:t>(American Heart Association, 2023; Iqbal &amp; Jamal, 2022)</w:t>
      </w:r>
      <w:r w:rsidRPr="00A4210A">
        <w:rPr>
          <w:rFonts w:ascii="Times New Roman" w:hAnsi="Times New Roman" w:cs="Times New Roman"/>
          <w:sz w:val="24"/>
          <w:szCs w:val="24"/>
        </w:rPr>
        <w:t>. Hypertension is a principal diagnosis that requires ongoing management to reduce cardiovascular risk factors and prevent complications.</w:t>
      </w:r>
    </w:p>
    <w:p w:rsidR="00D1275D" w:rsidRPr="00A4210A" w:rsidRDefault="009D5AD7" w:rsidP="00B229FF">
      <w:pPr>
        <w:spacing w:after="0" w:line="480" w:lineRule="auto"/>
        <w:textAlignment w:val="center"/>
        <w:rPr>
          <w:rFonts w:ascii="Times New Roman" w:eastAsia="Calibri" w:hAnsi="Times New Roman" w:cs="Times New Roman"/>
          <w:b/>
          <w:bCs/>
          <w:color w:val="000000"/>
          <w:sz w:val="24"/>
          <w:szCs w:val="24"/>
        </w:rPr>
      </w:pPr>
      <w:r w:rsidRPr="00A4210A">
        <w:rPr>
          <w:rFonts w:ascii="Times New Roman" w:eastAsia="Times New Roman" w:hAnsi="Times New Roman" w:cs="Times New Roman"/>
          <w:b/>
          <w:bCs/>
          <w:color w:val="000000"/>
          <w:sz w:val="24"/>
          <w:szCs w:val="24"/>
        </w:rPr>
        <w:t xml:space="preserve">Plan </w:t>
      </w:r>
    </w:p>
    <w:p w:rsidR="00D1275D" w:rsidRPr="00A4210A" w:rsidRDefault="009D5AD7" w:rsidP="00B229FF">
      <w:pPr>
        <w:keepNext/>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outlineLvl w:val="2"/>
        <w:rPr>
          <w:rFonts w:ascii="Times New Roman" w:eastAsia="Times New Roman" w:hAnsi="Times New Roman" w:cs="Times New Roman"/>
          <w:b/>
          <w:bCs/>
          <w:color w:val="1F497D"/>
          <w:sz w:val="24"/>
          <w:szCs w:val="24"/>
        </w:rPr>
      </w:pPr>
      <w:r w:rsidRPr="00A4210A">
        <w:rPr>
          <w:rFonts w:ascii="Times New Roman" w:eastAsia="Times New Roman" w:hAnsi="Times New Roman" w:cs="Times New Roman"/>
          <w:b/>
          <w:bCs/>
          <w:color w:val="1F497D"/>
          <w:sz w:val="24"/>
          <w:szCs w:val="24"/>
        </w:rPr>
        <w:lastRenderedPageBreak/>
        <w:t>Diagnosis</w:t>
      </w:r>
      <w:r w:rsidR="00986F27" w:rsidRPr="00986F27">
        <w:rPr>
          <w:rFonts w:ascii="Times New Roman" w:eastAsia="Times New Roman" w:hAnsi="Times New Roman" w:cs="Times New Roman"/>
          <w:b/>
          <w:bCs/>
          <w:color w:val="1F497D"/>
          <w:sz w:val="24"/>
          <w:szCs w:val="24"/>
        </w:rPr>
        <w:t>: Angina Pectoris</w:t>
      </w:r>
    </w:p>
    <w:p w:rsidR="00A120F5" w:rsidRPr="00A120F5"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120F5">
        <w:rPr>
          <w:rFonts w:ascii="Times New Roman" w:eastAsia="Calibri" w:hAnsi="Times New Roman" w:cs="Times New Roman"/>
          <w:b/>
          <w:bCs/>
          <w:color w:val="000000"/>
          <w:sz w:val="24"/>
          <w:szCs w:val="24"/>
        </w:rPr>
        <w:t>Diagnostic Testing:</w:t>
      </w:r>
      <w:r>
        <w:rPr>
          <w:rFonts w:ascii="Times New Roman" w:eastAsia="Calibri" w:hAnsi="Times New Roman" w:cs="Times New Roman"/>
          <w:color w:val="000000"/>
          <w:sz w:val="24"/>
          <w:szCs w:val="24"/>
        </w:rPr>
        <w:t xml:space="preserve"> </w:t>
      </w:r>
      <w:r w:rsidRPr="00A120F5">
        <w:rPr>
          <w:rFonts w:ascii="Times New Roman" w:eastAsia="Calibri" w:hAnsi="Times New Roman" w:cs="Times New Roman"/>
          <w:color w:val="000000"/>
          <w:sz w:val="24"/>
          <w:szCs w:val="24"/>
        </w:rPr>
        <w:t xml:space="preserve">Schedule a stress test (exercise tolerance </w:t>
      </w:r>
      <w:r w:rsidRPr="00A120F5">
        <w:rPr>
          <w:rFonts w:ascii="Times New Roman" w:eastAsia="Calibri" w:hAnsi="Times New Roman" w:cs="Times New Roman"/>
          <w:color w:val="000000"/>
          <w:sz w:val="24"/>
          <w:szCs w:val="24"/>
        </w:rPr>
        <w:t>test) to assess the extent and severity of angina and its correlation with physical activity</w:t>
      </w:r>
      <w:r w:rsidR="000E1941" w:rsidRPr="000E1941">
        <w:t xml:space="preserve"> </w:t>
      </w:r>
      <w:r w:rsidR="000E1941" w:rsidRPr="000E1941">
        <w:rPr>
          <w:rFonts w:ascii="Times New Roman" w:eastAsia="Calibri" w:hAnsi="Times New Roman" w:cs="Times New Roman"/>
          <w:color w:val="000000"/>
          <w:sz w:val="24"/>
          <w:szCs w:val="24"/>
        </w:rPr>
        <w:t>(National Heart, Lung, and Blood Institute, 2022)</w:t>
      </w:r>
      <w:r w:rsidRPr="00A120F5">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Pr="00A120F5">
        <w:rPr>
          <w:rFonts w:ascii="Times New Roman" w:eastAsia="Calibri" w:hAnsi="Times New Roman" w:cs="Times New Roman"/>
          <w:color w:val="000000"/>
          <w:sz w:val="24"/>
          <w:szCs w:val="24"/>
        </w:rPr>
        <w:t>Consider coronary angiography if indicated by stress test results to visualize coronary artery blockages.</w:t>
      </w:r>
    </w:p>
    <w:p w:rsidR="00A120F5" w:rsidRPr="00A120F5"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120F5">
        <w:rPr>
          <w:rFonts w:ascii="Times New Roman" w:eastAsia="Calibri" w:hAnsi="Times New Roman" w:cs="Times New Roman"/>
          <w:b/>
          <w:bCs/>
          <w:color w:val="000000"/>
          <w:sz w:val="24"/>
          <w:szCs w:val="24"/>
        </w:rPr>
        <w:t>Pharma</w:t>
      </w:r>
      <w:r w:rsidRPr="00A120F5">
        <w:rPr>
          <w:rFonts w:ascii="Times New Roman" w:eastAsia="Calibri" w:hAnsi="Times New Roman" w:cs="Times New Roman"/>
          <w:b/>
          <w:bCs/>
          <w:color w:val="000000"/>
          <w:sz w:val="24"/>
          <w:szCs w:val="24"/>
        </w:rPr>
        <w:t>cological Treatment:</w:t>
      </w:r>
      <w:r>
        <w:rPr>
          <w:rFonts w:ascii="Times New Roman" w:eastAsia="Calibri" w:hAnsi="Times New Roman" w:cs="Times New Roman"/>
          <w:color w:val="000000"/>
          <w:sz w:val="24"/>
          <w:szCs w:val="24"/>
        </w:rPr>
        <w:t xml:space="preserve"> </w:t>
      </w:r>
      <w:r w:rsidRPr="00A120F5">
        <w:rPr>
          <w:rFonts w:ascii="Times New Roman" w:eastAsia="Calibri" w:hAnsi="Times New Roman" w:cs="Times New Roman"/>
          <w:color w:val="000000"/>
          <w:sz w:val="24"/>
          <w:szCs w:val="24"/>
        </w:rPr>
        <w:t>Prescribe nitroglycerin 0.4mg sublingual tablets to relieve angina symptoms as needed</w:t>
      </w:r>
      <w:r w:rsidR="00403B95" w:rsidRPr="00403B95">
        <w:t xml:space="preserve"> </w:t>
      </w:r>
      <w:r w:rsidR="00403B95" w:rsidRPr="00403B95">
        <w:rPr>
          <w:rFonts w:ascii="Times New Roman" w:eastAsia="Calibri" w:hAnsi="Times New Roman" w:cs="Times New Roman"/>
          <w:color w:val="000000"/>
          <w:sz w:val="24"/>
          <w:szCs w:val="24"/>
        </w:rPr>
        <w:t>(American Heart Association, 2022; National Heart, Lung, and Blood Institute, 2022)</w:t>
      </w:r>
      <w:r w:rsidRPr="00A120F5">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Pr="00A120F5">
        <w:rPr>
          <w:rFonts w:ascii="Times New Roman" w:eastAsia="Calibri" w:hAnsi="Times New Roman" w:cs="Times New Roman"/>
          <w:color w:val="000000"/>
          <w:sz w:val="24"/>
          <w:szCs w:val="24"/>
        </w:rPr>
        <w:t>Consider antiplatelet therapy, such as aspirin, to reduce the ri</w:t>
      </w:r>
      <w:r w:rsidRPr="00A120F5">
        <w:rPr>
          <w:rFonts w:ascii="Times New Roman" w:eastAsia="Calibri" w:hAnsi="Times New Roman" w:cs="Times New Roman"/>
          <w:color w:val="000000"/>
          <w:sz w:val="24"/>
          <w:szCs w:val="24"/>
        </w:rPr>
        <w:t>sk of cardiovascular events.</w:t>
      </w:r>
      <w:r>
        <w:rPr>
          <w:rFonts w:ascii="Times New Roman" w:eastAsia="Calibri" w:hAnsi="Times New Roman" w:cs="Times New Roman"/>
          <w:color w:val="000000"/>
          <w:sz w:val="24"/>
          <w:szCs w:val="24"/>
        </w:rPr>
        <w:t xml:space="preserve"> </w:t>
      </w:r>
      <w:r w:rsidRPr="00A120F5">
        <w:rPr>
          <w:rFonts w:ascii="Times New Roman" w:eastAsia="Calibri" w:hAnsi="Times New Roman" w:cs="Times New Roman"/>
          <w:color w:val="000000"/>
          <w:sz w:val="24"/>
          <w:szCs w:val="24"/>
        </w:rPr>
        <w:t>Monitor blood pressure and adjust any antihypertensive medication as necessary.</w:t>
      </w:r>
    </w:p>
    <w:p w:rsidR="00A120F5" w:rsidRPr="00A120F5"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120F5">
        <w:rPr>
          <w:rFonts w:ascii="Times New Roman" w:eastAsia="Calibri" w:hAnsi="Times New Roman" w:cs="Times New Roman"/>
          <w:b/>
          <w:bCs/>
          <w:color w:val="000000"/>
          <w:sz w:val="24"/>
          <w:szCs w:val="24"/>
        </w:rPr>
        <w:t>Education:</w:t>
      </w:r>
      <w:r>
        <w:rPr>
          <w:rFonts w:ascii="Times New Roman" w:eastAsia="Calibri" w:hAnsi="Times New Roman" w:cs="Times New Roman"/>
          <w:color w:val="000000"/>
          <w:sz w:val="24"/>
          <w:szCs w:val="24"/>
        </w:rPr>
        <w:t xml:space="preserve"> </w:t>
      </w:r>
      <w:r w:rsidRPr="00A120F5">
        <w:rPr>
          <w:rFonts w:ascii="Times New Roman" w:eastAsia="Calibri" w:hAnsi="Times New Roman" w:cs="Times New Roman"/>
          <w:color w:val="000000"/>
          <w:sz w:val="24"/>
          <w:szCs w:val="24"/>
        </w:rPr>
        <w:t>Educate the patient on the importance of recognizing angina symptoms, proper use of nitroglycerin, and lifestyle modifications to minimi</w:t>
      </w:r>
      <w:r w:rsidRPr="00A120F5">
        <w:rPr>
          <w:rFonts w:ascii="Times New Roman" w:eastAsia="Calibri" w:hAnsi="Times New Roman" w:cs="Times New Roman"/>
          <w:color w:val="000000"/>
          <w:sz w:val="24"/>
          <w:szCs w:val="24"/>
        </w:rPr>
        <w:t>ze triggers (e.g., stress reduction, dietary changes, smoking cessation)</w:t>
      </w:r>
      <w:r w:rsidR="00403B95" w:rsidRPr="00403B95">
        <w:t xml:space="preserve"> </w:t>
      </w:r>
      <w:r w:rsidR="00403B95" w:rsidRPr="00403B95">
        <w:rPr>
          <w:rFonts w:ascii="Times New Roman" w:eastAsia="Calibri" w:hAnsi="Times New Roman" w:cs="Times New Roman"/>
          <w:color w:val="000000"/>
          <w:sz w:val="24"/>
          <w:szCs w:val="24"/>
        </w:rPr>
        <w:t>(American Heart Association, 2022; National Heart, Lung, and Blood Institute, 2022)</w:t>
      </w:r>
      <w:r w:rsidRPr="00A120F5">
        <w:rPr>
          <w:rFonts w:ascii="Times New Roman" w:eastAsia="Calibri" w:hAnsi="Times New Roman" w:cs="Times New Roman"/>
          <w:color w:val="000000"/>
          <w:sz w:val="24"/>
          <w:szCs w:val="24"/>
        </w:rPr>
        <w:t>.</w:t>
      </w:r>
    </w:p>
    <w:p w:rsidR="00A120F5" w:rsidRPr="00A120F5"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120F5">
        <w:rPr>
          <w:rFonts w:ascii="Times New Roman" w:eastAsia="Calibri" w:hAnsi="Times New Roman" w:cs="Times New Roman"/>
          <w:b/>
          <w:bCs/>
          <w:color w:val="000000"/>
          <w:sz w:val="24"/>
          <w:szCs w:val="24"/>
        </w:rPr>
        <w:t>Referrals:</w:t>
      </w:r>
      <w:r>
        <w:rPr>
          <w:rFonts w:ascii="Times New Roman" w:eastAsia="Calibri" w:hAnsi="Times New Roman" w:cs="Times New Roman"/>
          <w:color w:val="000000"/>
          <w:sz w:val="24"/>
          <w:szCs w:val="24"/>
        </w:rPr>
        <w:t xml:space="preserve"> </w:t>
      </w:r>
      <w:r w:rsidRPr="00A120F5">
        <w:rPr>
          <w:rFonts w:ascii="Times New Roman" w:eastAsia="Calibri" w:hAnsi="Times New Roman" w:cs="Times New Roman"/>
          <w:color w:val="000000"/>
          <w:sz w:val="24"/>
          <w:szCs w:val="24"/>
        </w:rPr>
        <w:t>Refer J.D. to a cardiologist for further evaluation and management of angina pectoris.</w:t>
      </w:r>
      <w:r>
        <w:rPr>
          <w:rFonts w:ascii="Times New Roman" w:eastAsia="Calibri" w:hAnsi="Times New Roman" w:cs="Times New Roman"/>
          <w:color w:val="000000"/>
          <w:sz w:val="24"/>
          <w:szCs w:val="24"/>
        </w:rPr>
        <w:t xml:space="preserve"> </w:t>
      </w:r>
      <w:r w:rsidRPr="00A120F5">
        <w:rPr>
          <w:rFonts w:ascii="Times New Roman" w:eastAsia="Calibri" w:hAnsi="Times New Roman" w:cs="Times New Roman"/>
          <w:color w:val="000000"/>
          <w:sz w:val="24"/>
          <w:szCs w:val="24"/>
        </w:rPr>
        <w:t>Consider a consultation with a dietitian for dietary counseling to address heart-healthy eating habits.</w:t>
      </w:r>
    </w:p>
    <w:p w:rsidR="00A120F5" w:rsidRPr="00A120F5"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120F5">
        <w:rPr>
          <w:rFonts w:ascii="Times New Roman" w:eastAsia="Calibri" w:hAnsi="Times New Roman" w:cs="Times New Roman"/>
          <w:b/>
          <w:bCs/>
          <w:color w:val="000000"/>
          <w:sz w:val="24"/>
          <w:szCs w:val="24"/>
        </w:rPr>
        <w:t>Follow-up:</w:t>
      </w:r>
      <w:r>
        <w:rPr>
          <w:rFonts w:ascii="Times New Roman" w:eastAsia="Calibri" w:hAnsi="Times New Roman" w:cs="Times New Roman"/>
          <w:color w:val="000000"/>
          <w:sz w:val="24"/>
          <w:szCs w:val="24"/>
        </w:rPr>
        <w:t xml:space="preserve"> </w:t>
      </w:r>
      <w:r w:rsidRPr="00A120F5">
        <w:rPr>
          <w:rFonts w:ascii="Times New Roman" w:eastAsia="Calibri" w:hAnsi="Times New Roman" w:cs="Times New Roman"/>
          <w:color w:val="000000"/>
          <w:sz w:val="24"/>
          <w:szCs w:val="24"/>
        </w:rPr>
        <w:t>Schedule a follow-up appointment with the cardiologist after the stress test to review the results and determine the most appropriate treatme</w:t>
      </w:r>
      <w:r w:rsidRPr="00A120F5">
        <w:rPr>
          <w:rFonts w:ascii="Times New Roman" w:eastAsia="Calibri" w:hAnsi="Times New Roman" w:cs="Times New Roman"/>
          <w:color w:val="000000"/>
          <w:sz w:val="24"/>
          <w:szCs w:val="24"/>
        </w:rPr>
        <w:t>nt plan.</w:t>
      </w:r>
    </w:p>
    <w:p w:rsidR="00A120F5" w:rsidRPr="00A120F5"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120F5">
        <w:rPr>
          <w:rFonts w:ascii="Times New Roman" w:eastAsia="Calibri" w:hAnsi="Times New Roman" w:cs="Times New Roman"/>
          <w:b/>
          <w:bCs/>
          <w:color w:val="000000"/>
          <w:sz w:val="24"/>
          <w:szCs w:val="24"/>
        </w:rPr>
        <w:t>Anticipatory Guidance:</w:t>
      </w:r>
      <w:r>
        <w:rPr>
          <w:rFonts w:ascii="Times New Roman" w:eastAsia="Calibri" w:hAnsi="Times New Roman" w:cs="Times New Roman"/>
          <w:color w:val="000000"/>
          <w:sz w:val="24"/>
          <w:szCs w:val="24"/>
        </w:rPr>
        <w:t xml:space="preserve"> </w:t>
      </w:r>
      <w:r w:rsidRPr="00A120F5">
        <w:rPr>
          <w:rFonts w:ascii="Times New Roman" w:eastAsia="Calibri" w:hAnsi="Times New Roman" w:cs="Times New Roman"/>
          <w:color w:val="000000"/>
          <w:sz w:val="24"/>
          <w:szCs w:val="24"/>
        </w:rPr>
        <w:t>Emphasize the importance of regular physical activity, stress management, and a heart-healthy diet to reduce the risk of recurrent angina episodes</w:t>
      </w:r>
      <w:r w:rsidR="000E1941" w:rsidRPr="000E1941">
        <w:t xml:space="preserve"> </w:t>
      </w:r>
      <w:r w:rsidR="000E1941" w:rsidRPr="000E1941">
        <w:rPr>
          <w:rFonts w:ascii="Times New Roman" w:eastAsia="Calibri" w:hAnsi="Times New Roman" w:cs="Times New Roman"/>
          <w:color w:val="000000"/>
          <w:sz w:val="24"/>
          <w:szCs w:val="24"/>
        </w:rPr>
        <w:t xml:space="preserve">(American </w:t>
      </w:r>
      <w:r w:rsidR="000E1941" w:rsidRPr="000E1941">
        <w:rPr>
          <w:rFonts w:ascii="Times New Roman" w:eastAsia="Calibri" w:hAnsi="Times New Roman" w:cs="Times New Roman"/>
          <w:color w:val="000000"/>
          <w:sz w:val="24"/>
          <w:szCs w:val="24"/>
        </w:rPr>
        <w:lastRenderedPageBreak/>
        <w:t>Heart Association, 2022; National Heart, Lung, and Blood Institute, 2022)</w:t>
      </w:r>
      <w:r w:rsidRPr="00A120F5">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Pr="00A120F5">
        <w:rPr>
          <w:rFonts w:ascii="Times New Roman" w:eastAsia="Calibri" w:hAnsi="Times New Roman" w:cs="Times New Roman"/>
          <w:color w:val="000000"/>
          <w:sz w:val="24"/>
          <w:szCs w:val="24"/>
        </w:rPr>
        <w:t>Discuss potential side effects of medications, including nitroglycerin, and encourage prompt reporting of any adverse reactions.</w:t>
      </w:r>
    </w:p>
    <w:p w:rsidR="00D1275D" w:rsidRPr="00A4210A" w:rsidRDefault="00D1275D" w:rsidP="00B229FF">
      <w:pPr>
        <w:spacing w:after="0" w:line="480" w:lineRule="auto"/>
        <w:textAlignment w:val="center"/>
        <w:rPr>
          <w:rFonts w:ascii="Times New Roman" w:eastAsia="Calibri" w:hAnsi="Times New Roman" w:cs="Times New Roman"/>
          <w:b/>
          <w:bCs/>
          <w:color w:val="000000"/>
          <w:sz w:val="24"/>
          <w:szCs w:val="24"/>
        </w:rPr>
      </w:pPr>
    </w:p>
    <w:p w:rsidR="00E70D04" w:rsidRPr="00A4210A" w:rsidRDefault="009D5AD7" w:rsidP="00B229FF">
      <w:pPr>
        <w:keepNext/>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outlineLvl w:val="2"/>
        <w:rPr>
          <w:rFonts w:ascii="Times New Roman" w:eastAsia="Times New Roman" w:hAnsi="Times New Roman" w:cs="Times New Roman"/>
          <w:b/>
          <w:bCs/>
          <w:color w:val="1F497D"/>
          <w:sz w:val="24"/>
          <w:szCs w:val="24"/>
        </w:rPr>
      </w:pPr>
      <w:r w:rsidRPr="00A4210A">
        <w:rPr>
          <w:rFonts w:ascii="Times New Roman" w:eastAsia="Times New Roman" w:hAnsi="Times New Roman" w:cs="Times New Roman"/>
          <w:b/>
          <w:bCs/>
          <w:color w:val="1F497D"/>
          <w:sz w:val="24"/>
          <w:szCs w:val="24"/>
        </w:rPr>
        <w:t>Diagnosis</w:t>
      </w:r>
      <w:r w:rsidR="00A4210A" w:rsidRPr="00A4210A">
        <w:rPr>
          <w:rFonts w:ascii="Times New Roman" w:eastAsia="Times New Roman" w:hAnsi="Times New Roman" w:cs="Times New Roman"/>
          <w:b/>
          <w:bCs/>
          <w:color w:val="1F497D"/>
          <w:sz w:val="24"/>
          <w:szCs w:val="24"/>
        </w:rPr>
        <w:t>: Hypertension</w:t>
      </w:r>
      <w:r w:rsidR="00A4210A">
        <w:rPr>
          <w:rFonts w:ascii="Times New Roman" w:eastAsia="Times New Roman" w:hAnsi="Times New Roman" w:cs="Times New Roman"/>
          <w:b/>
          <w:bCs/>
          <w:color w:val="1F497D"/>
          <w:sz w:val="24"/>
          <w:szCs w:val="24"/>
        </w:rPr>
        <w:t xml:space="preserve"> </w:t>
      </w:r>
    </w:p>
    <w:p w:rsidR="00A4210A" w:rsidRPr="00A4210A"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4210A">
        <w:rPr>
          <w:rFonts w:ascii="Times New Roman" w:eastAsia="Calibri" w:hAnsi="Times New Roman" w:cs="Times New Roman"/>
          <w:b/>
          <w:bCs/>
          <w:color w:val="000000"/>
          <w:sz w:val="24"/>
          <w:szCs w:val="24"/>
        </w:rPr>
        <w:t>Diagnostic Testing:</w:t>
      </w:r>
      <w:r>
        <w:rPr>
          <w:rFonts w:ascii="Times New Roman" w:eastAsia="Calibri" w:hAnsi="Times New Roman" w:cs="Times New Roman"/>
          <w:color w:val="000000"/>
          <w:sz w:val="24"/>
          <w:szCs w:val="24"/>
        </w:rPr>
        <w:t xml:space="preserve"> </w:t>
      </w:r>
      <w:r w:rsidRPr="00A4210A">
        <w:rPr>
          <w:rFonts w:ascii="Times New Roman" w:eastAsia="Calibri" w:hAnsi="Times New Roman" w:cs="Times New Roman"/>
          <w:color w:val="000000"/>
          <w:sz w:val="24"/>
          <w:szCs w:val="24"/>
        </w:rPr>
        <w:t xml:space="preserve">Monitor blood pressure regularly to assess control and evaluate the </w:t>
      </w:r>
      <w:r w:rsidRPr="00A4210A">
        <w:rPr>
          <w:rFonts w:ascii="Times New Roman" w:eastAsia="Calibri" w:hAnsi="Times New Roman" w:cs="Times New Roman"/>
          <w:color w:val="000000"/>
          <w:sz w:val="24"/>
          <w:szCs w:val="24"/>
        </w:rPr>
        <w:t>effectiveness of antihypertensive medication</w:t>
      </w:r>
      <w:r w:rsidR="000E1941" w:rsidRPr="000E1941">
        <w:t xml:space="preserve"> </w:t>
      </w:r>
      <w:r w:rsidR="000E1941" w:rsidRPr="000E1941">
        <w:rPr>
          <w:rFonts w:ascii="Times New Roman" w:eastAsia="Calibri" w:hAnsi="Times New Roman" w:cs="Times New Roman"/>
          <w:color w:val="000000"/>
          <w:sz w:val="24"/>
          <w:szCs w:val="24"/>
        </w:rPr>
        <w:t>(American Heart Association, 2023; Iqbal &amp; Jamal, 2022)</w:t>
      </w:r>
      <w:r w:rsidRPr="00A4210A">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Pr="00A4210A">
        <w:rPr>
          <w:rFonts w:ascii="Times New Roman" w:eastAsia="Calibri" w:hAnsi="Times New Roman" w:cs="Times New Roman"/>
          <w:color w:val="000000"/>
          <w:sz w:val="24"/>
          <w:szCs w:val="24"/>
        </w:rPr>
        <w:t>Consider lipid profile testing to assess cardiovascular risk and guide dietary recommendations.</w:t>
      </w:r>
    </w:p>
    <w:p w:rsidR="00A4210A" w:rsidRPr="00A4210A"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4210A">
        <w:rPr>
          <w:rFonts w:ascii="Times New Roman" w:eastAsia="Calibri" w:hAnsi="Times New Roman" w:cs="Times New Roman"/>
          <w:b/>
          <w:bCs/>
          <w:color w:val="000000"/>
          <w:sz w:val="24"/>
          <w:szCs w:val="24"/>
        </w:rPr>
        <w:t>Pharmacological Treatment:</w:t>
      </w:r>
      <w:r>
        <w:rPr>
          <w:rFonts w:ascii="Times New Roman" w:eastAsia="Calibri" w:hAnsi="Times New Roman" w:cs="Times New Roman"/>
          <w:color w:val="000000"/>
          <w:sz w:val="24"/>
          <w:szCs w:val="24"/>
        </w:rPr>
        <w:t xml:space="preserve"> </w:t>
      </w:r>
      <w:r w:rsidRPr="00A4210A">
        <w:rPr>
          <w:rFonts w:ascii="Times New Roman" w:eastAsia="Calibri" w:hAnsi="Times New Roman" w:cs="Times New Roman"/>
          <w:color w:val="000000"/>
          <w:sz w:val="24"/>
          <w:szCs w:val="24"/>
        </w:rPr>
        <w:t xml:space="preserve">Continue the current </w:t>
      </w:r>
      <w:r w:rsidRPr="00A4210A">
        <w:rPr>
          <w:rFonts w:ascii="Times New Roman" w:eastAsia="Calibri" w:hAnsi="Times New Roman" w:cs="Times New Roman"/>
          <w:color w:val="000000"/>
          <w:sz w:val="24"/>
          <w:szCs w:val="24"/>
        </w:rPr>
        <w:t>medication, Amlodipine 5mg daily, for hypertension control</w:t>
      </w:r>
      <w:r w:rsidR="00403B95" w:rsidRPr="00403B95">
        <w:t xml:space="preserve"> </w:t>
      </w:r>
      <w:r w:rsidR="00403B95" w:rsidRPr="00403B95">
        <w:rPr>
          <w:rFonts w:ascii="Times New Roman" w:eastAsia="Calibri" w:hAnsi="Times New Roman" w:cs="Times New Roman"/>
          <w:color w:val="000000"/>
          <w:sz w:val="24"/>
          <w:szCs w:val="24"/>
        </w:rPr>
        <w:t>(American Heart Association, 2022; National Heart, Lung, and Blood Institute, 2022)</w:t>
      </w:r>
      <w:r w:rsidRPr="00A4210A">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Pr="00A4210A">
        <w:rPr>
          <w:rFonts w:ascii="Times New Roman" w:eastAsia="Calibri" w:hAnsi="Times New Roman" w:cs="Times New Roman"/>
          <w:color w:val="000000"/>
          <w:sz w:val="24"/>
          <w:szCs w:val="24"/>
        </w:rPr>
        <w:t>Adjust medication as needed to maintain blood pressure within target ranges.</w:t>
      </w:r>
    </w:p>
    <w:p w:rsidR="00A4210A" w:rsidRPr="00A4210A"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4210A">
        <w:rPr>
          <w:rFonts w:ascii="Times New Roman" w:eastAsia="Calibri" w:hAnsi="Times New Roman" w:cs="Times New Roman"/>
          <w:b/>
          <w:bCs/>
          <w:color w:val="000000"/>
          <w:sz w:val="24"/>
          <w:szCs w:val="24"/>
        </w:rPr>
        <w:t>Education:</w:t>
      </w:r>
      <w:r>
        <w:rPr>
          <w:rFonts w:ascii="Times New Roman" w:eastAsia="Calibri" w:hAnsi="Times New Roman" w:cs="Times New Roman"/>
          <w:color w:val="000000"/>
          <w:sz w:val="24"/>
          <w:szCs w:val="24"/>
        </w:rPr>
        <w:t xml:space="preserve"> </w:t>
      </w:r>
      <w:r w:rsidRPr="00A4210A">
        <w:rPr>
          <w:rFonts w:ascii="Times New Roman" w:eastAsia="Calibri" w:hAnsi="Times New Roman" w:cs="Times New Roman"/>
          <w:color w:val="000000"/>
          <w:sz w:val="24"/>
          <w:szCs w:val="24"/>
        </w:rPr>
        <w:t>Educate the patient abou</w:t>
      </w:r>
      <w:r w:rsidRPr="00A4210A">
        <w:rPr>
          <w:rFonts w:ascii="Times New Roman" w:eastAsia="Calibri" w:hAnsi="Times New Roman" w:cs="Times New Roman"/>
          <w:color w:val="000000"/>
          <w:sz w:val="24"/>
          <w:szCs w:val="24"/>
        </w:rPr>
        <w:t>t the importance of medication adherence and self-monitoring of blood pressure at home</w:t>
      </w:r>
      <w:r w:rsidR="000E1941" w:rsidRPr="000E1941">
        <w:t xml:space="preserve"> </w:t>
      </w:r>
      <w:r w:rsidR="000E1941" w:rsidRPr="000E1941">
        <w:rPr>
          <w:rFonts w:ascii="Times New Roman" w:eastAsia="Calibri" w:hAnsi="Times New Roman" w:cs="Times New Roman"/>
          <w:color w:val="000000"/>
          <w:sz w:val="24"/>
          <w:szCs w:val="24"/>
        </w:rPr>
        <w:t>(Iqbal &amp; Jamal, 2022)</w:t>
      </w:r>
      <w:r w:rsidRPr="00A4210A">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Pr="00A4210A">
        <w:rPr>
          <w:rFonts w:ascii="Times New Roman" w:eastAsia="Calibri" w:hAnsi="Times New Roman" w:cs="Times New Roman"/>
          <w:color w:val="000000"/>
          <w:sz w:val="24"/>
          <w:szCs w:val="24"/>
        </w:rPr>
        <w:t>Provide guidance on dietary changes, including reducing sodium intake, and encourage regular physical activity.</w:t>
      </w:r>
    </w:p>
    <w:p w:rsidR="00A4210A" w:rsidRPr="00A4210A"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4210A">
        <w:rPr>
          <w:rFonts w:ascii="Times New Roman" w:eastAsia="Calibri" w:hAnsi="Times New Roman" w:cs="Times New Roman"/>
          <w:b/>
          <w:bCs/>
          <w:color w:val="000000"/>
          <w:sz w:val="24"/>
          <w:szCs w:val="24"/>
        </w:rPr>
        <w:t>Referrals:</w:t>
      </w:r>
      <w:r>
        <w:rPr>
          <w:rFonts w:ascii="Times New Roman" w:eastAsia="Calibri" w:hAnsi="Times New Roman" w:cs="Times New Roman"/>
          <w:color w:val="000000"/>
          <w:sz w:val="24"/>
          <w:szCs w:val="24"/>
        </w:rPr>
        <w:t xml:space="preserve"> </w:t>
      </w:r>
      <w:r w:rsidRPr="00A4210A">
        <w:rPr>
          <w:rFonts w:ascii="Times New Roman" w:eastAsia="Calibri" w:hAnsi="Times New Roman" w:cs="Times New Roman"/>
          <w:color w:val="000000"/>
          <w:sz w:val="24"/>
          <w:szCs w:val="24"/>
        </w:rPr>
        <w:t>Refer J.D. to a registe</w:t>
      </w:r>
      <w:r w:rsidRPr="00A4210A">
        <w:rPr>
          <w:rFonts w:ascii="Times New Roman" w:eastAsia="Calibri" w:hAnsi="Times New Roman" w:cs="Times New Roman"/>
          <w:color w:val="000000"/>
          <w:sz w:val="24"/>
          <w:szCs w:val="24"/>
        </w:rPr>
        <w:t>red dietitian for dietary counseling and guidance on sodium reduction.</w:t>
      </w:r>
    </w:p>
    <w:p w:rsidR="00A4210A" w:rsidRPr="00A4210A"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4210A">
        <w:rPr>
          <w:rFonts w:ascii="Times New Roman" w:eastAsia="Calibri" w:hAnsi="Times New Roman" w:cs="Times New Roman"/>
          <w:b/>
          <w:bCs/>
          <w:color w:val="000000"/>
          <w:sz w:val="24"/>
          <w:szCs w:val="24"/>
        </w:rPr>
        <w:t>Follow-up:</w:t>
      </w:r>
      <w:r>
        <w:rPr>
          <w:rFonts w:ascii="Times New Roman" w:eastAsia="Calibri" w:hAnsi="Times New Roman" w:cs="Times New Roman"/>
          <w:color w:val="000000"/>
          <w:sz w:val="24"/>
          <w:szCs w:val="24"/>
        </w:rPr>
        <w:t xml:space="preserve"> </w:t>
      </w:r>
      <w:r w:rsidRPr="00A4210A">
        <w:rPr>
          <w:rFonts w:ascii="Times New Roman" w:eastAsia="Calibri" w:hAnsi="Times New Roman" w:cs="Times New Roman"/>
          <w:color w:val="000000"/>
          <w:sz w:val="24"/>
          <w:szCs w:val="24"/>
        </w:rPr>
        <w:t>Schedule regular follow-up appointments to assess blood pressure control and make any necessary adjustments to the treatment plan.</w:t>
      </w:r>
    </w:p>
    <w:p w:rsidR="00A4210A" w:rsidRPr="00A4210A" w:rsidRDefault="009D5AD7" w:rsidP="00B229FF">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A4210A">
        <w:rPr>
          <w:rFonts w:ascii="Times New Roman" w:eastAsia="Calibri" w:hAnsi="Times New Roman" w:cs="Times New Roman"/>
          <w:b/>
          <w:bCs/>
          <w:color w:val="000000"/>
          <w:sz w:val="24"/>
          <w:szCs w:val="24"/>
        </w:rPr>
        <w:t>Anticipatory Guidance:</w:t>
      </w:r>
      <w:r>
        <w:rPr>
          <w:rFonts w:ascii="Times New Roman" w:eastAsia="Calibri" w:hAnsi="Times New Roman" w:cs="Times New Roman"/>
          <w:b/>
          <w:bCs/>
          <w:color w:val="000000"/>
          <w:sz w:val="24"/>
          <w:szCs w:val="24"/>
        </w:rPr>
        <w:t xml:space="preserve"> </w:t>
      </w:r>
      <w:r w:rsidRPr="00A4210A">
        <w:rPr>
          <w:rFonts w:ascii="Times New Roman" w:eastAsia="Calibri" w:hAnsi="Times New Roman" w:cs="Times New Roman"/>
          <w:color w:val="000000"/>
          <w:sz w:val="24"/>
          <w:szCs w:val="24"/>
        </w:rPr>
        <w:t>Discuss the long-ter</w:t>
      </w:r>
      <w:r w:rsidRPr="00A4210A">
        <w:rPr>
          <w:rFonts w:ascii="Times New Roman" w:eastAsia="Calibri" w:hAnsi="Times New Roman" w:cs="Times New Roman"/>
          <w:color w:val="000000"/>
          <w:sz w:val="24"/>
          <w:szCs w:val="24"/>
        </w:rPr>
        <w:t>m nature of hypertension management and its importance in preventing cardiovascular complications</w:t>
      </w:r>
      <w:r w:rsidR="000E1941" w:rsidRPr="000E1941">
        <w:t xml:space="preserve"> </w:t>
      </w:r>
      <w:r w:rsidR="000E1941" w:rsidRPr="000E1941">
        <w:rPr>
          <w:rFonts w:ascii="Times New Roman" w:eastAsia="Calibri" w:hAnsi="Times New Roman" w:cs="Times New Roman"/>
          <w:color w:val="000000"/>
          <w:sz w:val="24"/>
          <w:szCs w:val="24"/>
        </w:rPr>
        <w:t xml:space="preserve">(American Heart Association, 2023; Iqbal </w:t>
      </w:r>
      <w:r w:rsidR="000E1941" w:rsidRPr="000E1941">
        <w:rPr>
          <w:rFonts w:ascii="Times New Roman" w:eastAsia="Calibri" w:hAnsi="Times New Roman" w:cs="Times New Roman"/>
          <w:color w:val="000000"/>
          <w:sz w:val="24"/>
          <w:szCs w:val="24"/>
        </w:rPr>
        <w:lastRenderedPageBreak/>
        <w:t>&amp; Jamal, 2022)</w:t>
      </w:r>
      <w:r w:rsidRPr="00A4210A">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Pr="00A4210A">
        <w:rPr>
          <w:rFonts w:ascii="Times New Roman" w:eastAsia="Calibri" w:hAnsi="Times New Roman" w:cs="Times New Roman"/>
          <w:color w:val="000000"/>
          <w:sz w:val="24"/>
          <w:szCs w:val="24"/>
        </w:rPr>
        <w:t xml:space="preserve">Stress the significance of leading a heart-healthy lifestyle, including maintaining a healthy weight </w:t>
      </w:r>
      <w:r w:rsidRPr="00A4210A">
        <w:rPr>
          <w:rFonts w:ascii="Times New Roman" w:eastAsia="Calibri" w:hAnsi="Times New Roman" w:cs="Times New Roman"/>
          <w:color w:val="000000"/>
          <w:sz w:val="24"/>
          <w:szCs w:val="24"/>
        </w:rPr>
        <w:t>and not smoking.</w:t>
      </w:r>
    </w:p>
    <w:p w:rsidR="00E70D04" w:rsidRPr="00A4210A" w:rsidRDefault="00E70D04" w:rsidP="00B229FF">
      <w:pPr>
        <w:spacing w:after="0" w:line="480" w:lineRule="auto"/>
        <w:textAlignment w:val="center"/>
        <w:rPr>
          <w:rFonts w:ascii="Times New Roman" w:eastAsia="Calibri" w:hAnsi="Times New Roman" w:cs="Times New Roman"/>
          <w:b/>
          <w:bCs/>
          <w:color w:val="000000"/>
          <w:sz w:val="24"/>
          <w:szCs w:val="24"/>
        </w:rPr>
      </w:pPr>
    </w:p>
    <w:p w:rsidR="00B335FE" w:rsidRPr="00A4210A" w:rsidRDefault="00B335FE" w:rsidP="00B229FF">
      <w:pPr>
        <w:spacing w:after="0" w:line="480" w:lineRule="auto"/>
        <w:textAlignment w:val="center"/>
        <w:rPr>
          <w:rFonts w:ascii="Times New Roman" w:eastAsia="Calibri" w:hAnsi="Times New Roman" w:cs="Times New Roman"/>
          <w:b/>
          <w:bCs/>
          <w:color w:val="000000"/>
          <w:sz w:val="24"/>
          <w:szCs w:val="24"/>
        </w:rPr>
      </w:pPr>
    </w:p>
    <w:p w:rsidR="00B335FE" w:rsidRPr="00A4210A" w:rsidRDefault="00B335FE" w:rsidP="00B229FF">
      <w:pPr>
        <w:spacing w:after="0" w:line="480" w:lineRule="auto"/>
        <w:textAlignment w:val="center"/>
        <w:rPr>
          <w:rFonts w:ascii="Times New Roman" w:eastAsia="Calibri" w:hAnsi="Times New Roman" w:cs="Times New Roman"/>
          <w:b/>
          <w:bCs/>
          <w:color w:val="000000"/>
          <w:sz w:val="24"/>
          <w:szCs w:val="24"/>
        </w:rPr>
      </w:pPr>
    </w:p>
    <w:p w:rsidR="00F22741" w:rsidRPr="00A4210A" w:rsidRDefault="009D5AD7" w:rsidP="00B229FF">
      <w:pPr>
        <w:spacing w:after="0" w:line="480" w:lineRule="auto"/>
        <w:ind w:left="540" w:hanging="540"/>
        <w:textAlignment w:val="center"/>
        <w:rPr>
          <w:rFonts w:ascii="Times New Roman" w:eastAsia="Calibri" w:hAnsi="Times New Roman" w:cs="Times New Roman"/>
          <w:b/>
          <w:bCs/>
          <w:color w:val="000000"/>
          <w:sz w:val="24"/>
          <w:szCs w:val="24"/>
        </w:rPr>
      </w:pPr>
      <w:r w:rsidRPr="00A4210A">
        <w:rPr>
          <w:rFonts w:ascii="Times New Roman" w:eastAsia="Calibri" w:hAnsi="Times New Roman" w:cs="Times New Roman"/>
          <w:b/>
          <w:bCs/>
          <w:color w:val="000000"/>
          <w:sz w:val="24"/>
          <w:szCs w:val="24"/>
        </w:rPr>
        <w:t>Signature (with appropriate credentials</w:t>
      </w:r>
      <w:r w:rsidR="00D55517" w:rsidRPr="00A4210A">
        <w:rPr>
          <w:rFonts w:ascii="Times New Roman" w:eastAsia="Calibri" w:hAnsi="Times New Roman" w:cs="Times New Roman"/>
          <w:b/>
          <w:bCs/>
          <w:color w:val="000000"/>
          <w:sz w:val="24"/>
          <w:szCs w:val="24"/>
        </w:rPr>
        <w:t>): _</w:t>
      </w:r>
      <w:r w:rsidRPr="00A4210A">
        <w:rPr>
          <w:rFonts w:ascii="Times New Roman" w:eastAsia="Calibri" w:hAnsi="Times New Roman" w:cs="Times New Roman"/>
          <w:b/>
          <w:bCs/>
          <w:color w:val="000000"/>
          <w:sz w:val="24"/>
          <w:szCs w:val="24"/>
        </w:rPr>
        <w:t>_________________________________________</w:t>
      </w:r>
    </w:p>
    <w:p w:rsidR="00F22741" w:rsidRPr="00A4210A" w:rsidRDefault="00F22741" w:rsidP="00B229FF">
      <w:pPr>
        <w:spacing w:after="0" w:line="480" w:lineRule="auto"/>
        <w:textAlignment w:val="center"/>
        <w:rPr>
          <w:rFonts w:ascii="Times New Roman" w:eastAsia="Calibri" w:hAnsi="Times New Roman" w:cs="Times New Roman"/>
          <w:b/>
          <w:bCs/>
          <w:color w:val="000000"/>
          <w:sz w:val="24"/>
          <w:szCs w:val="24"/>
        </w:rPr>
      </w:pPr>
    </w:p>
    <w:p w:rsidR="00D1275D" w:rsidRPr="00A4210A" w:rsidRDefault="009D5AD7" w:rsidP="00B229FF">
      <w:pPr>
        <w:spacing w:after="0" w:line="480" w:lineRule="auto"/>
        <w:ind w:left="540" w:hanging="540"/>
        <w:textAlignment w:val="center"/>
        <w:rPr>
          <w:rFonts w:ascii="Times New Roman" w:eastAsia="Calibri" w:hAnsi="Times New Roman" w:cs="Times New Roman"/>
          <w:b/>
          <w:bCs/>
          <w:color w:val="000000"/>
          <w:sz w:val="24"/>
          <w:szCs w:val="24"/>
        </w:rPr>
      </w:pPr>
      <w:r w:rsidRPr="00A4210A">
        <w:rPr>
          <w:rFonts w:ascii="Times New Roman" w:eastAsia="Calibri" w:hAnsi="Times New Roman" w:cs="Times New Roman"/>
          <w:b/>
          <w:bCs/>
          <w:color w:val="000000"/>
          <w:sz w:val="24"/>
          <w:szCs w:val="24"/>
        </w:rPr>
        <w:t>Cite current evidenced based guideline(s) used to guide care</w:t>
      </w:r>
      <w:r w:rsidR="00146AEA" w:rsidRPr="00A4210A">
        <w:rPr>
          <w:rFonts w:ascii="Times New Roman" w:eastAsia="Calibri" w:hAnsi="Times New Roman" w:cs="Times New Roman"/>
          <w:b/>
          <w:bCs/>
          <w:color w:val="000000"/>
          <w:sz w:val="24"/>
          <w:szCs w:val="24"/>
        </w:rPr>
        <w:t xml:space="preserve"> (</w:t>
      </w:r>
      <w:r w:rsidRPr="00A4210A">
        <w:rPr>
          <w:rFonts w:ascii="Times New Roman" w:eastAsia="Calibri" w:hAnsi="Times New Roman" w:cs="Times New Roman"/>
          <w:b/>
          <w:bCs/>
          <w:color w:val="000000"/>
          <w:sz w:val="24"/>
          <w:szCs w:val="24"/>
        </w:rPr>
        <w:t>Mandatory)_____</w:t>
      </w:r>
      <w:r w:rsidR="00F22741" w:rsidRPr="00A4210A">
        <w:rPr>
          <w:rFonts w:ascii="Times New Roman" w:eastAsia="Calibri" w:hAnsi="Times New Roman" w:cs="Times New Roman"/>
          <w:b/>
          <w:bCs/>
          <w:color w:val="000000"/>
          <w:sz w:val="24"/>
          <w:szCs w:val="24"/>
        </w:rPr>
        <w:t>__________</w:t>
      </w:r>
    </w:p>
    <w:p w:rsidR="005665A5" w:rsidRPr="005665A5" w:rsidRDefault="009D5AD7" w:rsidP="00B229FF">
      <w:pPr>
        <w:numPr>
          <w:ilvl w:val="0"/>
          <w:numId w:val="41"/>
        </w:numPr>
        <w:spacing w:before="100" w:beforeAutospacing="1" w:after="100" w:afterAutospacing="1" w:line="480" w:lineRule="auto"/>
        <w:textAlignment w:val="center"/>
        <w:rPr>
          <w:rFonts w:ascii="Times New Roman" w:eastAsia="Calibri" w:hAnsi="Times New Roman" w:cs="Times New Roman"/>
          <w:color w:val="000000"/>
          <w:sz w:val="24"/>
          <w:szCs w:val="24"/>
        </w:rPr>
      </w:pPr>
      <w:r w:rsidRPr="005665A5">
        <w:rPr>
          <w:rFonts w:ascii="Times New Roman" w:eastAsia="Calibri" w:hAnsi="Times New Roman" w:cs="Times New Roman"/>
          <w:color w:val="000000"/>
          <w:sz w:val="24"/>
          <w:szCs w:val="24"/>
        </w:rPr>
        <w:t xml:space="preserve">"American College of Cardiology (ACC) and American Heart </w:t>
      </w:r>
      <w:r w:rsidRPr="005665A5">
        <w:rPr>
          <w:rFonts w:ascii="Times New Roman" w:eastAsia="Calibri" w:hAnsi="Times New Roman" w:cs="Times New Roman"/>
          <w:color w:val="000000"/>
          <w:sz w:val="24"/>
          <w:szCs w:val="24"/>
        </w:rPr>
        <w:t>Association (AHA) Guidelines for the Management of Patients with Angina Pectoris" – These guidelines were utilized to inform the diagnostic and treatment approach for angina pectoris.</w:t>
      </w:r>
    </w:p>
    <w:p w:rsidR="00E14049" w:rsidRPr="00B229FF" w:rsidRDefault="009D5AD7" w:rsidP="00B229FF">
      <w:pPr>
        <w:numPr>
          <w:ilvl w:val="0"/>
          <w:numId w:val="41"/>
        </w:numPr>
        <w:spacing w:before="100" w:beforeAutospacing="1" w:after="100" w:afterAutospacing="1" w:line="480" w:lineRule="auto"/>
        <w:textAlignment w:val="center"/>
        <w:rPr>
          <w:rFonts w:ascii="Times New Roman" w:eastAsia="Calibri" w:hAnsi="Times New Roman" w:cs="Times New Roman"/>
          <w:color w:val="000000"/>
          <w:sz w:val="24"/>
          <w:szCs w:val="24"/>
        </w:rPr>
      </w:pPr>
      <w:r w:rsidRPr="005665A5">
        <w:rPr>
          <w:rFonts w:ascii="Times New Roman" w:eastAsia="Calibri" w:hAnsi="Times New Roman" w:cs="Times New Roman"/>
          <w:color w:val="000000"/>
          <w:sz w:val="24"/>
          <w:szCs w:val="24"/>
        </w:rPr>
        <w:t>"Eighth Joint National Committee (JNC 8) Guidelines for the Management o</w:t>
      </w:r>
      <w:r w:rsidRPr="005665A5">
        <w:rPr>
          <w:rFonts w:ascii="Times New Roman" w:eastAsia="Calibri" w:hAnsi="Times New Roman" w:cs="Times New Roman"/>
          <w:color w:val="000000"/>
          <w:sz w:val="24"/>
          <w:szCs w:val="24"/>
        </w:rPr>
        <w:t>f Hypertension in Adults" – These guidelines were used to guide the diagnostic and treatment decisions related to hypertension management.</w:t>
      </w:r>
    </w:p>
    <w:p w:rsidR="00D1275D" w:rsidRPr="00A4210A" w:rsidRDefault="009D5AD7" w:rsidP="00B229FF">
      <w:pPr>
        <w:pBdr>
          <w:top w:val="single" w:sz="4" w:space="1" w:color="auto"/>
          <w:left w:val="single" w:sz="4" w:space="4" w:color="auto"/>
          <w:bottom w:val="single" w:sz="4" w:space="1" w:color="auto"/>
          <w:right w:val="single" w:sz="4" w:space="4" w:color="auto"/>
        </w:pBdr>
        <w:spacing w:after="200" w:line="480" w:lineRule="auto"/>
        <w:rPr>
          <w:rFonts w:ascii="Times New Roman" w:eastAsia="Calibri" w:hAnsi="Times New Roman" w:cs="Times New Roman"/>
          <w:b/>
          <w:sz w:val="24"/>
          <w:szCs w:val="24"/>
        </w:rPr>
      </w:pPr>
      <w:r w:rsidRPr="00A4210A">
        <w:rPr>
          <w:rFonts w:ascii="Times New Roman" w:eastAsia="Calibri" w:hAnsi="Times New Roman" w:cs="Times New Roman"/>
          <w:b/>
          <w:sz w:val="24"/>
          <w:szCs w:val="24"/>
        </w:rPr>
        <w:t xml:space="preserve">DEA#:  101010101                          </w:t>
      </w:r>
      <w:r w:rsidR="00E14049" w:rsidRPr="00A4210A">
        <w:rPr>
          <w:rFonts w:ascii="Times New Roman" w:eastAsia="Calibri" w:hAnsi="Times New Roman" w:cs="Times New Roman"/>
          <w:b/>
          <w:sz w:val="24"/>
          <w:szCs w:val="24"/>
        </w:rPr>
        <w:t>STU</w:t>
      </w:r>
      <w:r w:rsidRPr="00A4210A">
        <w:rPr>
          <w:rFonts w:ascii="Times New Roman" w:eastAsia="Calibri" w:hAnsi="Times New Roman" w:cs="Times New Roman"/>
          <w:b/>
          <w:sz w:val="24"/>
          <w:szCs w:val="24"/>
        </w:rPr>
        <w:t xml:space="preserve"> </w:t>
      </w:r>
      <w:r w:rsidR="00E14049" w:rsidRPr="00A4210A">
        <w:rPr>
          <w:rFonts w:ascii="Times New Roman" w:eastAsia="Calibri" w:hAnsi="Times New Roman" w:cs="Times New Roman"/>
          <w:b/>
          <w:sz w:val="24"/>
          <w:szCs w:val="24"/>
        </w:rPr>
        <w:t>Clinic</w:t>
      </w:r>
      <w:r w:rsidRPr="00A4210A">
        <w:rPr>
          <w:rFonts w:ascii="Times New Roman" w:eastAsia="Calibri" w:hAnsi="Times New Roman" w:cs="Times New Roman"/>
          <w:b/>
          <w:sz w:val="24"/>
          <w:szCs w:val="24"/>
        </w:rPr>
        <w:t xml:space="preserve">                                   </w:t>
      </w:r>
      <w:r w:rsidR="00E14049" w:rsidRPr="00A4210A">
        <w:rPr>
          <w:rFonts w:ascii="Times New Roman" w:eastAsia="Calibri" w:hAnsi="Times New Roman" w:cs="Times New Roman"/>
          <w:b/>
          <w:sz w:val="24"/>
          <w:szCs w:val="24"/>
        </w:rPr>
        <w:t>LIC# 10000000</w:t>
      </w:r>
    </w:p>
    <w:p w:rsidR="00E14049" w:rsidRPr="00A4210A" w:rsidRDefault="009D5AD7" w:rsidP="00B229FF">
      <w:pPr>
        <w:pBdr>
          <w:top w:val="single" w:sz="4" w:space="1" w:color="auto"/>
          <w:left w:val="single" w:sz="4" w:space="4" w:color="auto"/>
          <w:bottom w:val="single" w:sz="4" w:space="1" w:color="auto"/>
          <w:right w:val="single" w:sz="4" w:space="4" w:color="auto"/>
        </w:pBdr>
        <w:spacing w:after="200" w:line="480" w:lineRule="auto"/>
        <w:rPr>
          <w:rFonts w:ascii="Times New Roman" w:eastAsia="Calibri" w:hAnsi="Times New Roman" w:cs="Times New Roman"/>
          <w:b/>
          <w:sz w:val="24"/>
          <w:szCs w:val="24"/>
        </w:rPr>
      </w:pPr>
      <w:r w:rsidRPr="00A4210A">
        <w:rPr>
          <w:rFonts w:ascii="Times New Roman" w:eastAsia="Calibri" w:hAnsi="Times New Roman" w:cs="Times New Roman"/>
          <w:b/>
          <w:sz w:val="24"/>
          <w:szCs w:val="24"/>
        </w:rPr>
        <w:t xml:space="preserve">                                                       </w:t>
      </w:r>
    </w:p>
    <w:p w:rsidR="00D1275D" w:rsidRPr="00A4210A" w:rsidRDefault="009D5AD7" w:rsidP="00B229FF">
      <w:pPr>
        <w:pBdr>
          <w:top w:val="single" w:sz="4" w:space="1" w:color="auto"/>
          <w:left w:val="single" w:sz="4" w:space="4" w:color="auto"/>
          <w:bottom w:val="single" w:sz="4" w:space="1" w:color="auto"/>
          <w:right w:val="single" w:sz="4" w:space="4" w:color="auto"/>
        </w:pBdr>
        <w:spacing w:after="200" w:line="480" w:lineRule="auto"/>
        <w:rPr>
          <w:rFonts w:ascii="Times New Roman" w:eastAsia="Calibri" w:hAnsi="Times New Roman" w:cs="Times New Roman"/>
          <w:b/>
          <w:sz w:val="24"/>
          <w:szCs w:val="24"/>
        </w:rPr>
      </w:pPr>
      <w:r w:rsidRPr="00A4210A">
        <w:rPr>
          <w:rFonts w:ascii="Times New Roman" w:eastAsia="Calibri" w:hAnsi="Times New Roman" w:cs="Times New Roman"/>
          <w:b/>
          <w:sz w:val="24"/>
          <w:szCs w:val="24"/>
        </w:rPr>
        <w:t>Tel: (000) 555-1234                                                                             FAX: (000) 555-12222</w:t>
      </w:r>
    </w:p>
    <w:p w:rsidR="00D1275D" w:rsidRPr="00A4210A" w:rsidRDefault="009D5AD7" w:rsidP="00B229FF">
      <w:pPr>
        <w:pBdr>
          <w:top w:val="single" w:sz="4" w:space="1" w:color="auto"/>
          <w:left w:val="single" w:sz="4" w:space="4" w:color="auto"/>
          <w:bottom w:val="single" w:sz="4" w:space="1" w:color="auto"/>
          <w:right w:val="single" w:sz="4" w:space="4" w:color="auto"/>
        </w:pBdr>
        <w:spacing w:after="200" w:line="480" w:lineRule="auto"/>
        <w:rPr>
          <w:rFonts w:ascii="Times New Roman" w:eastAsia="Calibri" w:hAnsi="Times New Roman" w:cs="Times New Roman"/>
          <w:sz w:val="24"/>
          <w:szCs w:val="24"/>
        </w:rPr>
      </w:pPr>
      <w:r w:rsidRPr="00A4210A">
        <w:rPr>
          <w:rFonts w:ascii="Times New Roman" w:eastAsia="Calibri" w:hAnsi="Times New Roman" w:cs="Times New Roman"/>
          <w:sz w:val="24"/>
          <w:szCs w:val="24"/>
        </w:rPr>
        <w:t xml:space="preserve"> </w:t>
      </w:r>
    </w:p>
    <w:p w:rsidR="005665A5" w:rsidRPr="005665A5" w:rsidRDefault="009D5AD7" w:rsidP="00B229FF">
      <w:pPr>
        <w:pBdr>
          <w:top w:val="single" w:sz="4" w:space="1" w:color="auto"/>
          <w:left w:val="single" w:sz="4" w:space="4" w:color="auto"/>
          <w:bottom w:val="single" w:sz="4" w:space="1" w:color="auto"/>
          <w:right w:val="single" w:sz="4" w:space="4" w:color="auto"/>
        </w:pBdr>
        <w:spacing w:after="200" w:line="480" w:lineRule="auto"/>
        <w:rPr>
          <w:rFonts w:ascii="Times New Roman" w:eastAsia="Calibri" w:hAnsi="Times New Roman" w:cs="Times New Roman"/>
          <w:sz w:val="24"/>
          <w:szCs w:val="24"/>
        </w:rPr>
      </w:pPr>
      <w:r w:rsidRPr="005665A5">
        <w:rPr>
          <w:rFonts w:ascii="Times New Roman" w:eastAsia="Calibri" w:hAnsi="Times New Roman" w:cs="Times New Roman"/>
          <w:b/>
          <w:bCs/>
          <w:sz w:val="24"/>
          <w:szCs w:val="24"/>
        </w:rPr>
        <w:t>Patient Name</w:t>
      </w:r>
      <w:r w:rsidRPr="005665A5">
        <w:rPr>
          <w:rFonts w:ascii="Times New Roman" w:eastAsia="Calibri" w:hAnsi="Times New Roman" w:cs="Times New Roman"/>
          <w:sz w:val="24"/>
          <w:szCs w:val="24"/>
        </w:rPr>
        <w:t xml:space="preserve">: J.D. </w:t>
      </w:r>
      <w:r>
        <w:rPr>
          <w:rFonts w:ascii="Times New Roman" w:eastAsia="Calibri" w:hAnsi="Times New Roman" w:cs="Times New Roman"/>
          <w:sz w:val="24"/>
          <w:szCs w:val="24"/>
        </w:rPr>
        <w:t xml:space="preserve">                                                    </w:t>
      </w:r>
      <w:r w:rsidRPr="005665A5">
        <w:rPr>
          <w:rFonts w:ascii="Times New Roman" w:eastAsia="Calibri" w:hAnsi="Times New Roman" w:cs="Times New Roman"/>
          <w:b/>
          <w:bCs/>
          <w:sz w:val="24"/>
          <w:szCs w:val="24"/>
        </w:rPr>
        <w:t>Age</w:t>
      </w:r>
      <w:r w:rsidRPr="005665A5">
        <w:rPr>
          <w:rFonts w:ascii="Times New Roman" w:eastAsia="Calibri" w:hAnsi="Times New Roman" w:cs="Times New Roman"/>
          <w:sz w:val="24"/>
          <w:szCs w:val="24"/>
        </w:rPr>
        <w:t xml:space="preserve"> 45</w:t>
      </w:r>
    </w:p>
    <w:p w:rsidR="005665A5" w:rsidRPr="005665A5" w:rsidRDefault="009D5AD7" w:rsidP="00B229FF">
      <w:pPr>
        <w:pBdr>
          <w:top w:val="single" w:sz="4" w:space="1" w:color="auto"/>
          <w:left w:val="single" w:sz="4" w:space="4" w:color="auto"/>
          <w:bottom w:val="single" w:sz="4" w:space="1" w:color="auto"/>
          <w:right w:val="single" w:sz="4" w:space="4" w:color="auto"/>
        </w:pBdr>
        <w:spacing w:after="200" w:line="480" w:lineRule="auto"/>
        <w:rPr>
          <w:rFonts w:ascii="Times New Roman" w:eastAsia="Calibri" w:hAnsi="Times New Roman" w:cs="Times New Roman"/>
          <w:sz w:val="24"/>
          <w:szCs w:val="24"/>
        </w:rPr>
      </w:pPr>
      <w:r w:rsidRPr="005665A5">
        <w:rPr>
          <w:rFonts w:ascii="Times New Roman" w:eastAsia="Calibri" w:hAnsi="Times New Roman" w:cs="Times New Roman"/>
          <w:b/>
          <w:bCs/>
          <w:sz w:val="24"/>
          <w:szCs w:val="24"/>
        </w:rPr>
        <w:lastRenderedPageBreak/>
        <w:t>Date:</w:t>
      </w:r>
      <w:r w:rsidRPr="005665A5">
        <w:rPr>
          <w:rFonts w:ascii="Times New Roman" w:eastAsia="Calibri" w:hAnsi="Times New Roman" w:cs="Times New Roman"/>
          <w:sz w:val="24"/>
          <w:szCs w:val="24"/>
        </w:rPr>
        <w:t xml:space="preserve"> 10/26/2023</w:t>
      </w:r>
    </w:p>
    <w:p w:rsidR="005665A5" w:rsidRPr="005665A5" w:rsidRDefault="009D5AD7" w:rsidP="00B229FF">
      <w:pPr>
        <w:pBdr>
          <w:top w:val="single" w:sz="4" w:space="1" w:color="auto"/>
          <w:left w:val="single" w:sz="4" w:space="4" w:color="auto"/>
          <w:bottom w:val="single" w:sz="4" w:space="1" w:color="auto"/>
          <w:right w:val="single" w:sz="4" w:space="4" w:color="auto"/>
        </w:pBdr>
        <w:spacing w:after="200" w:line="480" w:lineRule="auto"/>
        <w:rPr>
          <w:rFonts w:ascii="Times New Roman" w:eastAsia="Calibri" w:hAnsi="Times New Roman" w:cs="Times New Roman"/>
          <w:sz w:val="24"/>
          <w:szCs w:val="24"/>
        </w:rPr>
      </w:pPr>
      <w:r w:rsidRPr="005665A5">
        <w:rPr>
          <w:rFonts w:ascii="Times New Roman" w:eastAsia="Calibri" w:hAnsi="Times New Roman" w:cs="Times New Roman"/>
          <w:b/>
          <w:bCs/>
          <w:sz w:val="24"/>
          <w:szCs w:val="24"/>
        </w:rPr>
        <w:t>RX:</w:t>
      </w:r>
      <w:r w:rsidRPr="005665A5">
        <w:rPr>
          <w:rFonts w:ascii="Times New Roman" w:eastAsia="Calibri" w:hAnsi="Times New Roman" w:cs="Times New Roman"/>
          <w:sz w:val="24"/>
          <w:szCs w:val="24"/>
        </w:rPr>
        <w:t xml:space="preserve"> Nitroglycerin 0.4mg Sublingual Tablets</w:t>
      </w:r>
    </w:p>
    <w:p w:rsidR="005665A5" w:rsidRPr="005665A5" w:rsidRDefault="009D5AD7" w:rsidP="00B229FF">
      <w:pPr>
        <w:pBdr>
          <w:top w:val="single" w:sz="4" w:space="1" w:color="auto"/>
          <w:left w:val="single" w:sz="4" w:space="4" w:color="auto"/>
          <w:bottom w:val="single" w:sz="4" w:space="1" w:color="auto"/>
          <w:right w:val="single" w:sz="4" w:space="4" w:color="auto"/>
        </w:pBdr>
        <w:spacing w:after="200" w:line="480" w:lineRule="auto"/>
        <w:rPr>
          <w:rFonts w:ascii="Times New Roman" w:eastAsia="Calibri" w:hAnsi="Times New Roman" w:cs="Times New Roman"/>
          <w:sz w:val="24"/>
          <w:szCs w:val="24"/>
        </w:rPr>
      </w:pPr>
      <w:r w:rsidRPr="005665A5">
        <w:rPr>
          <w:rFonts w:ascii="Times New Roman" w:eastAsia="Calibri" w:hAnsi="Times New Roman" w:cs="Times New Roman"/>
          <w:b/>
          <w:bCs/>
          <w:sz w:val="24"/>
          <w:szCs w:val="24"/>
        </w:rPr>
        <w:t>SIG:</w:t>
      </w:r>
      <w:r w:rsidRPr="005665A5">
        <w:rPr>
          <w:rFonts w:ascii="Times New Roman" w:eastAsia="Calibri" w:hAnsi="Times New Roman" w:cs="Times New Roman"/>
          <w:sz w:val="24"/>
          <w:szCs w:val="24"/>
        </w:rPr>
        <w:t xml:space="preserve"> Take one tablet under the tongue as needed for chest pain.</w:t>
      </w:r>
    </w:p>
    <w:p w:rsidR="00D1275D" w:rsidRPr="00A4210A" w:rsidRDefault="009D5AD7" w:rsidP="00B229FF">
      <w:pPr>
        <w:pBdr>
          <w:top w:val="single" w:sz="4" w:space="1" w:color="auto"/>
          <w:left w:val="single" w:sz="4" w:space="4" w:color="auto"/>
          <w:bottom w:val="single" w:sz="4" w:space="1" w:color="auto"/>
          <w:right w:val="single" w:sz="4" w:space="4" w:color="auto"/>
        </w:pBdr>
        <w:spacing w:after="200" w:line="480" w:lineRule="auto"/>
        <w:rPr>
          <w:rFonts w:ascii="Times New Roman" w:eastAsia="Calibri" w:hAnsi="Times New Roman" w:cs="Times New Roman"/>
          <w:sz w:val="24"/>
          <w:szCs w:val="24"/>
        </w:rPr>
      </w:pPr>
      <w:r w:rsidRPr="005665A5">
        <w:rPr>
          <w:rFonts w:ascii="Times New Roman" w:eastAsia="Calibri" w:hAnsi="Times New Roman" w:cs="Times New Roman"/>
          <w:b/>
          <w:bCs/>
          <w:sz w:val="24"/>
          <w:szCs w:val="24"/>
        </w:rPr>
        <w:t>Dispense</w:t>
      </w:r>
      <w:r w:rsidRPr="005665A5">
        <w:rPr>
          <w:rFonts w:ascii="Times New Roman" w:eastAsia="Calibri" w:hAnsi="Times New Roman" w:cs="Times New Roman"/>
          <w:sz w:val="24"/>
          <w:szCs w:val="24"/>
        </w:rPr>
        <w:t xml:space="preserve">: 20 tablets </w:t>
      </w:r>
      <w:r>
        <w:rPr>
          <w:rFonts w:ascii="Times New Roman" w:eastAsia="Calibri" w:hAnsi="Times New Roman" w:cs="Times New Roman"/>
          <w:sz w:val="24"/>
          <w:szCs w:val="24"/>
        </w:rPr>
        <w:t xml:space="preserve">                                                 </w:t>
      </w:r>
      <w:r w:rsidRPr="005665A5">
        <w:rPr>
          <w:rFonts w:ascii="Times New Roman" w:eastAsia="Calibri" w:hAnsi="Times New Roman" w:cs="Times New Roman"/>
          <w:b/>
          <w:bCs/>
          <w:sz w:val="24"/>
          <w:szCs w:val="24"/>
        </w:rPr>
        <w:t>Refill:</w:t>
      </w:r>
      <w:r w:rsidRPr="005665A5">
        <w:rPr>
          <w:rFonts w:ascii="Times New Roman" w:eastAsia="Calibri" w:hAnsi="Times New Roman" w:cs="Times New Roman"/>
          <w:sz w:val="24"/>
          <w:szCs w:val="24"/>
        </w:rPr>
        <w:t xml:space="preserve"> </w:t>
      </w:r>
      <w:r>
        <w:rPr>
          <w:rFonts w:ascii="Times New Roman" w:eastAsia="Calibri" w:hAnsi="Times New Roman" w:cs="Times New Roman"/>
          <w:sz w:val="24"/>
          <w:szCs w:val="24"/>
        </w:rPr>
        <w:t>3</w:t>
      </w:r>
      <w:r w:rsidRPr="00A4210A">
        <w:rPr>
          <w:rFonts w:ascii="Times New Roman" w:eastAsia="Calibri" w:hAnsi="Times New Roman" w:cs="Times New Roman"/>
          <w:b/>
          <w:noProof/>
          <w:sz w:val="24"/>
          <w:szCs w:val="24"/>
          <w:lang w:val="en-GB" w:eastAsia="en-GB"/>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398145</wp:posOffset>
                </wp:positionV>
                <wp:extent cx="142875" cy="1524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2875" cy="152400"/>
                        </a:xfrm>
                        <a:prstGeom prst="rect">
                          <a:avLst/>
                        </a:prstGeom>
                        <a:solidFill>
                          <a:sysClr val="window" lastClr="FFFFFF"/>
                        </a:solidFill>
                        <a:ln w="25400">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 o:spid="_x0000_s1026" style="width:11.25pt;height:12pt;margin-top:31.35pt;margin-left:2.25pt;mso-height-percent:0;mso-height-relative:margin;mso-width-percent:0;mso-width-relative:margin;mso-wrap-distance-bottom:0;mso-wrap-distance-left:9pt;mso-wrap-distance-right:9pt;mso-wrap-distance-top:0;mso-wrap-style:square;position:absolute;visibility:visible;v-text-anchor:middle;z-index:251659264" fillcolor="window" strokecolor="black" strokeweight="2pt"/>
            </w:pict>
          </mc:Fallback>
        </mc:AlternateContent>
      </w:r>
      <w:r w:rsidRPr="00A4210A">
        <w:rPr>
          <w:rFonts w:ascii="Times New Roman" w:eastAsia="Calibri" w:hAnsi="Times New Roman" w:cs="Times New Roman"/>
          <w:sz w:val="24"/>
          <w:szCs w:val="24"/>
        </w:rPr>
        <w:t xml:space="preserve"> </w:t>
      </w:r>
    </w:p>
    <w:p w:rsidR="00D1275D" w:rsidRPr="00A4210A" w:rsidRDefault="009D5AD7" w:rsidP="00B229FF">
      <w:pPr>
        <w:pBdr>
          <w:top w:val="single" w:sz="4" w:space="1" w:color="auto"/>
          <w:left w:val="single" w:sz="4" w:space="4" w:color="auto"/>
          <w:bottom w:val="single" w:sz="4" w:space="1" w:color="auto"/>
          <w:right w:val="single" w:sz="4" w:space="4" w:color="auto"/>
        </w:pBdr>
        <w:spacing w:after="200" w:line="480" w:lineRule="auto"/>
        <w:rPr>
          <w:rFonts w:ascii="Times New Roman" w:eastAsia="Calibri" w:hAnsi="Times New Roman" w:cs="Times New Roman"/>
          <w:b/>
          <w:sz w:val="24"/>
          <w:szCs w:val="24"/>
        </w:rPr>
      </w:pPr>
      <w:r w:rsidRPr="00A4210A">
        <w:rPr>
          <w:rFonts w:ascii="Times New Roman" w:eastAsia="Calibri" w:hAnsi="Times New Roman" w:cs="Times New Roman"/>
          <w:b/>
          <w:sz w:val="24"/>
          <w:szCs w:val="24"/>
        </w:rPr>
        <w:t xml:space="preserve">        No Substitution </w:t>
      </w:r>
    </w:p>
    <w:p w:rsidR="00D1275D" w:rsidRPr="00A4210A" w:rsidRDefault="009D5AD7" w:rsidP="00B229FF">
      <w:pPr>
        <w:pBdr>
          <w:top w:val="single" w:sz="4" w:space="1" w:color="auto"/>
          <w:left w:val="single" w:sz="4" w:space="4" w:color="auto"/>
          <w:bottom w:val="single" w:sz="4" w:space="1" w:color="auto"/>
          <w:right w:val="single" w:sz="4" w:space="4" w:color="auto"/>
        </w:pBdr>
        <w:spacing w:after="200" w:line="480" w:lineRule="auto"/>
        <w:rPr>
          <w:rFonts w:ascii="Times New Roman" w:eastAsia="Calibri" w:hAnsi="Times New Roman" w:cs="Times New Roman"/>
          <w:sz w:val="24"/>
          <w:szCs w:val="24"/>
        </w:rPr>
      </w:pPr>
      <w:r w:rsidRPr="00A4210A">
        <w:rPr>
          <w:rFonts w:ascii="Times New Roman" w:eastAsia="Calibri" w:hAnsi="Times New Roman" w:cs="Times New Roman"/>
          <w:b/>
          <w:sz w:val="24"/>
          <w:szCs w:val="24"/>
        </w:rPr>
        <w:t>Signature:</w:t>
      </w:r>
      <w:r w:rsidRPr="00A4210A">
        <w:rPr>
          <w:rFonts w:ascii="Times New Roman" w:eastAsia="Calibri" w:hAnsi="Times New Roman" w:cs="Times New Roman"/>
          <w:sz w:val="24"/>
          <w:szCs w:val="24"/>
        </w:rPr>
        <w:t xml:space="preserve"> _</w:t>
      </w:r>
      <w:r w:rsidRPr="00A4210A">
        <w:rPr>
          <w:rFonts w:ascii="Times New Roman" w:eastAsia="Calibri" w:hAnsi="Times New Roman" w:cs="Times New Roman"/>
          <w:sz w:val="24"/>
          <w:szCs w:val="24"/>
        </w:rPr>
        <w:t>___________________________________________________________</w:t>
      </w:r>
    </w:p>
    <w:p w:rsidR="00D1275D" w:rsidRPr="00A4210A" w:rsidRDefault="00D1275D" w:rsidP="00B229FF">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D1275D" w:rsidRDefault="00D1275D" w:rsidP="00B229FF">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B229FF" w:rsidRDefault="00B229FF" w:rsidP="00B229FF">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B229FF" w:rsidRDefault="00B229FF" w:rsidP="00B229FF">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B229FF" w:rsidRDefault="00B229FF" w:rsidP="00B229FF">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B229FF" w:rsidRDefault="00B229FF" w:rsidP="00B229FF">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B229FF" w:rsidRDefault="00B229FF" w:rsidP="00B229FF">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B229FF" w:rsidRPr="00A4210A" w:rsidRDefault="00B229FF" w:rsidP="00B229FF">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D1275D" w:rsidRPr="00A4210A" w:rsidRDefault="00D1275D" w:rsidP="00B229FF">
      <w:pPr>
        <w:spacing w:before="100" w:beforeAutospacing="1" w:after="100" w:afterAutospacing="1" w:line="480" w:lineRule="auto"/>
        <w:textAlignment w:val="center"/>
        <w:rPr>
          <w:rFonts w:ascii="Times New Roman" w:eastAsia="Calibri" w:hAnsi="Times New Roman" w:cs="Times New Roman"/>
          <w:b/>
          <w:bCs/>
          <w:color w:val="000000"/>
          <w:sz w:val="24"/>
          <w:szCs w:val="24"/>
        </w:rPr>
      </w:pPr>
    </w:p>
    <w:p w:rsidR="00537701" w:rsidRDefault="009D5AD7" w:rsidP="00B229FF">
      <w:pPr>
        <w:pStyle w:val="NormalWeb"/>
        <w:spacing w:before="0" w:beforeAutospacing="0" w:after="0" w:afterAutospacing="0" w:line="480" w:lineRule="auto"/>
        <w:jc w:val="center"/>
        <w:rPr>
          <w:b/>
          <w:bCs/>
        </w:rPr>
      </w:pPr>
      <w:r>
        <w:rPr>
          <w:b/>
          <w:bCs/>
        </w:rPr>
        <w:lastRenderedPageBreak/>
        <w:t>References</w:t>
      </w:r>
    </w:p>
    <w:p w:rsidR="00537701" w:rsidRDefault="009D5AD7" w:rsidP="00B229FF">
      <w:pPr>
        <w:pStyle w:val="NormalWeb"/>
        <w:spacing w:before="0" w:beforeAutospacing="0" w:after="0" w:afterAutospacing="0" w:line="480" w:lineRule="auto"/>
        <w:ind w:left="720" w:hanging="720"/>
      </w:pPr>
      <w:r>
        <w:t xml:space="preserve">American Heart Association. (2022). </w:t>
      </w:r>
      <w:r>
        <w:rPr>
          <w:i/>
          <w:iCs/>
        </w:rPr>
        <w:t>Angina Pectoris (Stable Angina)</w:t>
      </w:r>
      <w:r>
        <w:t xml:space="preserve">. Www.heart.org. </w:t>
      </w:r>
      <w:r>
        <w:t>https://www.heart.org/en/health-topics/heart-attack/angina-chest-pain/angina-pectoris-stable-angina</w:t>
      </w:r>
    </w:p>
    <w:p w:rsidR="00537701" w:rsidRDefault="009D5AD7" w:rsidP="00B229FF">
      <w:pPr>
        <w:pStyle w:val="NormalWeb"/>
        <w:spacing w:before="0" w:beforeAutospacing="0" w:after="0" w:afterAutospacing="0" w:line="480" w:lineRule="auto"/>
        <w:ind w:left="720" w:hanging="720"/>
      </w:pPr>
      <w:r>
        <w:t xml:space="preserve">American Heart Association. (2023). </w:t>
      </w:r>
      <w:r>
        <w:rPr>
          <w:i/>
          <w:iCs/>
        </w:rPr>
        <w:t>Understanding blood pressure readings</w:t>
      </w:r>
      <w:r>
        <w:t>. American Heart Association. https://www.heart.org/en/health-topics/high-blood-pre</w:t>
      </w:r>
      <w:r>
        <w:t>ssure/understanding-blood-pressure-readings</w:t>
      </w:r>
    </w:p>
    <w:p w:rsidR="00537701" w:rsidRDefault="009D5AD7" w:rsidP="00B229FF">
      <w:pPr>
        <w:pStyle w:val="NormalWeb"/>
        <w:spacing w:before="0" w:beforeAutospacing="0" w:after="0" w:afterAutospacing="0" w:line="480" w:lineRule="auto"/>
        <w:ind w:left="720" w:hanging="720"/>
      </w:pPr>
      <w:r>
        <w:t xml:space="preserve">Antunes, C., &amp; Curtis, S. A. (2019). </w:t>
      </w:r>
      <w:r>
        <w:rPr>
          <w:i/>
          <w:iCs/>
        </w:rPr>
        <w:t>Gastroesophageal reflux disease</w:t>
      </w:r>
      <w:r>
        <w:t>. National Library of Medicine; StatPearls Publishing. https://www.ncbi.nlm.nih.gov/books/NBK441938/</w:t>
      </w:r>
    </w:p>
    <w:p w:rsidR="00537701" w:rsidRDefault="009D5AD7" w:rsidP="00B229FF">
      <w:pPr>
        <w:pStyle w:val="NormalWeb"/>
        <w:spacing w:before="0" w:beforeAutospacing="0" w:after="0" w:afterAutospacing="0" w:line="480" w:lineRule="auto"/>
        <w:ind w:left="720" w:hanging="720"/>
      </w:pPr>
      <w:r>
        <w:t xml:space="preserve">Iqbal, A. M., &amp; Jamal, S. F. (2022). </w:t>
      </w:r>
      <w:r>
        <w:rPr>
          <w:i/>
          <w:iCs/>
        </w:rPr>
        <w:t>Essential hypertension</w:t>
      </w:r>
      <w:r>
        <w:t>. Nih.gov; StatPearls Publishing. https://www.ncbi.nlm.nih.gov/books/NBK539859/</w:t>
      </w:r>
    </w:p>
    <w:p w:rsidR="00537701" w:rsidRDefault="009D5AD7" w:rsidP="00B229FF">
      <w:pPr>
        <w:pStyle w:val="NormalWeb"/>
        <w:spacing w:before="0" w:beforeAutospacing="0" w:after="0" w:afterAutospacing="0" w:line="480" w:lineRule="auto"/>
        <w:ind w:left="720" w:hanging="720"/>
      </w:pPr>
      <w:r>
        <w:t>Katzung, B. G., Kruidering-Hall, M., Tuan, R. L., Vanderah, T. W., &amp; Trevor, A. J. (2021). Katzung &amp; Trevor’s Pharmacology Examination and Board Review, T</w:t>
      </w:r>
      <w:r>
        <w:t xml:space="preserve">hirteenth Edition. In </w:t>
      </w:r>
      <w:r>
        <w:rPr>
          <w:i/>
          <w:iCs/>
        </w:rPr>
        <w:t>Google Books</w:t>
      </w:r>
      <w:r>
        <w:t>. McGraw Hill Professional. https://www.google.com/books/edition/Katzung_Trevor_s_Pharmacology_Examinatio/UtsPEAAAQBAJ?hl=en</w:t>
      </w:r>
    </w:p>
    <w:p w:rsidR="00537701" w:rsidRDefault="009D5AD7" w:rsidP="00B229FF">
      <w:pPr>
        <w:pStyle w:val="NormalWeb"/>
        <w:spacing w:before="0" w:beforeAutospacing="0" w:after="0" w:afterAutospacing="0" w:line="480" w:lineRule="auto"/>
        <w:ind w:left="720" w:hanging="720"/>
      </w:pPr>
      <w:r>
        <w:t xml:space="preserve">Mechanic, O. J., Grossman, S. A., &amp; Gavin, M. (2021). </w:t>
      </w:r>
      <w:r>
        <w:rPr>
          <w:i/>
          <w:iCs/>
        </w:rPr>
        <w:t>Acute Myocardial Infarction</w:t>
      </w:r>
      <w:r>
        <w:t>. National Libra</w:t>
      </w:r>
      <w:r>
        <w:t>ry of Medicine; StatPearls Publishing. https://www.ncbi.nlm.nih.gov/books/NBK459269/</w:t>
      </w:r>
    </w:p>
    <w:p w:rsidR="00537701" w:rsidRDefault="009D5AD7" w:rsidP="00B229FF">
      <w:pPr>
        <w:pStyle w:val="NormalWeb"/>
        <w:spacing w:before="0" w:beforeAutospacing="0" w:after="0" w:afterAutospacing="0" w:line="480" w:lineRule="auto"/>
        <w:ind w:left="720" w:hanging="720"/>
      </w:pPr>
      <w:r>
        <w:t xml:space="preserve">National Heart, Lung, and Blood Institute. (2022, March 24). </w:t>
      </w:r>
      <w:r>
        <w:rPr>
          <w:i/>
          <w:iCs/>
        </w:rPr>
        <w:t>Angina (Chest Pain) - What Is Angina? | NHLBI, NIH</w:t>
      </w:r>
      <w:r>
        <w:t>. Www.nhlbi.nih.gov. https://www.nhlbi.nih.gov/health/angina</w:t>
      </w:r>
    </w:p>
    <w:p w:rsidR="00D1275D" w:rsidRPr="00A4210A" w:rsidRDefault="009D5AD7" w:rsidP="00B229FF">
      <w:pPr>
        <w:pStyle w:val="NormalWeb"/>
        <w:spacing w:before="0" w:beforeAutospacing="0" w:after="0" w:afterAutospacing="0" w:line="480" w:lineRule="auto"/>
        <w:ind w:left="720" w:hanging="720"/>
      </w:pPr>
      <w:r>
        <w:lastRenderedPageBreak/>
        <w:t xml:space="preserve">Whalen, K. (2018). Lippincott® Illustrated Reviews: Pharmacology. In </w:t>
      </w:r>
      <w:r>
        <w:rPr>
          <w:i/>
          <w:iCs/>
        </w:rPr>
        <w:t>Google Books</w:t>
      </w:r>
      <w:r>
        <w:t>. Wolters kluwer india Pvt Ltd. https://www.google.com/books/edition/Lippincott_Illustrated_Reviews_Pharmacol/8ivv</w:t>
      </w:r>
      <w:bookmarkStart w:id="0" w:name="_GoBack"/>
      <w:bookmarkEnd w:id="0"/>
      <w:r>
        <w:t>DwAAQBAJ?hl=en&amp;gbpv=1&amp;printsec=frontcover</w:t>
      </w:r>
    </w:p>
    <w:sectPr w:rsidR="00D1275D" w:rsidRPr="00A4210A" w:rsidSect="00F114C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AD7" w:rsidRDefault="009D5AD7">
      <w:pPr>
        <w:spacing w:after="0" w:line="240" w:lineRule="auto"/>
      </w:pPr>
      <w:r>
        <w:separator/>
      </w:r>
    </w:p>
  </w:endnote>
  <w:endnote w:type="continuationSeparator" w:id="0">
    <w:p w:rsidR="009D5AD7" w:rsidRDefault="009D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517" w:rsidRPr="00E77196" w:rsidRDefault="009D5AD7">
    <w:pPr>
      <w:pStyle w:val="Footer"/>
      <w:rPr>
        <w:rFonts w:ascii="Times New Roman" w:hAnsi="Times New Roman" w:cs="Times New Roman"/>
        <w:b/>
      </w:rPr>
    </w:pPr>
    <w:r w:rsidRPr="00E77196">
      <w:rPr>
        <w:rFonts w:ascii="Times New Roman" w:hAnsi="Times New Roman" w:cs="Times New Roman"/>
        <w:b/>
      </w:rPr>
      <w:t>Copyright © MVJ 2018</w:t>
    </w:r>
  </w:p>
  <w:p w:rsidR="00D55517" w:rsidRDefault="00D55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AD7" w:rsidRDefault="009D5AD7">
      <w:pPr>
        <w:spacing w:after="0" w:line="240" w:lineRule="auto"/>
      </w:pPr>
      <w:r>
        <w:separator/>
      </w:r>
    </w:p>
  </w:footnote>
  <w:footnote w:type="continuationSeparator" w:id="0">
    <w:p w:rsidR="009D5AD7" w:rsidRDefault="009D5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049" w:rsidRDefault="009D5AD7" w:rsidP="00D55517">
    <w:pPr>
      <w:spacing w:after="0" w:line="240" w:lineRule="auto"/>
      <w:jc w:val="center"/>
      <w:rPr>
        <w:rFonts w:ascii="Times New Roman" w:eastAsia="Times New Roman" w:hAnsi="Times New Roman" w:cs="Times New Roman"/>
        <w:sz w:val="24"/>
        <w:szCs w:val="24"/>
      </w:rPr>
    </w:pPr>
    <w:r w:rsidRPr="006B1D28">
      <w:rPr>
        <w:rFonts w:ascii="Times New Roman" w:eastAsia="Times New Roman" w:hAnsi="Times New Roman" w:cs="Times New Roman"/>
        <w:noProof/>
        <w:sz w:val="24"/>
        <w:szCs w:val="24"/>
        <w:lang w:val="en-GB" w:eastAsia="en-GB"/>
      </w:rPr>
      <w:drawing>
        <wp:inline distT="0" distB="0" distL="0" distR="0">
          <wp:extent cx="3025140" cy="1016000"/>
          <wp:effectExtent l="0" t="0" r="0" b="0"/>
          <wp:docPr id="1" name="Picture 1" descr="page1image386172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ge1image3861729600"/>
                  <pic:cNvPicPr>
                    <a:picLocks noChangeAspect="1" noChangeArrowheads="1"/>
                  </pic:cNvPicPr>
                </pic:nvPicPr>
                <pic:blipFill>
                  <a:blip r:embed="rId1" r:link="rId2">
                    <a:extLst>
                      <a:ext uri="{28A0092B-C50C-407E-A947-70E740481C1C}">
                        <a14:useLocalDpi xmlns:a14="http://schemas.microsoft.com/office/drawing/2010/main" val="0"/>
                      </a:ext>
                    </a:extLst>
                  </a:blip>
                  <a:stretch>
                    <a:fillRect/>
                  </a:stretch>
                </pic:blipFill>
                <pic:spPr bwMode="auto">
                  <a:xfrm>
                    <a:off x="0" y="0"/>
                    <a:ext cx="3025140" cy="1016000"/>
                  </a:xfrm>
                  <a:prstGeom prst="rect">
                    <a:avLst/>
                  </a:prstGeom>
                  <a:noFill/>
                  <a:ln>
                    <a:noFill/>
                  </a:ln>
                </pic:spPr>
              </pic:pic>
            </a:graphicData>
          </a:graphic>
        </wp:inline>
      </w:drawing>
    </w:r>
  </w:p>
  <w:p w:rsidR="00D55517" w:rsidRPr="00D55517" w:rsidRDefault="00D55517" w:rsidP="00D55517">
    <w:pPr>
      <w:spacing w:after="0" w:line="240" w:lineRule="auto"/>
      <w:jc w:val="cente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5E02"/>
    <w:multiLevelType w:val="multilevel"/>
    <w:tmpl w:val="81283A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B510E7"/>
    <w:multiLevelType w:val="multilevel"/>
    <w:tmpl w:val="30DE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F1737A"/>
    <w:multiLevelType w:val="multilevel"/>
    <w:tmpl w:val="D126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DD1271"/>
    <w:multiLevelType w:val="multilevel"/>
    <w:tmpl w:val="659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9B04E0"/>
    <w:multiLevelType w:val="multilevel"/>
    <w:tmpl w:val="6CC8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4E261F"/>
    <w:multiLevelType w:val="hybridMultilevel"/>
    <w:tmpl w:val="3F421B72"/>
    <w:lvl w:ilvl="0" w:tplc="B9AED736">
      <w:start w:val="1"/>
      <w:numFmt w:val="bullet"/>
      <w:lvlText w:val=""/>
      <w:lvlJc w:val="left"/>
      <w:pPr>
        <w:ind w:left="720" w:hanging="360"/>
      </w:pPr>
      <w:rPr>
        <w:rFonts w:ascii="Symbol" w:hAnsi="Symbol" w:hint="default"/>
      </w:rPr>
    </w:lvl>
    <w:lvl w:ilvl="1" w:tplc="B42C8D5A" w:tentative="1">
      <w:start w:val="1"/>
      <w:numFmt w:val="bullet"/>
      <w:lvlText w:val="o"/>
      <w:lvlJc w:val="left"/>
      <w:pPr>
        <w:ind w:left="1440" w:hanging="360"/>
      </w:pPr>
      <w:rPr>
        <w:rFonts w:ascii="Courier New" w:hAnsi="Courier New" w:cs="Courier New" w:hint="default"/>
      </w:rPr>
    </w:lvl>
    <w:lvl w:ilvl="2" w:tplc="56FC8DE6" w:tentative="1">
      <w:start w:val="1"/>
      <w:numFmt w:val="bullet"/>
      <w:lvlText w:val=""/>
      <w:lvlJc w:val="left"/>
      <w:pPr>
        <w:ind w:left="2160" w:hanging="360"/>
      </w:pPr>
      <w:rPr>
        <w:rFonts w:ascii="Wingdings" w:hAnsi="Wingdings" w:hint="default"/>
      </w:rPr>
    </w:lvl>
    <w:lvl w:ilvl="3" w:tplc="17E61D20" w:tentative="1">
      <w:start w:val="1"/>
      <w:numFmt w:val="bullet"/>
      <w:lvlText w:val=""/>
      <w:lvlJc w:val="left"/>
      <w:pPr>
        <w:ind w:left="2880" w:hanging="360"/>
      </w:pPr>
      <w:rPr>
        <w:rFonts w:ascii="Symbol" w:hAnsi="Symbol" w:hint="default"/>
      </w:rPr>
    </w:lvl>
    <w:lvl w:ilvl="4" w:tplc="B72216A4" w:tentative="1">
      <w:start w:val="1"/>
      <w:numFmt w:val="bullet"/>
      <w:lvlText w:val="o"/>
      <w:lvlJc w:val="left"/>
      <w:pPr>
        <w:ind w:left="3600" w:hanging="360"/>
      </w:pPr>
      <w:rPr>
        <w:rFonts w:ascii="Courier New" w:hAnsi="Courier New" w:cs="Courier New" w:hint="default"/>
      </w:rPr>
    </w:lvl>
    <w:lvl w:ilvl="5" w:tplc="E9BEB500" w:tentative="1">
      <w:start w:val="1"/>
      <w:numFmt w:val="bullet"/>
      <w:lvlText w:val=""/>
      <w:lvlJc w:val="left"/>
      <w:pPr>
        <w:ind w:left="4320" w:hanging="360"/>
      </w:pPr>
      <w:rPr>
        <w:rFonts w:ascii="Wingdings" w:hAnsi="Wingdings" w:hint="default"/>
      </w:rPr>
    </w:lvl>
    <w:lvl w:ilvl="6" w:tplc="4170C9BC" w:tentative="1">
      <w:start w:val="1"/>
      <w:numFmt w:val="bullet"/>
      <w:lvlText w:val=""/>
      <w:lvlJc w:val="left"/>
      <w:pPr>
        <w:ind w:left="5040" w:hanging="360"/>
      </w:pPr>
      <w:rPr>
        <w:rFonts w:ascii="Symbol" w:hAnsi="Symbol" w:hint="default"/>
      </w:rPr>
    </w:lvl>
    <w:lvl w:ilvl="7" w:tplc="C60C3F7E" w:tentative="1">
      <w:start w:val="1"/>
      <w:numFmt w:val="bullet"/>
      <w:lvlText w:val="o"/>
      <w:lvlJc w:val="left"/>
      <w:pPr>
        <w:ind w:left="5760" w:hanging="360"/>
      </w:pPr>
      <w:rPr>
        <w:rFonts w:ascii="Courier New" w:hAnsi="Courier New" w:cs="Courier New" w:hint="default"/>
      </w:rPr>
    </w:lvl>
    <w:lvl w:ilvl="8" w:tplc="2CE0D264" w:tentative="1">
      <w:start w:val="1"/>
      <w:numFmt w:val="bullet"/>
      <w:lvlText w:val=""/>
      <w:lvlJc w:val="left"/>
      <w:pPr>
        <w:ind w:left="6480" w:hanging="360"/>
      </w:pPr>
      <w:rPr>
        <w:rFonts w:ascii="Wingdings" w:hAnsi="Wingdings" w:hint="default"/>
      </w:rPr>
    </w:lvl>
  </w:abstractNum>
  <w:abstractNum w:abstractNumId="6">
    <w:nsid w:val="1242122D"/>
    <w:multiLevelType w:val="multilevel"/>
    <w:tmpl w:val="098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401B69"/>
    <w:multiLevelType w:val="multilevel"/>
    <w:tmpl w:val="6BB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0E121F"/>
    <w:multiLevelType w:val="hybridMultilevel"/>
    <w:tmpl w:val="E8605970"/>
    <w:lvl w:ilvl="0" w:tplc="CA8613EC">
      <w:start w:val="1"/>
      <w:numFmt w:val="bullet"/>
      <w:lvlText w:val=""/>
      <w:lvlJc w:val="left"/>
      <w:pPr>
        <w:tabs>
          <w:tab w:val="num" w:pos="720"/>
        </w:tabs>
        <w:ind w:left="720" w:hanging="360"/>
      </w:pPr>
      <w:rPr>
        <w:rFonts w:ascii="Symbol" w:hAnsi="Symbol" w:hint="default"/>
        <w:sz w:val="20"/>
      </w:rPr>
    </w:lvl>
    <w:lvl w:ilvl="1" w:tplc="BBE25478">
      <w:start w:val="1"/>
      <w:numFmt w:val="bullet"/>
      <w:lvlText w:val="o"/>
      <w:lvlJc w:val="left"/>
      <w:pPr>
        <w:tabs>
          <w:tab w:val="num" w:pos="1440"/>
        </w:tabs>
        <w:ind w:left="1440" w:hanging="360"/>
      </w:pPr>
      <w:rPr>
        <w:rFonts w:ascii="Courier New" w:hAnsi="Courier New" w:hint="default"/>
        <w:sz w:val="20"/>
      </w:rPr>
    </w:lvl>
    <w:lvl w:ilvl="2" w:tplc="175469D6" w:tentative="1">
      <w:start w:val="1"/>
      <w:numFmt w:val="bullet"/>
      <w:lvlText w:val=""/>
      <w:lvlJc w:val="left"/>
      <w:pPr>
        <w:tabs>
          <w:tab w:val="num" w:pos="2160"/>
        </w:tabs>
        <w:ind w:left="2160" w:hanging="360"/>
      </w:pPr>
      <w:rPr>
        <w:rFonts w:ascii="Wingdings" w:hAnsi="Wingdings" w:hint="default"/>
        <w:sz w:val="20"/>
      </w:rPr>
    </w:lvl>
    <w:lvl w:ilvl="3" w:tplc="CB90D1F6" w:tentative="1">
      <w:start w:val="1"/>
      <w:numFmt w:val="bullet"/>
      <w:lvlText w:val=""/>
      <w:lvlJc w:val="left"/>
      <w:pPr>
        <w:tabs>
          <w:tab w:val="num" w:pos="2880"/>
        </w:tabs>
        <w:ind w:left="2880" w:hanging="360"/>
      </w:pPr>
      <w:rPr>
        <w:rFonts w:ascii="Wingdings" w:hAnsi="Wingdings" w:hint="default"/>
        <w:sz w:val="20"/>
      </w:rPr>
    </w:lvl>
    <w:lvl w:ilvl="4" w:tplc="7E2CDC64" w:tentative="1">
      <w:start w:val="1"/>
      <w:numFmt w:val="bullet"/>
      <w:lvlText w:val=""/>
      <w:lvlJc w:val="left"/>
      <w:pPr>
        <w:tabs>
          <w:tab w:val="num" w:pos="3600"/>
        </w:tabs>
        <w:ind w:left="3600" w:hanging="360"/>
      </w:pPr>
      <w:rPr>
        <w:rFonts w:ascii="Wingdings" w:hAnsi="Wingdings" w:hint="default"/>
        <w:sz w:val="20"/>
      </w:rPr>
    </w:lvl>
    <w:lvl w:ilvl="5" w:tplc="728E3EAA" w:tentative="1">
      <w:start w:val="1"/>
      <w:numFmt w:val="bullet"/>
      <w:lvlText w:val=""/>
      <w:lvlJc w:val="left"/>
      <w:pPr>
        <w:tabs>
          <w:tab w:val="num" w:pos="4320"/>
        </w:tabs>
        <w:ind w:left="4320" w:hanging="360"/>
      </w:pPr>
      <w:rPr>
        <w:rFonts w:ascii="Wingdings" w:hAnsi="Wingdings" w:hint="default"/>
        <w:sz w:val="20"/>
      </w:rPr>
    </w:lvl>
    <w:lvl w:ilvl="6" w:tplc="4A226262" w:tentative="1">
      <w:start w:val="1"/>
      <w:numFmt w:val="bullet"/>
      <w:lvlText w:val=""/>
      <w:lvlJc w:val="left"/>
      <w:pPr>
        <w:tabs>
          <w:tab w:val="num" w:pos="5040"/>
        </w:tabs>
        <w:ind w:left="5040" w:hanging="360"/>
      </w:pPr>
      <w:rPr>
        <w:rFonts w:ascii="Wingdings" w:hAnsi="Wingdings" w:hint="default"/>
        <w:sz w:val="20"/>
      </w:rPr>
    </w:lvl>
    <w:lvl w:ilvl="7" w:tplc="D870EC34" w:tentative="1">
      <w:start w:val="1"/>
      <w:numFmt w:val="bullet"/>
      <w:lvlText w:val=""/>
      <w:lvlJc w:val="left"/>
      <w:pPr>
        <w:tabs>
          <w:tab w:val="num" w:pos="5760"/>
        </w:tabs>
        <w:ind w:left="5760" w:hanging="360"/>
      </w:pPr>
      <w:rPr>
        <w:rFonts w:ascii="Wingdings" w:hAnsi="Wingdings" w:hint="default"/>
        <w:sz w:val="20"/>
      </w:rPr>
    </w:lvl>
    <w:lvl w:ilvl="8" w:tplc="2F6EEFA6" w:tentative="1">
      <w:start w:val="1"/>
      <w:numFmt w:val="bullet"/>
      <w:lvlText w:val=""/>
      <w:lvlJc w:val="left"/>
      <w:pPr>
        <w:tabs>
          <w:tab w:val="num" w:pos="6480"/>
        </w:tabs>
        <w:ind w:left="6480" w:hanging="360"/>
      </w:pPr>
      <w:rPr>
        <w:rFonts w:ascii="Wingdings" w:hAnsi="Wingdings" w:hint="default"/>
        <w:sz w:val="20"/>
      </w:rPr>
    </w:lvl>
  </w:abstractNum>
  <w:abstractNum w:abstractNumId="9">
    <w:nsid w:val="18E1314A"/>
    <w:multiLevelType w:val="multilevel"/>
    <w:tmpl w:val="3CC2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1C5923"/>
    <w:multiLevelType w:val="multilevel"/>
    <w:tmpl w:val="B9E8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7F4F79"/>
    <w:multiLevelType w:val="multilevel"/>
    <w:tmpl w:val="1E90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CF2A12"/>
    <w:multiLevelType w:val="multilevel"/>
    <w:tmpl w:val="4FE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6533ED"/>
    <w:multiLevelType w:val="hybridMultilevel"/>
    <w:tmpl w:val="9F78324C"/>
    <w:lvl w:ilvl="0" w:tplc="06F89F00">
      <w:start w:val="1"/>
      <w:numFmt w:val="bullet"/>
      <w:lvlText w:val=""/>
      <w:lvlJc w:val="left"/>
      <w:pPr>
        <w:ind w:left="720" w:hanging="360"/>
      </w:pPr>
      <w:rPr>
        <w:rFonts w:ascii="Symbol" w:hAnsi="Symbol" w:hint="default"/>
      </w:rPr>
    </w:lvl>
    <w:lvl w:ilvl="1" w:tplc="6CB016D6" w:tentative="1">
      <w:start w:val="1"/>
      <w:numFmt w:val="bullet"/>
      <w:lvlText w:val="o"/>
      <w:lvlJc w:val="left"/>
      <w:pPr>
        <w:ind w:left="1440" w:hanging="360"/>
      </w:pPr>
      <w:rPr>
        <w:rFonts w:ascii="Courier New" w:hAnsi="Courier New" w:cs="Courier New" w:hint="default"/>
      </w:rPr>
    </w:lvl>
    <w:lvl w:ilvl="2" w:tplc="4CB645C2" w:tentative="1">
      <w:start w:val="1"/>
      <w:numFmt w:val="bullet"/>
      <w:lvlText w:val=""/>
      <w:lvlJc w:val="left"/>
      <w:pPr>
        <w:ind w:left="2160" w:hanging="360"/>
      </w:pPr>
      <w:rPr>
        <w:rFonts w:ascii="Wingdings" w:hAnsi="Wingdings" w:hint="default"/>
      </w:rPr>
    </w:lvl>
    <w:lvl w:ilvl="3" w:tplc="71A09CBE" w:tentative="1">
      <w:start w:val="1"/>
      <w:numFmt w:val="bullet"/>
      <w:lvlText w:val=""/>
      <w:lvlJc w:val="left"/>
      <w:pPr>
        <w:ind w:left="2880" w:hanging="360"/>
      </w:pPr>
      <w:rPr>
        <w:rFonts w:ascii="Symbol" w:hAnsi="Symbol" w:hint="default"/>
      </w:rPr>
    </w:lvl>
    <w:lvl w:ilvl="4" w:tplc="CC50D914" w:tentative="1">
      <w:start w:val="1"/>
      <w:numFmt w:val="bullet"/>
      <w:lvlText w:val="o"/>
      <w:lvlJc w:val="left"/>
      <w:pPr>
        <w:ind w:left="3600" w:hanging="360"/>
      </w:pPr>
      <w:rPr>
        <w:rFonts w:ascii="Courier New" w:hAnsi="Courier New" w:cs="Courier New" w:hint="default"/>
      </w:rPr>
    </w:lvl>
    <w:lvl w:ilvl="5" w:tplc="8A1CE9B0" w:tentative="1">
      <w:start w:val="1"/>
      <w:numFmt w:val="bullet"/>
      <w:lvlText w:val=""/>
      <w:lvlJc w:val="left"/>
      <w:pPr>
        <w:ind w:left="4320" w:hanging="360"/>
      </w:pPr>
      <w:rPr>
        <w:rFonts w:ascii="Wingdings" w:hAnsi="Wingdings" w:hint="default"/>
      </w:rPr>
    </w:lvl>
    <w:lvl w:ilvl="6" w:tplc="C8641BD0" w:tentative="1">
      <w:start w:val="1"/>
      <w:numFmt w:val="bullet"/>
      <w:lvlText w:val=""/>
      <w:lvlJc w:val="left"/>
      <w:pPr>
        <w:ind w:left="5040" w:hanging="360"/>
      </w:pPr>
      <w:rPr>
        <w:rFonts w:ascii="Symbol" w:hAnsi="Symbol" w:hint="default"/>
      </w:rPr>
    </w:lvl>
    <w:lvl w:ilvl="7" w:tplc="4A504968" w:tentative="1">
      <w:start w:val="1"/>
      <w:numFmt w:val="bullet"/>
      <w:lvlText w:val="o"/>
      <w:lvlJc w:val="left"/>
      <w:pPr>
        <w:ind w:left="5760" w:hanging="360"/>
      </w:pPr>
      <w:rPr>
        <w:rFonts w:ascii="Courier New" w:hAnsi="Courier New" w:cs="Courier New" w:hint="default"/>
      </w:rPr>
    </w:lvl>
    <w:lvl w:ilvl="8" w:tplc="A6CC723A" w:tentative="1">
      <w:start w:val="1"/>
      <w:numFmt w:val="bullet"/>
      <w:lvlText w:val=""/>
      <w:lvlJc w:val="left"/>
      <w:pPr>
        <w:ind w:left="6480" w:hanging="360"/>
      </w:pPr>
      <w:rPr>
        <w:rFonts w:ascii="Wingdings" w:hAnsi="Wingdings" w:hint="default"/>
      </w:rPr>
    </w:lvl>
  </w:abstractNum>
  <w:abstractNum w:abstractNumId="14">
    <w:nsid w:val="2C9C05F0"/>
    <w:multiLevelType w:val="hybridMultilevel"/>
    <w:tmpl w:val="CF5C93A4"/>
    <w:lvl w:ilvl="0" w:tplc="C24A3C2A">
      <w:start w:val="1"/>
      <w:numFmt w:val="decimal"/>
      <w:lvlText w:val="%1."/>
      <w:lvlJc w:val="left"/>
      <w:pPr>
        <w:tabs>
          <w:tab w:val="num" w:pos="720"/>
        </w:tabs>
        <w:ind w:left="720" w:hanging="360"/>
      </w:pPr>
      <w:rPr>
        <w:rFonts w:hint="default"/>
        <w:sz w:val="20"/>
      </w:rPr>
    </w:lvl>
    <w:lvl w:ilvl="1" w:tplc="81DC42E0" w:tentative="1">
      <w:start w:val="1"/>
      <w:numFmt w:val="bullet"/>
      <w:lvlText w:val="o"/>
      <w:lvlJc w:val="left"/>
      <w:pPr>
        <w:tabs>
          <w:tab w:val="num" w:pos="1440"/>
        </w:tabs>
        <w:ind w:left="1440" w:hanging="360"/>
      </w:pPr>
      <w:rPr>
        <w:rFonts w:ascii="Courier New" w:hAnsi="Courier New" w:hint="default"/>
        <w:sz w:val="20"/>
      </w:rPr>
    </w:lvl>
    <w:lvl w:ilvl="2" w:tplc="FE4C4796" w:tentative="1">
      <w:start w:val="1"/>
      <w:numFmt w:val="bullet"/>
      <w:lvlText w:val=""/>
      <w:lvlJc w:val="left"/>
      <w:pPr>
        <w:tabs>
          <w:tab w:val="num" w:pos="2160"/>
        </w:tabs>
        <w:ind w:left="2160" w:hanging="360"/>
      </w:pPr>
      <w:rPr>
        <w:rFonts w:ascii="Wingdings" w:hAnsi="Wingdings" w:hint="default"/>
        <w:sz w:val="20"/>
      </w:rPr>
    </w:lvl>
    <w:lvl w:ilvl="3" w:tplc="DD98BF20" w:tentative="1">
      <w:start w:val="1"/>
      <w:numFmt w:val="bullet"/>
      <w:lvlText w:val=""/>
      <w:lvlJc w:val="left"/>
      <w:pPr>
        <w:tabs>
          <w:tab w:val="num" w:pos="2880"/>
        </w:tabs>
        <w:ind w:left="2880" w:hanging="360"/>
      </w:pPr>
      <w:rPr>
        <w:rFonts w:ascii="Wingdings" w:hAnsi="Wingdings" w:hint="default"/>
        <w:sz w:val="20"/>
      </w:rPr>
    </w:lvl>
    <w:lvl w:ilvl="4" w:tplc="D8909444" w:tentative="1">
      <w:start w:val="1"/>
      <w:numFmt w:val="bullet"/>
      <w:lvlText w:val=""/>
      <w:lvlJc w:val="left"/>
      <w:pPr>
        <w:tabs>
          <w:tab w:val="num" w:pos="3600"/>
        </w:tabs>
        <w:ind w:left="3600" w:hanging="360"/>
      </w:pPr>
      <w:rPr>
        <w:rFonts w:ascii="Wingdings" w:hAnsi="Wingdings" w:hint="default"/>
        <w:sz w:val="20"/>
      </w:rPr>
    </w:lvl>
    <w:lvl w:ilvl="5" w:tplc="99306FCA" w:tentative="1">
      <w:start w:val="1"/>
      <w:numFmt w:val="bullet"/>
      <w:lvlText w:val=""/>
      <w:lvlJc w:val="left"/>
      <w:pPr>
        <w:tabs>
          <w:tab w:val="num" w:pos="4320"/>
        </w:tabs>
        <w:ind w:left="4320" w:hanging="360"/>
      </w:pPr>
      <w:rPr>
        <w:rFonts w:ascii="Wingdings" w:hAnsi="Wingdings" w:hint="default"/>
        <w:sz w:val="20"/>
      </w:rPr>
    </w:lvl>
    <w:lvl w:ilvl="6" w:tplc="1604E068" w:tentative="1">
      <w:start w:val="1"/>
      <w:numFmt w:val="bullet"/>
      <w:lvlText w:val=""/>
      <w:lvlJc w:val="left"/>
      <w:pPr>
        <w:tabs>
          <w:tab w:val="num" w:pos="5040"/>
        </w:tabs>
        <w:ind w:left="5040" w:hanging="360"/>
      </w:pPr>
      <w:rPr>
        <w:rFonts w:ascii="Wingdings" w:hAnsi="Wingdings" w:hint="default"/>
        <w:sz w:val="20"/>
      </w:rPr>
    </w:lvl>
    <w:lvl w:ilvl="7" w:tplc="89E8E944" w:tentative="1">
      <w:start w:val="1"/>
      <w:numFmt w:val="bullet"/>
      <w:lvlText w:val=""/>
      <w:lvlJc w:val="left"/>
      <w:pPr>
        <w:tabs>
          <w:tab w:val="num" w:pos="5760"/>
        </w:tabs>
        <w:ind w:left="5760" w:hanging="360"/>
      </w:pPr>
      <w:rPr>
        <w:rFonts w:ascii="Wingdings" w:hAnsi="Wingdings" w:hint="default"/>
        <w:sz w:val="20"/>
      </w:rPr>
    </w:lvl>
    <w:lvl w:ilvl="8" w:tplc="70DC19C2"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CE78C3"/>
    <w:multiLevelType w:val="multilevel"/>
    <w:tmpl w:val="4E38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382338"/>
    <w:multiLevelType w:val="multilevel"/>
    <w:tmpl w:val="C2C2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787682E"/>
    <w:multiLevelType w:val="multilevel"/>
    <w:tmpl w:val="ECDC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4C4939"/>
    <w:multiLevelType w:val="multilevel"/>
    <w:tmpl w:val="A568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D87CB2"/>
    <w:multiLevelType w:val="multilevel"/>
    <w:tmpl w:val="0C3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6D30E6"/>
    <w:multiLevelType w:val="multilevel"/>
    <w:tmpl w:val="5952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F57EAF"/>
    <w:multiLevelType w:val="multilevel"/>
    <w:tmpl w:val="B374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904DE2"/>
    <w:multiLevelType w:val="multilevel"/>
    <w:tmpl w:val="2A80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680782"/>
    <w:multiLevelType w:val="multilevel"/>
    <w:tmpl w:val="614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6C0F16"/>
    <w:multiLevelType w:val="hybridMultilevel"/>
    <w:tmpl w:val="E0D6FC0A"/>
    <w:lvl w:ilvl="0" w:tplc="FFE48D60">
      <w:start w:val="1"/>
      <w:numFmt w:val="bullet"/>
      <w:lvlText w:val=""/>
      <w:lvlJc w:val="left"/>
      <w:pPr>
        <w:ind w:left="720" w:hanging="360"/>
      </w:pPr>
      <w:rPr>
        <w:rFonts w:ascii="Symbol" w:hAnsi="Symbol" w:hint="default"/>
      </w:rPr>
    </w:lvl>
    <w:lvl w:ilvl="1" w:tplc="2E60901A">
      <w:start w:val="1"/>
      <w:numFmt w:val="bullet"/>
      <w:lvlText w:val="o"/>
      <w:lvlJc w:val="left"/>
      <w:pPr>
        <w:ind w:left="1440" w:hanging="360"/>
      </w:pPr>
      <w:rPr>
        <w:rFonts w:ascii="Courier New" w:hAnsi="Courier New" w:cs="Courier New" w:hint="default"/>
      </w:rPr>
    </w:lvl>
    <w:lvl w:ilvl="2" w:tplc="BC30EF20" w:tentative="1">
      <w:start w:val="1"/>
      <w:numFmt w:val="bullet"/>
      <w:lvlText w:val=""/>
      <w:lvlJc w:val="left"/>
      <w:pPr>
        <w:ind w:left="2160" w:hanging="360"/>
      </w:pPr>
      <w:rPr>
        <w:rFonts w:ascii="Wingdings" w:hAnsi="Wingdings" w:hint="default"/>
      </w:rPr>
    </w:lvl>
    <w:lvl w:ilvl="3" w:tplc="4B8A41D4" w:tentative="1">
      <w:start w:val="1"/>
      <w:numFmt w:val="bullet"/>
      <w:lvlText w:val=""/>
      <w:lvlJc w:val="left"/>
      <w:pPr>
        <w:ind w:left="2880" w:hanging="360"/>
      </w:pPr>
      <w:rPr>
        <w:rFonts w:ascii="Symbol" w:hAnsi="Symbol" w:hint="default"/>
      </w:rPr>
    </w:lvl>
    <w:lvl w:ilvl="4" w:tplc="D0BC6C7E" w:tentative="1">
      <w:start w:val="1"/>
      <w:numFmt w:val="bullet"/>
      <w:lvlText w:val="o"/>
      <w:lvlJc w:val="left"/>
      <w:pPr>
        <w:ind w:left="3600" w:hanging="360"/>
      </w:pPr>
      <w:rPr>
        <w:rFonts w:ascii="Courier New" w:hAnsi="Courier New" w:cs="Courier New" w:hint="default"/>
      </w:rPr>
    </w:lvl>
    <w:lvl w:ilvl="5" w:tplc="76A4F28A" w:tentative="1">
      <w:start w:val="1"/>
      <w:numFmt w:val="bullet"/>
      <w:lvlText w:val=""/>
      <w:lvlJc w:val="left"/>
      <w:pPr>
        <w:ind w:left="4320" w:hanging="360"/>
      </w:pPr>
      <w:rPr>
        <w:rFonts w:ascii="Wingdings" w:hAnsi="Wingdings" w:hint="default"/>
      </w:rPr>
    </w:lvl>
    <w:lvl w:ilvl="6" w:tplc="5E0C599A" w:tentative="1">
      <w:start w:val="1"/>
      <w:numFmt w:val="bullet"/>
      <w:lvlText w:val=""/>
      <w:lvlJc w:val="left"/>
      <w:pPr>
        <w:ind w:left="5040" w:hanging="360"/>
      </w:pPr>
      <w:rPr>
        <w:rFonts w:ascii="Symbol" w:hAnsi="Symbol" w:hint="default"/>
      </w:rPr>
    </w:lvl>
    <w:lvl w:ilvl="7" w:tplc="D9646A60" w:tentative="1">
      <w:start w:val="1"/>
      <w:numFmt w:val="bullet"/>
      <w:lvlText w:val="o"/>
      <w:lvlJc w:val="left"/>
      <w:pPr>
        <w:ind w:left="5760" w:hanging="360"/>
      </w:pPr>
      <w:rPr>
        <w:rFonts w:ascii="Courier New" w:hAnsi="Courier New" w:cs="Courier New" w:hint="default"/>
      </w:rPr>
    </w:lvl>
    <w:lvl w:ilvl="8" w:tplc="56BCDCDC" w:tentative="1">
      <w:start w:val="1"/>
      <w:numFmt w:val="bullet"/>
      <w:lvlText w:val=""/>
      <w:lvlJc w:val="left"/>
      <w:pPr>
        <w:ind w:left="6480" w:hanging="360"/>
      </w:pPr>
      <w:rPr>
        <w:rFonts w:ascii="Wingdings" w:hAnsi="Wingdings" w:hint="default"/>
      </w:rPr>
    </w:lvl>
  </w:abstractNum>
  <w:abstractNum w:abstractNumId="25">
    <w:nsid w:val="5D537FB6"/>
    <w:multiLevelType w:val="multilevel"/>
    <w:tmpl w:val="903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961261"/>
    <w:multiLevelType w:val="multilevel"/>
    <w:tmpl w:val="AC28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D37A20"/>
    <w:multiLevelType w:val="multilevel"/>
    <w:tmpl w:val="E6FE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0C6849"/>
    <w:multiLevelType w:val="multilevel"/>
    <w:tmpl w:val="F206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857162"/>
    <w:multiLevelType w:val="hybridMultilevel"/>
    <w:tmpl w:val="F9A24CB8"/>
    <w:lvl w:ilvl="0" w:tplc="2D06A66A">
      <w:start w:val="1"/>
      <w:numFmt w:val="bullet"/>
      <w:lvlText w:val=""/>
      <w:lvlJc w:val="left"/>
      <w:pPr>
        <w:ind w:left="720" w:hanging="360"/>
      </w:pPr>
      <w:rPr>
        <w:rFonts w:ascii="Symbol" w:hAnsi="Symbol" w:hint="default"/>
      </w:rPr>
    </w:lvl>
    <w:lvl w:ilvl="1" w:tplc="DD0A61A0" w:tentative="1">
      <w:start w:val="1"/>
      <w:numFmt w:val="bullet"/>
      <w:lvlText w:val="o"/>
      <w:lvlJc w:val="left"/>
      <w:pPr>
        <w:ind w:left="1440" w:hanging="360"/>
      </w:pPr>
      <w:rPr>
        <w:rFonts w:ascii="Courier New" w:hAnsi="Courier New" w:cs="Courier New" w:hint="default"/>
      </w:rPr>
    </w:lvl>
    <w:lvl w:ilvl="2" w:tplc="CF0CB328" w:tentative="1">
      <w:start w:val="1"/>
      <w:numFmt w:val="bullet"/>
      <w:lvlText w:val=""/>
      <w:lvlJc w:val="left"/>
      <w:pPr>
        <w:ind w:left="2160" w:hanging="360"/>
      </w:pPr>
      <w:rPr>
        <w:rFonts w:ascii="Wingdings" w:hAnsi="Wingdings" w:hint="default"/>
      </w:rPr>
    </w:lvl>
    <w:lvl w:ilvl="3" w:tplc="B636B3F6" w:tentative="1">
      <w:start w:val="1"/>
      <w:numFmt w:val="bullet"/>
      <w:lvlText w:val=""/>
      <w:lvlJc w:val="left"/>
      <w:pPr>
        <w:ind w:left="2880" w:hanging="360"/>
      </w:pPr>
      <w:rPr>
        <w:rFonts w:ascii="Symbol" w:hAnsi="Symbol" w:hint="default"/>
      </w:rPr>
    </w:lvl>
    <w:lvl w:ilvl="4" w:tplc="5D4CBF36" w:tentative="1">
      <w:start w:val="1"/>
      <w:numFmt w:val="bullet"/>
      <w:lvlText w:val="o"/>
      <w:lvlJc w:val="left"/>
      <w:pPr>
        <w:ind w:left="3600" w:hanging="360"/>
      </w:pPr>
      <w:rPr>
        <w:rFonts w:ascii="Courier New" w:hAnsi="Courier New" w:cs="Courier New" w:hint="default"/>
      </w:rPr>
    </w:lvl>
    <w:lvl w:ilvl="5" w:tplc="F34E9D16" w:tentative="1">
      <w:start w:val="1"/>
      <w:numFmt w:val="bullet"/>
      <w:lvlText w:val=""/>
      <w:lvlJc w:val="left"/>
      <w:pPr>
        <w:ind w:left="4320" w:hanging="360"/>
      </w:pPr>
      <w:rPr>
        <w:rFonts w:ascii="Wingdings" w:hAnsi="Wingdings" w:hint="default"/>
      </w:rPr>
    </w:lvl>
    <w:lvl w:ilvl="6" w:tplc="C0447AA0" w:tentative="1">
      <w:start w:val="1"/>
      <w:numFmt w:val="bullet"/>
      <w:lvlText w:val=""/>
      <w:lvlJc w:val="left"/>
      <w:pPr>
        <w:ind w:left="5040" w:hanging="360"/>
      </w:pPr>
      <w:rPr>
        <w:rFonts w:ascii="Symbol" w:hAnsi="Symbol" w:hint="default"/>
      </w:rPr>
    </w:lvl>
    <w:lvl w:ilvl="7" w:tplc="B07E5412" w:tentative="1">
      <w:start w:val="1"/>
      <w:numFmt w:val="bullet"/>
      <w:lvlText w:val="o"/>
      <w:lvlJc w:val="left"/>
      <w:pPr>
        <w:ind w:left="5760" w:hanging="360"/>
      </w:pPr>
      <w:rPr>
        <w:rFonts w:ascii="Courier New" w:hAnsi="Courier New" w:cs="Courier New" w:hint="default"/>
      </w:rPr>
    </w:lvl>
    <w:lvl w:ilvl="8" w:tplc="D0B660F0" w:tentative="1">
      <w:start w:val="1"/>
      <w:numFmt w:val="bullet"/>
      <w:lvlText w:val=""/>
      <w:lvlJc w:val="left"/>
      <w:pPr>
        <w:ind w:left="6480" w:hanging="360"/>
      </w:pPr>
      <w:rPr>
        <w:rFonts w:ascii="Wingdings" w:hAnsi="Wingdings" w:hint="default"/>
      </w:rPr>
    </w:lvl>
  </w:abstractNum>
  <w:abstractNum w:abstractNumId="30">
    <w:nsid w:val="689D2530"/>
    <w:multiLevelType w:val="multilevel"/>
    <w:tmpl w:val="CE8A1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9AB2549"/>
    <w:multiLevelType w:val="multilevel"/>
    <w:tmpl w:val="3AE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BDB08B4"/>
    <w:multiLevelType w:val="multilevel"/>
    <w:tmpl w:val="286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A95A0C"/>
    <w:multiLevelType w:val="hybridMultilevel"/>
    <w:tmpl w:val="73889C2A"/>
    <w:lvl w:ilvl="0" w:tplc="E5A45890">
      <w:start w:val="1"/>
      <w:numFmt w:val="bullet"/>
      <w:lvlText w:val=""/>
      <w:lvlJc w:val="left"/>
      <w:pPr>
        <w:tabs>
          <w:tab w:val="num" w:pos="720"/>
        </w:tabs>
        <w:ind w:left="720" w:hanging="360"/>
      </w:pPr>
      <w:rPr>
        <w:rFonts w:ascii="Symbol" w:hAnsi="Symbol" w:hint="default"/>
        <w:sz w:val="20"/>
      </w:rPr>
    </w:lvl>
    <w:lvl w:ilvl="1" w:tplc="1CF67C1C" w:tentative="1">
      <w:start w:val="1"/>
      <w:numFmt w:val="bullet"/>
      <w:lvlText w:val="o"/>
      <w:lvlJc w:val="left"/>
      <w:pPr>
        <w:tabs>
          <w:tab w:val="num" w:pos="1440"/>
        </w:tabs>
        <w:ind w:left="1440" w:hanging="360"/>
      </w:pPr>
      <w:rPr>
        <w:rFonts w:ascii="Courier New" w:hAnsi="Courier New" w:hint="default"/>
        <w:sz w:val="20"/>
      </w:rPr>
    </w:lvl>
    <w:lvl w:ilvl="2" w:tplc="BE240C9E" w:tentative="1">
      <w:start w:val="1"/>
      <w:numFmt w:val="bullet"/>
      <w:lvlText w:val=""/>
      <w:lvlJc w:val="left"/>
      <w:pPr>
        <w:tabs>
          <w:tab w:val="num" w:pos="2160"/>
        </w:tabs>
        <w:ind w:left="2160" w:hanging="360"/>
      </w:pPr>
      <w:rPr>
        <w:rFonts w:ascii="Wingdings" w:hAnsi="Wingdings" w:hint="default"/>
        <w:sz w:val="20"/>
      </w:rPr>
    </w:lvl>
    <w:lvl w:ilvl="3" w:tplc="72269B9E" w:tentative="1">
      <w:start w:val="1"/>
      <w:numFmt w:val="bullet"/>
      <w:lvlText w:val=""/>
      <w:lvlJc w:val="left"/>
      <w:pPr>
        <w:tabs>
          <w:tab w:val="num" w:pos="2880"/>
        </w:tabs>
        <w:ind w:left="2880" w:hanging="360"/>
      </w:pPr>
      <w:rPr>
        <w:rFonts w:ascii="Wingdings" w:hAnsi="Wingdings" w:hint="default"/>
        <w:sz w:val="20"/>
      </w:rPr>
    </w:lvl>
    <w:lvl w:ilvl="4" w:tplc="71F2B0CE" w:tentative="1">
      <w:start w:val="1"/>
      <w:numFmt w:val="bullet"/>
      <w:lvlText w:val=""/>
      <w:lvlJc w:val="left"/>
      <w:pPr>
        <w:tabs>
          <w:tab w:val="num" w:pos="3600"/>
        </w:tabs>
        <w:ind w:left="3600" w:hanging="360"/>
      </w:pPr>
      <w:rPr>
        <w:rFonts w:ascii="Wingdings" w:hAnsi="Wingdings" w:hint="default"/>
        <w:sz w:val="20"/>
      </w:rPr>
    </w:lvl>
    <w:lvl w:ilvl="5" w:tplc="5A74A776" w:tentative="1">
      <w:start w:val="1"/>
      <w:numFmt w:val="bullet"/>
      <w:lvlText w:val=""/>
      <w:lvlJc w:val="left"/>
      <w:pPr>
        <w:tabs>
          <w:tab w:val="num" w:pos="4320"/>
        </w:tabs>
        <w:ind w:left="4320" w:hanging="360"/>
      </w:pPr>
      <w:rPr>
        <w:rFonts w:ascii="Wingdings" w:hAnsi="Wingdings" w:hint="default"/>
        <w:sz w:val="20"/>
      </w:rPr>
    </w:lvl>
    <w:lvl w:ilvl="6" w:tplc="CB1EDA1C" w:tentative="1">
      <w:start w:val="1"/>
      <w:numFmt w:val="bullet"/>
      <w:lvlText w:val=""/>
      <w:lvlJc w:val="left"/>
      <w:pPr>
        <w:tabs>
          <w:tab w:val="num" w:pos="5040"/>
        </w:tabs>
        <w:ind w:left="5040" w:hanging="360"/>
      </w:pPr>
      <w:rPr>
        <w:rFonts w:ascii="Wingdings" w:hAnsi="Wingdings" w:hint="default"/>
        <w:sz w:val="20"/>
      </w:rPr>
    </w:lvl>
    <w:lvl w:ilvl="7" w:tplc="11960768" w:tentative="1">
      <w:start w:val="1"/>
      <w:numFmt w:val="bullet"/>
      <w:lvlText w:val=""/>
      <w:lvlJc w:val="left"/>
      <w:pPr>
        <w:tabs>
          <w:tab w:val="num" w:pos="5760"/>
        </w:tabs>
        <w:ind w:left="5760" w:hanging="360"/>
      </w:pPr>
      <w:rPr>
        <w:rFonts w:ascii="Wingdings" w:hAnsi="Wingdings" w:hint="default"/>
        <w:sz w:val="20"/>
      </w:rPr>
    </w:lvl>
    <w:lvl w:ilvl="8" w:tplc="921CAC14"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254CDC"/>
    <w:multiLevelType w:val="multilevel"/>
    <w:tmpl w:val="D1F8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2D766D3"/>
    <w:multiLevelType w:val="multilevel"/>
    <w:tmpl w:val="0056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3D323AC"/>
    <w:multiLevelType w:val="multilevel"/>
    <w:tmpl w:val="702C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1320F3"/>
    <w:multiLevelType w:val="multilevel"/>
    <w:tmpl w:val="7044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8B20F9"/>
    <w:multiLevelType w:val="multilevel"/>
    <w:tmpl w:val="54A6F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F45887"/>
    <w:multiLevelType w:val="multilevel"/>
    <w:tmpl w:val="DB94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lvlOverride w:ilvl="0">
      <w:lvl w:ilvl="0" w:tplc="E5A45890">
        <w:numFmt w:val="bullet"/>
        <w:lvlText w:val="o"/>
        <w:lvlJc w:val="left"/>
        <w:pPr>
          <w:tabs>
            <w:tab w:val="num" w:pos="1260"/>
          </w:tabs>
          <w:ind w:left="1260" w:hanging="360"/>
        </w:pPr>
        <w:rPr>
          <w:rFonts w:ascii="Courier New" w:hAnsi="Courier New" w:hint="default"/>
          <w:sz w:val="20"/>
        </w:rPr>
      </w:lvl>
    </w:lvlOverride>
  </w:num>
  <w:num w:numId="2">
    <w:abstractNumId w:val="8"/>
    <w:lvlOverride w:ilvl="0">
      <w:lvl w:ilvl="0" w:tplc="CA8613EC">
        <w:numFmt w:val="bullet"/>
        <w:lvlText w:val="o"/>
        <w:lvlJc w:val="left"/>
        <w:pPr>
          <w:tabs>
            <w:tab w:val="num" w:pos="720"/>
          </w:tabs>
          <w:ind w:left="720" w:hanging="360"/>
        </w:pPr>
        <w:rPr>
          <w:rFonts w:ascii="Courier New" w:hAnsi="Courier New" w:hint="default"/>
          <w:sz w:val="20"/>
        </w:rPr>
      </w:lvl>
    </w:lvlOverride>
  </w:num>
  <w:num w:numId="3">
    <w:abstractNumId w:val="33"/>
  </w:num>
  <w:num w:numId="4">
    <w:abstractNumId w:val="14"/>
  </w:num>
  <w:num w:numId="5">
    <w:abstractNumId w:val="24"/>
  </w:num>
  <w:num w:numId="6">
    <w:abstractNumId w:val="5"/>
  </w:num>
  <w:num w:numId="7">
    <w:abstractNumId w:val="29"/>
  </w:num>
  <w:num w:numId="8">
    <w:abstractNumId w:val="13"/>
  </w:num>
  <w:num w:numId="9">
    <w:abstractNumId w:val="12"/>
  </w:num>
  <w:num w:numId="10">
    <w:abstractNumId w:val="2"/>
  </w:num>
  <w:num w:numId="11">
    <w:abstractNumId w:val="34"/>
  </w:num>
  <w:num w:numId="12">
    <w:abstractNumId w:val="31"/>
  </w:num>
  <w:num w:numId="13">
    <w:abstractNumId w:val="23"/>
  </w:num>
  <w:num w:numId="14">
    <w:abstractNumId w:val="32"/>
  </w:num>
  <w:num w:numId="15">
    <w:abstractNumId w:val="16"/>
  </w:num>
  <w:num w:numId="16">
    <w:abstractNumId w:val="0"/>
  </w:num>
  <w:num w:numId="17">
    <w:abstractNumId w:val="35"/>
  </w:num>
  <w:num w:numId="18">
    <w:abstractNumId w:val="4"/>
  </w:num>
  <w:num w:numId="19">
    <w:abstractNumId w:val="25"/>
  </w:num>
  <w:num w:numId="20">
    <w:abstractNumId w:val="19"/>
  </w:num>
  <w:num w:numId="21">
    <w:abstractNumId w:val="39"/>
  </w:num>
  <w:num w:numId="22">
    <w:abstractNumId w:val="1"/>
  </w:num>
  <w:num w:numId="23">
    <w:abstractNumId w:val="3"/>
  </w:num>
  <w:num w:numId="24">
    <w:abstractNumId w:val="36"/>
  </w:num>
  <w:num w:numId="25">
    <w:abstractNumId w:val="11"/>
  </w:num>
  <w:num w:numId="26">
    <w:abstractNumId w:val="15"/>
  </w:num>
  <w:num w:numId="27">
    <w:abstractNumId w:val="7"/>
  </w:num>
  <w:num w:numId="28">
    <w:abstractNumId w:val="22"/>
  </w:num>
  <w:num w:numId="29">
    <w:abstractNumId w:val="6"/>
  </w:num>
  <w:num w:numId="30">
    <w:abstractNumId w:val="17"/>
  </w:num>
  <w:num w:numId="31">
    <w:abstractNumId w:val="37"/>
  </w:num>
  <w:num w:numId="32">
    <w:abstractNumId w:val="9"/>
  </w:num>
  <w:num w:numId="33">
    <w:abstractNumId w:val="28"/>
  </w:num>
  <w:num w:numId="34">
    <w:abstractNumId w:val="18"/>
  </w:num>
  <w:num w:numId="35">
    <w:abstractNumId w:val="27"/>
  </w:num>
  <w:num w:numId="36">
    <w:abstractNumId w:val="21"/>
  </w:num>
  <w:num w:numId="37">
    <w:abstractNumId w:val="26"/>
  </w:num>
  <w:num w:numId="38">
    <w:abstractNumId w:val="10"/>
  </w:num>
  <w:num w:numId="39">
    <w:abstractNumId w:val="38"/>
  </w:num>
  <w:num w:numId="40">
    <w:abstractNumId w:val="3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5D"/>
    <w:rsid w:val="00060221"/>
    <w:rsid w:val="00075892"/>
    <w:rsid w:val="000903C4"/>
    <w:rsid w:val="000E1941"/>
    <w:rsid w:val="00140D86"/>
    <w:rsid w:val="00146AEA"/>
    <w:rsid w:val="00187B2D"/>
    <w:rsid w:val="0028409D"/>
    <w:rsid w:val="002C1C10"/>
    <w:rsid w:val="00332F78"/>
    <w:rsid w:val="00370528"/>
    <w:rsid w:val="003F4580"/>
    <w:rsid w:val="00403B95"/>
    <w:rsid w:val="00537701"/>
    <w:rsid w:val="005665A5"/>
    <w:rsid w:val="00600525"/>
    <w:rsid w:val="00601F06"/>
    <w:rsid w:val="00603EC7"/>
    <w:rsid w:val="006B1D28"/>
    <w:rsid w:val="006C328A"/>
    <w:rsid w:val="007623B0"/>
    <w:rsid w:val="007C73FE"/>
    <w:rsid w:val="007E5EE7"/>
    <w:rsid w:val="00845672"/>
    <w:rsid w:val="00890096"/>
    <w:rsid w:val="008907B7"/>
    <w:rsid w:val="009668DF"/>
    <w:rsid w:val="00986F27"/>
    <w:rsid w:val="009D5AD7"/>
    <w:rsid w:val="00A047AC"/>
    <w:rsid w:val="00A120F5"/>
    <w:rsid w:val="00A4210A"/>
    <w:rsid w:val="00B229FF"/>
    <w:rsid w:val="00B335FE"/>
    <w:rsid w:val="00B56802"/>
    <w:rsid w:val="00B7489B"/>
    <w:rsid w:val="00B82CC7"/>
    <w:rsid w:val="00B94051"/>
    <w:rsid w:val="00C00F54"/>
    <w:rsid w:val="00C15FA7"/>
    <w:rsid w:val="00C31E91"/>
    <w:rsid w:val="00D1275D"/>
    <w:rsid w:val="00D13874"/>
    <w:rsid w:val="00D55517"/>
    <w:rsid w:val="00D66ABA"/>
    <w:rsid w:val="00E14049"/>
    <w:rsid w:val="00E43160"/>
    <w:rsid w:val="00E620E2"/>
    <w:rsid w:val="00E70D04"/>
    <w:rsid w:val="00E77196"/>
    <w:rsid w:val="00E9048F"/>
    <w:rsid w:val="00E9690C"/>
    <w:rsid w:val="00ED689F"/>
    <w:rsid w:val="00F114CE"/>
    <w:rsid w:val="00F22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A954B7-AB3B-4CF6-B5F1-E6D7C3D7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8A"/>
    <w:pPr>
      <w:ind w:left="720"/>
      <w:contextualSpacing/>
    </w:pPr>
  </w:style>
  <w:style w:type="paragraph" w:styleId="Header">
    <w:name w:val="header"/>
    <w:basedOn w:val="Normal"/>
    <w:link w:val="HeaderChar"/>
    <w:uiPriority w:val="99"/>
    <w:unhideWhenUsed/>
    <w:rsid w:val="00E1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049"/>
  </w:style>
  <w:style w:type="paragraph" w:styleId="Footer">
    <w:name w:val="footer"/>
    <w:basedOn w:val="Normal"/>
    <w:link w:val="FooterChar"/>
    <w:uiPriority w:val="99"/>
    <w:unhideWhenUsed/>
    <w:rsid w:val="00E1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049"/>
  </w:style>
  <w:style w:type="paragraph" w:styleId="NormalWeb">
    <w:name w:val="Normal (Web)"/>
    <w:basedOn w:val="Normal"/>
    <w:uiPriority w:val="99"/>
    <w:unhideWhenUsed/>
    <w:rsid w:val="00187B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66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file:///C:\var\folders\wq\jtlrdwf97rqc_x23gb2gb8dw0000gn\T\com.microsoft.Word\WebArchiveCopyPasteTempFiles\page1image386172960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2305</Words>
  <Characters>14734</Characters>
  <Application>Microsoft Office Word</Application>
  <DocSecurity>0</DocSecurity>
  <Lines>288</Lines>
  <Paragraphs>156</Paragraphs>
  <ScaleCrop>false</ScaleCrop>
  <HeadingPairs>
    <vt:vector size="2" baseType="variant">
      <vt:variant>
        <vt:lpstr>Title</vt:lpstr>
      </vt:variant>
      <vt:variant>
        <vt:i4>1</vt:i4>
      </vt:variant>
    </vt:vector>
  </HeadingPairs>
  <TitlesOfParts>
    <vt:vector size="1" baseType="lpstr">
      <vt:lpstr/>
    </vt:vector>
  </TitlesOfParts>
  <Company>Barry University</Company>
  <LinksUpToDate>false</LinksUpToDate>
  <CharactersWithSpaces>16883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Magdaleina V.</dc:creator>
  <cp:lastModifiedBy>Windows User</cp:lastModifiedBy>
  <cp:revision>2</cp:revision>
  <dcterms:created xsi:type="dcterms:W3CDTF">2023-10-27T00:01:00Z</dcterms:created>
  <dcterms:modified xsi:type="dcterms:W3CDTF">2023-10-27T00:01:00Z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c629b13d45f1c35845a6f16e03faaa1246ae7c2ace48d19e6b0c84de606aad89</vt:lpwstr>
  </property>
</Properties>
</file>