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</w:t>
      </w:r>
      <w:r>
        <w:t xml:space="preserve"> </w:t>
      </w:r>
      <w:r>
        <w:t xml:space="preserve">to</w:t>
      </w:r>
      <w:r>
        <w:t xml:space="preserve"> </w:t>
      </w:r>
      <w:r>
        <w:t xml:space="preserve">-</w:t>
      </w:r>
      <w:r>
        <w:t xml:space="preserve"> </w:t>
      </w:r>
      <w:r>
        <w:t xml:space="preserve">Example</w:t>
      </w:r>
      <w:r>
        <w:t xml:space="preserve"> </w:t>
      </w:r>
      <w:r>
        <w:t xml:space="preserve">Manuscript</w:t>
      </w:r>
      <w:r>
        <w:t xml:space="preserve"> </w:t>
      </w: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Andreas</w:t>
      </w:r>
      <w:r>
        <w:t xml:space="preserve"> </w:t>
      </w:r>
      <w:r>
        <w:t xml:space="preserve">Handel</w:t>
      </w:r>
    </w:p>
    <w:p>
      <w:pPr>
        <w:pStyle w:val="Date"/>
      </w:pPr>
      <w:r>
        <w:t xml:space="preserve">2021-11-03</w:t>
      </w:r>
    </w:p>
    <w:p>
      <w:pPr>
        <w:pStyle w:val="FirstParagraph"/>
      </w:pPr>
      <w:r>
        <w:rPr>
          <w:iCs/>
          <w:i/>
        </w:rPr>
        <w:t xml:space="preserve">This just shows some materials that could go into a supplementary file. Often you want/need references here too. You can use the same reference bib file for this and the main text (as done here) or have separate bib files.</w:t>
      </w:r>
    </w:p>
    <w:bookmarkStart w:id="20" w:name="overview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Overview</w:t>
      </w:r>
    </w:p>
    <w:p>
      <w:pPr>
        <w:pStyle w:val="FirstParagraph"/>
      </w:pPr>
      <w:r>
        <w:t xml:space="preserve">A quick overview of what readers can find in the supplement.</w:t>
      </w:r>
    </w:p>
    <w:bookmarkEnd w:id="20"/>
    <w:bookmarkStart w:id="21" w:name="code-and-file-inform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Code and file information</w:t>
      </w:r>
    </w:p>
    <w:p>
      <w:pPr>
        <w:pStyle w:val="FirstParagraph"/>
      </w:pPr>
      <w:r>
        <w:t xml:space="preserve">Explain here what each code/file is and does, and in which order (if any) users need to run thing to reproduce everything.</w:t>
      </w:r>
      <w:r>
        <w:t xml:space="preserve"> </w:t>
      </w:r>
      <w:r>
        <w:t xml:space="preserve">Essentially, give a full set of instructions to re-generate everything.</w:t>
      </w:r>
    </w:p>
    <w:bookmarkEnd w:id="21"/>
    <w:bookmarkStart w:id="22" w:name="additional-method-detail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Additional Method Details</w:t>
      </w:r>
    </w:p>
    <w:p>
      <w:pPr>
        <w:pStyle w:val="FirstParagraph"/>
      </w:pPr>
      <w:r>
        <w:t xml:space="preserve">Often, the main manuscript only allows for an overview description of the methods. Use the supplement to describe all your methods, models and approaches in a lot of detail. Reference specific parts of your code as needed.</w:t>
      </w:r>
    </w:p>
    <w:bookmarkEnd w:id="22"/>
    <w:bookmarkStart w:id="27" w:name="additional-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Additional results</w:t>
      </w:r>
    </w:p>
    <w:p>
      <w:pPr>
        <w:pStyle w:val="FirstParagraph"/>
      </w:pPr>
      <w:r>
        <w:t xml:space="preserve">Show additional results here. Those can be some useful exploratory/descriptive figures or tables, or results from additional analyses that didn’t make it into the main text.</w:t>
      </w:r>
    </w:p>
    <w:bookmarkStart w:id="26" w:name="example-additional-resul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Example additional result</w:t>
      </w:r>
    </w:p>
    <w:p>
      <w:pPr>
        <w:pStyle w:val="FirstParagraph"/>
      </w:pPr>
      <w:r>
        <w:t xml:space="preserve">Table</w:t>
      </w:r>
      <w:r>
        <w:t xml:space="preserve"> </w:t>
      </w:r>
      <w:r>
        <w:t xml:space="preserve">4.1</w:t>
      </w:r>
      <w:r>
        <w:t xml:space="preserve"> </w:t>
      </w:r>
      <w:r>
        <w:t xml:space="preserve">shows an additional table summarizing a model fit.</w:t>
      </w:r>
    </w:p>
    <w:p>
      <w:pPr>
        <w:pStyle w:val="TableCaption"/>
      </w:pPr>
      <w:bookmarkStart w:id="23" w:name="table1"/>
      <w:r>
        <w:t xml:space="preserve">Table </w:t>
      </w:r>
      <w:fldSimple w:instr="SEQ Table \* ARABIC ">
        <w:r>
          <w:t>1</w:t>
        </w:r>
      </w:fldSimple>
      <w:r>
        <w:t xml:space="preserve">:</w:t>
      </w:r>
      <w:bookmarkEnd w:id="23"/>
      <w:r>
        <w:t xml:space="preserve"> </w:t>
      </w:r>
      <w:r>
        <w:t xml:space="preserve">Table 4.1: Data summary table.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4.1: Data summary table.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138.4726341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16.6800813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8.301676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0.3440417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0.2290177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1.502249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0.1767313</w:t>
            </w:r>
          </w:p>
        </w:tc>
      </w:tr>
    </w:tbl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a scatterplot figure produced by one of the R scripts.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4.1: Analysis figure." title="" id="1" name="Picture"/>
            <a:graphic>
              <a:graphicData uri="http://schemas.openxmlformats.org/drawingml/2006/picture">
                <pic:pic>
                  <pic:nvPicPr>
                    <pic:cNvPr descr="../../results/height_weigh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5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5"/>
      <w:r>
        <w:t xml:space="preserve">Figure 4.1: Analysis figure.</w:t>
      </w:r>
    </w:p>
    <w:bookmarkEnd w:id="26"/>
    <w:bookmarkEnd w:id="27"/>
    <w:bookmarkStart w:id="28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p>
      <w:pPr>
        <w:pStyle w:val="FirstParagraph"/>
      </w:pPr>
      <w:r>
        <w:t xml:space="preserve">Any additional discussion regarding the supplementary material/findings.</w:t>
      </w:r>
    </w:p>
    <w:p>
      <w:pPr>
        <w:pStyle w:val="BodyText"/>
      </w:pPr>
      <w:r>
        <w:t xml:space="preserve">These papers</w:t>
      </w:r>
      <w:r>
        <w:t xml:space="preserve"> </w:t>
      </w:r>
      <w:r>
        <w:t xml:space="preserve">(McKay et al., 2020; McKay, Ebell, Dale, Shen, &amp; Handel, 2020)</w:t>
      </w:r>
      <w:r>
        <w:t xml:space="preserve"> </w:t>
      </w:r>
      <w:r>
        <w:t xml:space="preserve">are good examples of papers published using a fully reproducible setup similar to the one shown in this template.</w:t>
      </w:r>
    </w:p>
    <w:bookmarkEnd w:id="28"/>
    <w:bookmarkStart w:id="34" w:name="references"/>
    <w:p>
      <w:pPr>
        <w:pStyle w:val="Heading1"/>
      </w:pPr>
      <w:r>
        <w:t xml:space="preserve">References</w:t>
      </w:r>
    </w:p>
    <w:bookmarkStart w:id="33" w:name="refs"/>
    <w:bookmarkStart w:id="30" w:name="ref-mckay2020"/>
    <w:p>
      <w:pPr>
        <w:pStyle w:val="Bibliography"/>
      </w:pPr>
      <w:r>
        <w:t xml:space="preserve">McKay, B., Ebell, M., Billings, W. Z., Dale, A. P., Shen, Y., &amp; Handel, A. (2020). Associations</w:t>
      </w:r>
      <w:r>
        <w:t xml:space="preserve"> </w:t>
      </w:r>
      <w:r>
        <w:t xml:space="preserve">Between Relative Viral Load</w:t>
      </w:r>
      <w:r>
        <w:t xml:space="preserve"> </w:t>
      </w:r>
      <w:r>
        <w:t xml:space="preserve">at</w:t>
      </w:r>
      <w:r>
        <w:t xml:space="preserve"> </w:t>
      </w:r>
      <w:r>
        <w:t xml:space="preserve">Diagnosis</w:t>
      </w:r>
      <w:r>
        <w:t xml:space="preserve"> </w:t>
      </w:r>
      <w:r>
        <w:t xml:space="preserve">and</w:t>
      </w:r>
      <w:r>
        <w:t xml:space="preserve"> </w:t>
      </w:r>
      <w:r>
        <w:t xml:space="preserve">Influenza A Symptoms</w:t>
      </w:r>
      <w:r>
        <w:t xml:space="preserve"> </w:t>
      </w:r>
      <w:r>
        <w:t xml:space="preserve">and</w:t>
      </w:r>
      <w:r>
        <w:t xml:space="preserve"> </w:t>
      </w:r>
      <w:r>
        <w:t xml:space="preserve">Recovery</w:t>
      </w:r>
      <w:r>
        <w:t xml:space="preserve">.</w:t>
      </w:r>
      <w:r>
        <w:t xml:space="preserve"> </w:t>
      </w:r>
      <w:r>
        <w:rPr>
          <w:iCs/>
          <w:i/>
        </w:rPr>
        <w:t xml:space="preserve">Open Forum Infectious Diseases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(11), ofaa494.</w:t>
      </w:r>
      <w:r>
        <w:t xml:space="preserve"> </w:t>
      </w:r>
      <w:hyperlink r:id="rId29">
        <w:r>
          <w:rPr>
            <w:rStyle w:val="Hyperlink"/>
          </w:rPr>
          <w:t xml:space="preserve">https://doi.org/10.1093/ofid/ofaa494</w:t>
        </w:r>
      </w:hyperlink>
    </w:p>
    <w:bookmarkEnd w:id="30"/>
    <w:bookmarkStart w:id="32" w:name="ref-mckay2020a"/>
    <w:p>
      <w:pPr>
        <w:pStyle w:val="Bibliography"/>
      </w:pPr>
      <w:r>
        <w:t xml:space="preserve">McKay, B., Ebell, M., Dale, A. P., Shen, Y., &amp; Handel, A. (2020). Virulence-mediated infectiousness and activity trade-offs and their impact on transmission potential of influenza patients.</w:t>
      </w:r>
      <w:r>
        <w:t xml:space="preserve"> </w:t>
      </w:r>
      <w:r>
        <w:rPr>
          <w:iCs/>
          <w:i/>
        </w:rPr>
        <w:t xml:space="preserve">Proceedings. Biological Sciences</w:t>
      </w:r>
      <w:r>
        <w:t xml:space="preserve">,</w:t>
      </w:r>
      <w:r>
        <w:t xml:space="preserve"> </w:t>
      </w:r>
      <w:r>
        <w:rPr>
          <w:iCs/>
          <w:i/>
        </w:rPr>
        <w:t xml:space="preserve">287</w:t>
      </w:r>
      <w:r>
        <w:t xml:space="preserve">(1927), 20200496.</w:t>
      </w:r>
      <w:r>
        <w:t xml:space="preserve"> </w:t>
      </w:r>
      <w:hyperlink r:id="rId31">
        <w:r>
          <w:rPr>
            <w:rStyle w:val="Hyperlink"/>
          </w:rPr>
          <w:t xml:space="preserve">https://doi.org/10.1098/rspb.2020.0496</w:t>
        </w:r>
      </w:hyperlink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93/ofid/ofaa494" TargetMode="External" /><Relationship Type="http://schemas.openxmlformats.org/officeDocument/2006/relationships/hyperlink" Id="rId31" Target="https://doi.org/10.1098/rspb.2020.04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93/ofid/ofaa494" TargetMode="External" /><Relationship Type="http://schemas.openxmlformats.org/officeDocument/2006/relationships/hyperlink" Id="rId31" Target="https://doi.org/10.1098/rspb.2020.04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to - Example Manuscript Template for a Data Analysis Project</dc:title>
  <dc:creator>Andreas Handel</dc:creator>
  <cp:keywords/>
  <dcterms:created xsi:type="dcterms:W3CDTF">2021-11-03T18:22:36Z</dcterms:created>
  <dcterms:modified xsi:type="dcterms:W3CDTF">2021-11-03T18:22:36Z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../dataanalysis_template_references.bib</vt:lpwstr>
  </property>
  <property fmtid="{D5CDD505-2E9C-101B-9397-08002B2CF9AE}" pid="3" name="csl">
    <vt:lpwstr>../apa.csl</vt:lpwstr>
  </property>
  <property fmtid="{D5CDD505-2E9C-101B-9397-08002B2CF9AE}" pid="4" name="date">
    <vt:lpwstr>2021-11-03</vt:lpwstr>
  </property>
  <property fmtid="{D5CDD505-2E9C-101B-9397-08002B2CF9AE}" pid="5" name="documentclass">
    <vt:lpwstr>article</vt:lpwstr>
  </property>
  <property fmtid="{D5CDD505-2E9C-101B-9397-08002B2CF9AE}" pid="6" name="output">
    <vt:lpwstr/>
  </property>
  <property fmtid="{D5CDD505-2E9C-101B-9397-08002B2CF9AE}" pid="7" name="site">
    <vt:lpwstr>bookdown::bookdown_site</vt:lpwstr>
  </property>
  <property fmtid="{D5CDD505-2E9C-101B-9397-08002B2CF9AE}" pid="8" name="subtitle">
    <vt:lpwstr/>
  </property>
</Properties>
</file>