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2021-09-17</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31"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9"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5000.0"/>
        <w:tblLook w:firstRow="1" w:lastRow="0" w:firstColumn="0" w:lastColumn="0" w:noHBand="0" w:noVBand="0" w:val="0020"/>
        <w:tblCaption w:val="Table 3.1: Data summary table."/>
      </w:tblPr>
      <w:tblGrid>
        <w:gridCol w:w="465"/>
        <w:gridCol w:w="1048"/>
        <w:gridCol w:w="757"/>
        <w:gridCol w:w="1863"/>
        <w:gridCol w:w="1863"/>
        <w:gridCol w:w="1921"/>
      </w:tblGrid>
      <w:tr>
        <w:tc>
          <w:p/>
        </w:tc>
        <w:tc>
          <w:p>
            <w:pPr>
              <w:pStyle w:val="Compact"/>
              <w:jc w:val="left"/>
            </w:pPr>
            <w:r>
              <w:t xml:space="preserve">Date.Administered</w:t>
            </w:r>
          </w:p>
        </w:tc>
        <w:tc>
          <w:p>
            <w:pPr>
              <w:pStyle w:val="Compact"/>
              <w:jc w:val="left"/>
            </w:pPr>
            <w:r>
              <w:t xml:space="preserve">AgeGroupVacc</w:t>
            </w:r>
          </w:p>
        </w:tc>
        <w:tc>
          <w:p>
            <w:pPr>
              <w:pStyle w:val="Compact"/>
              <w:jc w:val="left"/>
            </w:pPr>
            <w:r>
              <w:t xml:space="preserve">X7.day_avg_group_cases_per_100k</w:t>
            </w:r>
          </w:p>
        </w:tc>
        <w:tc>
          <w:p>
            <w:pPr>
              <w:pStyle w:val="Compact"/>
              <w:jc w:val="left"/>
            </w:pPr>
            <w:r>
              <w:t xml:space="preserve">Administered_Dose1_pct_agegroup</w:t>
            </w:r>
          </w:p>
        </w:tc>
        <w:tc>
          <w:p>
            <w:pPr>
              <w:pStyle w:val="Compact"/>
              <w:jc w:val="left"/>
            </w:pPr>
            <w:r>
              <w:t xml:space="preserve">Series_Complete_Pop_pct_agegroup</w:t>
            </w:r>
          </w:p>
        </w:tc>
      </w:tr>
      <w:tr>
        <w:tc>
          <w:p>
            <w:pPr>
              <w:pStyle w:val="Compact"/>
              <w:jc w:val="left"/>
            </w:pPr>
            <w:r>
              <w:t xml:space="preserve">Min.</w:t>
            </w:r>
          </w:p>
        </w:tc>
        <w:tc>
          <w:p>
            <w:pPr>
              <w:pStyle w:val="Compact"/>
              <w:jc w:val="left"/>
            </w:pPr>
            <w:r>
              <w:t xml:space="preserve">2412</w:t>
            </w:r>
          </w:p>
        </w:tc>
        <w:tc>
          <w:p>
            <w:pPr>
              <w:pStyle w:val="Compact"/>
              <w:jc w:val="left"/>
            </w:pPr>
            <w:r>
              <w:t xml:space="preserve">2412</w:t>
            </w:r>
          </w:p>
        </w:tc>
        <w:tc>
          <w:p>
            <w:pPr>
              <w:pStyle w:val="Compact"/>
              <w:jc w:val="left"/>
            </w:pPr>
            <w:r>
              <w:t xml:space="preserve">1.845850219</w:t>
            </w:r>
          </w:p>
        </w:tc>
        <w:tc>
          <w:p>
            <w:pPr>
              <w:pStyle w:val="Compact"/>
              <w:jc w:val="left"/>
            </w:pPr>
            <w:r>
              <w:t xml:space="preserve">0</w:t>
            </w:r>
          </w:p>
        </w:tc>
        <w:tc>
          <w:p>
            <w:pPr>
              <w:pStyle w:val="Compact"/>
              <w:jc w:val="left"/>
            </w:pPr>
            <w:r>
              <w:t xml:space="preserve">0</w:t>
            </w:r>
          </w:p>
        </w:tc>
      </w:tr>
      <w:tr>
        <w:tc>
          <w:p>
            <w:pPr>
              <w:pStyle w:val="Compact"/>
              <w:jc w:val="left"/>
            </w:pPr>
            <w:r>
              <w:t xml:space="preserve">1st Qu.</w:t>
            </w:r>
          </w:p>
        </w:tc>
        <w:tc>
          <w:p>
            <w:pPr>
              <w:pStyle w:val="Compact"/>
              <w:jc w:val="left"/>
            </w:pPr>
            <w:r>
              <w:t xml:space="preserve">character</w:t>
            </w:r>
          </w:p>
        </w:tc>
        <w:tc>
          <w:p>
            <w:pPr>
              <w:pStyle w:val="Compact"/>
              <w:jc w:val="left"/>
            </w:pPr>
            <w:r>
              <w:t xml:space="preserve">character</w:t>
            </w:r>
          </w:p>
        </w:tc>
        <w:tc>
          <w:p>
            <w:pPr>
              <w:pStyle w:val="Compact"/>
              <w:jc w:val="left"/>
            </w:pPr>
            <w:r>
              <w:t xml:space="preserve">7.592886725</w:t>
            </w:r>
          </w:p>
        </w:tc>
        <w:tc>
          <w:p>
            <w:pPr>
              <w:pStyle w:val="Compact"/>
              <w:jc w:val="left"/>
            </w:pPr>
            <w:r>
              <w:t xml:space="preserve">0.01075</w:t>
            </w:r>
          </w:p>
        </w:tc>
        <w:tc>
          <w:p>
            <w:pPr>
              <w:pStyle w:val="Compact"/>
              <w:jc w:val="left"/>
            </w:pPr>
            <w:r>
              <w:t xml:space="preserve">0.003</w:t>
            </w:r>
          </w:p>
        </w:tc>
      </w:tr>
      <w:tr>
        <w:tc>
          <w:p>
            <w:pPr>
              <w:pStyle w:val="Compact"/>
              <w:jc w:val="left"/>
            </w:pPr>
            <w:r>
              <w:t xml:space="preserve">Median</w:t>
            </w:r>
          </w:p>
        </w:tc>
        <w:tc>
          <w:p>
            <w:pPr>
              <w:pStyle w:val="Compact"/>
              <w:jc w:val="left"/>
            </w:pPr>
            <w:r>
              <w:t xml:space="preserve">character</w:t>
            </w:r>
          </w:p>
        </w:tc>
        <w:tc>
          <w:p>
            <w:pPr>
              <w:pStyle w:val="Compact"/>
              <w:jc w:val="left"/>
            </w:pPr>
            <w:r>
              <w:t xml:space="preserve">character</w:t>
            </w:r>
          </w:p>
        </w:tc>
        <w:tc>
          <w:p>
            <w:pPr>
              <w:pStyle w:val="Compact"/>
              <w:jc w:val="left"/>
            </w:pPr>
            <w:r>
              <w:t xml:space="preserve">16.395317445</w:t>
            </w:r>
          </w:p>
        </w:tc>
        <w:tc>
          <w:p>
            <w:pPr>
              <w:pStyle w:val="Compact"/>
              <w:jc w:val="left"/>
            </w:pPr>
            <w:r>
              <w:t xml:space="preserve">0.3235</w:t>
            </w:r>
          </w:p>
        </w:tc>
        <w:tc>
          <w:p>
            <w:pPr>
              <w:pStyle w:val="Compact"/>
              <w:jc w:val="left"/>
            </w:pPr>
            <w:r>
              <w:t xml:space="preserve">0.16</w:t>
            </w:r>
          </w:p>
        </w:tc>
      </w:tr>
      <w:tr>
        <w:tc>
          <w:p>
            <w:pPr>
              <w:pStyle w:val="Compact"/>
              <w:jc w:val="left"/>
            </w:pPr>
            <w:r>
              <w:t xml:space="preserve">Mean</w:t>
            </w:r>
          </w:p>
        </w:tc>
        <w:tc>
          <w:p>
            <w:pPr>
              <w:pStyle w:val="Compact"/>
              <w:jc w:val="left"/>
            </w:pPr>
            <w:r>
              <w:t xml:space="preserve">2412</w:t>
            </w:r>
          </w:p>
        </w:tc>
        <w:tc>
          <w:p>
            <w:pPr>
              <w:pStyle w:val="Compact"/>
              <w:jc w:val="left"/>
            </w:pPr>
            <w:r>
              <w:t xml:space="preserve">2412</w:t>
            </w:r>
          </w:p>
        </w:tc>
        <w:tc>
          <w:p>
            <w:pPr>
              <w:pStyle w:val="Compact"/>
              <w:jc w:val="left"/>
            </w:pPr>
            <w:r>
              <w:t xml:space="preserve">19.8598861910083</w:t>
            </w:r>
          </w:p>
        </w:tc>
        <w:tc>
          <w:p>
            <w:pPr>
              <w:pStyle w:val="Compact"/>
              <w:jc w:val="left"/>
            </w:pPr>
            <w:r>
              <w:t xml:space="preserve">0.349274461028192</w:t>
            </w:r>
          </w:p>
        </w:tc>
        <w:tc>
          <w:p>
            <w:pPr>
              <w:pStyle w:val="Compact"/>
              <w:jc w:val="left"/>
            </w:pPr>
            <w:r>
              <w:t xml:space="preserve">0.266364427860697</w:t>
            </w:r>
          </w:p>
        </w:tc>
      </w:tr>
      <w:tr>
        <w:tc>
          <w:p>
            <w:pPr>
              <w:pStyle w:val="Compact"/>
              <w:jc w:val="left"/>
            </w:pPr>
            <w:r>
              <w:t xml:space="preserve">3rd Qu.</w:t>
            </w:r>
          </w:p>
        </w:tc>
        <w:tc>
          <w:p>
            <w:pPr>
              <w:pStyle w:val="Compact"/>
              <w:jc w:val="left"/>
            </w:pPr>
            <w:r>
              <w:t xml:space="preserve">character</w:t>
            </w:r>
          </w:p>
        </w:tc>
        <w:tc>
          <w:p>
            <w:pPr>
              <w:pStyle w:val="Compact"/>
              <w:jc w:val="left"/>
            </w:pPr>
            <w:r>
              <w:t xml:space="preserve">character</w:t>
            </w:r>
          </w:p>
        </w:tc>
        <w:tc>
          <w:p>
            <w:pPr>
              <w:pStyle w:val="Compact"/>
              <w:jc w:val="left"/>
            </w:pPr>
            <w:r>
              <w:t xml:space="preserve">25.796080545</w:t>
            </w:r>
          </w:p>
        </w:tc>
        <w:tc>
          <w:p>
            <w:pPr>
              <w:pStyle w:val="Compact"/>
              <w:jc w:val="left"/>
            </w:pPr>
            <w:r>
              <w:t xml:space="preserve">0.61225</w:t>
            </w:r>
          </w:p>
        </w:tc>
        <w:tc>
          <w:p>
            <w:pPr>
              <w:pStyle w:val="Compact"/>
              <w:jc w:val="left"/>
            </w:pPr>
            <w:r>
              <w:t xml:space="preserve">0.486</w:t>
            </w:r>
          </w:p>
        </w:tc>
      </w:tr>
      <w:tr>
        <w:tc>
          <w:p>
            <w:pPr>
              <w:pStyle w:val="Compact"/>
              <w:jc w:val="left"/>
            </w:pPr>
            <w:r>
              <w:t xml:space="preserve">Max.</w:t>
            </w:r>
          </w:p>
        </w:tc>
        <w:tc>
          <w:p>
            <w:pPr>
              <w:pStyle w:val="Compact"/>
              <w:jc w:val="left"/>
            </w:pPr>
            <w:r>
              <w:t xml:space="preserve">character</w:t>
            </w:r>
          </w:p>
        </w:tc>
        <w:tc>
          <w:p>
            <w:pPr>
              <w:pStyle w:val="Compact"/>
              <w:jc w:val="left"/>
            </w:pPr>
            <w:r>
              <w:t xml:space="preserve">character</w:t>
            </w:r>
          </w:p>
        </w:tc>
        <w:tc>
          <w:p>
            <w:pPr>
              <w:pStyle w:val="Compact"/>
              <w:jc w:val="left"/>
            </w:pPr>
            <w:r>
              <w:t xml:space="preserve">83.84213858</w:t>
            </w:r>
          </w:p>
        </w:tc>
        <w:tc>
          <w:p>
            <w:pPr>
              <w:pStyle w:val="Compact"/>
              <w:jc w:val="left"/>
            </w:pPr>
            <w:r>
              <w:t xml:space="preserve">0.949</w:t>
            </w:r>
          </w:p>
        </w:tc>
        <w:tc>
          <w:p>
            <w:pPr>
              <w:pStyle w:val="Compact"/>
              <w:jc w:val="left"/>
            </w:pPr>
            <w:r>
              <w:t xml:space="preserve">0.843</w:t>
            </w:r>
          </w:p>
        </w:tc>
      </w:tr>
    </w:tbl>
    <w:p>
      <w:pPr>
        <w:pStyle w:val="BodyText"/>
      </w:pPr>
      <w:r>
        <w:t xml:space="preserve">Figure</w:t>
      </w:r>
      <w:r>
        <w:t xml:space="preserve"> </w:t>
      </w:r>
      <w:r>
        <w:t xml:space="preserve">3.1</w:t>
      </w:r>
      <w:r>
        <w:t xml:space="preserve"> </w:t>
      </w:r>
      <w:r>
        <w:t xml:space="preserve">shows a line graph figure produced by one of the R scripts.</w:t>
      </w:r>
    </w:p>
    <w:p>
      <w:pPr>
        <w:pStyle w:val="CaptionedFigure"/>
      </w:pPr>
      <w:r>
        <w:drawing>
          <wp:inline>
            <wp:extent cx="5334000" cy="8831704"/>
            <wp:effectExtent b="0" l="0" r="0" t="0"/>
            <wp:docPr descr="Figure 3.1: Analysis figure." title="" id="1" name="Picture"/>
            <a:graphic>
              <a:graphicData uri="http://schemas.openxmlformats.org/drawingml/2006/picture">
                <pic:pic>
                  <pic:nvPicPr>
                    <pic:cNvPr descr="../../results/resultfigure1.png" id="0" name="Picture"/>
                    <pic:cNvPicPr>
                      <a:picLocks noChangeArrowheads="1" noChangeAspect="1"/>
                    </pic:cNvPicPr>
                  </pic:nvPicPr>
                  <pic:blipFill>
                    <a:blip r:embed="rId27"/>
                    <a:stretch>
                      <a:fillRect/>
                    </a:stretch>
                  </pic:blipFill>
                  <pic:spPr bwMode="auto">
                    <a:xfrm>
                      <a:off x="0" y="0"/>
                      <a:ext cx="5334000" cy="8831704"/>
                    </a:xfrm>
                    <a:prstGeom prst="rect">
                      <a:avLst/>
                    </a:prstGeom>
                    <a:noFill/>
                    <a:ln w="9525">
                      <a:noFill/>
                      <a:headEnd/>
                      <a:tailEnd/>
                    </a:ln>
                  </pic:spPr>
                </pic:pic>
              </a:graphicData>
            </a:graphic>
          </wp:inline>
        </w:drawing>
      </w:r>
    </w:p>
    <w:p>
      <w:pPr>
        <w:pStyle w:val="ImageCaption"/>
      </w:pPr>
      <w:r>
        <w:t xml:space="preserve">Figure 3.1: Analysis figure.</w:t>
      </w:r>
    </w:p>
    <w:p>
      <w:pPr>
        <w:pStyle w:val="BodyText"/>
      </w:pPr>
      <w:r>
        <w:t xml:space="preserve">Figure</w:t>
      </w:r>
      <w:r>
        <w:t xml:space="preserve"> </w:t>
      </w:r>
      <w:r>
        <w:t xml:space="preserve">3.2</w:t>
      </w:r>
      <w:r>
        <w:t xml:space="preserve"> </w:t>
      </w:r>
      <w:r>
        <w:t xml:space="preserve">shows a line graph figure produced by one of the R scripts.</w:t>
      </w:r>
    </w:p>
    <w:p>
      <w:pPr>
        <w:pStyle w:val="CaptionedFigure"/>
      </w:pPr>
      <w:r>
        <w:drawing>
          <wp:inline>
            <wp:extent cx="5334000" cy="8831704"/>
            <wp:effectExtent b="0" l="0" r="0" t="0"/>
            <wp:docPr descr="Figure 3.2: Analysis figure." title="" id="1" name="Picture"/>
            <a:graphic>
              <a:graphicData uri="http://schemas.openxmlformats.org/drawingml/2006/picture">
                <pic:pic>
                  <pic:nvPicPr>
                    <pic:cNvPr descr="../../results/resultfigure2.png" id="0" name="Picture"/>
                    <pic:cNvPicPr>
                      <a:picLocks noChangeArrowheads="1" noChangeAspect="1"/>
                    </pic:cNvPicPr>
                  </pic:nvPicPr>
                  <pic:blipFill>
                    <a:blip r:embed="rId28"/>
                    <a:stretch>
                      <a:fillRect/>
                    </a:stretch>
                  </pic:blipFill>
                  <pic:spPr bwMode="auto">
                    <a:xfrm>
                      <a:off x="0" y="0"/>
                      <a:ext cx="5334000" cy="8831704"/>
                    </a:xfrm>
                    <a:prstGeom prst="rect">
                      <a:avLst/>
                    </a:prstGeom>
                    <a:noFill/>
                    <a:ln w="9525">
                      <a:noFill/>
                      <a:headEnd/>
                      <a:tailEnd/>
                    </a:ln>
                  </pic:spPr>
                </pic:pic>
              </a:graphicData>
            </a:graphic>
          </wp:inline>
        </w:drawing>
      </w:r>
    </w:p>
    <w:p>
      <w:pPr>
        <w:pStyle w:val="ImageCaption"/>
      </w:pPr>
      <w:r>
        <w:t xml:space="preserve">Figure 3.2: Analysis figure.</w:t>
      </w:r>
    </w:p>
    <w:bookmarkEnd w:id="29"/>
    <w:bookmarkStart w:id="30"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LM fit for X7.day_avg_group_cases_per_100k and Administered_Dose1_pct_agegroup.</w:t>
      </w:r>
    </w:p>
    <w:tbl>
      <w:tblPr>
        <w:tblStyle w:val="Table"/>
        <w:tblW w:type="pct" w:w="0.0"/>
        <w:tblLook w:firstRow="1" w:lastRow="0" w:firstColumn="0" w:lastColumn="0" w:noHBand="0" w:noVBand="0" w:val="0020"/>
        <w:tblCaption w:val="Table 3.2: LM fit for X7.day_avg_group_cases_per_100k and Administered_Dose1_pct_agegroup."/>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28.05989</w:t>
            </w:r>
          </w:p>
        </w:tc>
        <w:tc>
          <w:p>
            <w:pPr>
              <w:pStyle w:val="Compact"/>
              <w:jc w:val="right"/>
            </w:pPr>
            <w:r>
              <w:t xml:space="preserve">0.4233322</w:t>
            </w:r>
          </w:p>
        </w:tc>
        <w:tc>
          <w:p>
            <w:pPr>
              <w:pStyle w:val="Compact"/>
              <w:jc w:val="right"/>
            </w:pPr>
            <w:r>
              <w:t xml:space="preserve">66.28338</w:t>
            </w:r>
          </w:p>
        </w:tc>
        <w:tc>
          <w:p>
            <w:pPr>
              <w:pStyle w:val="Compact"/>
              <w:jc w:val="right"/>
            </w:pPr>
            <w:r>
              <w:t xml:space="preserve">0</w:t>
            </w:r>
          </w:p>
        </w:tc>
      </w:tr>
      <w:tr>
        <w:tc>
          <w:p>
            <w:pPr>
              <w:pStyle w:val="Compact"/>
              <w:jc w:val="left"/>
            </w:pPr>
            <w:r>
              <w:t xml:space="preserve">Administered_Dose1_pct_agegroup</w:t>
            </w:r>
          </w:p>
        </w:tc>
        <w:tc>
          <w:p>
            <w:pPr>
              <w:pStyle w:val="Compact"/>
              <w:jc w:val="right"/>
            </w:pPr>
            <w:r>
              <w:t xml:space="preserve">-23.47725</w:t>
            </w:r>
          </w:p>
        </w:tc>
        <w:tc>
          <w:p>
            <w:pPr>
              <w:pStyle w:val="Compact"/>
              <w:jc w:val="right"/>
            </w:pPr>
            <w:r>
              <w:t xml:space="preserve">0.8971495</w:t>
            </w:r>
          </w:p>
        </w:tc>
        <w:tc>
          <w:p>
            <w:pPr>
              <w:pStyle w:val="Compact"/>
              <w:jc w:val="right"/>
            </w:pPr>
            <w:r>
              <w:t xml:space="preserve">-26.16871</w:t>
            </w:r>
          </w:p>
        </w:tc>
        <w:tc>
          <w:p>
            <w:pPr>
              <w:pStyle w:val="Compact"/>
              <w:jc w:val="right"/>
            </w:pPr>
            <w:r>
              <w:t xml:space="preserve">0</w:t>
            </w:r>
          </w:p>
        </w:tc>
      </w:tr>
    </w:tbl>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3.3: LM fit for X7.day_avg_group_cases_per_100k and Series_Complete_Pop_pct_agegroup.</w:t>
      </w:r>
    </w:p>
    <w:tbl>
      <w:tblPr>
        <w:tblStyle w:val="Table"/>
        <w:tblW w:type="pct" w:w="0.0"/>
        <w:tblLook w:firstRow="1" w:lastRow="0" w:firstColumn="0" w:lastColumn="0" w:noHBand="0" w:noVBand="0" w:val="0020"/>
        <w:tblCaption w:val="Table 3.3: LM fit for X7.day_avg_group_cases_per_100k and Series_Complete_Pop_pct_agegroup."/>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26.63166</w:t>
            </w:r>
          </w:p>
        </w:tc>
        <w:tc>
          <w:p>
            <w:pPr>
              <w:pStyle w:val="Compact"/>
              <w:jc w:val="right"/>
            </w:pPr>
            <w:r>
              <w:t xml:space="preserve">0.3987696</w:t>
            </w:r>
          </w:p>
        </w:tc>
        <w:tc>
          <w:p>
            <w:pPr>
              <w:pStyle w:val="Compact"/>
              <w:jc w:val="right"/>
            </w:pPr>
            <w:r>
              <w:t xml:space="preserve">66.78458</w:t>
            </w:r>
          </w:p>
        </w:tc>
        <w:tc>
          <w:p>
            <w:pPr>
              <w:pStyle w:val="Compact"/>
              <w:jc w:val="right"/>
            </w:pPr>
            <w:r>
              <w:t xml:space="preserve">0</w:t>
            </w:r>
          </w:p>
        </w:tc>
      </w:tr>
      <w:tr>
        <w:tc>
          <w:p>
            <w:pPr>
              <w:pStyle w:val="Compact"/>
              <w:jc w:val="left"/>
            </w:pPr>
            <w:r>
              <w:t xml:space="preserve">Series_Complete_Pop_pct_agegroup</w:t>
            </w:r>
          </w:p>
        </w:tc>
        <w:tc>
          <w:p>
            <w:pPr>
              <w:pStyle w:val="Compact"/>
              <w:jc w:val="right"/>
            </w:pPr>
            <w:r>
              <w:t xml:space="preserve">-25.42297</w:t>
            </w:r>
          </w:p>
        </w:tc>
        <w:tc>
          <w:p>
            <w:pPr>
              <w:pStyle w:val="Compact"/>
              <w:jc w:val="right"/>
            </w:pPr>
            <w:r>
              <w:t xml:space="preserve">1.0338985</w:t>
            </w:r>
          </w:p>
        </w:tc>
        <w:tc>
          <w:p>
            <w:pPr>
              <w:pStyle w:val="Compact"/>
              <w:jc w:val="right"/>
            </w:pPr>
            <w:r>
              <w:t xml:space="preserve">-24.58942</w:t>
            </w:r>
          </w:p>
        </w:tc>
        <w:tc>
          <w:p>
            <w:pPr>
              <w:pStyle w:val="Compact"/>
              <w:jc w:val="right"/>
            </w:pPr>
            <w:r>
              <w:t xml:space="preserve">0</w:t>
            </w:r>
          </w:p>
        </w:tc>
      </w:tr>
    </w:tbl>
    <w:bookmarkEnd w:id="30"/>
    <w:bookmarkEnd w:id="31"/>
    <w:bookmarkStart w:id="36" w:name="discussion"/>
    <w:p>
      <w:pPr>
        <w:pStyle w:val="Heading1"/>
      </w:pPr>
      <w:r>
        <w:rPr>
          <w:rStyle w:val="SectionNumber"/>
        </w:rPr>
        <w:t xml:space="preserve">4</w:t>
      </w:r>
      <w:r>
        <w:tab/>
      </w:r>
      <w:r>
        <w:t xml:space="preserve">Discussion</w:t>
      </w:r>
    </w:p>
    <w:bookmarkStart w:id="32"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2"/>
    <w:bookmarkStart w:id="33"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3"/>
    <w:bookmarkStart w:id="35"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5"/>
    <w:bookmarkEnd w:id="36"/>
    <w:bookmarkStart w:id="40" w:name="references"/>
    <w:p>
      <w:pPr>
        <w:pStyle w:val="Heading1"/>
      </w:pPr>
      <w:r>
        <w:t xml:space="preserve">References</w:t>
      </w:r>
    </w:p>
    <w:bookmarkStart w:id="39" w:name="refs"/>
    <w:bookmarkStart w:id="38"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7">
        <w:r>
          <w:rPr>
            <w:rStyle w:val="Hyperlink"/>
          </w:rPr>
          <w:t xml:space="preserve">https://doi.org/10.1126/science.aaa6146</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2021-09-17T17:13:54Z</dcterms:created>
  <dcterms:modified xsi:type="dcterms:W3CDTF">2021-09-17T17:13:54Z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