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9C3" w:rsidRPr="00405204" w:rsidRDefault="00F44ADA" w:rsidP="00F44ADA">
      <w:pPr>
        <w:tabs>
          <w:tab w:val="left" w:pos="2748"/>
        </w:tabs>
        <w:jc w:val="center"/>
        <w:rPr>
          <w:rFonts w:ascii="Times New Roman" w:hAnsi="Times New Roman" w:cs="Times New Roman"/>
          <w:b/>
        </w:rPr>
      </w:pPr>
      <w:r w:rsidRPr="00405204">
        <w:rPr>
          <w:rFonts w:ascii="Times New Roman" w:hAnsi="Times New Roman" w:cs="Times New Roman"/>
          <w:b/>
        </w:rPr>
        <w:t>Morgan Blein</w:t>
      </w:r>
    </w:p>
    <w:p w:rsidR="00F44ADA" w:rsidRDefault="00F44ADA" w:rsidP="00F44ADA">
      <w:pPr>
        <w:tabs>
          <w:tab w:val="left" w:pos="2748"/>
        </w:tabs>
        <w:jc w:val="center"/>
        <w:rPr>
          <w:rFonts w:ascii="Times New Roman" w:hAnsi="Times New Roman" w:cs="Times New Roman"/>
          <w:b/>
        </w:rPr>
      </w:pPr>
      <w:r w:rsidRPr="00405204">
        <w:rPr>
          <w:rFonts w:ascii="Times New Roman" w:hAnsi="Times New Roman" w:cs="Times New Roman"/>
          <w:b/>
        </w:rPr>
        <w:t>Forecasting housing prices</w:t>
      </w:r>
      <w:r w:rsidR="0039468B" w:rsidRPr="00405204">
        <w:rPr>
          <w:rFonts w:ascii="Times New Roman" w:hAnsi="Times New Roman" w:cs="Times New Roman"/>
          <w:b/>
        </w:rPr>
        <w:t xml:space="preserve"> in San </w:t>
      </w:r>
      <w:r w:rsidR="00405204" w:rsidRPr="00405204">
        <w:rPr>
          <w:rFonts w:ascii="Times New Roman" w:hAnsi="Times New Roman" w:cs="Times New Roman"/>
          <w:b/>
        </w:rPr>
        <w:t>Francisco</w:t>
      </w:r>
    </w:p>
    <w:p w:rsidR="00405204" w:rsidRDefault="00405204" w:rsidP="00405204">
      <w:pPr>
        <w:tabs>
          <w:tab w:val="left" w:pos="2748"/>
        </w:tabs>
        <w:rPr>
          <w:rFonts w:ascii="Times New Roman" w:hAnsi="Times New Roman" w:cs="Times New Roman"/>
          <w:b/>
          <w:u w:val="single"/>
        </w:rPr>
      </w:pPr>
      <w:r>
        <w:rPr>
          <w:rFonts w:ascii="Times New Roman" w:hAnsi="Times New Roman" w:cs="Times New Roman"/>
          <w:b/>
        </w:rPr>
        <w:t xml:space="preserve">Objective: </w:t>
      </w:r>
      <w:r w:rsidRPr="00405204">
        <w:rPr>
          <w:rFonts w:ascii="Times New Roman" w:hAnsi="Times New Roman" w:cs="Times New Roman"/>
        </w:rPr>
        <w:t xml:space="preserve">building an objective forecasting model for </w:t>
      </w:r>
      <w:r>
        <w:rPr>
          <w:rFonts w:ascii="Times New Roman" w:hAnsi="Times New Roman" w:cs="Times New Roman"/>
        </w:rPr>
        <w:t xml:space="preserve">the </w:t>
      </w:r>
      <w:r w:rsidRPr="00405204">
        <w:rPr>
          <w:rFonts w:ascii="Times New Roman" w:hAnsi="Times New Roman" w:cs="Times New Roman"/>
        </w:rPr>
        <w:t xml:space="preserve">San Francisco </w:t>
      </w:r>
      <w:r w:rsidRPr="00405204">
        <w:rPr>
          <w:rFonts w:ascii="Times New Roman" w:hAnsi="Times New Roman" w:cs="Times New Roman"/>
        </w:rPr>
        <w:t>SP-Case-Shiller home</w:t>
      </w:r>
      <w:r w:rsidRPr="00405204">
        <w:rPr>
          <w:rFonts w:ascii="Times New Roman" w:hAnsi="Times New Roman" w:cs="Times New Roman"/>
        </w:rPr>
        <w:t xml:space="preserve"> </w:t>
      </w:r>
      <w:r w:rsidRPr="00405204">
        <w:rPr>
          <w:rFonts w:ascii="Times New Roman" w:hAnsi="Times New Roman" w:cs="Times New Roman"/>
        </w:rPr>
        <w:t xml:space="preserve">prices </w:t>
      </w:r>
      <w:r w:rsidRPr="005B14FA">
        <w:rPr>
          <w:rFonts w:ascii="Times New Roman" w:hAnsi="Times New Roman" w:cs="Times New Roman"/>
        </w:rPr>
        <w:t xml:space="preserve">index </w:t>
      </w:r>
      <w:r w:rsidR="005B14FA" w:rsidRPr="005B14FA">
        <w:rPr>
          <w:rFonts w:ascii="Times New Roman" w:hAnsi="Times New Roman" w:cs="Times New Roman"/>
        </w:rPr>
        <w:t>using publicly available data</w:t>
      </w:r>
      <w:r w:rsidR="005B14FA">
        <w:rPr>
          <w:rFonts w:ascii="Times New Roman" w:hAnsi="Times New Roman" w:cs="Times New Roman"/>
        </w:rPr>
        <w:t xml:space="preserve"> (see part III for more details about these variables)</w:t>
      </w:r>
      <w:r w:rsidR="005B14FA" w:rsidRPr="005B14FA">
        <w:rPr>
          <w:rFonts w:ascii="Times New Roman" w:hAnsi="Times New Roman" w:cs="Times New Roman"/>
        </w:rPr>
        <w:t xml:space="preserve">. </w:t>
      </w:r>
    </w:p>
    <w:p w:rsidR="00405204" w:rsidRDefault="00405204" w:rsidP="00405204">
      <w:pPr>
        <w:tabs>
          <w:tab w:val="left" w:pos="2748"/>
        </w:tabs>
        <w:rPr>
          <w:rFonts w:ascii="Times New Roman" w:hAnsi="Times New Roman" w:cs="Times New Roman"/>
        </w:rPr>
      </w:pPr>
      <w:r w:rsidRPr="00405204">
        <w:rPr>
          <w:rFonts w:ascii="Times New Roman" w:hAnsi="Times New Roman" w:cs="Times New Roman"/>
          <w:b/>
        </w:rPr>
        <w:t>Tools</w:t>
      </w:r>
      <w:r w:rsidRPr="00405204">
        <w:rPr>
          <w:rFonts w:ascii="Times New Roman" w:hAnsi="Times New Roman" w:cs="Times New Roman"/>
        </w:rPr>
        <w:t>: STATA/ excel</w:t>
      </w:r>
    </w:p>
    <w:p w:rsidR="000D497C" w:rsidRDefault="000D497C" w:rsidP="00405204">
      <w:pPr>
        <w:tabs>
          <w:tab w:val="left" w:pos="2748"/>
        </w:tabs>
        <w:rPr>
          <w:rFonts w:ascii="Times New Roman" w:hAnsi="Times New Roman" w:cs="Times New Roman"/>
        </w:rPr>
      </w:pPr>
      <w:r>
        <w:rPr>
          <w:rFonts w:ascii="Times New Roman" w:hAnsi="Times New Roman" w:cs="Times New Roman"/>
        </w:rPr>
        <w:t xml:space="preserve">Stata do file: a script file containing all the information to run the desired analysis in Stata. </w:t>
      </w:r>
    </w:p>
    <w:p w:rsidR="000D497C" w:rsidRDefault="00E61364" w:rsidP="00405204">
      <w:pPr>
        <w:tabs>
          <w:tab w:val="left" w:pos="2748"/>
        </w:tabs>
        <w:rPr>
          <w:rFonts w:ascii="Times New Roman" w:hAnsi="Times New Roman" w:cs="Times New Roman"/>
        </w:rPr>
      </w:pPr>
      <w:hyperlink r:id="rId6" w:history="1">
        <w:r w:rsidR="000D497C" w:rsidRPr="00E61364">
          <w:rPr>
            <w:rStyle w:val="Hyperlink"/>
            <w:rFonts w:ascii="Times New Roman" w:hAnsi="Times New Roman" w:cs="Times New Roman"/>
          </w:rPr>
          <w:t>Here is a link to the Do file for this project.</w:t>
        </w:r>
      </w:hyperlink>
      <w:r w:rsidR="000D497C">
        <w:rPr>
          <w:rFonts w:ascii="Times New Roman" w:hAnsi="Times New Roman" w:cs="Times New Roman"/>
        </w:rPr>
        <w:t xml:space="preserve"> </w:t>
      </w:r>
    </w:p>
    <w:p w:rsidR="000D497C" w:rsidRPr="00405204" w:rsidRDefault="00E61364" w:rsidP="00405204">
      <w:pPr>
        <w:tabs>
          <w:tab w:val="left" w:pos="2748"/>
        </w:tabs>
        <w:rPr>
          <w:rFonts w:ascii="Times New Roman" w:hAnsi="Times New Roman" w:cs="Times New Roman"/>
        </w:rPr>
      </w:pPr>
      <w:hyperlink r:id="rId7" w:history="1">
        <w:r w:rsidR="000D497C" w:rsidRPr="00E61364">
          <w:rPr>
            <w:rStyle w:val="Hyperlink"/>
            <w:rFonts w:ascii="Times New Roman" w:hAnsi="Times New Roman" w:cs="Times New Roman"/>
          </w:rPr>
          <w:t>Here is a link to the data compiled for this project.</w:t>
        </w:r>
      </w:hyperlink>
      <w:r w:rsidR="000D497C">
        <w:rPr>
          <w:rFonts w:ascii="Times New Roman" w:hAnsi="Times New Roman" w:cs="Times New Roman"/>
        </w:rPr>
        <w:t xml:space="preserve"> </w:t>
      </w:r>
    </w:p>
    <w:p w:rsidR="00405204" w:rsidRDefault="00405204" w:rsidP="00405204">
      <w:pPr>
        <w:tabs>
          <w:tab w:val="left" w:pos="2748"/>
        </w:tabs>
        <w:rPr>
          <w:rFonts w:ascii="Times New Roman" w:hAnsi="Times New Roman" w:cs="Times New Roman"/>
        </w:rPr>
      </w:pPr>
      <w:r w:rsidRPr="00405204">
        <w:rPr>
          <w:rFonts w:ascii="Times New Roman" w:hAnsi="Times New Roman" w:cs="Times New Roman"/>
          <w:b/>
        </w:rPr>
        <w:t>Method</w:t>
      </w:r>
      <w:r w:rsidRPr="00405204">
        <w:rPr>
          <w:rFonts w:ascii="Times New Roman" w:hAnsi="Times New Roman" w:cs="Times New Roman"/>
        </w:rPr>
        <w:t>: Regression</w:t>
      </w:r>
      <w:r w:rsidR="00E61364">
        <w:rPr>
          <w:rFonts w:ascii="Times New Roman" w:hAnsi="Times New Roman" w:cs="Times New Roman"/>
        </w:rPr>
        <w:t xml:space="preserve"> </w:t>
      </w:r>
    </w:p>
    <w:p w:rsidR="000D497C" w:rsidRPr="00405204" w:rsidRDefault="000D497C" w:rsidP="00405204">
      <w:pPr>
        <w:tabs>
          <w:tab w:val="left" w:pos="2748"/>
        </w:tabs>
        <w:rPr>
          <w:rFonts w:ascii="Times New Roman" w:hAnsi="Times New Roman" w:cs="Times New Roman"/>
        </w:rPr>
      </w:pPr>
    </w:p>
    <w:p w:rsidR="00405204" w:rsidRPr="00405204" w:rsidRDefault="00405204" w:rsidP="00405204">
      <w:pPr>
        <w:tabs>
          <w:tab w:val="left" w:pos="2748"/>
        </w:tabs>
        <w:rPr>
          <w:rFonts w:ascii="Times New Roman" w:hAnsi="Times New Roman" w:cs="Times New Roman"/>
          <w:b/>
        </w:rPr>
      </w:pPr>
    </w:p>
    <w:p w:rsidR="002D09C3" w:rsidRPr="00405204" w:rsidRDefault="00405204" w:rsidP="000D497C">
      <w:pPr>
        <w:tabs>
          <w:tab w:val="left" w:pos="2748"/>
        </w:tabs>
        <w:spacing w:line="600" w:lineRule="auto"/>
        <w:rPr>
          <w:rFonts w:ascii="Times New Roman" w:hAnsi="Times New Roman" w:cs="Times New Roman"/>
          <w:b/>
          <w:sz w:val="32"/>
        </w:rPr>
      </w:pPr>
      <w:r w:rsidRPr="00405204">
        <w:rPr>
          <w:rFonts w:ascii="Times New Roman" w:hAnsi="Times New Roman" w:cs="Times New Roman"/>
          <w:b/>
          <w:sz w:val="32"/>
        </w:rPr>
        <w:t xml:space="preserve">OUTLINE: </w:t>
      </w:r>
    </w:p>
    <w:p w:rsidR="00405204" w:rsidRPr="00405204" w:rsidRDefault="00405204" w:rsidP="000D497C">
      <w:pPr>
        <w:pStyle w:val="ListParagraph"/>
        <w:numPr>
          <w:ilvl w:val="0"/>
          <w:numId w:val="5"/>
        </w:numPr>
        <w:tabs>
          <w:tab w:val="left" w:pos="2748"/>
        </w:tabs>
        <w:spacing w:line="600" w:lineRule="auto"/>
        <w:rPr>
          <w:rFonts w:ascii="Times New Roman" w:hAnsi="Times New Roman" w:cs="Times New Roman"/>
          <w:b/>
          <w:sz w:val="32"/>
          <w:u w:val="single"/>
        </w:rPr>
      </w:pPr>
      <w:r w:rsidRPr="00405204">
        <w:rPr>
          <w:rFonts w:ascii="Times New Roman" w:hAnsi="Times New Roman" w:cs="Times New Roman"/>
          <w:b/>
          <w:sz w:val="32"/>
          <w:u w:val="single"/>
        </w:rPr>
        <w:t>Introduction</w:t>
      </w:r>
    </w:p>
    <w:p w:rsidR="00405204" w:rsidRPr="00405204" w:rsidRDefault="00405204" w:rsidP="000D497C">
      <w:pPr>
        <w:pStyle w:val="ListParagraph"/>
        <w:numPr>
          <w:ilvl w:val="0"/>
          <w:numId w:val="5"/>
        </w:numPr>
        <w:tabs>
          <w:tab w:val="left" w:pos="2748"/>
        </w:tabs>
        <w:spacing w:line="600" w:lineRule="auto"/>
        <w:rPr>
          <w:rFonts w:ascii="Times New Roman" w:hAnsi="Times New Roman" w:cs="Times New Roman"/>
          <w:b/>
          <w:sz w:val="32"/>
          <w:u w:val="single"/>
        </w:rPr>
      </w:pPr>
      <w:r w:rsidRPr="00405204">
        <w:rPr>
          <w:rFonts w:ascii="Times New Roman" w:hAnsi="Times New Roman" w:cs="Times New Roman"/>
          <w:b/>
          <w:sz w:val="32"/>
          <w:u w:val="single"/>
        </w:rPr>
        <w:t>Seasonality</w:t>
      </w:r>
    </w:p>
    <w:p w:rsidR="00405204" w:rsidRPr="00405204" w:rsidRDefault="00405204" w:rsidP="000D497C">
      <w:pPr>
        <w:pStyle w:val="ListParagraph"/>
        <w:numPr>
          <w:ilvl w:val="0"/>
          <w:numId w:val="5"/>
        </w:numPr>
        <w:shd w:val="clear" w:color="auto" w:fill="FFFFFF"/>
        <w:spacing w:after="0" w:line="600" w:lineRule="auto"/>
        <w:rPr>
          <w:rFonts w:ascii="Times New Roman" w:eastAsia="Times New Roman" w:hAnsi="Times New Roman" w:cs="Times New Roman"/>
          <w:b/>
          <w:color w:val="111111"/>
          <w:sz w:val="32"/>
          <w:u w:val="single"/>
        </w:rPr>
      </w:pPr>
      <w:r w:rsidRPr="00405204">
        <w:rPr>
          <w:rFonts w:ascii="Times New Roman" w:eastAsia="Times New Roman" w:hAnsi="Times New Roman" w:cs="Times New Roman"/>
          <w:b/>
          <w:color w:val="111111"/>
          <w:sz w:val="32"/>
          <w:u w:val="single"/>
        </w:rPr>
        <w:t>explanatory variables</w:t>
      </w:r>
    </w:p>
    <w:p w:rsidR="00405204" w:rsidRPr="00405204" w:rsidRDefault="00405204" w:rsidP="000D497C">
      <w:pPr>
        <w:pStyle w:val="ListParagraph"/>
        <w:numPr>
          <w:ilvl w:val="0"/>
          <w:numId w:val="5"/>
        </w:numPr>
        <w:spacing w:line="600" w:lineRule="auto"/>
        <w:rPr>
          <w:rFonts w:ascii="Times New Roman" w:hAnsi="Times New Roman" w:cs="Times New Roman"/>
          <w:b/>
          <w:sz w:val="32"/>
          <w:u w:val="single"/>
        </w:rPr>
      </w:pPr>
      <w:r w:rsidRPr="00405204">
        <w:rPr>
          <w:rFonts w:ascii="Times New Roman" w:hAnsi="Times New Roman" w:cs="Times New Roman"/>
          <w:b/>
          <w:sz w:val="32"/>
          <w:u w:val="single"/>
        </w:rPr>
        <w:t>Causal regressions:</w:t>
      </w:r>
    </w:p>
    <w:p w:rsidR="0039468B" w:rsidRPr="00405204" w:rsidRDefault="00405204" w:rsidP="000D497C">
      <w:pPr>
        <w:pStyle w:val="ListParagraph"/>
        <w:numPr>
          <w:ilvl w:val="0"/>
          <w:numId w:val="5"/>
        </w:numPr>
        <w:spacing w:line="600" w:lineRule="auto"/>
        <w:rPr>
          <w:rFonts w:ascii="Times New Roman" w:hAnsi="Times New Roman" w:cs="Times New Roman"/>
          <w:b/>
          <w:sz w:val="32"/>
          <w:u w:val="single"/>
        </w:rPr>
      </w:pPr>
      <w:r w:rsidRPr="00405204">
        <w:rPr>
          <w:rFonts w:ascii="Times New Roman" w:hAnsi="Times New Roman" w:cs="Times New Roman"/>
          <w:b/>
          <w:sz w:val="32"/>
          <w:u w:val="single"/>
        </w:rPr>
        <w:t>forecasting model</w:t>
      </w:r>
    </w:p>
    <w:p w:rsidR="00405204" w:rsidRPr="00405204" w:rsidRDefault="00405204" w:rsidP="00405204">
      <w:pPr>
        <w:rPr>
          <w:rFonts w:ascii="Times New Roman" w:hAnsi="Times New Roman" w:cs="Times New Roman"/>
          <w:b/>
          <w:sz w:val="32"/>
          <w:u w:val="single"/>
        </w:rPr>
      </w:pPr>
    </w:p>
    <w:p w:rsidR="00405204" w:rsidRPr="00405204" w:rsidRDefault="00405204" w:rsidP="00405204">
      <w:pPr>
        <w:rPr>
          <w:rFonts w:ascii="Times New Roman" w:hAnsi="Times New Roman" w:cs="Times New Roman"/>
          <w:b/>
          <w:sz w:val="32"/>
          <w:u w:val="single"/>
        </w:rPr>
      </w:pPr>
    </w:p>
    <w:p w:rsidR="00405204" w:rsidRDefault="00405204" w:rsidP="00F5524B">
      <w:pPr>
        <w:tabs>
          <w:tab w:val="left" w:pos="2748"/>
        </w:tabs>
        <w:rPr>
          <w:rFonts w:ascii="Times New Roman" w:hAnsi="Times New Roman" w:cs="Times New Roman"/>
          <w:b/>
          <w:sz w:val="32"/>
          <w:u w:val="single"/>
        </w:rPr>
      </w:pPr>
    </w:p>
    <w:p w:rsidR="00C502EE" w:rsidRDefault="00C502EE" w:rsidP="00F5524B">
      <w:pPr>
        <w:tabs>
          <w:tab w:val="left" w:pos="2748"/>
        </w:tabs>
        <w:rPr>
          <w:rFonts w:ascii="Times New Roman" w:hAnsi="Times New Roman" w:cs="Times New Roman"/>
          <w:b/>
          <w:sz w:val="32"/>
          <w:u w:val="single"/>
        </w:rPr>
      </w:pPr>
    </w:p>
    <w:p w:rsidR="00C502EE" w:rsidRPr="00F44ADA" w:rsidRDefault="00C502EE" w:rsidP="00F5524B">
      <w:pPr>
        <w:tabs>
          <w:tab w:val="left" w:pos="2748"/>
        </w:tabs>
        <w:rPr>
          <w:rFonts w:ascii="Times New Roman" w:hAnsi="Times New Roman" w:cs="Times New Roman"/>
        </w:rPr>
      </w:pPr>
      <w:bookmarkStart w:id="0" w:name="_GoBack"/>
      <w:bookmarkEnd w:id="0"/>
    </w:p>
    <w:p w:rsidR="00E97259" w:rsidRPr="00F44ADA" w:rsidRDefault="004D7890" w:rsidP="00405204">
      <w:pPr>
        <w:pStyle w:val="ListParagraph"/>
        <w:numPr>
          <w:ilvl w:val="0"/>
          <w:numId w:val="24"/>
        </w:numPr>
        <w:tabs>
          <w:tab w:val="left" w:pos="2748"/>
        </w:tabs>
        <w:rPr>
          <w:rFonts w:ascii="Times New Roman" w:hAnsi="Times New Roman" w:cs="Times New Roman"/>
          <w:b/>
          <w:u w:val="single"/>
        </w:rPr>
      </w:pPr>
      <w:r w:rsidRPr="00F44ADA">
        <w:rPr>
          <w:rFonts w:ascii="Times New Roman" w:hAnsi="Times New Roman" w:cs="Times New Roman"/>
          <w:b/>
          <w:u w:val="single"/>
        </w:rPr>
        <w:lastRenderedPageBreak/>
        <w:t>Introduction</w:t>
      </w:r>
    </w:p>
    <w:p w:rsidR="00E97259" w:rsidRPr="00F44ADA" w:rsidRDefault="00E97259" w:rsidP="00E97259">
      <w:pPr>
        <w:tabs>
          <w:tab w:val="left" w:pos="2748"/>
        </w:tabs>
        <w:rPr>
          <w:rFonts w:ascii="Times New Roman" w:hAnsi="Times New Roman" w:cs="Times New Roman"/>
        </w:rPr>
      </w:pPr>
      <w:r w:rsidRPr="00F44ADA">
        <w:rPr>
          <w:rFonts w:ascii="Times New Roman" w:hAnsi="Times New Roman" w:cs="Times New Roman"/>
        </w:rPr>
        <w:t>Standard and Poor’s is rating agency, mostly famed by the stock trading index S&amp;P 500. However, stock markets is not the only thing they monitor. Starting in the 1970s, they developed a housing prices index, for major metropolitan areas. Today, they generate these indexes for the 20 largest cities in the United States. Today, we are going to focus on the San Francisco home prices index. This index starts in January of 1980.</w:t>
      </w:r>
    </w:p>
    <w:p w:rsidR="00E97259" w:rsidRPr="00F44ADA" w:rsidRDefault="00E97259" w:rsidP="00E97259">
      <w:pPr>
        <w:tabs>
          <w:tab w:val="left" w:pos="2748"/>
        </w:tabs>
        <w:rPr>
          <w:rFonts w:ascii="Times New Roman" w:hAnsi="Times New Roman" w:cs="Times New Roman"/>
        </w:rPr>
      </w:pPr>
      <w:r w:rsidRPr="00F44ADA">
        <w:rPr>
          <w:rFonts w:ascii="Times New Roman" w:hAnsi="Times New Roman" w:cs="Times New Roman"/>
        </w:rPr>
        <w:t>Here are facts about our data:</w:t>
      </w:r>
    </w:p>
    <w:p w:rsidR="00E97259" w:rsidRPr="00F44ADA" w:rsidRDefault="00E275CA" w:rsidP="00E97259">
      <w:pPr>
        <w:pStyle w:val="ListParagraph"/>
        <w:numPr>
          <w:ilvl w:val="0"/>
          <w:numId w:val="9"/>
        </w:numPr>
        <w:tabs>
          <w:tab w:val="left" w:pos="2748"/>
        </w:tabs>
        <w:rPr>
          <w:rFonts w:ascii="Times New Roman" w:hAnsi="Times New Roman" w:cs="Times New Roman"/>
        </w:rPr>
      </w:pPr>
      <w:r w:rsidRPr="00F44ADA">
        <w:rPr>
          <w:rFonts w:ascii="Times New Roman" w:hAnsi="Times New Roman" w:cs="Times New Roman"/>
        </w:rPr>
        <w:t xml:space="preserve">Number of observation: 431. </w:t>
      </w:r>
    </w:p>
    <w:p w:rsidR="00E97259" w:rsidRPr="00F44ADA" w:rsidRDefault="00E275CA" w:rsidP="00E97259">
      <w:pPr>
        <w:pStyle w:val="ListParagraph"/>
        <w:numPr>
          <w:ilvl w:val="0"/>
          <w:numId w:val="9"/>
        </w:numPr>
        <w:tabs>
          <w:tab w:val="left" w:pos="2748"/>
        </w:tabs>
        <w:rPr>
          <w:rFonts w:ascii="Times New Roman" w:hAnsi="Times New Roman" w:cs="Times New Roman"/>
        </w:rPr>
      </w:pPr>
      <w:r w:rsidRPr="00F44ADA">
        <w:rPr>
          <w:rFonts w:ascii="Times New Roman" w:hAnsi="Times New Roman" w:cs="Times New Roman"/>
        </w:rPr>
        <w:t xml:space="preserve">Each observation corresponds to a value for a given month. </w:t>
      </w:r>
    </w:p>
    <w:p w:rsidR="00E97259" w:rsidRPr="00F44ADA" w:rsidRDefault="00E97259" w:rsidP="00E97259">
      <w:pPr>
        <w:pStyle w:val="ListParagraph"/>
        <w:numPr>
          <w:ilvl w:val="0"/>
          <w:numId w:val="9"/>
        </w:numPr>
        <w:tabs>
          <w:tab w:val="left" w:pos="2748"/>
        </w:tabs>
        <w:rPr>
          <w:rFonts w:ascii="Times New Roman" w:hAnsi="Times New Roman" w:cs="Times New Roman"/>
        </w:rPr>
      </w:pPr>
      <w:r w:rsidRPr="00F44ADA">
        <w:rPr>
          <w:rFonts w:ascii="Times New Roman" w:hAnsi="Times New Roman" w:cs="Times New Roman"/>
        </w:rPr>
        <w:t xml:space="preserve">Time period range: </w:t>
      </w:r>
      <w:r w:rsidR="00E275CA" w:rsidRPr="00F44ADA">
        <w:rPr>
          <w:rFonts w:ascii="Times New Roman" w:hAnsi="Times New Roman" w:cs="Times New Roman"/>
        </w:rPr>
        <w:t xml:space="preserve"> from January 1980, until November 2015. </w:t>
      </w:r>
    </w:p>
    <w:p w:rsidR="00E97259" w:rsidRPr="00F44ADA" w:rsidRDefault="00E97259" w:rsidP="00E97259">
      <w:pPr>
        <w:pStyle w:val="ListParagraph"/>
        <w:numPr>
          <w:ilvl w:val="0"/>
          <w:numId w:val="9"/>
        </w:numPr>
        <w:tabs>
          <w:tab w:val="left" w:pos="2748"/>
        </w:tabs>
        <w:rPr>
          <w:rFonts w:ascii="Times New Roman" w:hAnsi="Times New Roman" w:cs="Times New Roman"/>
        </w:rPr>
      </w:pPr>
      <w:r w:rsidRPr="00F44ADA">
        <w:rPr>
          <w:rFonts w:ascii="Times New Roman" w:hAnsi="Times New Roman" w:cs="Times New Roman"/>
        </w:rPr>
        <w:t>Index Jan 2000=100</w:t>
      </w:r>
    </w:p>
    <w:p w:rsidR="00E275CA" w:rsidRPr="00F44ADA" w:rsidRDefault="00E97259" w:rsidP="00E275CA">
      <w:pPr>
        <w:tabs>
          <w:tab w:val="left" w:pos="2748"/>
        </w:tabs>
        <w:rPr>
          <w:rFonts w:ascii="Times New Roman" w:hAnsi="Times New Roman" w:cs="Times New Roman"/>
        </w:rPr>
      </w:pPr>
      <w:r w:rsidRPr="00F44ADA">
        <w:rPr>
          <w:rFonts w:ascii="Times New Roman" w:hAnsi="Times New Roman" w:cs="Times New Roman"/>
        </w:rPr>
        <w:t xml:space="preserve">The main area of focus of this study will be first seasonality. Do any seasonal pattern exist? Do they have an impact on the home index values? Then, we will choose several external variables in order to run a causal regression on the SF home price index. In other words, what are the driving forces behind the value of this index? In order to do so, we are going to carefully choose </w:t>
      </w:r>
      <w:r w:rsidR="00867AE4" w:rsidRPr="00F44ADA">
        <w:rPr>
          <w:rFonts w:ascii="Times New Roman" w:hAnsi="Times New Roman" w:cs="Times New Roman"/>
        </w:rPr>
        <w:t>variables</w:t>
      </w:r>
      <w:r w:rsidRPr="00F44ADA">
        <w:rPr>
          <w:rFonts w:ascii="Times New Roman" w:hAnsi="Times New Roman" w:cs="Times New Roman"/>
        </w:rPr>
        <w:t xml:space="preserve"> and discuss their consistency and unbiaisness. The final step of our analysis will consist of a forecasting model, in order to generate </w:t>
      </w:r>
      <w:r w:rsidR="00867AE4" w:rsidRPr="00F44ADA">
        <w:rPr>
          <w:rFonts w:ascii="Times New Roman" w:hAnsi="Times New Roman" w:cs="Times New Roman"/>
        </w:rPr>
        <w:t xml:space="preserve">potential values for February 2016 and October 2016. </w:t>
      </w:r>
    </w:p>
    <w:p w:rsidR="002D09C3" w:rsidRPr="00F44ADA" w:rsidRDefault="002D09C3" w:rsidP="00F5524B">
      <w:pPr>
        <w:tabs>
          <w:tab w:val="left" w:pos="2748"/>
        </w:tabs>
        <w:rPr>
          <w:rFonts w:ascii="Times New Roman" w:hAnsi="Times New Roman" w:cs="Times New Roman"/>
        </w:rPr>
      </w:pPr>
    </w:p>
    <w:p w:rsidR="002D09C3" w:rsidRPr="00F44ADA" w:rsidRDefault="002D09C3" w:rsidP="00405204">
      <w:pPr>
        <w:pStyle w:val="ListParagraph"/>
        <w:numPr>
          <w:ilvl w:val="0"/>
          <w:numId w:val="24"/>
        </w:numPr>
        <w:tabs>
          <w:tab w:val="left" w:pos="2748"/>
        </w:tabs>
        <w:rPr>
          <w:rFonts w:ascii="Times New Roman" w:hAnsi="Times New Roman" w:cs="Times New Roman"/>
          <w:b/>
          <w:u w:val="single"/>
        </w:rPr>
      </w:pPr>
      <w:r w:rsidRPr="00F44ADA">
        <w:rPr>
          <w:rFonts w:ascii="Times New Roman" w:hAnsi="Times New Roman" w:cs="Times New Roman"/>
          <w:b/>
          <w:u w:val="single"/>
        </w:rPr>
        <w:t xml:space="preserve">Seasonality: </w:t>
      </w:r>
    </w:p>
    <w:p w:rsidR="002D09C3" w:rsidRPr="00343B12" w:rsidRDefault="002D09C3" w:rsidP="002D09C3">
      <w:pPr>
        <w:tabs>
          <w:tab w:val="left" w:pos="2748"/>
        </w:tabs>
        <w:rPr>
          <w:rFonts w:ascii="Times New Roman" w:hAnsi="Times New Roman" w:cs="Times New Roman"/>
        </w:rPr>
      </w:pPr>
      <w:r w:rsidRPr="00F44ADA">
        <w:rPr>
          <w:rFonts w:ascii="Times New Roman" w:eastAsia="Times New Roman" w:hAnsi="Times New Roman" w:cs="Times New Roman"/>
          <w:color w:val="111111"/>
        </w:rPr>
        <w:t>A</w:t>
      </w:r>
      <w:r w:rsidRPr="00343B12">
        <w:rPr>
          <w:rFonts w:ascii="Times New Roman" w:eastAsia="Times New Roman" w:hAnsi="Times New Roman" w:cs="Times New Roman"/>
          <w:color w:val="111111"/>
        </w:rPr>
        <w:t xml:space="preserve"> section of seasonality that includes a regression table, any F-statistic calculation, and a written narrative description of the seasonality patterns</w:t>
      </w:r>
    </w:p>
    <w:p w:rsidR="002D09C3" w:rsidRPr="00F44ADA" w:rsidRDefault="00D24ADC" w:rsidP="00EA2898">
      <w:pPr>
        <w:pStyle w:val="ListParagraph"/>
        <w:numPr>
          <w:ilvl w:val="0"/>
          <w:numId w:val="10"/>
        </w:numPr>
        <w:tabs>
          <w:tab w:val="left" w:pos="2748"/>
        </w:tabs>
        <w:rPr>
          <w:rFonts w:ascii="Times New Roman" w:hAnsi="Times New Roman" w:cs="Times New Roman"/>
          <w:u w:val="single"/>
        </w:rPr>
      </w:pPr>
      <w:r w:rsidRPr="00F44ADA">
        <w:rPr>
          <w:rFonts w:ascii="Times New Roman" w:hAnsi="Times New Roman" w:cs="Times New Roman"/>
          <w:u w:val="single"/>
        </w:rPr>
        <w:t>Plot home price index/ t (period unit in month)</w:t>
      </w:r>
    </w:p>
    <w:p w:rsidR="00F5524B" w:rsidRDefault="00D24ADC" w:rsidP="00F5524B">
      <w:pPr>
        <w:tabs>
          <w:tab w:val="left" w:pos="2748"/>
        </w:tabs>
        <w:rPr>
          <w:rFonts w:ascii="Times New Roman" w:hAnsi="Times New Roman" w:cs="Times New Roman"/>
        </w:rPr>
      </w:pPr>
      <w:r w:rsidRPr="00F44ADA">
        <w:rPr>
          <w:rFonts w:ascii="Times New Roman" w:hAnsi="Times New Roman" w:cs="Times New Roman"/>
          <w:noProof/>
        </w:rPr>
        <w:drawing>
          <wp:inline distT="0" distB="0" distL="0" distR="0" wp14:anchorId="1B2A4496" wp14:editId="656B11A7">
            <wp:extent cx="4307796" cy="3070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4064" cy="3074692"/>
                    </a:xfrm>
                    <a:prstGeom prst="rect">
                      <a:avLst/>
                    </a:prstGeom>
                  </pic:spPr>
                </pic:pic>
              </a:graphicData>
            </a:graphic>
          </wp:inline>
        </w:drawing>
      </w:r>
    </w:p>
    <w:p w:rsidR="00BA3526" w:rsidRPr="00F44ADA" w:rsidRDefault="00BA3526" w:rsidP="00F5524B">
      <w:pPr>
        <w:tabs>
          <w:tab w:val="left" w:pos="2748"/>
        </w:tabs>
        <w:rPr>
          <w:rFonts w:ascii="Times New Roman" w:hAnsi="Times New Roman" w:cs="Times New Roman"/>
        </w:rPr>
      </w:pPr>
    </w:p>
    <w:p w:rsidR="009076D5" w:rsidRPr="00F44ADA" w:rsidRDefault="009076D5" w:rsidP="00F5524B">
      <w:pPr>
        <w:tabs>
          <w:tab w:val="left" w:pos="2748"/>
        </w:tabs>
        <w:rPr>
          <w:rFonts w:ascii="Times New Roman" w:hAnsi="Times New Roman" w:cs="Times New Roman"/>
        </w:rPr>
      </w:pPr>
      <w:r w:rsidRPr="00F44ADA">
        <w:rPr>
          <w:rFonts w:ascii="Times New Roman" w:hAnsi="Times New Roman" w:cs="Times New Roman"/>
        </w:rPr>
        <w:lastRenderedPageBreak/>
        <w:t xml:space="preserve">We can see from the graph that the values of all 3 indexes (San Francisco home index, U.S National home index, 20-city composite home index) all follow the same trend. There are obvious variations, but as a whole, the curves tend to behave in the same way. </w:t>
      </w:r>
    </w:p>
    <w:p w:rsidR="00D24ADC" w:rsidRPr="00F44ADA" w:rsidRDefault="00D24ADC" w:rsidP="00F5524B">
      <w:pPr>
        <w:tabs>
          <w:tab w:val="left" w:pos="2748"/>
        </w:tabs>
        <w:rPr>
          <w:rFonts w:ascii="Times New Roman" w:hAnsi="Times New Roman" w:cs="Times New Roman"/>
        </w:rPr>
      </w:pPr>
      <w:r w:rsidRPr="00F44ADA">
        <w:rPr>
          <w:rFonts w:ascii="Times New Roman" w:hAnsi="Times New Roman" w:cs="Times New Roman"/>
        </w:rPr>
        <w:t xml:space="preserve">Over time, the </w:t>
      </w:r>
      <w:r w:rsidR="009076D5" w:rsidRPr="00F44ADA">
        <w:rPr>
          <w:rFonts w:ascii="Times New Roman" w:hAnsi="Times New Roman" w:cs="Times New Roman"/>
        </w:rPr>
        <w:t>indexes</w:t>
      </w:r>
      <w:r w:rsidRPr="00F44ADA">
        <w:rPr>
          <w:rFonts w:ascii="Times New Roman" w:hAnsi="Times New Roman" w:cs="Times New Roman"/>
        </w:rPr>
        <w:t xml:space="preserve"> for home prices grows. This intuitively makes sense: it is common knowledge that a house today is worth a lot more than in the 1980. I suspect the value of t (time unit in month over the whole period) to be heavily correlated to the San Francisco home price index</w:t>
      </w:r>
      <w:r w:rsidR="009076D5" w:rsidRPr="00F44ADA">
        <w:rPr>
          <w:rFonts w:ascii="Times New Roman" w:hAnsi="Times New Roman" w:cs="Times New Roman"/>
        </w:rPr>
        <w:t xml:space="preserve"> (and other indexes)</w:t>
      </w:r>
      <w:r w:rsidRPr="00F44ADA">
        <w:rPr>
          <w:rFonts w:ascii="Times New Roman" w:hAnsi="Times New Roman" w:cs="Times New Roman"/>
        </w:rPr>
        <w:t>. The relationship seems pretty linear in nature</w:t>
      </w:r>
      <w:r w:rsidR="009C5C5C" w:rsidRPr="00F44ADA">
        <w:rPr>
          <w:rFonts w:ascii="Times New Roman" w:hAnsi="Times New Roman" w:cs="Times New Roman"/>
        </w:rPr>
        <w:t xml:space="preserve"> (or maybe exponential</w:t>
      </w:r>
      <w:r w:rsidRPr="00F44ADA">
        <w:rPr>
          <w:rFonts w:ascii="Times New Roman" w:hAnsi="Times New Roman" w:cs="Times New Roman"/>
        </w:rPr>
        <w:t>,</w:t>
      </w:r>
      <w:r w:rsidR="009C5C5C" w:rsidRPr="00F44ADA">
        <w:rPr>
          <w:rFonts w:ascii="Times New Roman" w:hAnsi="Times New Roman" w:cs="Times New Roman"/>
        </w:rPr>
        <w:t xml:space="preserve"> more calculation will be done in the next section)</w:t>
      </w:r>
      <w:r w:rsidRPr="00F44ADA">
        <w:rPr>
          <w:rFonts w:ascii="Times New Roman" w:hAnsi="Times New Roman" w:cs="Times New Roman"/>
        </w:rPr>
        <w:t xml:space="preserve"> especially up to period T equals to about 300. After, this we can notice a severe decrease in the price index. </w:t>
      </w:r>
      <w:r w:rsidR="009076D5" w:rsidRPr="00F44ADA">
        <w:rPr>
          <w:rFonts w:ascii="Times New Roman" w:hAnsi="Times New Roman" w:cs="Times New Roman"/>
        </w:rPr>
        <w:t>That period corresponds to May</w:t>
      </w:r>
      <w:r w:rsidRPr="00F44ADA">
        <w:rPr>
          <w:rFonts w:ascii="Times New Roman" w:hAnsi="Times New Roman" w:cs="Times New Roman"/>
        </w:rPr>
        <w:t xml:space="preserve"> 2007</w:t>
      </w:r>
      <w:r w:rsidR="009076D5" w:rsidRPr="00F44ADA">
        <w:rPr>
          <w:rFonts w:ascii="Times New Roman" w:hAnsi="Times New Roman" w:cs="Times New Roman"/>
        </w:rPr>
        <w:t xml:space="preserve"> or the US housing </w:t>
      </w:r>
      <w:r w:rsidR="009C5C5C" w:rsidRPr="00F44ADA">
        <w:rPr>
          <w:rFonts w:ascii="Times New Roman" w:hAnsi="Times New Roman" w:cs="Times New Roman"/>
        </w:rPr>
        <w:t>bubble</w:t>
      </w:r>
      <w:r w:rsidR="009076D5" w:rsidRPr="00F44ADA">
        <w:rPr>
          <w:rFonts w:ascii="Times New Roman" w:hAnsi="Times New Roman" w:cs="Times New Roman"/>
        </w:rPr>
        <w:t xml:space="preserve"> burst. </w:t>
      </w:r>
      <w:r w:rsidR="009C5C5C" w:rsidRPr="00F44ADA">
        <w:rPr>
          <w:rFonts w:ascii="Times New Roman" w:hAnsi="Times New Roman" w:cs="Times New Roman"/>
        </w:rPr>
        <w:t xml:space="preserve">This trend drove prices down until March 2012, when index values start rising again. </w:t>
      </w:r>
    </w:p>
    <w:p w:rsidR="00D24ADC" w:rsidRDefault="00D24ADC" w:rsidP="00F5524B">
      <w:pPr>
        <w:tabs>
          <w:tab w:val="left" w:pos="2748"/>
        </w:tabs>
        <w:rPr>
          <w:rFonts w:ascii="Times New Roman" w:hAnsi="Times New Roman" w:cs="Times New Roman"/>
        </w:rPr>
      </w:pPr>
    </w:p>
    <w:p w:rsidR="00716364" w:rsidRDefault="00716364" w:rsidP="00F5524B">
      <w:pPr>
        <w:tabs>
          <w:tab w:val="left" w:pos="2748"/>
        </w:tabs>
        <w:rPr>
          <w:rFonts w:ascii="Times New Roman" w:hAnsi="Times New Roman" w:cs="Times New Roman"/>
        </w:rPr>
      </w:pPr>
    </w:p>
    <w:p w:rsidR="00716364" w:rsidRPr="00F44ADA" w:rsidRDefault="00716364" w:rsidP="00F5524B">
      <w:pPr>
        <w:tabs>
          <w:tab w:val="left" w:pos="2748"/>
        </w:tabs>
        <w:rPr>
          <w:rFonts w:ascii="Times New Roman" w:hAnsi="Times New Roman" w:cs="Times New Roman"/>
        </w:rPr>
      </w:pPr>
    </w:p>
    <w:p w:rsidR="00BA4FCE" w:rsidRPr="00F44ADA" w:rsidRDefault="00BA4FCE" w:rsidP="00BA3526">
      <w:pPr>
        <w:pStyle w:val="ListParagraph"/>
        <w:numPr>
          <w:ilvl w:val="0"/>
          <w:numId w:val="23"/>
        </w:numPr>
        <w:tabs>
          <w:tab w:val="left" w:pos="2748"/>
        </w:tabs>
        <w:rPr>
          <w:rFonts w:ascii="Times New Roman" w:hAnsi="Times New Roman" w:cs="Times New Roman"/>
          <w:b/>
          <w:u w:val="single"/>
        </w:rPr>
      </w:pPr>
      <w:r w:rsidRPr="00F44ADA">
        <w:rPr>
          <w:rFonts w:ascii="Times New Roman" w:hAnsi="Times New Roman" w:cs="Times New Roman"/>
          <w:b/>
          <w:u w:val="single"/>
        </w:rPr>
        <w:t xml:space="preserve">Linear seasonality trend: </w:t>
      </w:r>
    </w:p>
    <w:p w:rsidR="00BA4FCE" w:rsidRPr="00F44ADA" w:rsidRDefault="00BA4FCE" w:rsidP="00F5524B">
      <w:pPr>
        <w:tabs>
          <w:tab w:val="left" w:pos="2748"/>
        </w:tabs>
        <w:rPr>
          <w:rFonts w:ascii="Times New Roman" w:hAnsi="Times New Roman" w:cs="Times New Roman"/>
          <w:b/>
          <w:u w:val="single"/>
        </w:rPr>
      </w:pPr>
      <w:r w:rsidRPr="00F44ADA">
        <w:rPr>
          <w:rFonts w:ascii="Times New Roman" w:hAnsi="Times New Roman" w:cs="Times New Roman"/>
        </w:rPr>
        <w:t>yt = α0 + α1t + et , t = 1, 2, etc..</w:t>
      </w:r>
    </w:p>
    <w:p w:rsidR="00BA4FCE" w:rsidRPr="00F44ADA" w:rsidRDefault="009C5C5C" w:rsidP="009076D5">
      <w:pPr>
        <w:tabs>
          <w:tab w:val="left" w:pos="2748"/>
        </w:tabs>
        <w:rPr>
          <w:rFonts w:ascii="Times New Roman" w:hAnsi="Times New Roman" w:cs="Times New Roman"/>
        </w:rPr>
      </w:pPr>
      <w:r w:rsidRPr="00F44ADA">
        <w:rPr>
          <w:rFonts w:ascii="Times New Roman" w:hAnsi="Times New Roman" w:cs="Times New Roman"/>
        </w:rPr>
        <w:t>We can infer from the graph the influence of time over the price indexes. However, we still do not know if any other seasonality during the year from month to month occurs. I order to confirm those assumption and get answer, we r</w:t>
      </w:r>
      <w:r w:rsidR="009076D5" w:rsidRPr="00F44ADA">
        <w:rPr>
          <w:rFonts w:ascii="Times New Roman" w:hAnsi="Times New Roman" w:cs="Times New Roman"/>
        </w:rPr>
        <w:t xml:space="preserve">egress the variable </w:t>
      </w:r>
      <w:r w:rsidR="009076D5" w:rsidRPr="00F44ADA">
        <w:rPr>
          <w:rFonts w:ascii="Times New Roman" w:hAnsi="Times New Roman" w:cs="Times New Roman"/>
          <w:b/>
          <w:bCs/>
        </w:rPr>
        <w:t>SanFranciscoHomePriceIndex</w:t>
      </w:r>
      <w:r w:rsidR="009076D5" w:rsidRPr="00F44ADA">
        <w:rPr>
          <w:rFonts w:ascii="Times New Roman" w:hAnsi="Times New Roman" w:cs="Times New Roman"/>
        </w:rPr>
        <w:t xml:space="preserve"> on a linear time trend and 11 monthly dummy variables, using January as the base month. </w:t>
      </w:r>
    </w:p>
    <w:p w:rsidR="009C5C5C" w:rsidRPr="00F44ADA" w:rsidRDefault="009C5C5C" w:rsidP="009076D5">
      <w:pPr>
        <w:tabs>
          <w:tab w:val="left" w:pos="2748"/>
        </w:tabs>
        <w:rPr>
          <w:rFonts w:ascii="Times New Roman" w:hAnsi="Times New Roman" w:cs="Times New Roman"/>
          <w:color w:val="FF0000"/>
        </w:rPr>
      </w:pPr>
      <w:r w:rsidRPr="00F44ADA">
        <w:rPr>
          <w:rFonts w:ascii="Times New Roman" w:hAnsi="Times New Roman" w:cs="Times New Roman"/>
          <w:noProof/>
        </w:rPr>
        <w:drawing>
          <wp:inline distT="0" distB="0" distL="0" distR="0" wp14:anchorId="4ED375F6" wp14:editId="34CB8E5C">
            <wp:extent cx="5943600" cy="407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78605"/>
                    </a:xfrm>
                    <a:prstGeom prst="rect">
                      <a:avLst/>
                    </a:prstGeom>
                  </pic:spPr>
                </pic:pic>
              </a:graphicData>
            </a:graphic>
          </wp:inline>
        </w:drawing>
      </w:r>
    </w:p>
    <w:p w:rsidR="009C5C5C" w:rsidRPr="00F44ADA" w:rsidRDefault="009C5C5C" w:rsidP="009C5C5C">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lastRenderedPageBreak/>
        <w:t>Number of observations: 431</w:t>
      </w:r>
    </w:p>
    <w:p w:rsidR="009C5C5C" w:rsidRPr="00F44ADA" w:rsidRDefault="009C5C5C" w:rsidP="009C5C5C">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Adjusted R-squared: 0.79</w:t>
      </w:r>
    </w:p>
    <w:p w:rsidR="009C5C5C" w:rsidRPr="00F44ADA" w:rsidRDefault="009C5C5C" w:rsidP="009C5C5C">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color w:val="000000"/>
        </w:rPr>
        <w:t>Prob &gt; F = 0.0000.</w:t>
      </w:r>
      <w:r w:rsidRPr="00F44ADA">
        <w:rPr>
          <w:rFonts w:ascii="Times New Roman" w:eastAsia="Times New Roman" w:hAnsi="Times New Roman" w:cs="Times New Roman"/>
        </w:rPr>
        <w:t xml:space="preserve"> The model is statically significant: null hypothesis is rejected.</w:t>
      </w:r>
    </w:p>
    <w:p w:rsidR="002111FD" w:rsidRPr="00F44ADA" w:rsidRDefault="002111FD" w:rsidP="009C5C5C">
      <w:pPr>
        <w:spacing w:after="0" w:line="240" w:lineRule="auto"/>
        <w:rPr>
          <w:rFonts w:ascii="Times New Roman" w:hAnsi="Times New Roman" w:cs="Times New Roman"/>
        </w:rPr>
      </w:pPr>
      <w:r w:rsidRPr="00F44ADA">
        <w:rPr>
          <w:rFonts w:ascii="Times New Roman" w:hAnsi="Times New Roman" w:cs="Times New Roman"/>
        </w:rPr>
        <w:t>The</w:t>
      </w:r>
      <w:r w:rsidR="00BA3526">
        <w:rPr>
          <w:rFonts w:ascii="Times New Roman" w:hAnsi="Times New Roman" w:cs="Times New Roman"/>
        </w:rPr>
        <w:t xml:space="preserve"> regression equation sums up to</w:t>
      </w:r>
      <w:r w:rsidRPr="00F44ADA">
        <w:rPr>
          <w:rFonts w:ascii="Times New Roman" w:hAnsi="Times New Roman" w:cs="Times New Roman"/>
        </w:rPr>
        <w:t>:</w:t>
      </w:r>
    </w:p>
    <w:p w:rsidR="009C5C5C" w:rsidRPr="00F44ADA" w:rsidRDefault="009C5C5C" w:rsidP="002111FD">
      <w:pPr>
        <w:pStyle w:val="ListParagraph"/>
        <w:numPr>
          <w:ilvl w:val="0"/>
          <w:numId w:val="4"/>
        </w:numPr>
        <w:spacing w:after="0" w:line="240" w:lineRule="auto"/>
        <w:rPr>
          <w:rFonts w:ascii="Times New Roman" w:eastAsia="Times New Roman" w:hAnsi="Times New Roman" w:cs="Times New Roman"/>
        </w:rPr>
      </w:pPr>
      <w:r w:rsidRPr="00F44ADA">
        <w:rPr>
          <w:rFonts w:ascii="Times New Roman" w:hAnsi="Times New Roman" w:cs="Times New Roman"/>
        </w:rPr>
        <w:t xml:space="preserve">SanFranciscoHomePriceIndex </w:t>
      </w:r>
      <w:r w:rsidRPr="00F44ADA">
        <w:rPr>
          <w:rFonts w:ascii="Times New Roman" w:eastAsia="Times New Roman" w:hAnsi="Times New Roman" w:cs="Times New Roman"/>
        </w:rPr>
        <w:t xml:space="preserve">= 13.53 + .413 t – 0.376 feb - .1447 mar + 1.22 apr + </w:t>
      </w:r>
      <w:r w:rsidR="002111FD" w:rsidRPr="00F44ADA">
        <w:rPr>
          <w:rFonts w:ascii="Times New Roman" w:eastAsia="Times New Roman" w:hAnsi="Times New Roman" w:cs="Times New Roman"/>
        </w:rPr>
        <w:t>2.26</w:t>
      </w:r>
      <w:r w:rsidRPr="00F44ADA">
        <w:rPr>
          <w:rFonts w:ascii="Times New Roman" w:eastAsia="Times New Roman" w:hAnsi="Times New Roman" w:cs="Times New Roman"/>
        </w:rPr>
        <w:t xml:space="preserve"> may + </w:t>
      </w:r>
      <w:r w:rsidR="002111FD" w:rsidRPr="00F44ADA">
        <w:rPr>
          <w:rFonts w:ascii="Times New Roman" w:eastAsia="Times New Roman" w:hAnsi="Times New Roman" w:cs="Times New Roman"/>
        </w:rPr>
        <w:t>2.88</w:t>
      </w:r>
      <w:r w:rsidRPr="00F44ADA">
        <w:rPr>
          <w:rFonts w:ascii="Times New Roman" w:eastAsia="Times New Roman" w:hAnsi="Times New Roman" w:cs="Times New Roman"/>
        </w:rPr>
        <w:t xml:space="preserve"> jun + </w:t>
      </w:r>
      <w:r w:rsidR="002111FD" w:rsidRPr="00F44ADA">
        <w:rPr>
          <w:rFonts w:ascii="Times New Roman" w:eastAsia="Times New Roman" w:hAnsi="Times New Roman" w:cs="Times New Roman"/>
        </w:rPr>
        <w:t>3.14</w:t>
      </w:r>
      <w:r w:rsidRPr="00F44ADA">
        <w:rPr>
          <w:rFonts w:ascii="Times New Roman" w:eastAsia="Times New Roman" w:hAnsi="Times New Roman" w:cs="Times New Roman"/>
        </w:rPr>
        <w:t xml:space="preserve"> jul + </w:t>
      </w:r>
      <w:r w:rsidR="002111FD" w:rsidRPr="00F44ADA">
        <w:rPr>
          <w:rFonts w:ascii="Times New Roman" w:eastAsia="Times New Roman" w:hAnsi="Times New Roman" w:cs="Times New Roman"/>
        </w:rPr>
        <w:t>2.95</w:t>
      </w:r>
      <w:r w:rsidRPr="00F44ADA">
        <w:rPr>
          <w:rFonts w:ascii="Times New Roman" w:eastAsia="Times New Roman" w:hAnsi="Times New Roman" w:cs="Times New Roman"/>
        </w:rPr>
        <w:t xml:space="preserve"> aug + </w:t>
      </w:r>
      <w:r w:rsidR="002111FD" w:rsidRPr="00F44ADA">
        <w:rPr>
          <w:rFonts w:ascii="Times New Roman" w:eastAsia="Times New Roman" w:hAnsi="Times New Roman" w:cs="Times New Roman"/>
        </w:rPr>
        <w:t>2.66</w:t>
      </w:r>
      <w:r w:rsidRPr="00F44ADA">
        <w:rPr>
          <w:rFonts w:ascii="Times New Roman" w:eastAsia="Times New Roman" w:hAnsi="Times New Roman" w:cs="Times New Roman"/>
        </w:rPr>
        <w:t xml:space="preserve"> sep + </w:t>
      </w:r>
      <w:r w:rsidR="002111FD" w:rsidRPr="00F44ADA">
        <w:rPr>
          <w:rFonts w:ascii="Times New Roman" w:eastAsia="Times New Roman" w:hAnsi="Times New Roman" w:cs="Times New Roman"/>
        </w:rPr>
        <w:t>2.21</w:t>
      </w:r>
      <w:r w:rsidRPr="00F44ADA">
        <w:rPr>
          <w:rFonts w:ascii="Times New Roman" w:eastAsia="Times New Roman" w:hAnsi="Times New Roman" w:cs="Times New Roman"/>
        </w:rPr>
        <w:t xml:space="preserve"> oct + </w:t>
      </w:r>
      <w:r w:rsidR="002111FD" w:rsidRPr="00F44ADA">
        <w:rPr>
          <w:rFonts w:ascii="Times New Roman" w:eastAsia="Times New Roman" w:hAnsi="Times New Roman" w:cs="Times New Roman"/>
        </w:rPr>
        <w:t>1.63</w:t>
      </w:r>
      <w:r w:rsidRPr="00F44ADA">
        <w:rPr>
          <w:rFonts w:ascii="Times New Roman" w:eastAsia="Times New Roman" w:hAnsi="Times New Roman" w:cs="Times New Roman"/>
        </w:rPr>
        <w:t xml:space="preserve"> nov + </w:t>
      </w:r>
      <w:r w:rsidR="002111FD" w:rsidRPr="00F44ADA">
        <w:rPr>
          <w:rFonts w:ascii="Times New Roman" w:eastAsia="Times New Roman" w:hAnsi="Times New Roman" w:cs="Times New Roman"/>
        </w:rPr>
        <w:t>0</w:t>
      </w:r>
      <w:r w:rsidRPr="00F44ADA">
        <w:rPr>
          <w:rFonts w:ascii="Times New Roman" w:eastAsia="Times New Roman" w:hAnsi="Times New Roman" w:cs="Times New Roman"/>
        </w:rPr>
        <w:t>.</w:t>
      </w:r>
      <w:r w:rsidR="002111FD" w:rsidRPr="00F44ADA">
        <w:rPr>
          <w:rFonts w:ascii="Times New Roman" w:eastAsia="Times New Roman" w:hAnsi="Times New Roman" w:cs="Times New Roman"/>
        </w:rPr>
        <w:t>21</w:t>
      </w:r>
      <w:r w:rsidRPr="00F44ADA">
        <w:rPr>
          <w:rFonts w:ascii="Times New Roman" w:eastAsia="Times New Roman" w:hAnsi="Times New Roman" w:cs="Times New Roman"/>
        </w:rPr>
        <w:t xml:space="preserve"> dec</w:t>
      </w:r>
    </w:p>
    <w:p w:rsidR="002111FD" w:rsidRPr="00F44ADA" w:rsidRDefault="002111FD" w:rsidP="002111FD">
      <w:pPr>
        <w:spacing w:after="0" w:line="240" w:lineRule="auto"/>
        <w:rPr>
          <w:rFonts w:ascii="Times New Roman" w:eastAsia="Times New Roman" w:hAnsi="Times New Roman" w:cs="Times New Roman"/>
        </w:rPr>
      </w:pPr>
    </w:p>
    <w:p w:rsidR="002111FD" w:rsidRPr="00F44ADA" w:rsidRDefault="002111FD" w:rsidP="002111FD">
      <w:pPr>
        <w:spacing w:after="0" w:line="240" w:lineRule="auto"/>
        <w:rPr>
          <w:rFonts w:ascii="Times New Roman" w:eastAsia="Times New Roman" w:hAnsi="Times New Roman" w:cs="Times New Roman"/>
        </w:rPr>
      </w:pPr>
      <w:r w:rsidRPr="00F44ADA">
        <w:rPr>
          <w:rFonts w:ascii="Times New Roman" w:eastAsia="Times New Roman" w:hAnsi="Times New Roman" w:cs="Times New Roman"/>
        </w:rPr>
        <w:t xml:space="preserve">It feel when looking at the coefficients that months would have a great influence on the San Francisco home index price. However, I think these variables are not statistically significant. Their P values are very much over 5% ranging from 0.616 to 0.982). Their “t” values are very low and the standard error much too high. </w:t>
      </w:r>
    </w:p>
    <w:p w:rsidR="00BA4FCE" w:rsidRPr="00F44ADA" w:rsidRDefault="00BA4FCE" w:rsidP="002111FD">
      <w:pPr>
        <w:spacing w:after="0" w:line="240" w:lineRule="auto"/>
        <w:rPr>
          <w:rFonts w:ascii="Times New Roman" w:eastAsia="Times New Roman" w:hAnsi="Times New Roman" w:cs="Times New Roman"/>
        </w:rPr>
      </w:pPr>
      <w:r w:rsidRPr="00F44ADA">
        <w:rPr>
          <w:rFonts w:ascii="Times New Roman" w:eastAsia="Times New Roman" w:hAnsi="Times New Roman" w:cs="Times New Roman"/>
        </w:rPr>
        <w:t>T however has a P-value of 0. We can assume the high R squared comes from this time over period’s trend (since all other variables are non-significant)</w:t>
      </w:r>
    </w:p>
    <w:p w:rsidR="00BA4FCE" w:rsidRPr="00F44ADA" w:rsidRDefault="00BA4FCE" w:rsidP="002111FD">
      <w:pPr>
        <w:spacing w:after="0" w:line="240" w:lineRule="auto"/>
        <w:rPr>
          <w:rFonts w:ascii="Times New Roman" w:eastAsia="Times New Roman" w:hAnsi="Times New Roman" w:cs="Times New Roman"/>
        </w:rPr>
      </w:pPr>
      <w:r w:rsidRPr="00F44ADA">
        <w:rPr>
          <w:rFonts w:ascii="Times New Roman" w:eastAsia="Times New Roman" w:hAnsi="Times New Roman" w:cs="Times New Roman"/>
        </w:rPr>
        <w:t xml:space="preserve">Key findings: seasonality over t exists, however no seasonal trend for months seem to exist. </w:t>
      </w:r>
    </w:p>
    <w:p w:rsidR="002111FD" w:rsidRPr="00F44ADA" w:rsidRDefault="002111FD" w:rsidP="002111FD">
      <w:pPr>
        <w:spacing w:after="0" w:line="240" w:lineRule="auto"/>
        <w:rPr>
          <w:rFonts w:ascii="Times New Roman" w:eastAsia="Times New Roman" w:hAnsi="Times New Roman" w:cs="Times New Roman"/>
        </w:rPr>
      </w:pPr>
    </w:p>
    <w:p w:rsidR="002111FD" w:rsidRPr="00F44ADA" w:rsidRDefault="002111FD" w:rsidP="009C5C5C">
      <w:pPr>
        <w:spacing w:after="0" w:line="240" w:lineRule="auto"/>
        <w:rPr>
          <w:rFonts w:ascii="Times New Roman" w:eastAsia="Times New Roman" w:hAnsi="Times New Roman" w:cs="Times New Roman"/>
        </w:rPr>
      </w:pPr>
    </w:p>
    <w:p w:rsidR="00BA4FCE" w:rsidRPr="00F44ADA" w:rsidRDefault="00570A26" w:rsidP="00BA3526">
      <w:pPr>
        <w:pStyle w:val="ListParagraph"/>
        <w:numPr>
          <w:ilvl w:val="0"/>
          <w:numId w:val="23"/>
        </w:numPr>
        <w:spacing w:after="0" w:line="240" w:lineRule="auto"/>
        <w:rPr>
          <w:rFonts w:ascii="Times New Roman" w:hAnsi="Times New Roman" w:cs="Times New Roman"/>
          <w:b/>
          <w:u w:val="single"/>
        </w:rPr>
      </w:pPr>
      <w:r w:rsidRPr="00F44ADA">
        <w:rPr>
          <w:rFonts w:ascii="Times New Roman" w:hAnsi="Times New Roman" w:cs="Times New Roman"/>
          <w:b/>
          <w:u w:val="single"/>
        </w:rPr>
        <w:t>Exponential</w:t>
      </w:r>
      <w:r w:rsidR="00BA4FCE" w:rsidRPr="00F44ADA">
        <w:rPr>
          <w:rFonts w:ascii="Times New Roman" w:hAnsi="Times New Roman" w:cs="Times New Roman"/>
          <w:b/>
          <w:u w:val="single"/>
        </w:rPr>
        <w:t xml:space="preserve"> trend </w:t>
      </w:r>
    </w:p>
    <w:p w:rsidR="00BA4FCE" w:rsidRPr="00F44ADA" w:rsidRDefault="00BA4FCE" w:rsidP="009C5C5C">
      <w:pPr>
        <w:spacing w:after="0" w:line="240" w:lineRule="auto"/>
        <w:rPr>
          <w:rFonts w:ascii="Times New Roman" w:hAnsi="Times New Roman" w:cs="Times New Roman"/>
          <w:b/>
          <w:u w:val="single"/>
        </w:rPr>
      </w:pPr>
    </w:p>
    <w:p w:rsidR="009C5C5C" w:rsidRPr="00F44ADA" w:rsidRDefault="00BA4FCE" w:rsidP="009C5C5C">
      <w:pPr>
        <w:spacing w:after="0" w:line="240" w:lineRule="auto"/>
        <w:rPr>
          <w:rFonts w:ascii="Times New Roman" w:hAnsi="Times New Roman" w:cs="Times New Roman"/>
        </w:rPr>
      </w:pPr>
      <w:r w:rsidRPr="00F44ADA">
        <w:rPr>
          <w:rFonts w:ascii="Times New Roman" w:hAnsi="Times New Roman" w:cs="Times New Roman"/>
        </w:rPr>
        <w:t>log(yt) = α0 + α1t + et ,t = 1, 2</w:t>
      </w:r>
    </w:p>
    <w:p w:rsidR="00BA4FCE" w:rsidRPr="00F44ADA" w:rsidRDefault="00BA4FCE" w:rsidP="009C5C5C">
      <w:pPr>
        <w:spacing w:after="0" w:line="240" w:lineRule="auto"/>
        <w:rPr>
          <w:rFonts w:ascii="Times New Roman" w:hAnsi="Times New Roman" w:cs="Times New Roman"/>
        </w:rPr>
      </w:pPr>
    </w:p>
    <w:p w:rsidR="00BA4FCE" w:rsidRPr="00F44ADA" w:rsidRDefault="00BA4FCE" w:rsidP="009C5C5C">
      <w:pPr>
        <w:spacing w:after="0" w:line="240" w:lineRule="auto"/>
        <w:rPr>
          <w:rFonts w:ascii="Times New Roman" w:eastAsia="Times New Roman" w:hAnsi="Times New Roman" w:cs="Times New Roman"/>
        </w:rPr>
      </w:pPr>
      <w:r w:rsidRPr="00F44ADA">
        <w:rPr>
          <w:rFonts w:ascii="Times New Roman" w:hAnsi="Times New Roman" w:cs="Times New Roman"/>
        </w:rPr>
        <w:t xml:space="preserve">To decide whether to follow a linear or exponential trend model, we need to </w:t>
      </w:r>
      <w:r w:rsidR="0075732A" w:rsidRPr="00F44ADA">
        <w:rPr>
          <w:rFonts w:ascii="Times New Roman" w:hAnsi="Times New Roman" w:cs="Times New Roman"/>
        </w:rPr>
        <w:t xml:space="preserve">create a log variable based on </w:t>
      </w:r>
      <w:r w:rsidR="0075732A" w:rsidRPr="00F44ADA">
        <w:rPr>
          <w:rFonts w:ascii="Times New Roman" w:eastAsia="Times New Roman" w:hAnsi="Times New Roman" w:cs="Times New Roman"/>
        </w:rPr>
        <w:t>SanFranciscoHomePriceIndex. We call this variable SanFranciscoHomePriceIndex_log and it follows this equation:</w:t>
      </w:r>
    </w:p>
    <w:p w:rsidR="0075732A" w:rsidRPr="00F44ADA" w:rsidRDefault="0075732A" w:rsidP="009C5C5C">
      <w:pPr>
        <w:spacing w:after="0" w:line="240" w:lineRule="auto"/>
        <w:rPr>
          <w:rFonts w:ascii="Times New Roman" w:hAnsi="Times New Roman" w:cs="Times New Roman"/>
        </w:rPr>
      </w:pPr>
    </w:p>
    <w:p w:rsidR="0075732A" w:rsidRPr="00F44ADA" w:rsidRDefault="0075732A" w:rsidP="009C5C5C">
      <w:pPr>
        <w:spacing w:after="0" w:line="240" w:lineRule="auto"/>
        <w:rPr>
          <w:rFonts w:ascii="Times New Roman" w:eastAsia="Times New Roman" w:hAnsi="Times New Roman" w:cs="Times New Roman"/>
        </w:rPr>
      </w:pPr>
      <w:r w:rsidRPr="00F44ADA">
        <w:rPr>
          <w:rFonts w:ascii="Times New Roman" w:eastAsia="Times New Roman" w:hAnsi="Times New Roman" w:cs="Times New Roman"/>
        </w:rPr>
        <w:t>SanFranciscoHomePriceIndex_log = log(SanFranciscoHomePriceIndex)</w:t>
      </w:r>
    </w:p>
    <w:p w:rsidR="0075732A" w:rsidRPr="00F44ADA" w:rsidRDefault="0075732A" w:rsidP="009C5C5C">
      <w:pPr>
        <w:spacing w:after="0" w:line="240" w:lineRule="auto"/>
        <w:rPr>
          <w:rFonts w:ascii="Times New Roman" w:eastAsia="Times New Roman" w:hAnsi="Times New Roman" w:cs="Times New Roman"/>
          <w:color w:val="FF0000"/>
        </w:rPr>
      </w:pPr>
    </w:p>
    <w:p w:rsidR="0075732A" w:rsidRPr="00F44ADA" w:rsidRDefault="0075732A" w:rsidP="009C5C5C">
      <w:pPr>
        <w:spacing w:after="0" w:line="240" w:lineRule="auto"/>
        <w:rPr>
          <w:rFonts w:ascii="Times New Roman" w:eastAsia="Times New Roman" w:hAnsi="Times New Roman" w:cs="Times New Roman"/>
        </w:rPr>
      </w:pPr>
      <w:r w:rsidRPr="00F44ADA">
        <w:rPr>
          <w:rFonts w:ascii="Times New Roman" w:eastAsia="Times New Roman" w:hAnsi="Times New Roman" w:cs="Times New Roman"/>
        </w:rPr>
        <w:t>We now run a regression trend model based on this new variable:</w:t>
      </w:r>
    </w:p>
    <w:p w:rsidR="0075732A" w:rsidRPr="00F44ADA" w:rsidRDefault="0075732A" w:rsidP="009C5C5C">
      <w:pPr>
        <w:spacing w:after="0" w:line="240" w:lineRule="auto"/>
        <w:rPr>
          <w:rFonts w:ascii="Times New Roman" w:eastAsia="Times New Roman" w:hAnsi="Times New Roman" w:cs="Times New Roman"/>
          <w:color w:val="FF0000"/>
        </w:rPr>
      </w:pPr>
    </w:p>
    <w:p w:rsidR="0075732A" w:rsidRPr="00F44ADA" w:rsidRDefault="0075732A" w:rsidP="009C5C5C">
      <w:pPr>
        <w:spacing w:after="0" w:line="240" w:lineRule="auto"/>
        <w:rPr>
          <w:rFonts w:ascii="Times New Roman" w:eastAsia="Times New Roman" w:hAnsi="Times New Roman" w:cs="Times New Roman"/>
        </w:rPr>
      </w:pPr>
      <w:r w:rsidRPr="00F44ADA">
        <w:rPr>
          <w:rFonts w:ascii="Times New Roman" w:hAnsi="Times New Roman" w:cs="Times New Roman"/>
          <w:noProof/>
        </w:rPr>
        <w:lastRenderedPageBreak/>
        <w:drawing>
          <wp:inline distT="0" distB="0" distL="0" distR="0" wp14:anchorId="7149D603" wp14:editId="4D55814B">
            <wp:extent cx="5943600" cy="393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0650"/>
                    </a:xfrm>
                    <a:prstGeom prst="rect">
                      <a:avLst/>
                    </a:prstGeom>
                  </pic:spPr>
                </pic:pic>
              </a:graphicData>
            </a:graphic>
          </wp:inline>
        </w:drawing>
      </w:r>
    </w:p>
    <w:p w:rsidR="009C5C5C" w:rsidRPr="00F44ADA" w:rsidRDefault="009C5C5C" w:rsidP="009076D5">
      <w:pPr>
        <w:tabs>
          <w:tab w:val="left" w:pos="2748"/>
        </w:tabs>
        <w:rPr>
          <w:rFonts w:ascii="Times New Roman" w:hAnsi="Times New Roman" w:cs="Times New Roman"/>
          <w:color w:val="FF0000"/>
        </w:rPr>
      </w:pPr>
    </w:p>
    <w:p w:rsidR="0075732A" w:rsidRPr="00F44ADA" w:rsidRDefault="0075732A" w:rsidP="0075732A">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Number of observations: 431</w:t>
      </w:r>
    </w:p>
    <w:p w:rsidR="0075732A" w:rsidRPr="00F44ADA" w:rsidRDefault="0075732A" w:rsidP="0075732A">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Adjusted R-squared: 0.88</w:t>
      </w:r>
    </w:p>
    <w:p w:rsidR="0075732A" w:rsidRPr="00F44ADA" w:rsidRDefault="0075732A" w:rsidP="0075732A">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color w:val="000000"/>
        </w:rPr>
        <w:t>Prob &gt; F = 0.0000.</w:t>
      </w:r>
      <w:r w:rsidRPr="00F44ADA">
        <w:rPr>
          <w:rFonts w:ascii="Times New Roman" w:eastAsia="Times New Roman" w:hAnsi="Times New Roman" w:cs="Times New Roman"/>
        </w:rPr>
        <w:t xml:space="preserve"> The model is statically significant: null hypothesis is rejected.</w:t>
      </w:r>
    </w:p>
    <w:p w:rsidR="0075732A" w:rsidRPr="00F44ADA" w:rsidRDefault="0075732A" w:rsidP="0075732A">
      <w:pPr>
        <w:tabs>
          <w:tab w:val="left" w:pos="2748"/>
        </w:tabs>
        <w:ind w:left="360"/>
        <w:rPr>
          <w:rFonts w:ascii="Times New Roman" w:hAnsi="Times New Roman" w:cs="Times New Roman"/>
        </w:rPr>
      </w:pPr>
      <w:r w:rsidRPr="00F44ADA">
        <w:rPr>
          <w:rFonts w:ascii="Times New Roman" w:hAnsi="Times New Roman" w:cs="Times New Roman"/>
        </w:rPr>
        <w:t xml:space="preserve">The R squared went up from 79% to 88%. All variables other than t seem </w:t>
      </w:r>
      <w:r w:rsidR="003A34CC" w:rsidRPr="00F44ADA">
        <w:rPr>
          <w:rFonts w:ascii="Times New Roman" w:hAnsi="Times New Roman" w:cs="Times New Roman"/>
        </w:rPr>
        <w:t>statically</w:t>
      </w:r>
      <w:r w:rsidRPr="00F44ADA">
        <w:rPr>
          <w:rFonts w:ascii="Times New Roman" w:hAnsi="Times New Roman" w:cs="Times New Roman"/>
        </w:rPr>
        <w:t xml:space="preserve"> irrelevant, same as before. However this seems to give a better base for the analysis. </w:t>
      </w:r>
    </w:p>
    <w:p w:rsidR="00D24ADC" w:rsidRPr="00F44ADA" w:rsidRDefault="00D24ADC" w:rsidP="00F5524B">
      <w:pPr>
        <w:tabs>
          <w:tab w:val="left" w:pos="2748"/>
        </w:tabs>
        <w:rPr>
          <w:rFonts w:ascii="Times New Roman" w:hAnsi="Times New Roman" w:cs="Times New Roman"/>
        </w:rPr>
      </w:pPr>
    </w:p>
    <w:p w:rsidR="00AA38E6" w:rsidRDefault="001E10B0" w:rsidP="00FD661B">
      <w:pPr>
        <w:tabs>
          <w:tab w:val="left" w:pos="2748"/>
        </w:tabs>
        <w:rPr>
          <w:rFonts w:ascii="Times New Roman" w:hAnsi="Times New Roman" w:cs="Times New Roman"/>
        </w:rPr>
      </w:pPr>
      <w:r>
        <w:rPr>
          <w:rFonts w:ascii="Times New Roman" w:hAnsi="Times New Roman" w:cs="Times New Roman"/>
        </w:rPr>
        <w:t xml:space="preserve">This will have to be kept in mind when doing the causal analysis. There are 2 </w:t>
      </w:r>
      <w:r w:rsidR="006008C6">
        <w:rPr>
          <w:rFonts w:ascii="Times New Roman" w:hAnsi="Times New Roman" w:cs="Times New Roman"/>
        </w:rPr>
        <w:t>approaches</w:t>
      </w:r>
      <w:r>
        <w:rPr>
          <w:rFonts w:ascii="Times New Roman" w:hAnsi="Times New Roman" w:cs="Times New Roman"/>
        </w:rPr>
        <w:t xml:space="preserve"> I took to deal with this time trend:</w:t>
      </w:r>
    </w:p>
    <w:p w:rsidR="00183EEC" w:rsidRDefault="00183EEC" w:rsidP="00FD661B">
      <w:pPr>
        <w:tabs>
          <w:tab w:val="left" w:pos="2748"/>
        </w:tabs>
        <w:rPr>
          <w:rFonts w:ascii="Times New Roman" w:hAnsi="Times New Roman" w:cs="Times New Roman"/>
        </w:rPr>
      </w:pPr>
      <w:r>
        <w:rPr>
          <w:rFonts w:ascii="Times New Roman" w:hAnsi="Times New Roman" w:cs="Times New Roman"/>
        </w:rPr>
        <w:t xml:space="preserve">Method 1: </w:t>
      </w:r>
    </w:p>
    <w:p w:rsidR="001E10B0" w:rsidRDefault="001E10B0" w:rsidP="001E10B0">
      <w:pPr>
        <w:pStyle w:val="ListParagraph"/>
        <w:numPr>
          <w:ilvl w:val="0"/>
          <w:numId w:val="11"/>
        </w:numPr>
        <w:tabs>
          <w:tab w:val="left" w:pos="2748"/>
        </w:tabs>
        <w:rPr>
          <w:rFonts w:ascii="Times New Roman" w:hAnsi="Times New Roman" w:cs="Times New Roman"/>
        </w:rPr>
      </w:pPr>
      <w:r>
        <w:rPr>
          <w:rFonts w:ascii="Times New Roman" w:hAnsi="Times New Roman" w:cs="Times New Roman"/>
        </w:rPr>
        <w:t xml:space="preserve">Keep the t variable in the regression model, use the variables </w:t>
      </w:r>
      <w:r w:rsidRPr="001E10B0">
        <w:rPr>
          <w:rFonts w:ascii="Times New Roman" w:hAnsi="Times New Roman" w:cs="Times New Roman"/>
        </w:rPr>
        <w:t>SanFranciscoHomePriceIndex</w:t>
      </w:r>
      <w:r>
        <w:rPr>
          <w:rFonts w:ascii="Times New Roman" w:hAnsi="Times New Roman" w:cs="Times New Roman"/>
        </w:rPr>
        <w:t xml:space="preserve"> or </w:t>
      </w:r>
      <w:r w:rsidRPr="001E10B0">
        <w:rPr>
          <w:rFonts w:ascii="Times New Roman" w:hAnsi="Times New Roman" w:cs="Times New Roman"/>
        </w:rPr>
        <w:t>SanFranciscoHomePriceIndex</w:t>
      </w:r>
      <w:r>
        <w:rPr>
          <w:rFonts w:ascii="Times New Roman" w:hAnsi="Times New Roman" w:cs="Times New Roman"/>
        </w:rPr>
        <w:t>_log to run the regression</w:t>
      </w:r>
    </w:p>
    <w:p w:rsidR="00183EEC" w:rsidRPr="00183EEC" w:rsidRDefault="00183EEC" w:rsidP="00183EEC">
      <w:pPr>
        <w:tabs>
          <w:tab w:val="left" w:pos="2748"/>
        </w:tabs>
        <w:rPr>
          <w:rFonts w:ascii="Times New Roman" w:hAnsi="Times New Roman" w:cs="Times New Roman"/>
        </w:rPr>
      </w:pPr>
      <w:r>
        <w:rPr>
          <w:rFonts w:ascii="Times New Roman" w:hAnsi="Times New Roman" w:cs="Times New Roman"/>
        </w:rPr>
        <w:t xml:space="preserve">Method 2: </w:t>
      </w:r>
    </w:p>
    <w:p w:rsidR="001E10B0" w:rsidRDefault="001E10B0" w:rsidP="001E10B0">
      <w:pPr>
        <w:pStyle w:val="ListParagraph"/>
        <w:numPr>
          <w:ilvl w:val="0"/>
          <w:numId w:val="11"/>
        </w:numPr>
        <w:tabs>
          <w:tab w:val="left" w:pos="2748"/>
        </w:tabs>
        <w:rPr>
          <w:rFonts w:ascii="Times New Roman" w:hAnsi="Times New Roman" w:cs="Times New Roman"/>
        </w:rPr>
      </w:pPr>
      <w:r>
        <w:rPr>
          <w:rFonts w:ascii="Times New Roman" w:hAnsi="Times New Roman" w:cs="Times New Roman"/>
        </w:rPr>
        <w:t xml:space="preserve">Use STATA tools to detrend </w:t>
      </w:r>
      <w:r w:rsidRPr="001E10B0">
        <w:rPr>
          <w:rFonts w:ascii="Times New Roman" w:hAnsi="Times New Roman" w:cs="Times New Roman"/>
        </w:rPr>
        <w:t>SanFranciscoHomePriceIndex</w:t>
      </w:r>
      <w:r>
        <w:rPr>
          <w:rFonts w:ascii="Times New Roman" w:hAnsi="Times New Roman" w:cs="Times New Roman"/>
        </w:rPr>
        <w:t xml:space="preserve"> or </w:t>
      </w:r>
      <w:r w:rsidRPr="001E10B0">
        <w:rPr>
          <w:rFonts w:ascii="Times New Roman" w:hAnsi="Times New Roman" w:cs="Times New Roman"/>
        </w:rPr>
        <w:t>SanFranciscoHomePriceIndex</w:t>
      </w:r>
      <w:r>
        <w:rPr>
          <w:rFonts w:ascii="Times New Roman" w:hAnsi="Times New Roman" w:cs="Times New Roman"/>
        </w:rPr>
        <w:t xml:space="preserve">_log. New variables named </w:t>
      </w:r>
      <w:r w:rsidRPr="001E10B0">
        <w:rPr>
          <w:rFonts w:ascii="Times New Roman" w:hAnsi="Times New Roman" w:cs="Times New Roman"/>
        </w:rPr>
        <w:t>SFHomePriceIndex _detrended</w:t>
      </w:r>
      <w:r>
        <w:rPr>
          <w:rFonts w:ascii="Times New Roman" w:hAnsi="Times New Roman" w:cs="Times New Roman"/>
        </w:rPr>
        <w:t xml:space="preserve"> and </w:t>
      </w:r>
      <w:r w:rsidRPr="001E10B0">
        <w:rPr>
          <w:rFonts w:ascii="Times New Roman" w:hAnsi="Times New Roman" w:cs="Times New Roman"/>
        </w:rPr>
        <w:t>SFHomePriceIndex_log_detrended</w:t>
      </w:r>
      <w:r w:rsidR="00183EEC">
        <w:rPr>
          <w:rFonts w:ascii="Times New Roman" w:hAnsi="Times New Roman" w:cs="Times New Roman"/>
        </w:rPr>
        <w:t xml:space="preserve"> will be created. Alos use stata to detrend the independent variables.</w:t>
      </w:r>
    </w:p>
    <w:p w:rsidR="001E10B0" w:rsidRDefault="001E10B0" w:rsidP="001E10B0">
      <w:pPr>
        <w:tabs>
          <w:tab w:val="left" w:pos="2748"/>
        </w:tabs>
        <w:rPr>
          <w:rFonts w:ascii="Times New Roman" w:hAnsi="Times New Roman" w:cs="Times New Roman"/>
        </w:rPr>
      </w:pPr>
      <w:r>
        <w:rPr>
          <w:rFonts w:ascii="Times New Roman" w:hAnsi="Times New Roman" w:cs="Times New Roman"/>
        </w:rPr>
        <w:t xml:space="preserve">We can make sure these variables are de-trended by running a new regression on one of them: </w:t>
      </w:r>
    </w:p>
    <w:p w:rsidR="001E10B0" w:rsidRDefault="001E10B0" w:rsidP="001E10B0">
      <w:pPr>
        <w:tabs>
          <w:tab w:val="left" w:pos="2748"/>
        </w:tabs>
        <w:rPr>
          <w:rFonts w:ascii="Times New Roman" w:hAnsi="Times New Roman" w:cs="Times New Roman"/>
        </w:rPr>
      </w:pPr>
      <w:r>
        <w:rPr>
          <w:noProof/>
        </w:rPr>
        <w:lastRenderedPageBreak/>
        <w:drawing>
          <wp:inline distT="0" distB="0" distL="0" distR="0" wp14:anchorId="5F51738D" wp14:editId="2162EFB1">
            <wp:extent cx="5943600" cy="2631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1440"/>
                    </a:xfrm>
                    <a:prstGeom prst="rect">
                      <a:avLst/>
                    </a:prstGeom>
                  </pic:spPr>
                </pic:pic>
              </a:graphicData>
            </a:graphic>
          </wp:inline>
        </w:drawing>
      </w:r>
    </w:p>
    <w:p w:rsidR="002D09C3" w:rsidRPr="00F44ADA" w:rsidRDefault="001E10B0" w:rsidP="00FD661B">
      <w:pPr>
        <w:tabs>
          <w:tab w:val="left" w:pos="2748"/>
        </w:tabs>
        <w:rPr>
          <w:rFonts w:ascii="Times New Roman" w:hAnsi="Times New Roman" w:cs="Times New Roman"/>
        </w:rPr>
      </w:pPr>
      <w:r>
        <w:rPr>
          <w:rFonts w:ascii="Times New Roman" w:hAnsi="Times New Roman" w:cs="Times New Roman"/>
        </w:rPr>
        <w:t xml:space="preserve">The model has no statistical significance. Time therefore has no influence on the new variable anymore. </w:t>
      </w:r>
    </w:p>
    <w:p w:rsidR="00E275CA" w:rsidRPr="00F44ADA" w:rsidRDefault="00E275CA" w:rsidP="00E275CA">
      <w:pPr>
        <w:shd w:val="clear" w:color="auto" w:fill="FFFFFF"/>
        <w:spacing w:after="0" w:line="240" w:lineRule="auto"/>
        <w:rPr>
          <w:rFonts w:ascii="Times New Roman" w:hAnsi="Times New Roman" w:cs="Times New Roman"/>
        </w:rPr>
      </w:pPr>
    </w:p>
    <w:p w:rsidR="00E275CA" w:rsidRPr="00F44ADA" w:rsidRDefault="00E275CA" w:rsidP="00E275CA">
      <w:pPr>
        <w:shd w:val="clear" w:color="auto" w:fill="FFFFFF"/>
        <w:spacing w:after="0" w:line="240" w:lineRule="auto"/>
        <w:rPr>
          <w:rFonts w:ascii="Times New Roman" w:eastAsia="Times New Roman" w:hAnsi="Times New Roman" w:cs="Times New Roman"/>
          <w:color w:val="111111"/>
        </w:rPr>
      </w:pPr>
    </w:p>
    <w:p w:rsidR="00E275CA" w:rsidRPr="00716364" w:rsidRDefault="00E275CA" w:rsidP="00405204">
      <w:pPr>
        <w:pStyle w:val="ListParagraph"/>
        <w:numPr>
          <w:ilvl w:val="0"/>
          <w:numId w:val="24"/>
        </w:numPr>
        <w:shd w:val="clear" w:color="auto" w:fill="FFFFFF"/>
        <w:spacing w:after="0" w:line="240" w:lineRule="auto"/>
        <w:rPr>
          <w:rFonts w:ascii="Times New Roman" w:eastAsia="Times New Roman" w:hAnsi="Times New Roman" w:cs="Times New Roman"/>
          <w:b/>
          <w:color w:val="111111"/>
          <w:u w:val="single"/>
        </w:rPr>
      </w:pPr>
      <w:r w:rsidRPr="00716364">
        <w:rPr>
          <w:rFonts w:ascii="Times New Roman" w:eastAsia="Times New Roman" w:hAnsi="Times New Roman" w:cs="Times New Roman"/>
          <w:b/>
          <w:color w:val="111111"/>
          <w:u w:val="single"/>
        </w:rPr>
        <w:t>explanatory variables</w:t>
      </w:r>
    </w:p>
    <w:p w:rsidR="00E275CA" w:rsidRPr="00F44ADA" w:rsidRDefault="00E275CA" w:rsidP="00E275CA">
      <w:pPr>
        <w:shd w:val="clear" w:color="auto" w:fill="FFFFFF"/>
        <w:spacing w:after="0" w:line="240" w:lineRule="auto"/>
        <w:rPr>
          <w:rFonts w:ascii="Times New Roman" w:eastAsia="Times New Roman" w:hAnsi="Times New Roman" w:cs="Times New Roman"/>
          <w:color w:val="111111"/>
        </w:rPr>
      </w:pPr>
    </w:p>
    <w:p w:rsidR="00E275CA" w:rsidRPr="00F44ADA" w:rsidRDefault="00716364" w:rsidP="00FD661B">
      <w:pPr>
        <w:tabs>
          <w:tab w:val="left" w:pos="2748"/>
        </w:tabs>
        <w:rPr>
          <w:rFonts w:ascii="Times New Roman" w:hAnsi="Times New Roman" w:cs="Times New Roman"/>
        </w:rPr>
      </w:pPr>
      <w:r>
        <w:rPr>
          <w:rFonts w:ascii="Times New Roman" w:hAnsi="Times New Roman" w:cs="Times New Roman"/>
        </w:rPr>
        <w:t xml:space="preserve">In this section, I will list the </w:t>
      </w:r>
      <w:r w:rsidRPr="00343B12">
        <w:rPr>
          <w:rFonts w:ascii="Times New Roman" w:eastAsia="Times New Roman" w:hAnsi="Times New Roman" w:cs="Times New Roman"/>
          <w:color w:val="111111"/>
        </w:rPr>
        <w:t xml:space="preserve">explanatory variables </w:t>
      </w:r>
      <w:r>
        <w:rPr>
          <w:rFonts w:ascii="Times New Roman" w:eastAsia="Times New Roman" w:hAnsi="Times New Roman" w:cs="Times New Roman"/>
          <w:color w:val="111111"/>
        </w:rPr>
        <w:t>I</w:t>
      </w:r>
      <w:r w:rsidRPr="00343B12">
        <w:rPr>
          <w:rFonts w:ascii="Times New Roman" w:eastAsia="Times New Roman" w:hAnsi="Times New Roman" w:cs="Times New Roman"/>
          <w:color w:val="111111"/>
        </w:rPr>
        <w:t xml:space="preserve"> include</w:t>
      </w:r>
      <w:r>
        <w:rPr>
          <w:rFonts w:ascii="Times New Roman" w:eastAsia="Times New Roman" w:hAnsi="Times New Roman" w:cs="Times New Roman"/>
          <w:color w:val="111111"/>
        </w:rPr>
        <w:t>d, their sources, as well as providing a justification for their use.</w:t>
      </w:r>
    </w:p>
    <w:p w:rsidR="00DF124A" w:rsidRPr="00F44ADA" w:rsidRDefault="00C502EE" w:rsidP="00E275CA">
      <w:pPr>
        <w:pStyle w:val="ListParagraph"/>
        <w:numPr>
          <w:ilvl w:val="0"/>
          <w:numId w:val="8"/>
        </w:numPr>
        <w:tabs>
          <w:tab w:val="left" w:pos="2748"/>
        </w:tabs>
        <w:rPr>
          <w:rFonts w:ascii="Times New Roman" w:hAnsi="Times New Roman" w:cs="Times New Roman"/>
          <w:b/>
          <w:u w:val="single"/>
        </w:rPr>
      </w:pPr>
      <w:hyperlink r:id="rId12" w:history="1">
        <w:r w:rsidR="003D50FE" w:rsidRPr="00F44ADA">
          <w:rPr>
            <w:rStyle w:val="Hyperlink"/>
            <w:rFonts w:ascii="Times New Roman" w:hAnsi="Times New Roman" w:cs="Times New Roman"/>
            <w:b/>
          </w:rPr>
          <w:t>30</w:t>
        </w:r>
      </w:hyperlink>
      <w:r w:rsidR="00E275CA" w:rsidRPr="00F44ADA">
        <w:rPr>
          <w:rFonts w:ascii="Times New Roman" w:hAnsi="Times New Roman" w:cs="Times New Roman"/>
          <w:b/>
          <w:u w:val="single"/>
        </w:rPr>
        <w:t xml:space="preserve"> years Mortgage rates</w:t>
      </w:r>
    </w:p>
    <w:p w:rsidR="00DF124A" w:rsidRPr="00F44ADA" w:rsidRDefault="003D50FE" w:rsidP="00FD661B">
      <w:pPr>
        <w:tabs>
          <w:tab w:val="left" w:pos="2748"/>
        </w:tabs>
        <w:rPr>
          <w:rFonts w:ascii="Times New Roman" w:hAnsi="Times New Roman" w:cs="Times New Roman"/>
        </w:rPr>
      </w:pPr>
      <w:r w:rsidRPr="00F44ADA">
        <w:rPr>
          <w:rFonts w:ascii="Times New Roman" w:hAnsi="Times New Roman" w:cs="Times New Roman"/>
          <w:noProof/>
        </w:rPr>
        <w:drawing>
          <wp:inline distT="0" distB="0" distL="0" distR="0" wp14:anchorId="223B9C1A" wp14:editId="1284BECB">
            <wp:extent cx="3741420" cy="20849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4039" cy="2091993"/>
                    </a:xfrm>
                    <a:prstGeom prst="rect">
                      <a:avLst/>
                    </a:prstGeom>
                  </pic:spPr>
                </pic:pic>
              </a:graphicData>
            </a:graphic>
          </wp:inline>
        </w:drawing>
      </w:r>
    </w:p>
    <w:p w:rsidR="00EA1B6D" w:rsidRPr="001E10B0" w:rsidRDefault="00EA1B6D" w:rsidP="00FD661B">
      <w:pPr>
        <w:tabs>
          <w:tab w:val="left" w:pos="2748"/>
        </w:tabs>
        <w:rPr>
          <w:rStyle w:val="HTMLCode"/>
          <w:rFonts w:ascii="Times New Roman" w:eastAsiaTheme="minorHAnsi" w:hAnsi="Times New Roman" w:cs="Times New Roman"/>
          <w:sz w:val="16"/>
          <w:szCs w:val="22"/>
        </w:rPr>
      </w:pPr>
      <w:r w:rsidRPr="001E10B0">
        <w:rPr>
          <w:rStyle w:val="HTMLCode"/>
          <w:rFonts w:ascii="Times New Roman" w:eastAsiaTheme="minorHAnsi" w:hAnsi="Times New Roman" w:cs="Times New Roman"/>
          <w:sz w:val="16"/>
          <w:szCs w:val="22"/>
        </w:rPr>
        <w:t xml:space="preserve">Freddie Mac, </w:t>
      </w:r>
      <w:r w:rsidRPr="001E10B0">
        <w:rPr>
          <w:rStyle w:val="HTMLCite"/>
          <w:rFonts w:ascii="Times New Roman" w:hAnsi="Times New Roman" w:cs="Times New Roman"/>
          <w:sz w:val="16"/>
        </w:rPr>
        <w:t>30-Year Fixed Rate Mortgage Average in the United States©</w:t>
      </w:r>
      <w:r w:rsidRPr="001E10B0">
        <w:rPr>
          <w:rStyle w:val="HTMLCode"/>
          <w:rFonts w:ascii="Times New Roman" w:eastAsiaTheme="minorHAnsi" w:hAnsi="Times New Roman" w:cs="Times New Roman"/>
          <w:sz w:val="16"/>
          <w:szCs w:val="22"/>
        </w:rPr>
        <w:t xml:space="preserve"> [MORTGAGE30US], retrieved from FRED, Federal Reserve Bank of St. Louis https://research.stlouisfed.org/fred2/series/MORTGAGE30US, January 26, 2016. </w:t>
      </w:r>
    </w:p>
    <w:p w:rsidR="00E275CA" w:rsidRDefault="00E275CA" w:rsidP="00FD661B">
      <w:pPr>
        <w:tabs>
          <w:tab w:val="left" w:pos="2748"/>
        </w:tabs>
        <w:rPr>
          <w:rFonts w:ascii="Times New Roman" w:hAnsi="Times New Roman" w:cs="Times New Roman"/>
        </w:rPr>
      </w:pPr>
      <w:r w:rsidRPr="00F44ADA">
        <w:rPr>
          <w:rFonts w:ascii="Times New Roman" w:hAnsi="Times New Roman" w:cs="Times New Roman"/>
        </w:rPr>
        <w:t>Mortgage rates could have an impact on house prices index, as they are directly to take into account. Most people resort to mortgages when buying a house. The 30 year mortgage is the most popular. Moreover the data given covers the whole period I am interested in. As seen in the screen shot above, the data is sourced monthly (using the average aggregation method) and covers our whole time period range (January 1980 to November 2015)</w:t>
      </w:r>
    </w:p>
    <w:p w:rsidR="001A78EF" w:rsidRDefault="001A78EF" w:rsidP="00FD661B">
      <w:pPr>
        <w:tabs>
          <w:tab w:val="left" w:pos="2748"/>
        </w:tabs>
        <w:rPr>
          <w:rFonts w:ascii="Times New Roman" w:hAnsi="Times New Roman" w:cs="Times New Roman"/>
        </w:rPr>
      </w:pPr>
      <w:r>
        <w:rPr>
          <w:rFonts w:ascii="Times New Roman" w:hAnsi="Times New Roman" w:cs="Times New Roman"/>
        </w:rPr>
        <w:t>The data is not seasonally adjusted. When regressing with t (time unit) we get:</w:t>
      </w:r>
    </w:p>
    <w:p w:rsidR="001A78EF" w:rsidRDefault="001A78EF" w:rsidP="00FD661B">
      <w:pPr>
        <w:tabs>
          <w:tab w:val="left" w:pos="2748"/>
        </w:tabs>
        <w:rPr>
          <w:rFonts w:ascii="Times New Roman" w:hAnsi="Times New Roman" w:cs="Times New Roman"/>
        </w:rPr>
      </w:pPr>
      <w:r>
        <w:rPr>
          <w:noProof/>
        </w:rPr>
        <w:lastRenderedPageBreak/>
        <w:drawing>
          <wp:inline distT="0" distB="0" distL="0" distR="0" wp14:anchorId="7A9593C6" wp14:editId="565D4A58">
            <wp:extent cx="4404360" cy="184644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2355" cy="1853987"/>
                    </a:xfrm>
                    <a:prstGeom prst="rect">
                      <a:avLst/>
                    </a:prstGeom>
                  </pic:spPr>
                </pic:pic>
              </a:graphicData>
            </a:graphic>
          </wp:inline>
        </w:drawing>
      </w:r>
    </w:p>
    <w:p w:rsidR="001A78EF" w:rsidRPr="00F44ADA" w:rsidRDefault="001A78EF" w:rsidP="00FD661B">
      <w:pPr>
        <w:tabs>
          <w:tab w:val="left" w:pos="2748"/>
        </w:tabs>
        <w:rPr>
          <w:rFonts w:ascii="Times New Roman" w:hAnsi="Times New Roman" w:cs="Times New Roman"/>
        </w:rPr>
      </w:pPr>
      <w:r>
        <w:rPr>
          <w:rFonts w:ascii="Times New Roman" w:hAnsi="Times New Roman" w:cs="Times New Roman"/>
        </w:rPr>
        <w:t xml:space="preserve">The R squared is 86%. We need to detrend this variable. </w:t>
      </w:r>
    </w:p>
    <w:p w:rsidR="00E275CA" w:rsidRPr="00F44ADA" w:rsidRDefault="00E275CA" w:rsidP="00FD661B">
      <w:pPr>
        <w:tabs>
          <w:tab w:val="left" w:pos="2748"/>
        </w:tabs>
        <w:rPr>
          <w:rFonts w:ascii="Times New Roman" w:hAnsi="Times New Roman" w:cs="Times New Roman"/>
        </w:rPr>
      </w:pPr>
    </w:p>
    <w:p w:rsidR="00DF124A" w:rsidRPr="00F44ADA" w:rsidRDefault="00570A26" w:rsidP="00570A26">
      <w:pPr>
        <w:pStyle w:val="ListParagraph"/>
        <w:numPr>
          <w:ilvl w:val="0"/>
          <w:numId w:val="8"/>
        </w:numPr>
        <w:tabs>
          <w:tab w:val="left" w:pos="2748"/>
        </w:tabs>
        <w:rPr>
          <w:rFonts w:ascii="Times New Roman" w:hAnsi="Times New Roman" w:cs="Times New Roman"/>
          <w:b/>
          <w:u w:val="single"/>
        </w:rPr>
      </w:pPr>
      <w:r w:rsidRPr="00F44ADA">
        <w:rPr>
          <w:rFonts w:ascii="Times New Roman" w:hAnsi="Times New Roman" w:cs="Times New Roman"/>
          <w:b/>
          <w:u w:val="single"/>
        </w:rPr>
        <w:t>15 years Mortgage rates:</w:t>
      </w:r>
      <w:r w:rsidR="003D50FE" w:rsidRPr="00F44ADA">
        <w:rPr>
          <w:rFonts w:ascii="Times New Roman" w:hAnsi="Times New Roman" w:cs="Times New Roman"/>
          <w:b/>
          <w:u w:val="single"/>
        </w:rPr>
        <w:t xml:space="preserve"> </w:t>
      </w:r>
    </w:p>
    <w:p w:rsidR="003D50FE" w:rsidRPr="00F44ADA" w:rsidRDefault="003D50FE" w:rsidP="00FD661B">
      <w:pPr>
        <w:tabs>
          <w:tab w:val="left" w:pos="2748"/>
        </w:tabs>
        <w:rPr>
          <w:rFonts w:ascii="Times New Roman" w:hAnsi="Times New Roman" w:cs="Times New Roman"/>
        </w:rPr>
      </w:pPr>
      <w:r w:rsidRPr="00F44ADA">
        <w:rPr>
          <w:rFonts w:ascii="Times New Roman" w:hAnsi="Times New Roman" w:cs="Times New Roman"/>
          <w:noProof/>
        </w:rPr>
        <w:drawing>
          <wp:inline distT="0" distB="0" distL="0" distR="0" wp14:anchorId="3903977D" wp14:editId="69CD26FE">
            <wp:extent cx="3787140" cy="2051368"/>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2083" cy="2054045"/>
                    </a:xfrm>
                    <a:prstGeom prst="rect">
                      <a:avLst/>
                    </a:prstGeom>
                  </pic:spPr>
                </pic:pic>
              </a:graphicData>
            </a:graphic>
          </wp:inline>
        </w:drawing>
      </w:r>
    </w:p>
    <w:p w:rsidR="00EA1B6D" w:rsidRPr="001E10B0" w:rsidRDefault="00EA1B6D" w:rsidP="00FD661B">
      <w:pPr>
        <w:tabs>
          <w:tab w:val="left" w:pos="2748"/>
        </w:tabs>
        <w:rPr>
          <w:rStyle w:val="HTMLCode"/>
          <w:rFonts w:ascii="Times New Roman" w:eastAsiaTheme="minorHAnsi" w:hAnsi="Times New Roman" w:cs="Times New Roman"/>
          <w:sz w:val="16"/>
          <w:szCs w:val="22"/>
        </w:rPr>
      </w:pPr>
      <w:r w:rsidRPr="001E10B0">
        <w:rPr>
          <w:rStyle w:val="HTMLCode"/>
          <w:rFonts w:ascii="Times New Roman" w:eastAsiaTheme="minorHAnsi" w:hAnsi="Times New Roman" w:cs="Times New Roman"/>
          <w:sz w:val="16"/>
          <w:szCs w:val="22"/>
        </w:rPr>
        <w:t xml:space="preserve">Freddie Mac, </w:t>
      </w:r>
      <w:r w:rsidRPr="001E10B0">
        <w:rPr>
          <w:rStyle w:val="HTMLCite"/>
          <w:rFonts w:ascii="Times New Roman" w:hAnsi="Times New Roman" w:cs="Times New Roman"/>
          <w:sz w:val="16"/>
        </w:rPr>
        <w:t>15-Year Fixed Rate Mortgage Average in the United States©</w:t>
      </w:r>
      <w:r w:rsidRPr="001E10B0">
        <w:rPr>
          <w:rStyle w:val="HTMLCode"/>
          <w:rFonts w:ascii="Times New Roman" w:eastAsiaTheme="minorHAnsi" w:hAnsi="Times New Roman" w:cs="Times New Roman"/>
          <w:sz w:val="16"/>
          <w:szCs w:val="22"/>
        </w:rPr>
        <w:t xml:space="preserve"> [MORTGAGE15US], retrieved from FRED, Federal Reserve Bank of St. Louis https://research.stlouisfed.org/fred2/series/MORTGAGE15US, January 25, 2016.</w:t>
      </w:r>
    </w:p>
    <w:p w:rsidR="001A78EF" w:rsidRDefault="00EA1B6D" w:rsidP="00FD661B">
      <w:pPr>
        <w:tabs>
          <w:tab w:val="left" w:pos="2748"/>
        </w:tabs>
        <w:rPr>
          <w:rFonts w:ascii="Times New Roman" w:hAnsi="Times New Roman" w:cs="Times New Roman"/>
        </w:rPr>
      </w:pPr>
      <w:r w:rsidRPr="00F44ADA">
        <w:rPr>
          <w:rFonts w:ascii="Times New Roman" w:hAnsi="Times New Roman" w:cs="Times New Roman"/>
        </w:rPr>
        <w:t xml:space="preserve"> </w:t>
      </w:r>
      <w:r w:rsidR="00570A26" w:rsidRPr="00F44ADA">
        <w:rPr>
          <w:rFonts w:ascii="Times New Roman" w:hAnsi="Times New Roman" w:cs="Times New Roman"/>
        </w:rPr>
        <w:t xml:space="preserve">Same explanation as for the 30 year mortgage. I thought it was worth including as some people may choose this option instead of the 30 year mortgage. </w:t>
      </w:r>
    </w:p>
    <w:p w:rsidR="001A78EF" w:rsidRDefault="001A78EF" w:rsidP="00FD661B">
      <w:pPr>
        <w:tabs>
          <w:tab w:val="left" w:pos="2748"/>
        </w:tabs>
        <w:rPr>
          <w:rFonts w:ascii="Times New Roman" w:hAnsi="Times New Roman" w:cs="Times New Roman"/>
        </w:rPr>
      </w:pPr>
    </w:p>
    <w:p w:rsidR="001A78EF" w:rsidRDefault="001A78EF" w:rsidP="00FD661B">
      <w:pPr>
        <w:tabs>
          <w:tab w:val="left" w:pos="2748"/>
        </w:tabs>
        <w:rPr>
          <w:rFonts w:ascii="Times New Roman" w:hAnsi="Times New Roman" w:cs="Times New Roman"/>
        </w:rPr>
      </w:pPr>
      <w:r>
        <w:rPr>
          <w:rFonts w:ascii="Times New Roman" w:hAnsi="Times New Roman" w:cs="Times New Roman"/>
        </w:rPr>
        <w:t>The data is not seasonally adjusted. When regressing with t (time unit) we get:</w:t>
      </w:r>
    </w:p>
    <w:p w:rsidR="001A78EF" w:rsidRDefault="001A78EF" w:rsidP="00FD661B">
      <w:pPr>
        <w:tabs>
          <w:tab w:val="left" w:pos="2748"/>
        </w:tabs>
        <w:rPr>
          <w:rFonts w:ascii="Times New Roman" w:hAnsi="Times New Roman" w:cs="Times New Roman"/>
        </w:rPr>
      </w:pPr>
      <w:r>
        <w:rPr>
          <w:noProof/>
        </w:rPr>
        <w:drawing>
          <wp:inline distT="0" distB="0" distL="0" distR="0" wp14:anchorId="592F4716" wp14:editId="2D0DF42B">
            <wp:extent cx="3886200" cy="16387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2441" cy="1641396"/>
                    </a:xfrm>
                    <a:prstGeom prst="rect">
                      <a:avLst/>
                    </a:prstGeom>
                  </pic:spPr>
                </pic:pic>
              </a:graphicData>
            </a:graphic>
          </wp:inline>
        </w:drawing>
      </w:r>
    </w:p>
    <w:p w:rsidR="001A78EF" w:rsidRPr="00F44ADA" w:rsidRDefault="001A78EF" w:rsidP="00FD661B">
      <w:pPr>
        <w:tabs>
          <w:tab w:val="left" w:pos="2748"/>
        </w:tabs>
        <w:rPr>
          <w:rFonts w:ascii="Times New Roman" w:hAnsi="Times New Roman" w:cs="Times New Roman"/>
        </w:rPr>
      </w:pPr>
      <w:r>
        <w:rPr>
          <w:rFonts w:ascii="Times New Roman" w:hAnsi="Times New Roman" w:cs="Times New Roman"/>
        </w:rPr>
        <w:t xml:space="preserve">The R squared is 84%. Therefore we need to create a detrended series of values for this variable. </w:t>
      </w:r>
    </w:p>
    <w:p w:rsidR="00570A26" w:rsidRPr="00F44ADA" w:rsidRDefault="00570A26" w:rsidP="00FD661B">
      <w:pPr>
        <w:tabs>
          <w:tab w:val="left" w:pos="2748"/>
        </w:tabs>
        <w:rPr>
          <w:rFonts w:ascii="Times New Roman" w:hAnsi="Times New Roman" w:cs="Times New Roman"/>
        </w:rPr>
      </w:pPr>
    </w:p>
    <w:p w:rsidR="00FD661B" w:rsidRPr="00F44ADA" w:rsidRDefault="00DF124A" w:rsidP="00570A26">
      <w:pPr>
        <w:pStyle w:val="ListParagraph"/>
        <w:numPr>
          <w:ilvl w:val="0"/>
          <w:numId w:val="8"/>
        </w:numPr>
        <w:tabs>
          <w:tab w:val="left" w:pos="2748"/>
        </w:tabs>
        <w:rPr>
          <w:rFonts w:ascii="Times New Roman" w:hAnsi="Times New Roman" w:cs="Times New Roman"/>
          <w:b/>
          <w:u w:val="single"/>
        </w:rPr>
      </w:pPr>
      <w:r w:rsidRPr="00F44ADA">
        <w:rPr>
          <w:rFonts w:ascii="Times New Roman" w:hAnsi="Times New Roman" w:cs="Times New Roman"/>
          <w:b/>
          <w:u w:val="single"/>
        </w:rPr>
        <w:t xml:space="preserve">Unemployment rates: </w:t>
      </w:r>
    </w:p>
    <w:p w:rsidR="00DF124A" w:rsidRPr="00F44ADA" w:rsidRDefault="00DF124A" w:rsidP="00FD661B">
      <w:pPr>
        <w:tabs>
          <w:tab w:val="left" w:pos="2748"/>
        </w:tabs>
        <w:rPr>
          <w:rFonts w:ascii="Times New Roman" w:hAnsi="Times New Roman" w:cs="Times New Roman"/>
        </w:rPr>
      </w:pPr>
      <w:r w:rsidRPr="00F44ADA">
        <w:rPr>
          <w:rFonts w:ascii="Times New Roman" w:hAnsi="Times New Roman" w:cs="Times New Roman"/>
          <w:noProof/>
        </w:rPr>
        <w:drawing>
          <wp:inline distT="0" distB="0" distL="0" distR="0" wp14:anchorId="30594B75" wp14:editId="79624095">
            <wp:extent cx="3886200" cy="236161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9758" cy="2369852"/>
                    </a:xfrm>
                    <a:prstGeom prst="rect">
                      <a:avLst/>
                    </a:prstGeom>
                  </pic:spPr>
                </pic:pic>
              </a:graphicData>
            </a:graphic>
          </wp:inline>
        </w:drawing>
      </w:r>
    </w:p>
    <w:p w:rsidR="00EA1B6D" w:rsidRPr="001E10B0" w:rsidRDefault="00EA1B6D" w:rsidP="00FD661B">
      <w:pPr>
        <w:tabs>
          <w:tab w:val="left" w:pos="2748"/>
        </w:tabs>
        <w:rPr>
          <w:rStyle w:val="HTMLCode"/>
          <w:rFonts w:ascii="Times New Roman" w:eastAsiaTheme="minorHAnsi" w:hAnsi="Times New Roman" w:cs="Times New Roman"/>
          <w:sz w:val="16"/>
          <w:szCs w:val="22"/>
        </w:rPr>
      </w:pPr>
      <w:r w:rsidRPr="001E10B0">
        <w:rPr>
          <w:rStyle w:val="HTMLCode"/>
          <w:rFonts w:ascii="Times New Roman" w:eastAsiaTheme="minorHAnsi" w:hAnsi="Times New Roman" w:cs="Times New Roman"/>
          <w:sz w:val="16"/>
          <w:szCs w:val="22"/>
        </w:rPr>
        <w:t xml:space="preserve">US. Bureau of Labor Statistics, </w:t>
      </w:r>
      <w:r w:rsidRPr="001E10B0">
        <w:rPr>
          <w:rStyle w:val="HTMLCite"/>
          <w:rFonts w:ascii="Times New Roman" w:hAnsi="Times New Roman" w:cs="Times New Roman"/>
          <w:sz w:val="16"/>
        </w:rPr>
        <w:t>Civilian Unemployment Rate</w:t>
      </w:r>
      <w:r w:rsidRPr="001E10B0">
        <w:rPr>
          <w:rStyle w:val="HTMLCode"/>
          <w:rFonts w:ascii="Times New Roman" w:eastAsiaTheme="minorHAnsi" w:hAnsi="Times New Roman" w:cs="Times New Roman"/>
          <w:sz w:val="16"/>
          <w:szCs w:val="22"/>
        </w:rPr>
        <w:t xml:space="preserve"> [UNRATE], retrieved from FRED, Federal Reserve Bank of St. Louis https://research.stlouisfed.org/fred2/series/UNRATE, January 27, 2016. </w:t>
      </w:r>
    </w:p>
    <w:p w:rsidR="00570A26" w:rsidRDefault="00570A26" w:rsidP="00FD661B">
      <w:pPr>
        <w:tabs>
          <w:tab w:val="left" w:pos="2748"/>
        </w:tabs>
        <w:rPr>
          <w:rFonts w:ascii="Times New Roman" w:hAnsi="Times New Roman" w:cs="Times New Roman"/>
        </w:rPr>
      </w:pPr>
      <w:r w:rsidRPr="00F44ADA">
        <w:rPr>
          <w:rFonts w:ascii="Times New Roman" w:hAnsi="Times New Roman" w:cs="Times New Roman"/>
        </w:rPr>
        <w:t xml:space="preserve">This is needed as it can also have an impact on home prices. It is a reflation on the general economic wellbeing of a state or area. As mentioned in Moody’s </w:t>
      </w:r>
      <w:r w:rsidR="00EA1B6D" w:rsidRPr="00F44ADA">
        <w:rPr>
          <w:rFonts w:ascii="Times New Roman" w:hAnsi="Times New Roman" w:cs="Times New Roman"/>
        </w:rPr>
        <w:t>case-shiller-methodology:</w:t>
      </w:r>
      <w:r w:rsidRPr="00F44ADA">
        <w:rPr>
          <w:rFonts w:ascii="Times New Roman" w:hAnsi="Times New Roman" w:cs="Times New Roman"/>
        </w:rPr>
        <w:t>“The unemployment rate is relevant since the buyers of lower-cost homes tend to be lower income and are thus more sensitive to the local business cycle and job prospects than higher-income households.”</w:t>
      </w:r>
      <w:r w:rsidR="00EA1B6D" w:rsidRPr="00F44ADA">
        <w:rPr>
          <w:rFonts w:ascii="Times New Roman" w:hAnsi="Times New Roman" w:cs="Times New Roman"/>
        </w:rPr>
        <w:t xml:space="preserve"> </w:t>
      </w:r>
    </w:p>
    <w:p w:rsidR="001A78EF" w:rsidRPr="00F44ADA" w:rsidRDefault="001A78EF" w:rsidP="00FD661B">
      <w:pPr>
        <w:tabs>
          <w:tab w:val="left" w:pos="2748"/>
        </w:tabs>
        <w:rPr>
          <w:rFonts w:ascii="Times New Roman" w:hAnsi="Times New Roman" w:cs="Times New Roman"/>
        </w:rPr>
      </w:pPr>
      <w:r>
        <w:rPr>
          <w:rFonts w:ascii="Times New Roman" w:hAnsi="Times New Roman" w:cs="Times New Roman"/>
        </w:rPr>
        <w:t xml:space="preserve">The data is already seasonally adjusted. We do not need to detrend this variable further. </w:t>
      </w:r>
    </w:p>
    <w:p w:rsidR="00DF124A" w:rsidRDefault="00DF124A" w:rsidP="00FD661B">
      <w:pPr>
        <w:tabs>
          <w:tab w:val="left" w:pos="2748"/>
        </w:tabs>
        <w:rPr>
          <w:rFonts w:ascii="Times New Roman" w:hAnsi="Times New Roman" w:cs="Times New Roman"/>
        </w:rPr>
      </w:pPr>
    </w:p>
    <w:p w:rsidR="00BA3526" w:rsidRDefault="00BA3526" w:rsidP="00FD661B">
      <w:pPr>
        <w:tabs>
          <w:tab w:val="left" w:pos="2748"/>
        </w:tabs>
        <w:rPr>
          <w:rFonts w:ascii="Times New Roman" w:hAnsi="Times New Roman" w:cs="Times New Roman"/>
        </w:rPr>
      </w:pPr>
    </w:p>
    <w:p w:rsidR="00BA3526" w:rsidRDefault="00BA3526" w:rsidP="00FD661B">
      <w:pPr>
        <w:tabs>
          <w:tab w:val="left" w:pos="2748"/>
        </w:tabs>
        <w:rPr>
          <w:rFonts w:ascii="Times New Roman" w:hAnsi="Times New Roman" w:cs="Times New Roman"/>
        </w:rPr>
      </w:pPr>
    </w:p>
    <w:p w:rsidR="00BA3526" w:rsidRDefault="00BA3526" w:rsidP="00FD661B">
      <w:pPr>
        <w:tabs>
          <w:tab w:val="left" w:pos="2748"/>
        </w:tabs>
        <w:rPr>
          <w:rFonts w:ascii="Times New Roman" w:hAnsi="Times New Roman" w:cs="Times New Roman"/>
        </w:rPr>
      </w:pPr>
    </w:p>
    <w:p w:rsidR="00BA3526" w:rsidRDefault="00BA3526" w:rsidP="00FD661B">
      <w:pPr>
        <w:tabs>
          <w:tab w:val="left" w:pos="2748"/>
        </w:tabs>
        <w:rPr>
          <w:rFonts w:ascii="Times New Roman" w:hAnsi="Times New Roman" w:cs="Times New Roman"/>
        </w:rPr>
      </w:pPr>
    </w:p>
    <w:p w:rsidR="00BA3526" w:rsidRPr="00F44ADA" w:rsidRDefault="00BA3526" w:rsidP="00FD661B">
      <w:pPr>
        <w:tabs>
          <w:tab w:val="left" w:pos="2748"/>
        </w:tabs>
        <w:rPr>
          <w:rFonts w:ascii="Times New Roman" w:hAnsi="Times New Roman" w:cs="Times New Roman"/>
        </w:rPr>
      </w:pPr>
    </w:p>
    <w:p w:rsidR="00DF124A" w:rsidRPr="00BA3526" w:rsidRDefault="00EA1B6D" w:rsidP="00FD661B">
      <w:pPr>
        <w:pStyle w:val="ListParagraph"/>
        <w:numPr>
          <w:ilvl w:val="0"/>
          <w:numId w:val="8"/>
        </w:numPr>
        <w:tabs>
          <w:tab w:val="left" w:pos="2748"/>
        </w:tabs>
        <w:rPr>
          <w:rFonts w:ascii="Times New Roman" w:hAnsi="Times New Roman" w:cs="Times New Roman"/>
          <w:b/>
          <w:u w:val="single"/>
        </w:rPr>
      </w:pPr>
      <w:r w:rsidRPr="00F44ADA">
        <w:rPr>
          <w:rFonts w:ascii="Times New Roman" w:hAnsi="Times New Roman" w:cs="Times New Roman"/>
          <w:b/>
          <w:u w:val="single"/>
        </w:rPr>
        <w:t>Consumer</w:t>
      </w:r>
      <w:r w:rsidR="00DF124A" w:rsidRPr="00F44ADA">
        <w:rPr>
          <w:rFonts w:ascii="Times New Roman" w:hAnsi="Times New Roman" w:cs="Times New Roman"/>
          <w:b/>
          <w:u w:val="single"/>
        </w:rPr>
        <w:t xml:space="preserve"> price index: </w:t>
      </w:r>
    </w:p>
    <w:p w:rsidR="00DF124A" w:rsidRPr="00F44ADA" w:rsidRDefault="00DF124A" w:rsidP="00FD661B">
      <w:pPr>
        <w:tabs>
          <w:tab w:val="left" w:pos="2748"/>
        </w:tabs>
        <w:rPr>
          <w:rFonts w:ascii="Times New Roman" w:hAnsi="Times New Roman" w:cs="Times New Roman"/>
        </w:rPr>
      </w:pPr>
      <w:r w:rsidRPr="00F44ADA">
        <w:rPr>
          <w:rFonts w:ascii="Times New Roman" w:hAnsi="Times New Roman" w:cs="Times New Roman"/>
          <w:noProof/>
        </w:rPr>
        <w:lastRenderedPageBreak/>
        <w:drawing>
          <wp:inline distT="0" distB="0" distL="0" distR="0" wp14:anchorId="440F0015" wp14:editId="644F2E85">
            <wp:extent cx="4648200" cy="210708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4499" cy="2109940"/>
                    </a:xfrm>
                    <a:prstGeom prst="rect">
                      <a:avLst/>
                    </a:prstGeom>
                  </pic:spPr>
                </pic:pic>
              </a:graphicData>
            </a:graphic>
          </wp:inline>
        </w:drawing>
      </w:r>
    </w:p>
    <w:p w:rsidR="00EA1B6D" w:rsidRPr="001E10B0" w:rsidRDefault="00EA1B6D">
      <w:pPr>
        <w:rPr>
          <w:rFonts w:ascii="Times New Roman" w:hAnsi="Times New Roman" w:cs="Times New Roman"/>
          <w:sz w:val="16"/>
        </w:rPr>
      </w:pPr>
      <w:r w:rsidRPr="001E10B0">
        <w:rPr>
          <w:rStyle w:val="HTMLCode"/>
          <w:rFonts w:ascii="Times New Roman" w:eastAsiaTheme="minorHAnsi" w:hAnsi="Times New Roman" w:cs="Times New Roman"/>
          <w:sz w:val="16"/>
          <w:szCs w:val="22"/>
        </w:rPr>
        <w:t xml:space="preserve">US. Bureau of Labor Statistics, </w:t>
      </w:r>
      <w:r w:rsidRPr="001E10B0">
        <w:rPr>
          <w:rStyle w:val="HTMLCite"/>
          <w:rFonts w:ascii="Times New Roman" w:hAnsi="Times New Roman" w:cs="Times New Roman"/>
          <w:sz w:val="16"/>
        </w:rPr>
        <w:t>Consumer Price Index for All Urban Consumers: All Items</w:t>
      </w:r>
      <w:r w:rsidRPr="001E10B0">
        <w:rPr>
          <w:rStyle w:val="HTMLCode"/>
          <w:rFonts w:ascii="Times New Roman" w:eastAsiaTheme="minorHAnsi" w:hAnsi="Times New Roman" w:cs="Times New Roman"/>
          <w:sz w:val="16"/>
          <w:szCs w:val="22"/>
        </w:rPr>
        <w:t xml:space="preserve"> [CPIAUCSL], retrieved from FRED, Federal Reserve Bank of St. Louis https://research.stlouisfed.org/fred2/series/CPIAUCSL, January 27, 2016.</w:t>
      </w:r>
    </w:p>
    <w:p w:rsidR="001F12F3" w:rsidRPr="00F44ADA" w:rsidRDefault="004B55DF" w:rsidP="004B55DF">
      <w:pPr>
        <w:rPr>
          <w:rFonts w:ascii="Times New Roman" w:hAnsi="Times New Roman" w:cs="Times New Roman"/>
        </w:rPr>
      </w:pPr>
      <w:r w:rsidRPr="00F44ADA">
        <w:rPr>
          <w:rFonts w:ascii="Times New Roman" w:hAnsi="Times New Roman" w:cs="Times New Roman"/>
        </w:rPr>
        <w:t>The Consumer Price Index (CPI) is a defined as: “measure of the average change over time in the prices of consumer items—goods and services that people buy for day-to-day living.” (</w:t>
      </w:r>
      <w:hyperlink r:id="rId19" w:history="1">
        <w:r w:rsidRPr="00F44ADA">
          <w:rPr>
            <w:rStyle w:val="Hyperlink"/>
            <w:rFonts w:ascii="Times New Roman" w:hAnsi="Times New Roman" w:cs="Times New Roman"/>
          </w:rPr>
          <w:t>http://www.bls.gov/opub/hom/pdf/homch17.pdf</w:t>
        </w:r>
      </w:hyperlink>
      <w:r w:rsidRPr="00F44ADA">
        <w:rPr>
          <w:rFonts w:ascii="Times New Roman" w:hAnsi="Times New Roman" w:cs="Times New Roman"/>
        </w:rPr>
        <w:t>)</w:t>
      </w:r>
    </w:p>
    <w:p w:rsidR="004B55DF" w:rsidRDefault="004B55DF" w:rsidP="004B55DF">
      <w:pPr>
        <w:rPr>
          <w:rFonts w:ascii="Times New Roman" w:hAnsi="Times New Roman" w:cs="Times New Roman"/>
        </w:rPr>
      </w:pPr>
      <w:r w:rsidRPr="00F44ADA">
        <w:rPr>
          <w:rFonts w:ascii="Times New Roman" w:hAnsi="Times New Roman" w:cs="Times New Roman"/>
        </w:rPr>
        <w:t xml:space="preserve">It gives a good estimate of how daily products varies in price over time. It will be interesting to compare against as purchase such as a home. </w:t>
      </w:r>
    </w:p>
    <w:p w:rsidR="00806E61" w:rsidRDefault="00806E61" w:rsidP="004B55DF">
      <w:pPr>
        <w:rPr>
          <w:rFonts w:ascii="Times New Roman" w:hAnsi="Times New Roman" w:cs="Times New Roman"/>
        </w:rPr>
      </w:pPr>
      <w:r>
        <w:rPr>
          <w:rFonts w:ascii="Times New Roman" w:hAnsi="Times New Roman" w:cs="Times New Roman"/>
        </w:rPr>
        <w:t>The data is not seasonally adjusted. When regressing with t (time unit) we get:</w:t>
      </w:r>
    </w:p>
    <w:p w:rsidR="00806E61" w:rsidRDefault="00806E61" w:rsidP="004B55DF">
      <w:pPr>
        <w:rPr>
          <w:rFonts w:ascii="Times New Roman" w:hAnsi="Times New Roman" w:cs="Times New Roman"/>
        </w:rPr>
      </w:pPr>
      <w:r>
        <w:rPr>
          <w:noProof/>
        </w:rPr>
        <w:drawing>
          <wp:inline distT="0" distB="0" distL="0" distR="0" wp14:anchorId="4BA193C4" wp14:editId="5A4A9919">
            <wp:extent cx="3901440" cy="171563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3061" cy="1725141"/>
                    </a:xfrm>
                    <a:prstGeom prst="rect">
                      <a:avLst/>
                    </a:prstGeom>
                  </pic:spPr>
                </pic:pic>
              </a:graphicData>
            </a:graphic>
          </wp:inline>
        </w:drawing>
      </w:r>
    </w:p>
    <w:p w:rsidR="00806E61" w:rsidRPr="00F44ADA" w:rsidRDefault="00806E61" w:rsidP="004B55DF">
      <w:pPr>
        <w:rPr>
          <w:rFonts w:ascii="Times New Roman" w:hAnsi="Times New Roman" w:cs="Times New Roman"/>
        </w:rPr>
      </w:pPr>
      <w:r>
        <w:rPr>
          <w:rFonts w:ascii="Times New Roman" w:hAnsi="Times New Roman" w:cs="Times New Roman"/>
        </w:rPr>
        <w:t>The R squared is 99%. Therefore we will also create a detrended version of this variable.</w:t>
      </w:r>
    </w:p>
    <w:p w:rsidR="001F12F3" w:rsidRPr="00F44ADA" w:rsidRDefault="001F12F3" w:rsidP="000B54B1">
      <w:pPr>
        <w:pStyle w:val="ListParagraph"/>
        <w:numPr>
          <w:ilvl w:val="0"/>
          <w:numId w:val="8"/>
        </w:numPr>
        <w:rPr>
          <w:rFonts w:ascii="Times New Roman" w:hAnsi="Times New Roman" w:cs="Times New Roman"/>
          <w:b/>
          <w:u w:val="single"/>
        </w:rPr>
      </w:pPr>
      <w:r w:rsidRPr="00F44ADA">
        <w:rPr>
          <w:rFonts w:ascii="Times New Roman" w:hAnsi="Times New Roman" w:cs="Times New Roman"/>
          <w:b/>
          <w:u w:val="single"/>
        </w:rPr>
        <w:t>SP500 stock index:</w:t>
      </w:r>
    </w:p>
    <w:p w:rsidR="001F12F3" w:rsidRPr="00F44ADA" w:rsidRDefault="00C502EE">
      <w:pPr>
        <w:rPr>
          <w:rFonts w:ascii="Times New Roman" w:hAnsi="Times New Roman" w:cs="Times New Roman"/>
        </w:rPr>
      </w:pPr>
      <w:hyperlink r:id="rId21" w:history="1">
        <w:r w:rsidR="00AA38E6" w:rsidRPr="00F44ADA">
          <w:rPr>
            <w:rStyle w:val="Hyperlink"/>
            <w:rFonts w:ascii="Times New Roman" w:hAnsi="Times New Roman" w:cs="Times New Roman"/>
          </w:rPr>
          <w:t>https://finance.yahoo.com/q/hp?s=%5EGSPC&amp;a=00&amp;b=3&amp;c=1950&amp;d=00&amp;e=26&amp;f=2016&amp;g=m</w:t>
        </w:r>
      </w:hyperlink>
    </w:p>
    <w:p w:rsidR="00AA38E6" w:rsidRPr="00F44ADA" w:rsidRDefault="00AA38E6">
      <w:pPr>
        <w:rPr>
          <w:rFonts w:ascii="Times New Roman" w:hAnsi="Times New Roman" w:cs="Times New Roman"/>
        </w:rPr>
      </w:pPr>
      <w:r w:rsidRPr="00F44ADA">
        <w:rPr>
          <w:rFonts w:ascii="Times New Roman" w:hAnsi="Times New Roman" w:cs="Times New Roman"/>
          <w:b/>
        </w:rPr>
        <w:t>Note</w:t>
      </w:r>
      <w:r w:rsidRPr="00F44ADA">
        <w:rPr>
          <w:rFonts w:ascii="Times New Roman" w:hAnsi="Times New Roman" w:cs="Times New Roman"/>
        </w:rPr>
        <w:t xml:space="preserve">: the opening price was the index selected. </w:t>
      </w:r>
    </w:p>
    <w:p w:rsidR="00383F19" w:rsidRDefault="000B54B1">
      <w:pPr>
        <w:rPr>
          <w:rFonts w:ascii="Times New Roman" w:hAnsi="Times New Roman" w:cs="Times New Roman"/>
        </w:rPr>
      </w:pPr>
      <w:r w:rsidRPr="00F44ADA">
        <w:rPr>
          <w:rFonts w:ascii="Times New Roman" w:hAnsi="Times New Roman" w:cs="Times New Roman"/>
        </w:rPr>
        <w:t xml:space="preserve">According to: </w:t>
      </w:r>
      <w:hyperlink r:id="rId22" w:history="1">
        <w:r w:rsidRPr="00F44ADA">
          <w:rPr>
            <w:rStyle w:val="Hyperlink"/>
            <w:rFonts w:ascii="Times New Roman" w:hAnsi="Times New Roman" w:cs="Times New Roman"/>
          </w:rPr>
          <w:t>http://us.spindices.com/</w:t>
        </w:r>
      </w:hyperlink>
      <w:r w:rsidRPr="00F44ADA">
        <w:rPr>
          <w:rFonts w:ascii="Times New Roman" w:hAnsi="Times New Roman" w:cs="Times New Roman"/>
        </w:rPr>
        <w:t>, The S&amp;P 500 is: “widely regarded as the best single gauge of large-cap U.S. equities[…] The index includes 500 leading companies and captures approximately 80% coverage of available market capitalization.</w:t>
      </w:r>
      <w:r w:rsidR="00716364">
        <w:rPr>
          <w:rFonts w:ascii="Times New Roman" w:hAnsi="Times New Roman" w:cs="Times New Roman"/>
        </w:rPr>
        <w:t>” This indicator covers a very wide range to address stock trading overall health and trends. In the United States, it can severely impact the overall economic standing of the nation. Trying to find a correlation with home prices will tell us more about the relationship between the 2 indexes.</w:t>
      </w:r>
    </w:p>
    <w:p w:rsidR="001E10B0" w:rsidRDefault="001E10B0">
      <w:pPr>
        <w:rPr>
          <w:rFonts w:ascii="Times New Roman" w:hAnsi="Times New Roman" w:cs="Times New Roman"/>
        </w:rPr>
      </w:pPr>
    </w:p>
    <w:p w:rsidR="00806E61" w:rsidRDefault="00806E61" w:rsidP="00806E61">
      <w:pPr>
        <w:rPr>
          <w:rFonts w:ascii="Times New Roman" w:hAnsi="Times New Roman" w:cs="Times New Roman"/>
        </w:rPr>
      </w:pPr>
      <w:r>
        <w:rPr>
          <w:rFonts w:ascii="Times New Roman" w:hAnsi="Times New Roman" w:cs="Times New Roman"/>
        </w:rPr>
        <w:lastRenderedPageBreak/>
        <w:t>The data is not seasonally adjusted. When regressing with t (time unit) we get:</w:t>
      </w:r>
    </w:p>
    <w:p w:rsidR="00806E61" w:rsidRDefault="001A78EF" w:rsidP="00806E61">
      <w:pPr>
        <w:rPr>
          <w:rFonts w:ascii="Times New Roman" w:hAnsi="Times New Roman" w:cs="Times New Roman"/>
        </w:rPr>
      </w:pPr>
      <w:r>
        <w:rPr>
          <w:noProof/>
        </w:rPr>
        <w:drawing>
          <wp:inline distT="0" distB="0" distL="0" distR="0" wp14:anchorId="0D8E1B97" wp14:editId="43E8977C">
            <wp:extent cx="4221480" cy="1781501"/>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1270" cy="1789853"/>
                    </a:xfrm>
                    <a:prstGeom prst="rect">
                      <a:avLst/>
                    </a:prstGeom>
                  </pic:spPr>
                </pic:pic>
              </a:graphicData>
            </a:graphic>
          </wp:inline>
        </w:drawing>
      </w:r>
    </w:p>
    <w:p w:rsidR="00806E61" w:rsidRPr="00F44ADA" w:rsidRDefault="00806E61" w:rsidP="00806E61">
      <w:pPr>
        <w:rPr>
          <w:rFonts w:ascii="Times New Roman" w:hAnsi="Times New Roman" w:cs="Times New Roman"/>
        </w:rPr>
      </w:pPr>
      <w:r>
        <w:rPr>
          <w:rFonts w:ascii="Times New Roman" w:hAnsi="Times New Roman" w:cs="Times New Roman"/>
        </w:rPr>
        <w:t>The R squared is</w:t>
      </w:r>
      <w:r w:rsidR="001A78EF">
        <w:rPr>
          <w:rFonts w:ascii="Times New Roman" w:hAnsi="Times New Roman" w:cs="Times New Roman"/>
        </w:rPr>
        <w:t xml:space="preserve"> 86</w:t>
      </w:r>
      <w:r>
        <w:rPr>
          <w:rFonts w:ascii="Times New Roman" w:hAnsi="Times New Roman" w:cs="Times New Roman"/>
        </w:rPr>
        <w:t>%. Therefore we will also create a detrended version of this variable.</w:t>
      </w:r>
    </w:p>
    <w:p w:rsidR="001E10B0" w:rsidRPr="00716364" w:rsidRDefault="001E10B0">
      <w:pPr>
        <w:rPr>
          <w:rFonts w:ascii="Times New Roman" w:hAnsi="Times New Roman" w:cs="Times New Roman"/>
        </w:rPr>
      </w:pPr>
    </w:p>
    <w:p w:rsidR="00B62BBF" w:rsidRPr="00F44ADA" w:rsidRDefault="000B54B1" w:rsidP="000B54B1">
      <w:pPr>
        <w:pStyle w:val="ListParagraph"/>
        <w:numPr>
          <w:ilvl w:val="0"/>
          <w:numId w:val="8"/>
        </w:numPr>
        <w:rPr>
          <w:rFonts w:ascii="Times New Roman" w:hAnsi="Times New Roman" w:cs="Times New Roman"/>
          <w:b/>
          <w:u w:val="single"/>
        </w:rPr>
      </w:pPr>
      <w:r w:rsidRPr="00F44ADA">
        <w:rPr>
          <w:rFonts w:ascii="Times New Roman" w:hAnsi="Times New Roman" w:cs="Times New Roman"/>
          <w:b/>
          <w:u w:val="single"/>
        </w:rPr>
        <w:t>Treasury</w:t>
      </w:r>
      <w:r w:rsidR="00B62BBF" w:rsidRPr="00F44ADA">
        <w:rPr>
          <w:rFonts w:ascii="Times New Roman" w:hAnsi="Times New Roman" w:cs="Times New Roman"/>
          <w:b/>
          <w:u w:val="single"/>
        </w:rPr>
        <w:t xml:space="preserve"> Average Yield: </w:t>
      </w:r>
    </w:p>
    <w:p w:rsidR="00B62BBF" w:rsidRPr="00F44ADA" w:rsidRDefault="00B62BBF">
      <w:pPr>
        <w:rPr>
          <w:rFonts w:ascii="Times New Roman" w:hAnsi="Times New Roman" w:cs="Times New Roman"/>
        </w:rPr>
      </w:pPr>
      <w:r w:rsidRPr="00F44ADA">
        <w:rPr>
          <w:rFonts w:ascii="Times New Roman" w:hAnsi="Times New Roman" w:cs="Times New Roman"/>
          <w:noProof/>
        </w:rPr>
        <w:drawing>
          <wp:inline distT="0" distB="0" distL="0" distR="0" wp14:anchorId="6B71426F" wp14:editId="730E7C4E">
            <wp:extent cx="5943600" cy="2080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80260"/>
                    </a:xfrm>
                    <a:prstGeom prst="rect">
                      <a:avLst/>
                    </a:prstGeom>
                  </pic:spPr>
                </pic:pic>
              </a:graphicData>
            </a:graphic>
          </wp:inline>
        </w:drawing>
      </w:r>
    </w:p>
    <w:p w:rsidR="00383F19" w:rsidRPr="00716364" w:rsidRDefault="000B54B1">
      <w:pPr>
        <w:rPr>
          <w:rStyle w:val="HTMLCode"/>
          <w:rFonts w:ascii="Times New Roman" w:eastAsiaTheme="minorHAnsi" w:hAnsi="Times New Roman" w:cs="Times New Roman"/>
          <w:sz w:val="16"/>
          <w:szCs w:val="22"/>
        </w:rPr>
      </w:pPr>
      <w:r w:rsidRPr="00716364">
        <w:rPr>
          <w:rStyle w:val="HTMLCode"/>
          <w:rFonts w:ascii="Times New Roman" w:eastAsiaTheme="minorHAnsi" w:hAnsi="Times New Roman" w:cs="Times New Roman"/>
          <w:sz w:val="16"/>
          <w:szCs w:val="22"/>
        </w:rPr>
        <w:t xml:space="preserve">Board of Governors of the Federal Reserve System (US), </w:t>
      </w:r>
      <w:r w:rsidRPr="00716364">
        <w:rPr>
          <w:rStyle w:val="HTMLCite"/>
          <w:rFonts w:ascii="Times New Roman" w:hAnsi="Times New Roman" w:cs="Times New Roman"/>
          <w:sz w:val="16"/>
        </w:rPr>
        <w:t>Treasury Inflation-Indexed Long-Term Average Yield</w:t>
      </w:r>
      <w:r w:rsidRPr="00716364">
        <w:rPr>
          <w:rStyle w:val="HTMLCode"/>
          <w:rFonts w:ascii="Times New Roman" w:eastAsiaTheme="minorHAnsi" w:hAnsi="Times New Roman" w:cs="Times New Roman"/>
          <w:sz w:val="16"/>
          <w:szCs w:val="22"/>
        </w:rPr>
        <w:t xml:space="preserve"> [DLTIIT], retrieved from FRED, Federal Reserve Bank of St. Louis https://research.stlouisfed.org/fred2/series/DLTIIT, January 27, 2016.</w:t>
      </w:r>
    </w:p>
    <w:p w:rsidR="000B54B1" w:rsidRDefault="001E10B0">
      <w:pPr>
        <w:rPr>
          <w:rStyle w:val="HTMLCode"/>
          <w:rFonts w:ascii="Times New Roman" w:eastAsiaTheme="minorHAnsi" w:hAnsi="Times New Roman" w:cs="Times New Roman"/>
          <w:sz w:val="22"/>
          <w:szCs w:val="22"/>
        </w:rPr>
      </w:pPr>
      <w:r w:rsidRPr="001E10B0">
        <w:rPr>
          <w:rStyle w:val="HTMLCode"/>
          <w:rFonts w:ascii="Times New Roman" w:eastAsiaTheme="minorHAnsi" w:hAnsi="Times New Roman" w:cs="Times New Roman"/>
          <w:sz w:val="22"/>
          <w:szCs w:val="22"/>
        </w:rPr>
        <w:t xml:space="preserve">Treasury yield is the interest rate the U.S. government pays to borrow money for different lengths of time. </w:t>
      </w:r>
      <w:r>
        <w:rPr>
          <w:rStyle w:val="HTMLCode"/>
          <w:rFonts w:ascii="Times New Roman" w:eastAsiaTheme="minorHAnsi" w:hAnsi="Times New Roman" w:cs="Times New Roman"/>
          <w:sz w:val="22"/>
          <w:szCs w:val="22"/>
        </w:rPr>
        <w:t>It is considered one of the safest investment due to the stability of the US government. Usually, their yield is very low. The influence of their rates however extends to more than just the US government: “</w:t>
      </w:r>
      <w:r w:rsidRPr="001E10B0">
        <w:rPr>
          <w:rStyle w:val="HTMLCode"/>
          <w:rFonts w:ascii="Times New Roman" w:eastAsiaTheme="minorHAnsi" w:hAnsi="Times New Roman" w:cs="Times New Roman"/>
          <w:sz w:val="22"/>
          <w:szCs w:val="22"/>
        </w:rPr>
        <w:t>they also influence the interest rates individuals and businesses pay to borrow money to buy real estate, vehicles and equipment.</w:t>
      </w:r>
      <w:r>
        <w:rPr>
          <w:rStyle w:val="HTMLCode"/>
          <w:rFonts w:ascii="Times New Roman" w:eastAsiaTheme="minorHAnsi" w:hAnsi="Times New Roman" w:cs="Times New Roman"/>
          <w:sz w:val="22"/>
          <w:szCs w:val="22"/>
        </w:rPr>
        <w:t>” (</w:t>
      </w:r>
      <w:hyperlink r:id="rId25" w:history="1">
        <w:r w:rsidR="001A78EF" w:rsidRPr="007033B0">
          <w:rPr>
            <w:rStyle w:val="Hyperlink"/>
            <w:rFonts w:ascii="Times New Roman" w:hAnsi="Times New Roman" w:cs="Times New Roman"/>
          </w:rPr>
          <w:t>http://www.investopedia.com/terms/t/treasury-yield.asp</w:t>
        </w:r>
      </w:hyperlink>
      <w:r>
        <w:rPr>
          <w:rStyle w:val="HTMLCode"/>
          <w:rFonts w:ascii="Times New Roman" w:eastAsiaTheme="minorHAnsi" w:hAnsi="Times New Roman" w:cs="Times New Roman"/>
          <w:sz w:val="22"/>
          <w:szCs w:val="22"/>
        </w:rPr>
        <w:t>)</w:t>
      </w:r>
    </w:p>
    <w:p w:rsidR="001A78EF" w:rsidRDefault="001A78EF" w:rsidP="001A78EF">
      <w:pPr>
        <w:rPr>
          <w:rFonts w:ascii="Times New Roman" w:hAnsi="Times New Roman" w:cs="Times New Roman"/>
        </w:rPr>
      </w:pPr>
    </w:p>
    <w:p w:rsidR="001A78EF" w:rsidRPr="00F44ADA" w:rsidRDefault="001A78EF">
      <w:pPr>
        <w:rPr>
          <w:rStyle w:val="HTMLCode"/>
          <w:rFonts w:ascii="Times New Roman" w:eastAsiaTheme="minorHAnsi" w:hAnsi="Times New Roman" w:cs="Times New Roman"/>
          <w:sz w:val="22"/>
          <w:szCs w:val="22"/>
        </w:rPr>
      </w:pPr>
      <w:r>
        <w:rPr>
          <w:rFonts w:ascii="Times New Roman" w:hAnsi="Times New Roman" w:cs="Times New Roman"/>
        </w:rPr>
        <w:t>The data is not seasonally adjusted. When regressing with t (time unit) we get:</w:t>
      </w:r>
    </w:p>
    <w:p w:rsidR="000B54B1" w:rsidRDefault="001A78EF">
      <w:pPr>
        <w:rPr>
          <w:rFonts w:ascii="Times New Roman" w:hAnsi="Times New Roman" w:cs="Times New Roman"/>
        </w:rPr>
      </w:pPr>
      <w:r>
        <w:rPr>
          <w:noProof/>
        </w:rPr>
        <w:lastRenderedPageBreak/>
        <w:drawing>
          <wp:inline distT="0" distB="0" distL="0" distR="0" wp14:anchorId="19A7C03A" wp14:editId="7AF62AA5">
            <wp:extent cx="4267200" cy="18573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087" cy="1861194"/>
                    </a:xfrm>
                    <a:prstGeom prst="rect">
                      <a:avLst/>
                    </a:prstGeom>
                  </pic:spPr>
                </pic:pic>
              </a:graphicData>
            </a:graphic>
          </wp:inline>
        </w:drawing>
      </w:r>
    </w:p>
    <w:p w:rsidR="001A78EF" w:rsidRPr="00F44ADA" w:rsidRDefault="001A78EF">
      <w:pPr>
        <w:rPr>
          <w:rFonts w:ascii="Times New Roman" w:hAnsi="Times New Roman" w:cs="Times New Roman"/>
        </w:rPr>
      </w:pPr>
      <w:r>
        <w:rPr>
          <w:rFonts w:ascii="Times New Roman" w:hAnsi="Times New Roman" w:cs="Times New Roman"/>
        </w:rPr>
        <w:t xml:space="preserve">The R squared is 64%. This is still high enough to justify detrending the values of this series. </w:t>
      </w:r>
    </w:p>
    <w:p w:rsidR="00403682" w:rsidRPr="00F44ADA" w:rsidRDefault="00403682">
      <w:pPr>
        <w:rPr>
          <w:rFonts w:ascii="Times New Roman" w:hAnsi="Times New Roman" w:cs="Times New Roman"/>
        </w:rPr>
      </w:pPr>
    </w:p>
    <w:p w:rsidR="000B54B1" w:rsidRPr="00A90B37" w:rsidRDefault="001E10B0" w:rsidP="001E10B0">
      <w:pPr>
        <w:pStyle w:val="ListParagraph"/>
        <w:numPr>
          <w:ilvl w:val="0"/>
          <w:numId w:val="8"/>
        </w:numPr>
        <w:rPr>
          <w:rFonts w:ascii="Times New Roman" w:hAnsi="Times New Roman" w:cs="Times New Roman"/>
          <w:b/>
          <w:u w:val="single"/>
        </w:rPr>
      </w:pPr>
      <w:r w:rsidRPr="00A90B37">
        <w:rPr>
          <w:rFonts w:ascii="Times New Roman" w:hAnsi="Times New Roman" w:cs="Times New Roman"/>
          <w:b/>
          <w:u w:val="single"/>
        </w:rPr>
        <w:t>Consumer</w:t>
      </w:r>
      <w:r w:rsidR="000B54B1" w:rsidRPr="00A90B37">
        <w:rPr>
          <w:rFonts w:ascii="Times New Roman" w:hAnsi="Times New Roman" w:cs="Times New Roman"/>
          <w:b/>
          <w:u w:val="single"/>
        </w:rPr>
        <w:t xml:space="preserve"> opinion confidence indicators</w:t>
      </w:r>
    </w:p>
    <w:p w:rsidR="000B54B1" w:rsidRPr="00F44ADA" w:rsidRDefault="000B54B1" w:rsidP="000B54B1">
      <w:pPr>
        <w:rPr>
          <w:rFonts w:ascii="Times New Roman" w:hAnsi="Times New Roman" w:cs="Times New Roman"/>
        </w:rPr>
      </w:pPr>
      <w:r w:rsidRPr="00F44ADA">
        <w:rPr>
          <w:rFonts w:ascii="Times New Roman" w:hAnsi="Times New Roman" w:cs="Times New Roman"/>
          <w:noProof/>
        </w:rPr>
        <w:drawing>
          <wp:inline distT="0" distB="0" distL="0" distR="0" wp14:anchorId="3FBD594A" wp14:editId="5E173B9B">
            <wp:extent cx="4414569" cy="24860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5424" cy="2486506"/>
                    </a:xfrm>
                    <a:prstGeom prst="rect">
                      <a:avLst/>
                    </a:prstGeom>
                  </pic:spPr>
                </pic:pic>
              </a:graphicData>
            </a:graphic>
          </wp:inline>
        </w:drawing>
      </w:r>
    </w:p>
    <w:p w:rsidR="00A90B37" w:rsidRPr="00A90B37" w:rsidRDefault="00A90B37" w:rsidP="000B54B1">
      <w:pPr>
        <w:rPr>
          <w:rStyle w:val="HTMLCode"/>
          <w:rFonts w:eastAsiaTheme="minorHAnsi"/>
          <w:sz w:val="16"/>
        </w:rPr>
      </w:pPr>
      <w:r w:rsidRPr="00A90B37">
        <w:rPr>
          <w:rStyle w:val="HTMLCode"/>
          <w:rFonts w:eastAsiaTheme="minorHAnsi"/>
          <w:sz w:val="16"/>
        </w:rPr>
        <w:t xml:space="preserve">Organization for Economic Co-operation and Development, </w:t>
      </w:r>
      <w:r w:rsidRPr="00A90B37">
        <w:rPr>
          <w:rStyle w:val="HTMLCite"/>
          <w:rFonts w:ascii="Courier New" w:hAnsi="Courier New" w:cs="Courier New"/>
          <w:sz w:val="16"/>
          <w:szCs w:val="20"/>
        </w:rPr>
        <w:t>Consumer Opinion Surveys: Confidence Indicators: Composite Indicators: OECD Indicator for the United States©</w:t>
      </w:r>
      <w:r w:rsidRPr="00A90B37">
        <w:rPr>
          <w:rStyle w:val="HTMLCode"/>
          <w:rFonts w:eastAsiaTheme="minorHAnsi"/>
          <w:sz w:val="16"/>
        </w:rPr>
        <w:t xml:space="preserve"> [CSCICP03USM665S], retrieved from FRED, Federal Reserve Bank of St. Louis https://research.stlouisfed.org/fred2/series/CSCICP03USM665S, January 27, 2016. </w:t>
      </w:r>
    </w:p>
    <w:p w:rsidR="00716364" w:rsidRDefault="00A90B37" w:rsidP="000B54B1">
      <w:pPr>
        <w:rPr>
          <w:rFonts w:ascii="Times New Roman" w:hAnsi="Times New Roman" w:cs="Times New Roman"/>
        </w:rPr>
      </w:pPr>
      <w:r>
        <w:rPr>
          <w:rFonts w:ascii="Times New Roman" w:hAnsi="Times New Roman" w:cs="Times New Roman"/>
        </w:rPr>
        <w:t xml:space="preserve">This index is very interesting. It is a behavioral index, relying on the psychology of purchase. It shows to confidence level of consumers to make a purchase in the United States. The format is monthly as usual, and the data ranges from the 1960s to early 2015. </w:t>
      </w:r>
    </w:p>
    <w:p w:rsidR="001A78EF" w:rsidRDefault="001A78EF" w:rsidP="000B54B1">
      <w:pPr>
        <w:rPr>
          <w:rFonts w:ascii="Times New Roman" w:hAnsi="Times New Roman" w:cs="Times New Roman"/>
        </w:rPr>
      </w:pPr>
      <w:r>
        <w:rPr>
          <w:rFonts w:ascii="Times New Roman" w:hAnsi="Times New Roman" w:cs="Times New Roman"/>
        </w:rPr>
        <w:t>The data is seasonally adjusted. When regressing with t (time unit) we get:</w:t>
      </w:r>
    </w:p>
    <w:p w:rsidR="001A78EF" w:rsidRDefault="001A78EF" w:rsidP="000B54B1">
      <w:pPr>
        <w:rPr>
          <w:rFonts w:ascii="Times New Roman" w:hAnsi="Times New Roman" w:cs="Times New Roman"/>
        </w:rPr>
      </w:pPr>
      <w:r>
        <w:rPr>
          <w:noProof/>
        </w:rPr>
        <w:lastRenderedPageBreak/>
        <w:drawing>
          <wp:inline distT="0" distB="0" distL="0" distR="0" wp14:anchorId="3A04DE4D" wp14:editId="6261CAA2">
            <wp:extent cx="4587240" cy="1978982"/>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4012" cy="1981903"/>
                    </a:xfrm>
                    <a:prstGeom prst="rect">
                      <a:avLst/>
                    </a:prstGeom>
                  </pic:spPr>
                </pic:pic>
              </a:graphicData>
            </a:graphic>
          </wp:inline>
        </w:drawing>
      </w:r>
    </w:p>
    <w:p w:rsidR="001A78EF" w:rsidRDefault="001A78EF" w:rsidP="000B54B1">
      <w:pPr>
        <w:rPr>
          <w:rFonts w:ascii="Times New Roman" w:hAnsi="Times New Roman" w:cs="Times New Roman"/>
        </w:rPr>
      </w:pPr>
      <w:r>
        <w:rPr>
          <w:rFonts w:ascii="Times New Roman" w:hAnsi="Times New Roman" w:cs="Times New Roman"/>
        </w:rPr>
        <w:t xml:space="preserve">The R squared is around 1%. Therefore, no need to create a detrended value. We can see the website did a good job detrending time out of this variable. </w:t>
      </w:r>
    </w:p>
    <w:p w:rsidR="000B54B1" w:rsidRPr="00792474" w:rsidRDefault="00792474" w:rsidP="00792474">
      <w:pPr>
        <w:pStyle w:val="ListParagraph"/>
        <w:numPr>
          <w:ilvl w:val="0"/>
          <w:numId w:val="8"/>
        </w:numPr>
        <w:rPr>
          <w:rFonts w:ascii="Times New Roman" w:hAnsi="Times New Roman" w:cs="Times New Roman"/>
          <w:b/>
          <w:u w:val="single"/>
        </w:rPr>
      </w:pPr>
      <w:r w:rsidRPr="00792474">
        <w:rPr>
          <w:rFonts w:ascii="Times New Roman" w:hAnsi="Times New Roman" w:cs="Times New Roman"/>
          <w:b/>
          <w:u w:val="single"/>
        </w:rPr>
        <w:t>SP-Case-Shiller home prices indexes:</w:t>
      </w:r>
    </w:p>
    <w:p w:rsidR="00403682" w:rsidRDefault="00792474">
      <w:pPr>
        <w:rPr>
          <w:rFonts w:ascii="Times New Roman" w:hAnsi="Times New Roman" w:cs="Times New Roman"/>
        </w:rPr>
      </w:pPr>
      <w:r>
        <w:rPr>
          <w:rFonts w:ascii="Times New Roman" w:hAnsi="Times New Roman" w:cs="Times New Roman"/>
        </w:rPr>
        <w:t xml:space="preserve">S&amp;P created home price indexes for the 20 largest </w:t>
      </w:r>
      <w:r w:rsidR="006B0037">
        <w:rPr>
          <w:rFonts w:ascii="Times New Roman" w:hAnsi="Times New Roman" w:cs="Times New Roman"/>
        </w:rPr>
        <w:t>metropolitan</w:t>
      </w:r>
      <w:r>
        <w:rPr>
          <w:rFonts w:ascii="Times New Roman" w:hAnsi="Times New Roman" w:cs="Times New Roman"/>
        </w:rPr>
        <w:t xml:space="preserve"> areas in the </w:t>
      </w:r>
      <w:r w:rsidR="006B0037">
        <w:rPr>
          <w:rFonts w:ascii="Times New Roman" w:hAnsi="Times New Roman" w:cs="Times New Roman"/>
        </w:rPr>
        <w:t>United States</w:t>
      </w:r>
      <w:r>
        <w:rPr>
          <w:rFonts w:ascii="Times New Roman" w:hAnsi="Times New Roman" w:cs="Times New Roman"/>
        </w:rPr>
        <w:t xml:space="preserve">. We collected data for each of these </w:t>
      </w:r>
      <w:r w:rsidR="006B0037">
        <w:rPr>
          <w:rFonts w:ascii="Times New Roman" w:hAnsi="Times New Roman" w:cs="Times New Roman"/>
        </w:rPr>
        <w:t>cities</w:t>
      </w:r>
      <w:r>
        <w:rPr>
          <w:rFonts w:ascii="Times New Roman" w:hAnsi="Times New Roman" w:cs="Times New Roman"/>
        </w:rPr>
        <w:t xml:space="preserve"> (</w:t>
      </w:r>
      <w:r w:rsidR="006B0037">
        <w:rPr>
          <w:rFonts w:ascii="Times New Roman" w:hAnsi="Times New Roman" w:cs="Times New Roman"/>
        </w:rPr>
        <w:t>Atlanta</w:t>
      </w:r>
      <w:r>
        <w:rPr>
          <w:rFonts w:ascii="Times New Roman" w:hAnsi="Times New Roman" w:cs="Times New Roman"/>
        </w:rPr>
        <w:t xml:space="preserve">, Boston, Chicago, Cleveland, Dallas, Denver, Detroit, Las </w:t>
      </w:r>
      <w:r w:rsidR="006B0037">
        <w:rPr>
          <w:rFonts w:ascii="Times New Roman" w:hAnsi="Times New Roman" w:cs="Times New Roman"/>
        </w:rPr>
        <w:t>Vegas</w:t>
      </w:r>
      <w:r>
        <w:rPr>
          <w:rFonts w:ascii="Times New Roman" w:hAnsi="Times New Roman" w:cs="Times New Roman"/>
        </w:rPr>
        <w:t xml:space="preserve">, Los Angeles, Miami, Minneapolis, New York </w:t>
      </w:r>
      <w:r w:rsidR="006B0037">
        <w:rPr>
          <w:rFonts w:ascii="Times New Roman" w:hAnsi="Times New Roman" w:cs="Times New Roman"/>
        </w:rPr>
        <w:t>phoenix</w:t>
      </w:r>
      <w:r>
        <w:rPr>
          <w:rFonts w:ascii="Times New Roman" w:hAnsi="Times New Roman" w:cs="Times New Roman"/>
        </w:rPr>
        <w:t xml:space="preserve"> Portland, </w:t>
      </w:r>
      <w:r w:rsidR="006B0037">
        <w:rPr>
          <w:rFonts w:ascii="Times New Roman" w:hAnsi="Times New Roman" w:cs="Times New Roman"/>
        </w:rPr>
        <w:t xml:space="preserve">San Diego, san Francisco, Seattle, Tampa, Washington DC). We also collected the National US average home price index, as well as a composite index for all top 20 cities. </w:t>
      </w:r>
    </w:p>
    <w:p w:rsidR="00570A26" w:rsidRDefault="00C502EE">
      <w:pPr>
        <w:rPr>
          <w:rFonts w:ascii="Times New Roman" w:hAnsi="Times New Roman" w:cs="Times New Roman"/>
        </w:rPr>
      </w:pPr>
      <w:hyperlink r:id="rId29" w:history="1">
        <w:r w:rsidR="006B0037" w:rsidRPr="007033B0">
          <w:rPr>
            <w:rStyle w:val="Hyperlink"/>
            <w:rFonts w:ascii="Times New Roman" w:hAnsi="Times New Roman" w:cs="Times New Roman"/>
          </w:rPr>
          <w:t>http://us.spindices.com/indices/real-estate/sp-case-shiller-ca-san-francisco-home-price-index</w:t>
        </w:r>
      </w:hyperlink>
    </w:p>
    <w:p w:rsidR="006B0037" w:rsidRDefault="006B0037">
      <w:pPr>
        <w:rPr>
          <w:rFonts w:ascii="Times New Roman" w:hAnsi="Times New Roman" w:cs="Times New Roman"/>
        </w:rPr>
      </w:pPr>
      <w:r>
        <w:rPr>
          <w:rFonts w:ascii="Times New Roman" w:hAnsi="Times New Roman" w:cs="Times New Roman"/>
        </w:rPr>
        <w:t>This concludes our variables selection section. In short:</w:t>
      </w:r>
    </w:p>
    <w:p w:rsidR="006B0037" w:rsidRDefault="006B0037" w:rsidP="006B0037">
      <w:pPr>
        <w:pStyle w:val="ListParagraph"/>
        <w:numPr>
          <w:ilvl w:val="0"/>
          <w:numId w:val="12"/>
        </w:numPr>
        <w:rPr>
          <w:rFonts w:ascii="Times New Roman" w:hAnsi="Times New Roman" w:cs="Times New Roman"/>
        </w:rPr>
      </w:pPr>
      <w:r>
        <w:rPr>
          <w:rFonts w:ascii="Times New Roman" w:hAnsi="Times New Roman" w:cs="Times New Roman"/>
        </w:rPr>
        <w:t>22 variables for home price indexes</w:t>
      </w:r>
    </w:p>
    <w:p w:rsidR="006B0037" w:rsidRDefault="006B0037" w:rsidP="006B0037">
      <w:pPr>
        <w:pStyle w:val="ListParagraph"/>
        <w:numPr>
          <w:ilvl w:val="0"/>
          <w:numId w:val="12"/>
        </w:numPr>
        <w:rPr>
          <w:rFonts w:ascii="Times New Roman" w:hAnsi="Times New Roman" w:cs="Times New Roman"/>
        </w:rPr>
      </w:pPr>
      <w:r>
        <w:rPr>
          <w:rFonts w:ascii="Times New Roman" w:hAnsi="Times New Roman" w:cs="Times New Roman"/>
        </w:rPr>
        <w:t>7 external econometric variables</w:t>
      </w:r>
    </w:p>
    <w:p w:rsidR="006B0037" w:rsidRPr="006B0037" w:rsidRDefault="006B0037" w:rsidP="006B0037">
      <w:pPr>
        <w:rPr>
          <w:rFonts w:ascii="Times New Roman" w:hAnsi="Times New Roman" w:cs="Times New Roman"/>
        </w:rPr>
      </w:pPr>
    </w:p>
    <w:p w:rsidR="00FA4582" w:rsidRDefault="00FA4582" w:rsidP="00405204">
      <w:pPr>
        <w:pStyle w:val="ListParagraph"/>
        <w:numPr>
          <w:ilvl w:val="0"/>
          <w:numId w:val="24"/>
        </w:numPr>
        <w:rPr>
          <w:rFonts w:ascii="Times New Roman" w:hAnsi="Times New Roman" w:cs="Times New Roman"/>
          <w:b/>
          <w:u w:val="single"/>
        </w:rPr>
      </w:pPr>
      <w:r w:rsidRPr="00FA4582">
        <w:rPr>
          <w:rFonts w:ascii="Times New Roman" w:hAnsi="Times New Roman" w:cs="Times New Roman"/>
          <w:b/>
          <w:u w:val="single"/>
        </w:rPr>
        <w:t>Causal regressions:</w:t>
      </w:r>
    </w:p>
    <w:p w:rsidR="00F32B71" w:rsidRPr="00F32B71" w:rsidRDefault="00F32B71" w:rsidP="00F32B71">
      <w:pPr>
        <w:pStyle w:val="ListParagraph"/>
        <w:numPr>
          <w:ilvl w:val="0"/>
          <w:numId w:val="19"/>
        </w:numPr>
        <w:rPr>
          <w:rFonts w:ascii="Times New Roman" w:hAnsi="Times New Roman" w:cs="Times New Roman"/>
          <w:b/>
          <w:u w:val="single"/>
        </w:rPr>
      </w:pPr>
      <w:r>
        <w:rPr>
          <w:rFonts w:ascii="Times New Roman" w:hAnsi="Times New Roman" w:cs="Times New Roman"/>
          <w:b/>
          <w:u w:val="single"/>
        </w:rPr>
        <w:t>First set of regressions</w:t>
      </w:r>
    </w:p>
    <w:p w:rsidR="00FA4582" w:rsidRDefault="001E10B0" w:rsidP="00FA4582">
      <w:pPr>
        <w:shd w:val="clear" w:color="auto" w:fill="FFFFFF"/>
        <w:spacing w:after="0" w:line="240" w:lineRule="auto"/>
        <w:rPr>
          <w:rFonts w:ascii="inherit" w:eastAsia="Times New Roman" w:hAnsi="inherit" w:cs="Helvetica"/>
          <w:color w:val="111111"/>
          <w:sz w:val="20"/>
          <w:szCs w:val="20"/>
        </w:rPr>
      </w:pPr>
      <w:r w:rsidRPr="00343B12">
        <w:rPr>
          <w:rFonts w:ascii="inherit" w:eastAsia="Times New Roman" w:hAnsi="inherit" w:cs="Helvetica"/>
          <w:color w:val="111111"/>
          <w:sz w:val="20"/>
          <w:szCs w:val="20"/>
        </w:rPr>
        <w:t>Section</w:t>
      </w:r>
      <w:r w:rsidR="00FA4582" w:rsidRPr="00343B12">
        <w:rPr>
          <w:rFonts w:ascii="inherit" w:eastAsia="Times New Roman" w:hAnsi="inherit" w:cs="Helvetica"/>
          <w:color w:val="111111"/>
          <w:sz w:val="20"/>
          <w:szCs w:val="20"/>
        </w:rPr>
        <w:t xml:space="preserve"> describing your causal regressions, describing its results in both a table and written narrative, and discussing its consistency and unbiasedness</w:t>
      </w:r>
    </w:p>
    <w:p w:rsidR="006B0037" w:rsidRDefault="006B0037" w:rsidP="00FA4582">
      <w:pPr>
        <w:shd w:val="clear" w:color="auto" w:fill="FFFFFF"/>
        <w:spacing w:after="0" w:line="240" w:lineRule="auto"/>
        <w:rPr>
          <w:rFonts w:ascii="inherit" w:eastAsia="Times New Roman" w:hAnsi="inherit" w:cs="Helvetica"/>
          <w:color w:val="111111"/>
          <w:sz w:val="20"/>
          <w:szCs w:val="20"/>
        </w:rPr>
      </w:pPr>
    </w:p>
    <w:p w:rsidR="00FD55F0" w:rsidRPr="00806E61" w:rsidRDefault="006008C6" w:rsidP="00FA4582">
      <w:pPr>
        <w:shd w:val="clear" w:color="auto" w:fill="FFFFFF"/>
        <w:spacing w:after="0" w:line="240" w:lineRule="auto"/>
        <w:rPr>
          <w:rFonts w:ascii="inherit" w:eastAsia="Times New Roman" w:hAnsi="inherit" w:cs="Helvetica"/>
          <w:color w:val="111111"/>
          <w:sz w:val="20"/>
          <w:szCs w:val="20"/>
        </w:rPr>
      </w:pPr>
      <w:r>
        <w:rPr>
          <w:rFonts w:ascii="inherit" w:eastAsia="Times New Roman" w:hAnsi="inherit" w:cs="Helvetica"/>
          <w:color w:val="111111"/>
          <w:sz w:val="20"/>
          <w:szCs w:val="20"/>
        </w:rPr>
        <w:t xml:space="preserve">We will run for sets of regression. All explanatory variables </w:t>
      </w:r>
      <w:r w:rsidR="00FD55F0">
        <w:rPr>
          <w:rFonts w:ascii="inherit" w:eastAsia="Times New Roman" w:hAnsi="inherit" w:cs="Helvetica"/>
          <w:color w:val="111111"/>
          <w:sz w:val="20"/>
          <w:szCs w:val="20"/>
        </w:rPr>
        <w:t xml:space="preserve">(described in the previous section) </w:t>
      </w:r>
      <w:r>
        <w:rPr>
          <w:rFonts w:ascii="inherit" w:eastAsia="Times New Roman" w:hAnsi="inherit" w:cs="Helvetica"/>
          <w:color w:val="111111"/>
          <w:sz w:val="20"/>
          <w:szCs w:val="20"/>
        </w:rPr>
        <w:t xml:space="preserve">are the same </w:t>
      </w:r>
      <w:r w:rsidR="00806E61">
        <w:rPr>
          <w:rFonts w:ascii="inherit" w:eastAsia="Times New Roman" w:hAnsi="inherit" w:cs="Helvetica"/>
          <w:color w:val="111111"/>
          <w:sz w:val="20"/>
          <w:szCs w:val="20"/>
        </w:rPr>
        <w:t xml:space="preserve">for these regression, </w:t>
      </w:r>
      <w:r>
        <w:rPr>
          <w:rFonts w:ascii="inherit" w:eastAsia="Times New Roman" w:hAnsi="inherit" w:cs="Helvetica"/>
          <w:color w:val="111111"/>
          <w:sz w:val="20"/>
          <w:szCs w:val="20"/>
        </w:rPr>
        <w:t xml:space="preserve">except for the time period </w:t>
      </w:r>
      <w:r w:rsidR="00806E61">
        <w:rPr>
          <w:rFonts w:ascii="inherit" w:eastAsia="Times New Roman" w:hAnsi="inherit" w:cs="Helvetica"/>
          <w:color w:val="111111"/>
          <w:sz w:val="20"/>
          <w:szCs w:val="20"/>
        </w:rPr>
        <w:t xml:space="preserve">(t) </w:t>
      </w:r>
      <w:r>
        <w:rPr>
          <w:rFonts w:ascii="inherit" w:eastAsia="Times New Roman" w:hAnsi="inherit" w:cs="Helvetica"/>
          <w:color w:val="111111"/>
          <w:sz w:val="20"/>
          <w:szCs w:val="20"/>
        </w:rPr>
        <w:t xml:space="preserve">that will be added as an explanatory variable for the non-de-trended Y-variables (see </w:t>
      </w:r>
      <w:r w:rsidR="00806E61">
        <w:rPr>
          <w:rFonts w:ascii="inherit" w:eastAsia="Times New Roman" w:hAnsi="inherit" w:cs="Helvetica"/>
          <w:color w:val="111111"/>
          <w:sz w:val="20"/>
          <w:szCs w:val="20"/>
        </w:rPr>
        <w:t>end of section II) Seasonality)</w:t>
      </w:r>
    </w:p>
    <w:p w:rsidR="00FD55F0" w:rsidRPr="00FD55F0" w:rsidRDefault="00FD55F0" w:rsidP="00FD55F0">
      <w:pPr>
        <w:pStyle w:val="ListParagraph"/>
        <w:shd w:val="clear" w:color="auto" w:fill="FFFFFF"/>
        <w:spacing w:after="0" w:line="240" w:lineRule="auto"/>
        <w:rPr>
          <w:rFonts w:ascii="inherit" w:eastAsia="Times New Roman" w:hAnsi="inherit" w:cs="Helvetica"/>
          <w:color w:val="111111"/>
          <w:sz w:val="20"/>
          <w:szCs w:val="20"/>
        </w:rPr>
      </w:pPr>
    </w:p>
    <w:p w:rsidR="00FD55F0" w:rsidRPr="00806E61" w:rsidRDefault="00806E61" w:rsidP="00FA4582">
      <w:pPr>
        <w:shd w:val="clear" w:color="auto" w:fill="FFFFFF"/>
        <w:spacing w:after="0" w:line="240" w:lineRule="auto"/>
        <w:rPr>
          <w:rFonts w:ascii="inherit" w:eastAsia="Times New Roman" w:hAnsi="inherit" w:cs="Helvetica"/>
          <w:color w:val="111111"/>
          <w:sz w:val="20"/>
          <w:szCs w:val="20"/>
          <w:u w:val="single"/>
        </w:rPr>
      </w:pPr>
      <w:r w:rsidRPr="00806E61">
        <w:rPr>
          <w:rFonts w:ascii="inherit" w:eastAsia="Times New Roman" w:hAnsi="inherit" w:cs="Helvetica"/>
          <w:color w:val="111111"/>
          <w:sz w:val="20"/>
          <w:szCs w:val="20"/>
          <w:u w:val="single"/>
        </w:rPr>
        <w:t>Method 1:</w:t>
      </w:r>
    </w:p>
    <w:p w:rsidR="00FA4582" w:rsidRDefault="006008C6" w:rsidP="006008C6">
      <w:pPr>
        <w:pStyle w:val="ListParagraph"/>
        <w:numPr>
          <w:ilvl w:val="0"/>
          <w:numId w:val="13"/>
        </w:numPr>
        <w:rPr>
          <w:rFonts w:ascii="Times New Roman" w:hAnsi="Times New Roman" w:cs="Times New Roman"/>
        </w:rPr>
      </w:pPr>
      <w:r>
        <w:rPr>
          <w:rFonts w:ascii="Times New Roman" w:hAnsi="Times New Roman" w:cs="Times New Roman"/>
        </w:rPr>
        <w:t xml:space="preserve">Using Y= </w:t>
      </w:r>
      <w:r w:rsidRPr="006008C6">
        <w:rPr>
          <w:rFonts w:ascii="Times New Roman" w:hAnsi="Times New Roman" w:cs="Times New Roman"/>
        </w:rPr>
        <w:t>SanFranciscoHomePriceIndex</w:t>
      </w:r>
      <w:r>
        <w:rPr>
          <w:rFonts w:ascii="Times New Roman" w:hAnsi="Times New Roman" w:cs="Times New Roman"/>
        </w:rPr>
        <w:t>, t included</w:t>
      </w:r>
      <w:r w:rsidR="00183EEC">
        <w:rPr>
          <w:rFonts w:ascii="Times New Roman" w:hAnsi="Times New Roman" w:cs="Times New Roman"/>
        </w:rPr>
        <w:t>, X variables as they are.</w:t>
      </w:r>
    </w:p>
    <w:p w:rsidR="006008C6" w:rsidRDefault="006008C6" w:rsidP="006008C6">
      <w:pPr>
        <w:pStyle w:val="ListParagraph"/>
        <w:numPr>
          <w:ilvl w:val="0"/>
          <w:numId w:val="13"/>
        </w:numPr>
        <w:rPr>
          <w:rFonts w:ascii="Times New Roman" w:hAnsi="Times New Roman" w:cs="Times New Roman"/>
        </w:rPr>
      </w:pPr>
      <w:r>
        <w:rPr>
          <w:rFonts w:ascii="Times New Roman" w:hAnsi="Times New Roman" w:cs="Times New Roman"/>
        </w:rPr>
        <w:t xml:space="preserve">Using Y= </w:t>
      </w:r>
      <w:r w:rsidRPr="006008C6">
        <w:rPr>
          <w:rFonts w:ascii="Times New Roman" w:hAnsi="Times New Roman" w:cs="Times New Roman"/>
        </w:rPr>
        <w:t>SanFranciscoHomePriceIndex</w:t>
      </w:r>
      <w:r>
        <w:rPr>
          <w:rFonts w:ascii="Times New Roman" w:hAnsi="Times New Roman" w:cs="Times New Roman"/>
        </w:rPr>
        <w:t>_log, t included</w:t>
      </w:r>
      <w:r w:rsidR="00183EEC">
        <w:rPr>
          <w:rFonts w:ascii="Times New Roman" w:hAnsi="Times New Roman" w:cs="Times New Roman"/>
        </w:rPr>
        <w:t>,</w:t>
      </w:r>
      <w:r w:rsidR="00183EEC" w:rsidRPr="00183EEC">
        <w:rPr>
          <w:rFonts w:ascii="Times New Roman" w:hAnsi="Times New Roman" w:cs="Times New Roman"/>
        </w:rPr>
        <w:t xml:space="preserve"> </w:t>
      </w:r>
      <w:r w:rsidR="00183EEC">
        <w:rPr>
          <w:rFonts w:ascii="Times New Roman" w:hAnsi="Times New Roman" w:cs="Times New Roman"/>
        </w:rPr>
        <w:t>X variables as they are.</w:t>
      </w:r>
    </w:p>
    <w:p w:rsidR="00806E61" w:rsidRPr="00806E61" w:rsidRDefault="00806E61" w:rsidP="00806E61">
      <w:pPr>
        <w:shd w:val="clear" w:color="auto" w:fill="FFFFFF"/>
        <w:spacing w:after="0" w:line="240" w:lineRule="auto"/>
        <w:ind w:left="360"/>
        <w:rPr>
          <w:rFonts w:ascii="inherit" w:eastAsia="Times New Roman" w:hAnsi="inherit" w:cs="Helvetica"/>
          <w:color w:val="111111"/>
          <w:sz w:val="20"/>
          <w:szCs w:val="20"/>
          <w:u w:val="single"/>
        </w:rPr>
      </w:pPr>
      <w:r>
        <w:rPr>
          <w:rFonts w:ascii="inherit" w:eastAsia="Times New Roman" w:hAnsi="inherit" w:cs="Helvetica"/>
          <w:color w:val="111111"/>
          <w:sz w:val="20"/>
          <w:szCs w:val="20"/>
          <w:u w:val="single"/>
        </w:rPr>
        <w:t>Method 2</w:t>
      </w:r>
      <w:r w:rsidRPr="00806E61">
        <w:rPr>
          <w:rFonts w:ascii="inherit" w:eastAsia="Times New Roman" w:hAnsi="inherit" w:cs="Helvetica"/>
          <w:color w:val="111111"/>
          <w:sz w:val="20"/>
          <w:szCs w:val="20"/>
          <w:u w:val="single"/>
        </w:rPr>
        <w:t>:</w:t>
      </w:r>
    </w:p>
    <w:p w:rsidR="006008C6" w:rsidRDefault="006008C6" w:rsidP="006008C6">
      <w:pPr>
        <w:pStyle w:val="ListParagraph"/>
        <w:numPr>
          <w:ilvl w:val="0"/>
          <w:numId w:val="13"/>
        </w:numPr>
        <w:rPr>
          <w:rFonts w:ascii="Times New Roman" w:hAnsi="Times New Roman" w:cs="Times New Roman"/>
        </w:rPr>
      </w:pPr>
      <w:r>
        <w:rPr>
          <w:rFonts w:ascii="Times New Roman" w:hAnsi="Times New Roman" w:cs="Times New Roman"/>
        </w:rPr>
        <w:t>Using Y= SF</w:t>
      </w:r>
      <w:r w:rsidRPr="006008C6">
        <w:rPr>
          <w:rFonts w:ascii="Times New Roman" w:hAnsi="Times New Roman" w:cs="Times New Roman"/>
        </w:rPr>
        <w:t>HomePriceIndex</w:t>
      </w:r>
      <w:r>
        <w:rPr>
          <w:rFonts w:ascii="Times New Roman" w:hAnsi="Times New Roman" w:cs="Times New Roman"/>
        </w:rPr>
        <w:t>_detrended</w:t>
      </w:r>
      <w:r w:rsidR="00183EEC">
        <w:rPr>
          <w:rFonts w:ascii="Times New Roman" w:hAnsi="Times New Roman" w:cs="Times New Roman"/>
        </w:rPr>
        <w:t>, X variables detrended</w:t>
      </w:r>
    </w:p>
    <w:p w:rsidR="006008C6" w:rsidRDefault="006008C6" w:rsidP="00664A0D">
      <w:pPr>
        <w:pStyle w:val="ListParagraph"/>
        <w:numPr>
          <w:ilvl w:val="0"/>
          <w:numId w:val="13"/>
        </w:numPr>
        <w:rPr>
          <w:rFonts w:ascii="Times New Roman" w:hAnsi="Times New Roman" w:cs="Times New Roman"/>
        </w:rPr>
      </w:pPr>
      <w:r>
        <w:rPr>
          <w:rFonts w:ascii="Times New Roman" w:hAnsi="Times New Roman" w:cs="Times New Roman"/>
        </w:rPr>
        <w:t>Using Y= SF</w:t>
      </w:r>
      <w:r w:rsidRPr="006008C6">
        <w:rPr>
          <w:rFonts w:ascii="Times New Roman" w:hAnsi="Times New Roman" w:cs="Times New Roman"/>
        </w:rPr>
        <w:t>HomePriceIndex</w:t>
      </w:r>
      <w:r>
        <w:rPr>
          <w:rFonts w:ascii="Times New Roman" w:hAnsi="Times New Roman" w:cs="Times New Roman"/>
        </w:rPr>
        <w:t>_log_detrended</w:t>
      </w:r>
      <w:r w:rsidR="00183EEC">
        <w:rPr>
          <w:rFonts w:ascii="Times New Roman" w:hAnsi="Times New Roman" w:cs="Times New Roman"/>
        </w:rPr>
        <w:t>,</w:t>
      </w:r>
      <w:r w:rsidR="00183EEC" w:rsidRPr="00183EEC">
        <w:rPr>
          <w:rFonts w:ascii="Times New Roman" w:hAnsi="Times New Roman" w:cs="Times New Roman"/>
        </w:rPr>
        <w:t xml:space="preserve"> </w:t>
      </w:r>
      <w:r w:rsidR="00183EEC">
        <w:rPr>
          <w:rFonts w:ascii="Times New Roman" w:hAnsi="Times New Roman" w:cs="Times New Roman"/>
        </w:rPr>
        <w:t>X variables detrended</w:t>
      </w:r>
    </w:p>
    <w:p w:rsidR="00664A0D" w:rsidRPr="00664A0D" w:rsidRDefault="00664A0D" w:rsidP="00664A0D">
      <w:pPr>
        <w:rPr>
          <w:rFonts w:ascii="Times New Roman" w:hAnsi="Times New Roman" w:cs="Times New Roman"/>
        </w:rPr>
      </w:pPr>
    </w:p>
    <w:p w:rsidR="006008C6" w:rsidRDefault="006008C6" w:rsidP="006008C6">
      <w:pPr>
        <w:pStyle w:val="ListParagraph"/>
        <w:numPr>
          <w:ilvl w:val="0"/>
          <w:numId w:val="14"/>
        </w:numPr>
        <w:rPr>
          <w:rFonts w:ascii="Times New Roman" w:hAnsi="Times New Roman" w:cs="Times New Roman"/>
        </w:rPr>
      </w:pPr>
      <w:r>
        <w:rPr>
          <w:rFonts w:ascii="Times New Roman" w:hAnsi="Times New Roman" w:cs="Times New Roman"/>
        </w:rPr>
        <w:t xml:space="preserve">Using Y= </w:t>
      </w:r>
      <w:r w:rsidRPr="006008C6">
        <w:rPr>
          <w:rFonts w:ascii="Times New Roman" w:hAnsi="Times New Roman" w:cs="Times New Roman"/>
        </w:rPr>
        <w:t>SanFranciscoHomePriceIndex</w:t>
      </w:r>
      <w:r>
        <w:rPr>
          <w:rFonts w:ascii="Times New Roman" w:hAnsi="Times New Roman" w:cs="Times New Roman"/>
        </w:rPr>
        <w:t>, t included</w:t>
      </w:r>
    </w:p>
    <w:p w:rsidR="006008C6" w:rsidRDefault="006008C6" w:rsidP="006008C6">
      <w:pPr>
        <w:pStyle w:val="ListParagraph"/>
        <w:rPr>
          <w:rFonts w:ascii="Times New Roman" w:hAnsi="Times New Roman" w:cs="Times New Roman"/>
        </w:rPr>
      </w:pPr>
      <w:r>
        <w:rPr>
          <w:noProof/>
        </w:rPr>
        <w:lastRenderedPageBreak/>
        <w:drawing>
          <wp:inline distT="0" distB="0" distL="0" distR="0" wp14:anchorId="36A212EE" wp14:editId="0FAE571E">
            <wp:extent cx="4732020" cy="2275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5115" cy="2277003"/>
                    </a:xfrm>
                    <a:prstGeom prst="rect">
                      <a:avLst/>
                    </a:prstGeom>
                  </pic:spPr>
                </pic:pic>
              </a:graphicData>
            </a:graphic>
          </wp:inline>
        </w:drawing>
      </w:r>
    </w:p>
    <w:p w:rsidR="006008C6" w:rsidRPr="00F44ADA" w:rsidRDefault="006008C6" w:rsidP="006008C6">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Adjusted R-squared: 0.88</w:t>
      </w:r>
    </w:p>
    <w:p w:rsidR="006008C6" w:rsidRPr="00F44ADA" w:rsidRDefault="006008C6" w:rsidP="006008C6">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color w:val="000000"/>
        </w:rPr>
        <w:t>Prob &gt; F = 0.0000.</w:t>
      </w:r>
      <w:r w:rsidRPr="00F44ADA">
        <w:rPr>
          <w:rFonts w:ascii="Times New Roman" w:eastAsia="Times New Roman" w:hAnsi="Times New Roman" w:cs="Times New Roman"/>
        </w:rPr>
        <w:t xml:space="preserve"> The model is statically significant: null hypothesis is rejected.</w:t>
      </w:r>
    </w:p>
    <w:p w:rsidR="006008C6" w:rsidRPr="006008C6" w:rsidRDefault="006008C6" w:rsidP="006008C6">
      <w:pPr>
        <w:pStyle w:val="ListParagraph"/>
        <w:rPr>
          <w:rFonts w:ascii="Times New Roman" w:hAnsi="Times New Roman" w:cs="Times New Roman"/>
        </w:rPr>
      </w:pPr>
    </w:p>
    <w:p w:rsidR="006008C6" w:rsidRDefault="006008C6">
      <w:pPr>
        <w:rPr>
          <w:rFonts w:ascii="Times New Roman" w:hAnsi="Times New Roman" w:cs="Times New Roman"/>
        </w:rPr>
      </w:pPr>
    </w:p>
    <w:p w:rsidR="00664A0D" w:rsidRDefault="00664A0D" w:rsidP="00664A0D">
      <w:pPr>
        <w:pStyle w:val="ListParagraph"/>
        <w:numPr>
          <w:ilvl w:val="0"/>
          <w:numId w:val="14"/>
        </w:numPr>
        <w:rPr>
          <w:rFonts w:ascii="Times New Roman" w:hAnsi="Times New Roman" w:cs="Times New Roman"/>
        </w:rPr>
      </w:pPr>
      <w:r w:rsidRPr="00664A0D">
        <w:rPr>
          <w:rFonts w:ascii="Times New Roman" w:hAnsi="Times New Roman" w:cs="Times New Roman"/>
        </w:rPr>
        <w:t>Using Y= SanFranciscoHomePriceIndex_log, t included</w:t>
      </w:r>
    </w:p>
    <w:p w:rsidR="00664A0D" w:rsidRPr="00664A0D" w:rsidRDefault="00664A0D" w:rsidP="00664A0D">
      <w:pPr>
        <w:rPr>
          <w:rFonts w:ascii="Times New Roman" w:hAnsi="Times New Roman" w:cs="Times New Roman"/>
        </w:rPr>
      </w:pPr>
      <w:r>
        <w:rPr>
          <w:noProof/>
        </w:rPr>
        <w:drawing>
          <wp:inline distT="0" distB="0" distL="0" distR="0" wp14:anchorId="6B8C0C6A" wp14:editId="3D8537F0">
            <wp:extent cx="5943600" cy="2656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56840"/>
                    </a:xfrm>
                    <a:prstGeom prst="rect">
                      <a:avLst/>
                    </a:prstGeom>
                  </pic:spPr>
                </pic:pic>
              </a:graphicData>
            </a:graphic>
          </wp:inline>
        </w:drawing>
      </w:r>
    </w:p>
    <w:p w:rsidR="00664A0D" w:rsidRPr="00F44ADA" w:rsidRDefault="00664A0D" w:rsidP="00664A0D">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Adjusted R-squared: 0.88</w:t>
      </w:r>
    </w:p>
    <w:p w:rsidR="00664A0D" w:rsidRPr="00F44ADA" w:rsidRDefault="00664A0D" w:rsidP="00664A0D">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color w:val="000000"/>
        </w:rPr>
        <w:t>Prob &gt; F = 0.0000.</w:t>
      </w:r>
      <w:r w:rsidRPr="00F44ADA">
        <w:rPr>
          <w:rFonts w:ascii="Times New Roman" w:eastAsia="Times New Roman" w:hAnsi="Times New Roman" w:cs="Times New Roman"/>
        </w:rPr>
        <w:t xml:space="preserve"> The model is statically significant: null hypothesis is rejected.</w:t>
      </w:r>
    </w:p>
    <w:p w:rsidR="006008C6" w:rsidRDefault="006008C6">
      <w:pPr>
        <w:rPr>
          <w:rFonts w:ascii="Times New Roman" w:hAnsi="Times New Roman" w:cs="Times New Roman"/>
        </w:rPr>
      </w:pPr>
    </w:p>
    <w:p w:rsidR="00664A0D" w:rsidRDefault="00664A0D" w:rsidP="00664A0D">
      <w:pPr>
        <w:pStyle w:val="ListParagraph"/>
        <w:numPr>
          <w:ilvl w:val="0"/>
          <w:numId w:val="14"/>
        </w:numPr>
        <w:rPr>
          <w:rFonts w:ascii="Times New Roman" w:hAnsi="Times New Roman" w:cs="Times New Roman"/>
        </w:rPr>
      </w:pPr>
      <w:r w:rsidRPr="00664A0D">
        <w:rPr>
          <w:rFonts w:ascii="Times New Roman" w:hAnsi="Times New Roman" w:cs="Times New Roman"/>
        </w:rPr>
        <w:t>Using Y= SFHomePriceIndex_detrended</w:t>
      </w:r>
    </w:p>
    <w:p w:rsidR="00664A0D" w:rsidRDefault="00806E61" w:rsidP="00664A0D">
      <w:pPr>
        <w:rPr>
          <w:rFonts w:ascii="Times New Roman" w:hAnsi="Times New Roman" w:cs="Times New Roman"/>
        </w:rPr>
      </w:pPr>
      <w:r>
        <w:rPr>
          <w:noProof/>
        </w:rPr>
        <w:lastRenderedPageBreak/>
        <w:drawing>
          <wp:inline distT="0" distB="0" distL="0" distR="0" wp14:anchorId="04ED2695" wp14:editId="5198B606">
            <wp:extent cx="5943600" cy="2334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4895"/>
                    </a:xfrm>
                    <a:prstGeom prst="rect">
                      <a:avLst/>
                    </a:prstGeom>
                  </pic:spPr>
                </pic:pic>
              </a:graphicData>
            </a:graphic>
          </wp:inline>
        </w:drawing>
      </w:r>
    </w:p>
    <w:p w:rsidR="00664A0D" w:rsidRPr="00F44ADA" w:rsidRDefault="00664A0D" w:rsidP="00664A0D">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Adjusted R-squared: 0.</w:t>
      </w:r>
      <w:r>
        <w:rPr>
          <w:rFonts w:ascii="Times New Roman" w:hAnsi="Times New Roman" w:cs="Times New Roman"/>
        </w:rPr>
        <w:t>91</w:t>
      </w:r>
      <w:r w:rsidR="00806E61">
        <w:rPr>
          <w:rFonts w:ascii="Times New Roman" w:hAnsi="Times New Roman" w:cs="Times New Roman"/>
        </w:rPr>
        <w:t>8</w:t>
      </w:r>
    </w:p>
    <w:p w:rsidR="00664A0D" w:rsidRPr="00664A0D" w:rsidRDefault="00664A0D" w:rsidP="00664A0D">
      <w:pPr>
        <w:pStyle w:val="ListParagraph"/>
        <w:numPr>
          <w:ilvl w:val="0"/>
          <w:numId w:val="3"/>
        </w:numPr>
        <w:rPr>
          <w:rFonts w:ascii="Times New Roman" w:hAnsi="Times New Roman" w:cs="Times New Roman"/>
        </w:rPr>
      </w:pPr>
      <w:r w:rsidRPr="00664A0D">
        <w:rPr>
          <w:rFonts w:ascii="Times New Roman" w:hAnsi="Times New Roman" w:cs="Times New Roman"/>
          <w:color w:val="000000"/>
        </w:rPr>
        <w:t>Prob &gt; F = 0.0000.</w:t>
      </w:r>
      <w:r w:rsidRPr="00664A0D">
        <w:rPr>
          <w:rFonts w:ascii="Times New Roman" w:eastAsia="Times New Roman" w:hAnsi="Times New Roman" w:cs="Times New Roman"/>
        </w:rPr>
        <w:t xml:space="preserve"> The model is statically significant: null hypothesis is rejected.</w:t>
      </w:r>
    </w:p>
    <w:p w:rsidR="006008C6" w:rsidRDefault="006008C6">
      <w:pPr>
        <w:rPr>
          <w:rFonts w:ascii="Times New Roman" w:hAnsi="Times New Roman" w:cs="Times New Roman"/>
        </w:rPr>
      </w:pPr>
    </w:p>
    <w:p w:rsidR="00664A0D" w:rsidRPr="00664A0D" w:rsidRDefault="00664A0D" w:rsidP="00664A0D">
      <w:pPr>
        <w:pStyle w:val="ListParagraph"/>
        <w:numPr>
          <w:ilvl w:val="0"/>
          <w:numId w:val="14"/>
        </w:numPr>
        <w:rPr>
          <w:rFonts w:ascii="Times New Roman" w:hAnsi="Times New Roman" w:cs="Times New Roman"/>
        </w:rPr>
      </w:pPr>
      <w:r w:rsidRPr="00664A0D">
        <w:rPr>
          <w:rFonts w:ascii="Times New Roman" w:hAnsi="Times New Roman" w:cs="Times New Roman"/>
        </w:rPr>
        <w:t>Using Y= SFHomePriceIndex_log_detrended</w:t>
      </w:r>
    </w:p>
    <w:p w:rsidR="006008C6" w:rsidRDefault="00806E61">
      <w:pPr>
        <w:rPr>
          <w:rFonts w:ascii="Times New Roman" w:hAnsi="Times New Roman" w:cs="Times New Roman"/>
        </w:rPr>
      </w:pPr>
      <w:r>
        <w:rPr>
          <w:noProof/>
        </w:rPr>
        <w:drawing>
          <wp:inline distT="0" distB="0" distL="0" distR="0" wp14:anchorId="2883A52C" wp14:editId="7825F254">
            <wp:extent cx="5943600" cy="2409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09825"/>
                    </a:xfrm>
                    <a:prstGeom prst="rect">
                      <a:avLst/>
                    </a:prstGeom>
                  </pic:spPr>
                </pic:pic>
              </a:graphicData>
            </a:graphic>
          </wp:inline>
        </w:drawing>
      </w:r>
    </w:p>
    <w:p w:rsidR="00767CDE" w:rsidRPr="00F44ADA" w:rsidRDefault="00767CDE" w:rsidP="00767CDE">
      <w:pPr>
        <w:pStyle w:val="ListParagraph"/>
        <w:numPr>
          <w:ilvl w:val="0"/>
          <w:numId w:val="3"/>
        </w:numPr>
        <w:tabs>
          <w:tab w:val="left" w:pos="2748"/>
        </w:tabs>
        <w:rPr>
          <w:rFonts w:ascii="Times New Roman" w:hAnsi="Times New Roman" w:cs="Times New Roman"/>
        </w:rPr>
      </w:pPr>
      <w:r w:rsidRPr="00F44ADA">
        <w:rPr>
          <w:rFonts w:ascii="Times New Roman" w:hAnsi="Times New Roman" w:cs="Times New Roman"/>
        </w:rPr>
        <w:t>Adjusted R-squared: 0.</w:t>
      </w:r>
      <w:r w:rsidR="00806E61">
        <w:rPr>
          <w:rFonts w:ascii="Times New Roman" w:hAnsi="Times New Roman" w:cs="Times New Roman"/>
        </w:rPr>
        <w:t>937</w:t>
      </w:r>
    </w:p>
    <w:p w:rsidR="00767CDE" w:rsidRPr="00806E61" w:rsidRDefault="00767CDE" w:rsidP="00767CDE">
      <w:pPr>
        <w:pStyle w:val="ListParagraph"/>
        <w:numPr>
          <w:ilvl w:val="0"/>
          <w:numId w:val="3"/>
        </w:numPr>
        <w:rPr>
          <w:rFonts w:ascii="Times New Roman" w:hAnsi="Times New Roman" w:cs="Times New Roman"/>
        </w:rPr>
      </w:pPr>
      <w:r w:rsidRPr="00664A0D">
        <w:rPr>
          <w:rFonts w:ascii="Times New Roman" w:hAnsi="Times New Roman" w:cs="Times New Roman"/>
          <w:color w:val="000000"/>
        </w:rPr>
        <w:t>Prob &gt; F = 0.0000.</w:t>
      </w:r>
      <w:r w:rsidRPr="00664A0D">
        <w:rPr>
          <w:rFonts w:ascii="Times New Roman" w:eastAsia="Times New Roman" w:hAnsi="Times New Roman" w:cs="Times New Roman"/>
        </w:rPr>
        <w:t xml:space="preserve"> The model is statically significant: null hypothesis is rejected.</w:t>
      </w:r>
    </w:p>
    <w:p w:rsidR="00806E61" w:rsidRDefault="00806E61" w:rsidP="00806E61">
      <w:pPr>
        <w:rPr>
          <w:rFonts w:ascii="Times New Roman" w:hAnsi="Times New Roman" w:cs="Times New Roman"/>
        </w:rPr>
      </w:pPr>
      <w:r>
        <w:rPr>
          <w:rFonts w:ascii="Times New Roman" w:hAnsi="Times New Roman" w:cs="Times New Roman"/>
        </w:rPr>
        <w:t>The R squared of each model from a-d is very good: ranging from 88% to 93%. All the models are statistically sound. They best way to choose one here is to look at the endogenous variables. As mentioned in the data collection and sources, two of my variables came seasonally adjusted. They are:</w:t>
      </w:r>
    </w:p>
    <w:p w:rsidR="00806E61" w:rsidRDefault="00806E61" w:rsidP="00806E61">
      <w:pPr>
        <w:rPr>
          <w:rFonts w:ascii="Times New Roman" w:hAnsi="Times New Roman" w:cs="Times New Roman"/>
        </w:rPr>
      </w:pPr>
    </w:p>
    <w:p w:rsidR="00806E61" w:rsidRPr="00806E61" w:rsidRDefault="00806E61" w:rsidP="00806E61">
      <w:pPr>
        <w:pStyle w:val="ListParagraph"/>
        <w:numPr>
          <w:ilvl w:val="0"/>
          <w:numId w:val="16"/>
        </w:numPr>
        <w:rPr>
          <w:rFonts w:ascii="Times New Roman" w:hAnsi="Times New Roman" w:cs="Times New Roman"/>
        </w:rPr>
      </w:pPr>
      <w:r w:rsidRPr="00806E61">
        <w:rPr>
          <w:rFonts w:ascii="Times New Roman" w:hAnsi="Times New Roman" w:cs="Times New Roman"/>
        </w:rPr>
        <w:t>Consumer opinion confidence indicators</w:t>
      </w:r>
      <w:r>
        <w:rPr>
          <w:rFonts w:ascii="Times New Roman" w:hAnsi="Times New Roman" w:cs="Times New Roman"/>
        </w:rPr>
        <w:t xml:space="preserve"> (</w:t>
      </w:r>
      <w:r w:rsidRPr="00806E61">
        <w:rPr>
          <w:rFonts w:ascii="Times New Roman" w:hAnsi="Times New Roman" w:cs="Times New Roman"/>
        </w:rPr>
        <w:t>CSCICP03USM665S</w:t>
      </w:r>
      <w:r>
        <w:rPr>
          <w:rFonts w:ascii="Times New Roman" w:hAnsi="Times New Roman" w:cs="Times New Roman"/>
        </w:rPr>
        <w:t>)</w:t>
      </w:r>
    </w:p>
    <w:p w:rsidR="00806E61" w:rsidRDefault="00806E61" w:rsidP="00806E61">
      <w:pPr>
        <w:pStyle w:val="ListParagraph"/>
        <w:numPr>
          <w:ilvl w:val="0"/>
          <w:numId w:val="16"/>
        </w:numPr>
        <w:rPr>
          <w:rFonts w:ascii="Times New Roman" w:hAnsi="Times New Roman" w:cs="Times New Roman"/>
        </w:rPr>
      </w:pPr>
      <w:r>
        <w:rPr>
          <w:rFonts w:ascii="Times New Roman" w:hAnsi="Times New Roman" w:cs="Times New Roman"/>
        </w:rPr>
        <w:t xml:space="preserve">Unemployment rate. </w:t>
      </w:r>
    </w:p>
    <w:p w:rsidR="00806E61" w:rsidRDefault="00806E61" w:rsidP="00806E61">
      <w:pPr>
        <w:rPr>
          <w:rFonts w:ascii="Times New Roman" w:hAnsi="Times New Roman" w:cs="Times New Roman"/>
        </w:rPr>
      </w:pPr>
      <w:r>
        <w:rPr>
          <w:rFonts w:ascii="Times New Roman" w:hAnsi="Times New Roman" w:cs="Times New Roman"/>
        </w:rPr>
        <w:lastRenderedPageBreak/>
        <w:t>In my opinion, this creates an issue. In model a) and b), the inclusion of t should take care of the seasonality. Since those are already detrended from source, we are facing an issue. Therefore for consistency, I want to focus on models c) and d).</w:t>
      </w:r>
    </w:p>
    <w:p w:rsidR="00806E61" w:rsidRDefault="00806E61" w:rsidP="00806E61">
      <w:pPr>
        <w:rPr>
          <w:rFonts w:ascii="Times New Roman" w:hAnsi="Times New Roman" w:cs="Times New Roman"/>
        </w:rPr>
      </w:pPr>
      <w:r>
        <w:rPr>
          <w:rFonts w:ascii="Times New Roman" w:hAnsi="Times New Roman" w:cs="Times New Roman"/>
        </w:rPr>
        <w:t>Out of these 2, I want to take a closer look at model c). In model d), two of my variables may not be statistically significant:</w:t>
      </w:r>
    </w:p>
    <w:p w:rsidR="00806E61" w:rsidRDefault="00806E61" w:rsidP="00806E61">
      <w:pPr>
        <w:pStyle w:val="ListParagraph"/>
        <w:numPr>
          <w:ilvl w:val="0"/>
          <w:numId w:val="17"/>
        </w:numPr>
        <w:rPr>
          <w:rFonts w:ascii="Times New Roman" w:hAnsi="Times New Roman" w:cs="Times New Roman"/>
        </w:rPr>
      </w:pPr>
      <w:r w:rsidRPr="00806E61">
        <w:rPr>
          <w:rFonts w:ascii="Times New Roman" w:hAnsi="Times New Roman" w:cs="Times New Roman"/>
        </w:rPr>
        <w:t>CPIAUCNS_detrended</w:t>
      </w:r>
      <w:r>
        <w:rPr>
          <w:rFonts w:ascii="Times New Roman" w:hAnsi="Times New Roman" w:cs="Times New Roman"/>
        </w:rPr>
        <w:t>, P-value of 0.522</w:t>
      </w:r>
    </w:p>
    <w:p w:rsidR="00806E61" w:rsidRDefault="00806E61" w:rsidP="00806E61">
      <w:pPr>
        <w:pStyle w:val="ListParagraph"/>
        <w:numPr>
          <w:ilvl w:val="0"/>
          <w:numId w:val="17"/>
        </w:numPr>
        <w:rPr>
          <w:rFonts w:ascii="Times New Roman" w:hAnsi="Times New Roman" w:cs="Times New Roman"/>
        </w:rPr>
      </w:pPr>
      <w:r w:rsidRPr="00806E61">
        <w:rPr>
          <w:rFonts w:ascii="Times New Roman" w:hAnsi="Times New Roman" w:cs="Times New Roman"/>
        </w:rPr>
        <w:t>DLTIIT_detrended</w:t>
      </w:r>
      <w:r>
        <w:rPr>
          <w:rFonts w:ascii="Times New Roman" w:hAnsi="Times New Roman" w:cs="Times New Roman"/>
        </w:rPr>
        <w:t>, P-value of 0.279</w:t>
      </w:r>
    </w:p>
    <w:p w:rsidR="00F32B71" w:rsidRDefault="00F32B71" w:rsidP="00F32B71">
      <w:pPr>
        <w:rPr>
          <w:rFonts w:ascii="Times New Roman" w:hAnsi="Times New Roman" w:cs="Times New Roman"/>
        </w:rPr>
      </w:pPr>
    </w:p>
    <w:p w:rsidR="00F32B71" w:rsidRPr="00F32B71" w:rsidRDefault="00F32B71" w:rsidP="00F32B71">
      <w:pPr>
        <w:pStyle w:val="ListParagraph"/>
        <w:numPr>
          <w:ilvl w:val="0"/>
          <w:numId w:val="19"/>
        </w:numPr>
        <w:rPr>
          <w:rFonts w:ascii="Times New Roman" w:hAnsi="Times New Roman" w:cs="Times New Roman"/>
          <w:b/>
          <w:u w:val="single"/>
        </w:rPr>
      </w:pPr>
      <w:r>
        <w:rPr>
          <w:rFonts w:ascii="Times New Roman" w:hAnsi="Times New Roman" w:cs="Times New Roman"/>
          <w:b/>
          <w:u w:val="single"/>
        </w:rPr>
        <w:t>Discussion of assumptions:</w:t>
      </w:r>
    </w:p>
    <w:p w:rsidR="00F32B71" w:rsidRPr="00F32B71" w:rsidRDefault="00F32B71" w:rsidP="00F32B71">
      <w:pPr>
        <w:rPr>
          <w:rFonts w:ascii="Times New Roman" w:hAnsi="Times New Roman" w:cs="Times New Roman"/>
        </w:rPr>
      </w:pPr>
    </w:p>
    <w:p w:rsidR="00770A35" w:rsidRDefault="00770A35" w:rsidP="00770A35">
      <w:pPr>
        <w:rPr>
          <w:rFonts w:ascii="Times New Roman" w:hAnsi="Times New Roman" w:cs="Times New Roman"/>
        </w:rPr>
      </w:pPr>
      <w:r>
        <w:rPr>
          <w:rFonts w:ascii="Times New Roman" w:hAnsi="Times New Roman" w:cs="Times New Roman"/>
        </w:rPr>
        <w:t xml:space="preserve">Model C equation: </w:t>
      </w:r>
    </w:p>
    <w:p w:rsidR="00770A35" w:rsidRDefault="00770A35" w:rsidP="00770A35">
      <w:pPr>
        <w:rPr>
          <w:rFonts w:ascii="Times New Roman" w:hAnsi="Times New Roman" w:cs="Times New Roman"/>
        </w:rPr>
      </w:pPr>
    </w:p>
    <w:p w:rsidR="00F32B71" w:rsidRPr="00C874F5" w:rsidRDefault="00F32B71" w:rsidP="008F3A67">
      <w:pPr>
        <w:pStyle w:val="ListParagraph"/>
        <w:numPr>
          <w:ilvl w:val="0"/>
          <w:numId w:val="4"/>
        </w:numPr>
        <w:spacing w:after="0" w:line="240" w:lineRule="auto"/>
        <w:rPr>
          <w:rFonts w:ascii="Times New Roman" w:hAnsi="Times New Roman" w:cs="Times New Roman"/>
          <w:color w:val="000000" w:themeColor="text1"/>
        </w:rPr>
      </w:pPr>
      <w:r w:rsidRPr="00C874F5">
        <w:rPr>
          <w:rFonts w:ascii="Times New Roman" w:hAnsi="Times New Roman" w:cs="Times New Roman"/>
          <w:color w:val="000000" w:themeColor="text1"/>
        </w:rPr>
        <w:t xml:space="preserve">SanFranciscoHomePriceIndex_log_detrended </w:t>
      </w:r>
      <w:r w:rsidRPr="00C874F5">
        <w:rPr>
          <w:rFonts w:ascii="Times New Roman" w:hAnsi="Times New Roman" w:cs="Times New Roman"/>
          <w:color w:val="000000" w:themeColor="text1"/>
          <w:vertAlign w:val="subscript"/>
        </w:rPr>
        <w:t>t</w:t>
      </w:r>
      <w:r w:rsidRPr="00C874F5">
        <w:rPr>
          <w:rFonts w:ascii="Times New Roman" w:hAnsi="Times New Roman" w:cs="Times New Roman"/>
          <w:color w:val="000000" w:themeColor="text1"/>
        </w:rPr>
        <w:t xml:space="preserve"> </w:t>
      </w:r>
      <w:r w:rsidRPr="00C874F5">
        <w:rPr>
          <w:rFonts w:ascii="Times New Roman" w:eastAsia="Times New Roman" w:hAnsi="Times New Roman" w:cs="Times New Roman"/>
          <w:color w:val="000000" w:themeColor="text1"/>
        </w:rPr>
        <w:t xml:space="preserve">= -755.21 -1.735 </w:t>
      </w:r>
      <w:r w:rsidRPr="00C874F5">
        <w:rPr>
          <w:color w:val="000000" w:themeColor="text1"/>
        </w:rPr>
        <w:t>CPIAUCNS_detrended</w:t>
      </w:r>
      <w:r w:rsidRPr="00C874F5">
        <w:rPr>
          <w:rFonts w:ascii="Times New Roman" w:eastAsia="Times New Roman" w:hAnsi="Times New Roman" w:cs="Times New Roman"/>
          <w:color w:val="000000" w:themeColor="text1"/>
        </w:rPr>
        <w:t xml:space="preserve"> +8.14 </w:t>
      </w:r>
      <w:r w:rsidRPr="00C874F5">
        <w:rPr>
          <w:color w:val="000000" w:themeColor="text1"/>
        </w:rPr>
        <w:t xml:space="preserve">CSCICP03USM665S  </w:t>
      </w:r>
      <w:r w:rsidRPr="00C874F5">
        <w:rPr>
          <w:rFonts w:ascii="Times New Roman" w:eastAsia="Times New Roman" w:hAnsi="Times New Roman" w:cs="Times New Roman"/>
          <w:color w:val="000000" w:themeColor="text1"/>
        </w:rPr>
        <w:t xml:space="preserve">- 24.9 </w:t>
      </w:r>
      <w:r w:rsidRPr="00C874F5">
        <w:rPr>
          <w:color w:val="000000" w:themeColor="text1"/>
        </w:rPr>
        <w:t xml:space="preserve">MORTGAGE30US_detrended  </w:t>
      </w:r>
      <w:r w:rsidRPr="00C874F5">
        <w:rPr>
          <w:rFonts w:ascii="Times New Roman" w:eastAsia="Times New Roman" w:hAnsi="Times New Roman" w:cs="Times New Roman"/>
          <w:color w:val="000000" w:themeColor="text1"/>
        </w:rPr>
        <w:t xml:space="preserve">+ </w:t>
      </w:r>
      <w:r w:rsidR="00C874F5" w:rsidRPr="00C874F5">
        <w:rPr>
          <w:rFonts w:ascii="Times New Roman" w:eastAsia="Times New Roman" w:hAnsi="Times New Roman" w:cs="Times New Roman"/>
          <w:color w:val="000000" w:themeColor="text1"/>
        </w:rPr>
        <w:t>50.39</w:t>
      </w:r>
      <w:r w:rsidRPr="00C874F5">
        <w:rPr>
          <w:rFonts w:ascii="Times New Roman" w:eastAsia="Times New Roman" w:hAnsi="Times New Roman" w:cs="Times New Roman"/>
          <w:color w:val="000000" w:themeColor="text1"/>
        </w:rPr>
        <w:t xml:space="preserve"> </w:t>
      </w:r>
      <w:r w:rsidRPr="00C874F5">
        <w:rPr>
          <w:color w:val="000000" w:themeColor="text1"/>
        </w:rPr>
        <w:t xml:space="preserve">MORTGAGE15US_detrended </w:t>
      </w:r>
      <w:r w:rsidRPr="00C874F5">
        <w:rPr>
          <w:rFonts w:ascii="Times New Roman" w:eastAsia="Times New Roman" w:hAnsi="Times New Roman" w:cs="Times New Roman"/>
          <w:color w:val="000000" w:themeColor="text1"/>
        </w:rPr>
        <w:t xml:space="preserve">+ </w:t>
      </w:r>
      <w:r w:rsidR="00C874F5" w:rsidRPr="00C874F5">
        <w:rPr>
          <w:rFonts w:ascii="Times New Roman" w:eastAsia="Times New Roman" w:hAnsi="Times New Roman" w:cs="Times New Roman"/>
          <w:color w:val="000000" w:themeColor="text1"/>
        </w:rPr>
        <w:t>0.031</w:t>
      </w:r>
      <w:r w:rsidRPr="00C874F5">
        <w:rPr>
          <w:rFonts w:ascii="Times New Roman" w:eastAsia="Times New Roman" w:hAnsi="Times New Roman" w:cs="Times New Roman"/>
          <w:color w:val="000000" w:themeColor="text1"/>
        </w:rPr>
        <w:t xml:space="preserve"> </w:t>
      </w:r>
      <w:r w:rsidR="00C874F5" w:rsidRPr="00C874F5">
        <w:rPr>
          <w:color w:val="000000" w:themeColor="text1"/>
        </w:rPr>
        <w:t xml:space="preserve">SP500_detrended </w:t>
      </w:r>
      <w:r w:rsidR="00C874F5" w:rsidRPr="00C874F5">
        <w:rPr>
          <w:rFonts w:ascii="Times New Roman" w:eastAsia="Times New Roman" w:hAnsi="Times New Roman" w:cs="Times New Roman"/>
          <w:color w:val="000000" w:themeColor="text1"/>
        </w:rPr>
        <w:t>-5.01</w:t>
      </w:r>
      <w:r w:rsidRPr="00C874F5">
        <w:rPr>
          <w:rFonts w:ascii="Times New Roman" w:eastAsia="Times New Roman" w:hAnsi="Times New Roman" w:cs="Times New Roman"/>
          <w:color w:val="000000" w:themeColor="text1"/>
        </w:rPr>
        <w:t xml:space="preserve"> </w:t>
      </w:r>
      <w:r w:rsidR="00C874F5" w:rsidRPr="00C874F5">
        <w:rPr>
          <w:color w:val="000000" w:themeColor="text1"/>
        </w:rPr>
        <w:t xml:space="preserve">Unemp </w:t>
      </w:r>
      <w:r w:rsidR="00C874F5" w:rsidRPr="00C874F5">
        <w:rPr>
          <w:rFonts w:ascii="Times New Roman" w:eastAsia="Times New Roman" w:hAnsi="Times New Roman" w:cs="Times New Roman"/>
          <w:color w:val="000000" w:themeColor="text1"/>
        </w:rPr>
        <w:t>-15.50</w:t>
      </w:r>
      <w:r w:rsidRPr="00C874F5">
        <w:rPr>
          <w:rFonts w:ascii="Times New Roman" w:eastAsia="Times New Roman" w:hAnsi="Times New Roman" w:cs="Times New Roman"/>
          <w:color w:val="000000" w:themeColor="text1"/>
        </w:rPr>
        <w:t xml:space="preserve"> </w:t>
      </w:r>
      <w:r w:rsidR="00C874F5" w:rsidRPr="00C874F5">
        <w:rPr>
          <w:color w:val="000000" w:themeColor="text1"/>
        </w:rPr>
        <w:t>DLTIIT_detrended</w:t>
      </w:r>
      <w:r w:rsidR="00C874F5" w:rsidRPr="00C874F5">
        <w:rPr>
          <w:rFonts w:ascii="Times New Roman" w:eastAsia="Times New Roman" w:hAnsi="Times New Roman" w:cs="Times New Roman"/>
          <w:color w:val="000000" w:themeColor="text1"/>
        </w:rPr>
        <w:t xml:space="preserve"> </w:t>
      </w:r>
    </w:p>
    <w:p w:rsidR="00770A35" w:rsidRDefault="00770A35" w:rsidP="00770A35">
      <w:pPr>
        <w:rPr>
          <w:rFonts w:ascii="Times New Roman" w:hAnsi="Times New Roman" w:cs="Times New Roman"/>
        </w:rPr>
      </w:pPr>
    </w:p>
    <w:p w:rsidR="00770A35" w:rsidRPr="00AA2F73" w:rsidRDefault="00770A35" w:rsidP="00770A35">
      <w:pPr>
        <w:spacing w:after="0" w:line="240" w:lineRule="auto"/>
        <w:rPr>
          <w:rFonts w:ascii="Times New Roman" w:eastAsia="Times New Roman" w:hAnsi="Times New Roman" w:cs="Times New Roman"/>
          <w:sz w:val="24"/>
          <w:szCs w:val="24"/>
          <w:u w:val="single"/>
        </w:rPr>
      </w:pPr>
      <w:r w:rsidRPr="00AA2F73">
        <w:rPr>
          <w:rFonts w:ascii="Times New Roman" w:eastAsia="Times New Roman" w:hAnsi="Times New Roman" w:cs="Times New Roman"/>
          <w:sz w:val="24"/>
          <w:szCs w:val="24"/>
          <w:u w:val="single"/>
        </w:rPr>
        <w:t xml:space="preserve">The classical assumptions for unbiased OLS are: </w:t>
      </w:r>
    </w:p>
    <w:p w:rsidR="00770A35" w:rsidRPr="00C64713" w:rsidRDefault="00770A35" w:rsidP="00C64713">
      <w:pPr>
        <w:pStyle w:val="ListParagraph"/>
        <w:numPr>
          <w:ilvl w:val="0"/>
          <w:numId w:val="20"/>
        </w:numPr>
        <w:spacing w:after="0" w:line="240" w:lineRule="auto"/>
        <w:rPr>
          <w:rFonts w:ascii="Times New Roman" w:eastAsia="Times New Roman" w:hAnsi="Times New Roman" w:cs="Times New Roman"/>
          <w:b/>
          <w:sz w:val="24"/>
          <w:szCs w:val="24"/>
        </w:rPr>
      </w:pPr>
      <w:r w:rsidRPr="00C64713">
        <w:rPr>
          <w:rFonts w:ascii="Times New Roman" w:eastAsia="Times New Roman" w:hAnsi="Times New Roman" w:cs="Times New Roman"/>
          <w:b/>
          <w:sz w:val="24"/>
          <w:szCs w:val="24"/>
        </w:rPr>
        <w:t>TS1: Linear in parameters:</w:t>
      </w:r>
      <w:r w:rsidRPr="00C64713">
        <w:rPr>
          <w:rFonts w:ascii="Times New Roman" w:eastAsia="Times New Roman" w:hAnsi="Times New Roman" w:cs="Times New Roman"/>
          <w:sz w:val="24"/>
          <w:szCs w:val="24"/>
        </w:rPr>
        <w:t xml:space="preserve"> given the equation </w:t>
      </w:r>
      <w:r w:rsidR="00C874F5" w:rsidRPr="00C64713">
        <w:rPr>
          <w:rFonts w:ascii="Times New Roman" w:eastAsia="Times New Roman" w:hAnsi="Times New Roman" w:cs="Times New Roman"/>
          <w:sz w:val="24"/>
          <w:szCs w:val="24"/>
        </w:rPr>
        <w:t xml:space="preserve">above, we can say that </w:t>
      </w:r>
      <w:r w:rsidR="00C874F5" w:rsidRPr="00C64713">
        <w:rPr>
          <w:rFonts w:ascii="Times New Roman" w:hAnsi="Times New Roman" w:cs="Times New Roman"/>
          <w:color w:val="000000" w:themeColor="text1"/>
        </w:rPr>
        <w:t xml:space="preserve">SanFranciscoHomePriceIndex_log_detrended </w:t>
      </w:r>
      <w:r w:rsidR="00C874F5" w:rsidRPr="00C64713">
        <w:rPr>
          <w:rFonts w:ascii="Times New Roman" w:hAnsi="Times New Roman" w:cs="Times New Roman"/>
          <w:color w:val="000000" w:themeColor="text1"/>
          <w:vertAlign w:val="subscript"/>
        </w:rPr>
        <w:t xml:space="preserve">t </w:t>
      </w:r>
      <w:r w:rsidR="00C874F5" w:rsidRPr="00C64713">
        <w:rPr>
          <w:rFonts w:ascii="Times New Roman" w:hAnsi="Times New Roman" w:cs="Times New Roman"/>
          <w:color w:val="000000" w:themeColor="text1"/>
        </w:rPr>
        <w:t xml:space="preserve">is a linear function of the 7 </w:t>
      </w:r>
      <w:r w:rsidR="00BA3526" w:rsidRPr="00C64713">
        <w:rPr>
          <w:rFonts w:ascii="Times New Roman" w:hAnsi="Times New Roman" w:cs="Times New Roman"/>
          <w:color w:val="000000" w:themeColor="text1"/>
        </w:rPr>
        <w:t>endogenous</w:t>
      </w:r>
      <w:r w:rsidR="00C874F5" w:rsidRPr="00C64713">
        <w:rPr>
          <w:rFonts w:ascii="Times New Roman" w:hAnsi="Times New Roman" w:cs="Times New Roman"/>
          <w:color w:val="000000" w:themeColor="text1"/>
        </w:rPr>
        <w:t xml:space="preserve"> variables adjusted with their respective coefficients, as well as an intercept of -755.21.</w:t>
      </w:r>
    </w:p>
    <w:p w:rsidR="00C874F5" w:rsidRPr="00C874F5" w:rsidRDefault="00C874F5" w:rsidP="00C874F5">
      <w:pPr>
        <w:spacing w:after="0" w:line="240" w:lineRule="auto"/>
        <w:rPr>
          <w:rFonts w:ascii="Times New Roman" w:eastAsia="Times New Roman" w:hAnsi="Times New Roman" w:cs="Times New Roman"/>
          <w:sz w:val="24"/>
          <w:szCs w:val="24"/>
        </w:rPr>
      </w:pPr>
    </w:p>
    <w:p w:rsidR="00770A35" w:rsidRPr="00583BBD" w:rsidRDefault="00770A35" w:rsidP="00770A35">
      <w:pPr>
        <w:ind w:left="360"/>
        <w:rPr>
          <w:rFonts w:ascii="Times New Roman" w:eastAsia="Times New Roman" w:hAnsi="Times New Roman" w:cs="Times New Roman"/>
          <w:sz w:val="24"/>
          <w:szCs w:val="24"/>
        </w:rPr>
      </w:pPr>
    </w:p>
    <w:p w:rsidR="00770A35" w:rsidRDefault="00770A35" w:rsidP="00C64713">
      <w:pPr>
        <w:pStyle w:val="ListParagraph"/>
        <w:numPr>
          <w:ilvl w:val="0"/>
          <w:numId w:val="20"/>
        </w:numPr>
        <w:spacing w:after="200" w:line="276" w:lineRule="auto"/>
        <w:rPr>
          <w:rFonts w:ascii="Times New Roman" w:eastAsia="Times New Roman" w:hAnsi="Times New Roman" w:cs="Times New Roman"/>
          <w:sz w:val="24"/>
          <w:szCs w:val="24"/>
        </w:rPr>
      </w:pPr>
      <w:r w:rsidRPr="00583BBD">
        <w:rPr>
          <w:rFonts w:ascii="Times New Roman" w:eastAsia="Times New Roman" w:hAnsi="Times New Roman" w:cs="Times New Roman"/>
          <w:b/>
          <w:sz w:val="24"/>
          <w:szCs w:val="24"/>
        </w:rPr>
        <w:t>TS2: No perfect collinearity</w:t>
      </w:r>
      <w:r w:rsidRPr="00583BBD">
        <w:rPr>
          <w:rFonts w:ascii="Times New Roman" w:eastAsia="Times New Roman" w:hAnsi="Times New Roman" w:cs="Times New Roman"/>
          <w:sz w:val="24"/>
          <w:szCs w:val="24"/>
        </w:rPr>
        <w:t xml:space="preserve">: </w:t>
      </w:r>
      <w:r w:rsidR="00F32B71">
        <w:rPr>
          <w:rFonts w:ascii="Times New Roman" w:eastAsia="Times New Roman" w:hAnsi="Times New Roman" w:cs="Times New Roman"/>
          <w:sz w:val="24"/>
          <w:szCs w:val="24"/>
        </w:rPr>
        <w:t xml:space="preserve">This assumption is </w:t>
      </w:r>
      <w:r w:rsidR="00C874F5">
        <w:rPr>
          <w:rFonts w:ascii="Times New Roman" w:eastAsia="Times New Roman" w:hAnsi="Times New Roman" w:cs="Times New Roman"/>
          <w:sz w:val="24"/>
          <w:szCs w:val="24"/>
        </w:rPr>
        <w:t>worrisome</w:t>
      </w:r>
      <w:r w:rsidR="00F32B71">
        <w:rPr>
          <w:rFonts w:ascii="Times New Roman" w:eastAsia="Times New Roman" w:hAnsi="Times New Roman" w:cs="Times New Roman"/>
          <w:sz w:val="24"/>
          <w:szCs w:val="24"/>
        </w:rPr>
        <w:t xml:space="preserve">. I </w:t>
      </w:r>
      <w:r w:rsidR="00C874F5">
        <w:rPr>
          <w:rFonts w:ascii="Times New Roman" w:eastAsia="Times New Roman" w:hAnsi="Times New Roman" w:cs="Times New Roman"/>
          <w:sz w:val="24"/>
          <w:szCs w:val="24"/>
        </w:rPr>
        <w:t>suspect the</w:t>
      </w:r>
      <w:r w:rsidR="00F32B71">
        <w:rPr>
          <w:rFonts w:ascii="Times New Roman" w:eastAsia="Times New Roman" w:hAnsi="Times New Roman" w:cs="Times New Roman"/>
          <w:sz w:val="24"/>
          <w:szCs w:val="24"/>
        </w:rPr>
        <w:t xml:space="preserve"> variables </w:t>
      </w:r>
      <w:r w:rsidR="00F32B71" w:rsidRPr="00F32B71">
        <w:rPr>
          <w:rFonts w:ascii="Times New Roman" w:eastAsia="Times New Roman" w:hAnsi="Times New Roman" w:cs="Times New Roman"/>
          <w:sz w:val="24"/>
          <w:szCs w:val="24"/>
        </w:rPr>
        <w:t>MORTGAGE30US</w:t>
      </w:r>
      <w:r w:rsidR="00F32B71">
        <w:rPr>
          <w:rFonts w:ascii="Times New Roman" w:eastAsia="Times New Roman" w:hAnsi="Times New Roman" w:cs="Times New Roman"/>
          <w:sz w:val="24"/>
          <w:szCs w:val="24"/>
        </w:rPr>
        <w:t xml:space="preserve"> MORTGAGE15US to be collinear. I ran a regression </w:t>
      </w:r>
      <w:r w:rsidR="00C874F5">
        <w:rPr>
          <w:rFonts w:ascii="Times New Roman" w:eastAsia="Times New Roman" w:hAnsi="Times New Roman" w:cs="Times New Roman"/>
          <w:sz w:val="24"/>
          <w:szCs w:val="24"/>
        </w:rPr>
        <w:t>on them:</w:t>
      </w:r>
    </w:p>
    <w:p w:rsidR="00770A35" w:rsidRDefault="00770A35" w:rsidP="00F32B71">
      <w:pPr>
        <w:spacing w:after="200" w:line="276" w:lineRule="auto"/>
        <w:ind w:left="360"/>
        <w:rPr>
          <w:rFonts w:ascii="Times New Roman" w:eastAsia="Times New Roman" w:hAnsi="Times New Roman" w:cs="Times New Roman"/>
          <w:sz w:val="24"/>
          <w:szCs w:val="24"/>
        </w:rPr>
      </w:pPr>
    </w:p>
    <w:p w:rsidR="00F32B71" w:rsidRDefault="00F32B71" w:rsidP="00F32B71">
      <w:pPr>
        <w:spacing w:after="200" w:line="276" w:lineRule="auto"/>
        <w:ind w:left="360"/>
        <w:rPr>
          <w:rFonts w:ascii="Times New Roman" w:eastAsia="Times New Roman" w:hAnsi="Times New Roman" w:cs="Times New Roman"/>
          <w:sz w:val="24"/>
          <w:szCs w:val="24"/>
        </w:rPr>
      </w:pPr>
      <w:r>
        <w:rPr>
          <w:noProof/>
        </w:rPr>
        <w:drawing>
          <wp:inline distT="0" distB="0" distL="0" distR="0" wp14:anchorId="6DA2EF55" wp14:editId="6E42607C">
            <wp:extent cx="4716780" cy="2089796"/>
            <wp:effectExtent l="0" t="0" r="762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5779" cy="2093783"/>
                    </a:xfrm>
                    <a:prstGeom prst="rect">
                      <a:avLst/>
                    </a:prstGeom>
                  </pic:spPr>
                </pic:pic>
              </a:graphicData>
            </a:graphic>
          </wp:inline>
        </w:drawing>
      </w:r>
    </w:p>
    <w:p w:rsidR="00C874F5" w:rsidRDefault="00C874F5" w:rsidP="00F32B71">
      <w:pPr>
        <w:spacing w:after="200"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R squared of almost 40% show that they are related in some way. I will have to consider dropping on of them. </w:t>
      </w:r>
      <w:r w:rsidR="00BA3526">
        <w:rPr>
          <w:rFonts w:ascii="Times New Roman" w:eastAsia="Times New Roman" w:hAnsi="Times New Roman" w:cs="Times New Roman"/>
          <w:sz w:val="24"/>
          <w:szCs w:val="24"/>
        </w:rPr>
        <w:t xml:space="preserve">Given that the 30 mortgage rate variable was non-significant in my models a) and b), I decided to drop that one. </w:t>
      </w:r>
    </w:p>
    <w:p w:rsidR="00F32B71" w:rsidRPr="00F32B71" w:rsidRDefault="00F32B71" w:rsidP="00F32B71">
      <w:pPr>
        <w:spacing w:after="200" w:line="276" w:lineRule="auto"/>
        <w:ind w:left="360"/>
        <w:rPr>
          <w:rFonts w:ascii="Times New Roman" w:eastAsia="Times New Roman" w:hAnsi="Times New Roman" w:cs="Times New Roman"/>
          <w:sz w:val="24"/>
          <w:szCs w:val="24"/>
        </w:rPr>
      </w:pPr>
    </w:p>
    <w:p w:rsidR="00770A35" w:rsidRPr="00583BBD" w:rsidRDefault="00770A35" w:rsidP="00C64713">
      <w:pPr>
        <w:pStyle w:val="ListParagraph"/>
        <w:numPr>
          <w:ilvl w:val="0"/>
          <w:numId w:val="20"/>
        </w:numPr>
        <w:spacing w:after="200" w:line="276" w:lineRule="auto"/>
        <w:rPr>
          <w:rFonts w:ascii="Times New Roman" w:eastAsia="Times New Roman" w:hAnsi="Times New Roman" w:cs="Times New Roman"/>
          <w:b/>
          <w:sz w:val="24"/>
          <w:szCs w:val="24"/>
        </w:rPr>
      </w:pPr>
      <w:r w:rsidRPr="00AA2F73">
        <w:rPr>
          <w:rFonts w:ascii="Times New Roman" w:eastAsia="Times New Roman" w:hAnsi="Times New Roman" w:cs="Times New Roman"/>
          <w:b/>
          <w:color w:val="FF0000"/>
          <w:sz w:val="24"/>
          <w:szCs w:val="24"/>
        </w:rPr>
        <w:t>TS3: strict Exogeneity</w:t>
      </w:r>
      <w:r w:rsidRPr="00AA2F73">
        <w:rPr>
          <w:rFonts w:ascii="Times New Roman" w:eastAsia="Times New Roman" w:hAnsi="Times New Roman" w:cs="Times New Roman"/>
          <w:color w:val="FF0000"/>
          <w:sz w:val="24"/>
          <w:szCs w:val="24"/>
        </w:rPr>
        <w:t xml:space="preserve">:  </w:t>
      </w:r>
      <w:r w:rsidRPr="00AA2F73">
        <w:rPr>
          <w:rFonts w:ascii="Times New Roman" w:eastAsia="Times New Roman" w:hAnsi="Times New Roman" w:cs="Times New Roman"/>
          <w:b/>
          <w:color w:val="FF0000"/>
          <w:sz w:val="24"/>
          <w:szCs w:val="24"/>
        </w:rPr>
        <w:t>E(</w:t>
      </w:r>
      <w:r w:rsidRPr="00AA2F73">
        <w:rPr>
          <w:rFonts w:ascii="Times New Roman" w:eastAsia="Times New Roman" w:hAnsi="Times New Roman" w:cs="Times New Roman"/>
          <w:color w:val="FF0000"/>
          <w:sz w:val="24"/>
          <w:szCs w:val="24"/>
        </w:rPr>
        <w:t xml:space="preserve">εt│X) = 0. </w:t>
      </w:r>
      <w:r w:rsidRPr="00583BBD">
        <w:rPr>
          <w:rFonts w:ascii="Times New Roman" w:eastAsia="Times New Roman" w:hAnsi="Times New Roman" w:cs="Times New Roman"/>
          <w:sz w:val="24"/>
          <w:szCs w:val="24"/>
        </w:rPr>
        <w:t xml:space="preserve">The mean of the error term is unrelated to the values of the explanatory variable </w:t>
      </w:r>
      <w:r>
        <w:rPr>
          <w:rFonts w:ascii="Times New Roman" w:eastAsia="Times New Roman" w:hAnsi="Times New Roman" w:cs="Times New Roman"/>
          <w:sz w:val="24"/>
          <w:szCs w:val="24"/>
        </w:rPr>
        <w:t>for all</w:t>
      </w:r>
      <w:r w:rsidRPr="00583BBD">
        <w:rPr>
          <w:rFonts w:ascii="Times New Roman" w:eastAsia="Times New Roman" w:hAnsi="Times New Roman" w:cs="Times New Roman"/>
          <w:sz w:val="24"/>
          <w:szCs w:val="24"/>
        </w:rPr>
        <w:t xml:space="preserve"> period. </w:t>
      </w:r>
    </w:p>
    <w:p w:rsidR="00770A35" w:rsidRPr="008B783D" w:rsidRDefault="008B783D" w:rsidP="00770A35">
      <w:pPr>
        <w:pStyle w:val="ListParagraph"/>
        <w:rPr>
          <w:rFonts w:ascii="Times New Roman" w:eastAsia="Times New Roman" w:hAnsi="Times New Roman" w:cs="Times New Roman"/>
          <w:sz w:val="24"/>
          <w:szCs w:val="24"/>
        </w:rPr>
      </w:pPr>
      <w:r w:rsidRPr="008B783D">
        <w:rPr>
          <w:rFonts w:ascii="Times New Roman" w:eastAsia="Times New Roman" w:hAnsi="Times New Roman" w:cs="Times New Roman"/>
          <w:sz w:val="24"/>
          <w:szCs w:val="24"/>
        </w:rPr>
        <w:t xml:space="preserve">This assumption could potentially fail. Indeed a value such as the index of the SP500 error term could be related to the value of that explanatory variable for the previous periods. </w:t>
      </w:r>
    </w:p>
    <w:p w:rsidR="00770A35" w:rsidRPr="00583BBD" w:rsidRDefault="00770A35" w:rsidP="00770A35">
      <w:pPr>
        <w:pStyle w:val="ListParagraph"/>
        <w:rPr>
          <w:rFonts w:ascii="Times New Roman" w:eastAsia="Times New Roman" w:hAnsi="Times New Roman" w:cs="Times New Roman"/>
          <w:b/>
          <w:color w:val="FF0000"/>
          <w:sz w:val="24"/>
          <w:szCs w:val="24"/>
        </w:rPr>
      </w:pPr>
    </w:p>
    <w:p w:rsidR="00770A35" w:rsidRPr="00583BBD" w:rsidRDefault="00C64713" w:rsidP="00770A35">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If a), b) and c</w:t>
      </w:r>
      <w:r w:rsidR="00770A35" w:rsidRPr="00583BBD">
        <w:rPr>
          <w:rFonts w:ascii="Times New Roman" w:eastAsia="Times New Roman" w:hAnsi="Times New Roman" w:cs="Times New Roman"/>
          <w:sz w:val="24"/>
          <w:szCs w:val="24"/>
        </w:rPr>
        <w:t xml:space="preserve">) are respected, then the theorem for unbiaisness of OLS stands true. </w:t>
      </w:r>
    </w:p>
    <w:p w:rsidR="00770A35" w:rsidRPr="00770A35" w:rsidRDefault="00770A35" w:rsidP="00770A35">
      <w:pPr>
        <w:rPr>
          <w:rFonts w:ascii="Times New Roman" w:hAnsi="Times New Roman" w:cs="Times New Roman"/>
        </w:rPr>
      </w:pPr>
    </w:p>
    <w:p w:rsidR="00AA2F73" w:rsidRDefault="00AA2F73" w:rsidP="00AA2F73">
      <w:pPr>
        <w:spacing w:after="0" w:line="240" w:lineRule="auto"/>
        <w:rPr>
          <w:rFonts w:ascii="Times New Roman" w:eastAsia="Times New Roman" w:hAnsi="Times New Roman" w:cs="Times New Roman"/>
          <w:sz w:val="24"/>
          <w:szCs w:val="24"/>
          <w:u w:val="single"/>
        </w:rPr>
      </w:pPr>
      <w:r w:rsidRPr="00AA2F73">
        <w:rPr>
          <w:rFonts w:ascii="Times New Roman" w:eastAsia="Times New Roman" w:hAnsi="Times New Roman" w:cs="Times New Roman"/>
          <w:sz w:val="24"/>
          <w:szCs w:val="24"/>
          <w:u w:val="single"/>
        </w:rPr>
        <w:t xml:space="preserve">The classical assumptions for </w:t>
      </w:r>
      <w:r>
        <w:rPr>
          <w:rFonts w:ascii="Times New Roman" w:eastAsia="Times New Roman" w:hAnsi="Times New Roman" w:cs="Times New Roman"/>
          <w:sz w:val="24"/>
          <w:szCs w:val="24"/>
          <w:u w:val="single"/>
        </w:rPr>
        <w:t>Consistent</w:t>
      </w:r>
      <w:r w:rsidRPr="00AA2F73">
        <w:rPr>
          <w:rFonts w:ascii="Times New Roman" w:eastAsia="Times New Roman" w:hAnsi="Times New Roman" w:cs="Times New Roman"/>
          <w:sz w:val="24"/>
          <w:szCs w:val="24"/>
          <w:u w:val="single"/>
        </w:rPr>
        <w:t xml:space="preserve"> OLS are: </w:t>
      </w:r>
    </w:p>
    <w:p w:rsidR="00AA2F73" w:rsidRPr="00AA2F73" w:rsidRDefault="00AA2F73" w:rsidP="00AA2F73">
      <w:pPr>
        <w:spacing w:after="0" w:line="240" w:lineRule="auto"/>
        <w:rPr>
          <w:rFonts w:ascii="Times New Roman" w:eastAsia="Times New Roman" w:hAnsi="Times New Roman" w:cs="Times New Roman"/>
          <w:sz w:val="24"/>
          <w:szCs w:val="24"/>
          <w:u w:val="single"/>
        </w:rPr>
      </w:pPr>
    </w:p>
    <w:p w:rsidR="008B783D" w:rsidRPr="005B0654" w:rsidRDefault="00AA2F73" w:rsidP="008B783D">
      <w:pPr>
        <w:pStyle w:val="ListParagraph"/>
        <w:numPr>
          <w:ilvl w:val="0"/>
          <w:numId w:val="21"/>
        </w:numPr>
        <w:rPr>
          <w:rFonts w:ascii="Times New Roman" w:hAnsi="Times New Roman" w:cs="Times New Roman"/>
        </w:rPr>
      </w:pPr>
      <w:r w:rsidRPr="00C64713">
        <w:rPr>
          <w:rFonts w:ascii="Times New Roman" w:eastAsia="Times New Roman" w:hAnsi="Times New Roman" w:cs="Times New Roman"/>
          <w:b/>
          <w:sz w:val="24"/>
          <w:szCs w:val="24"/>
        </w:rPr>
        <w:t>TS1: Linear in parameters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already taken care of in the unbiased section above. </w:t>
      </w:r>
    </w:p>
    <w:p w:rsidR="00AA2F73" w:rsidRPr="00AA2F73" w:rsidRDefault="00AA2F73" w:rsidP="00AA2F73">
      <w:pPr>
        <w:pStyle w:val="ListParagraph"/>
        <w:numPr>
          <w:ilvl w:val="0"/>
          <w:numId w:val="21"/>
        </w:numPr>
        <w:rPr>
          <w:rFonts w:ascii="Times New Roman" w:hAnsi="Times New Roman" w:cs="Times New Roman"/>
        </w:rPr>
      </w:pPr>
      <w:r w:rsidRPr="00583BBD">
        <w:rPr>
          <w:rFonts w:ascii="Times New Roman" w:eastAsia="Times New Roman" w:hAnsi="Times New Roman" w:cs="Times New Roman"/>
          <w:b/>
          <w:sz w:val="24"/>
          <w:szCs w:val="24"/>
        </w:rPr>
        <w:t>TS2: No perfect collinearity</w:t>
      </w:r>
      <w:r w:rsidRPr="00583BBD">
        <w:rPr>
          <w:rFonts w:ascii="Times New Roman" w:eastAsia="Times New Roman" w:hAnsi="Times New Roman" w:cs="Times New Roman"/>
          <w:sz w:val="24"/>
          <w:szCs w:val="24"/>
        </w:rPr>
        <w:t>:</w:t>
      </w:r>
      <w:r w:rsidRPr="00AA2F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already taken care of in the unbiased section above.</w:t>
      </w:r>
    </w:p>
    <w:p w:rsidR="00AA2F73" w:rsidRPr="008B783D" w:rsidRDefault="00AA2F73" w:rsidP="00AA2F73">
      <w:pPr>
        <w:pStyle w:val="ListParagraph"/>
        <w:numPr>
          <w:ilvl w:val="0"/>
          <w:numId w:val="21"/>
        </w:numPr>
        <w:rPr>
          <w:rFonts w:ascii="Times New Roman" w:hAnsi="Times New Roman" w:cs="Times New Roman"/>
          <w:color w:val="000000" w:themeColor="text1"/>
        </w:rPr>
      </w:pPr>
      <w:r w:rsidRPr="008B783D">
        <w:rPr>
          <w:rFonts w:ascii="Times New Roman" w:eastAsia="Times New Roman" w:hAnsi="Times New Roman" w:cs="Times New Roman"/>
          <w:b/>
          <w:color w:val="000000" w:themeColor="text1"/>
          <w:sz w:val="24"/>
          <w:szCs w:val="24"/>
        </w:rPr>
        <w:t>Contemporaneous exogeneity</w:t>
      </w:r>
      <w:r w:rsidRPr="008B783D">
        <w:rPr>
          <w:rFonts w:ascii="Times New Roman" w:hAnsi="Times New Roman" w:cs="Times New Roman"/>
          <w:color w:val="000000" w:themeColor="text1"/>
        </w:rPr>
        <w:t xml:space="preserve">: </w:t>
      </w:r>
    </w:p>
    <w:p w:rsidR="006008C6" w:rsidRPr="008B783D" w:rsidRDefault="008B783D">
      <w:pPr>
        <w:rPr>
          <w:rFonts w:ascii="Times New Roman" w:hAnsi="Times New Roman" w:cs="Times New Roman"/>
          <w:color w:val="000000" w:themeColor="text1"/>
        </w:rPr>
      </w:pPr>
      <w:r w:rsidRPr="008B783D">
        <w:rPr>
          <w:rFonts w:ascii="Times New Roman" w:hAnsi="Times New Roman" w:cs="Times New Roman"/>
          <w:color w:val="000000" w:themeColor="text1"/>
        </w:rPr>
        <w:t xml:space="preserve">This follow the same concept as strict exogeneity but is not as demanding. This could still be violated. </w:t>
      </w:r>
    </w:p>
    <w:p w:rsidR="00C64713" w:rsidRPr="008B783D" w:rsidRDefault="008B783D">
      <w:pPr>
        <w:rPr>
          <w:rFonts w:ascii="Times New Roman" w:hAnsi="Times New Roman" w:cs="Times New Roman"/>
          <w:color w:val="000000" w:themeColor="text1"/>
        </w:rPr>
      </w:pPr>
      <w:r w:rsidRPr="008B783D">
        <w:rPr>
          <w:rFonts w:ascii="Times New Roman" w:hAnsi="Times New Roman" w:cs="Times New Roman"/>
          <w:color w:val="000000" w:themeColor="text1"/>
        </w:rPr>
        <w:t xml:space="preserve">Note: Consistency matters more for very large datasets. Here, </w:t>
      </w:r>
      <w:r>
        <w:rPr>
          <w:rFonts w:ascii="Times New Roman" w:hAnsi="Times New Roman" w:cs="Times New Roman"/>
          <w:color w:val="000000" w:themeColor="text1"/>
        </w:rPr>
        <w:t>I</w:t>
      </w:r>
      <w:r w:rsidRPr="008B783D">
        <w:rPr>
          <w:rFonts w:ascii="Times New Roman" w:hAnsi="Times New Roman" w:cs="Times New Roman"/>
          <w:color w:val="000000" w:themeColor="text1"/>
        </w:rPr>
        <w:t xml:space="preserve"> do not believe we have enough observations for it to be relevant. </w:t>
      </w:r>
    </w:p>
    <w:p w:rsidR="00C64713" w:rsidRDefault="00C64713">
      <w:pPr>
        <w:rPr>
          <w:rFonts w:ascii="Times New Roman" w:hAnsi="Times New Roman" w:cs="Times New Roman"/>
        </w:rPr>
      </w:pPr>
    </w:p>
    <w:p w:rsidR="00C64713" w:rsidRPr="00C64713" w:rsidRDefault="00C64713" w:rsidP="00C64713">
      <w:pPr>
        <w:pStyle w:val="ListParagraph"/>
        <w:numPr>
          <w:ilvl w:val="0"/>
          <w:numId w:val="19"/>
        </w:numPr>
        <w:rPr>
          <w:rFonts w:ascii="Times New Roman" w:hAnsi="Times New Roman" w:cs="Times New Roman"/>
          <w:b/>
          <w:u w:val="single"/>
        </w:rPr>
      </w:pPr>
      <w:r w:rsidRPr="00C64713">
        <w:rPr>
          <w:rFonts w:ascii="Times New Roman" w:hAnsi="Times New Roman" w:cs="Times New Roman"/>
          <w:b/>
          <w:u w:val="single"/>
        </w:rPr>
        <w:t>Final model:</w:t>
      </w:r>
    </w:p>
    <w:p w:rsidR="00C64713" w:rsidRDefault="00C64713">
      <w:pPr>
        <w:rPr>
          <w:rFonts w:ascii="Times New Roman" w:hAnsi="Times New Roman" w:cs="Times New Roman"/>
        </w:rPr>
      </w:pPr>
    </w:p>
    <w:p w:rsidR="006008C6" w:rsidRDefault="00C64713">
      <w:pPr>
        <w:rPr>
          <w:rFonts w:ascii="Times New Roman" w:hAnsi="Times New Roman" w:cs="Times New Roman"/>
        </w:rPr>
      </w:pPr>
      <w:r>
        <w:rPr>
          <w:noProof/>
        </w:rPr>
        <w:drawing>
          <wp:inline distT="0" distB="0" distL="0" distR="0" wp14:anchorId="5F32E1D3" wp14:editId="127F4CF0">
            <wp:extent cx="4488180" cy="2621461"/>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9655" cy="2628163"/>
                    </a:xfrm>
                    <a:prstGeom prst="rect">
                      <a:avLst/>
                    </a:prstGeom>
                  </pic:spPr>
                </pic:pic>
              </a:graphicData>
            </a:graphic>
          </wp:inline>
        </w:drawing>
      </w:r>
    </w:p>
    <w:p w:rsidR="00C64713" w:rsidRDefault="00C64713">
      <w:pPr>
        <w:rPr>
          <w:rFonts w:ascii="Times New Roman" w:hAnsi="Times New Roman" w:cs="Times New Roman"/>
        </w:rPr>
      </w:pPr>
      <w:r>
        <w:rPr>
          <w:rFonts w:ascii="Times New Roman" w:hAnsi="Times New Roman" w:cs="Times New Roman"/>
        </w:rPr>
        <w:lastRenderedPageBreak/>
        <w:t>Final equation of causal regression:</w:t>
      </w:r>
    </w:p>
    <w:p w:rsidR="00C64713" w:rsidRPr="00C874F5" w:rsidRDefault="00C64713" w:rsidP="00C64713">
      <w:pPr>
        <w:pStyle w:val="ListParagraph"/>
        <w:numPr>
          <w:ilvl w:val="0"/>
          <w:numId w:val="4"/>
        </w:numPr>
        <w:spacing w:after="0" w:line="240" w:lineRule="auto"/>
        <w:rPr>
          <w:rFonts w:ascii="Times New Roman" w:hAnsi="Times New Roman" w:cs="Times New Roman"/>
          <w:color w:val="000000" w:themeColor="text1"/>
        </w:rPr>
      </w:pPr>
      <w:r w:rsidRPr="00C874F5">
        <w:rPr>
          <w:rFonts w:ascii="Times New Roman" w:hAnsi="Times New Roman" w:cs="Times New Roman"/>
          <w:color w:val="000000" w:themeColor="text1"/>
        </w:rPr>
        <w:t xml:space="preserve">SanFranciscoHomePriceIndex_log_detrended </w:t>
      </w:r>
      <w:r w:rsidRPr="00C874F5">
        <w:rPr>
          <w:rFonts w:ascii="Times New Roman" w:hAnsi="Times New Roman" w:cs="Times New Roman"/>
          <w:color w:val="000000" w:themeColor="text1"/>
          <w:vertAlign w:val="subscript"/>
        </w:rPr>
        <w:t>t</w:t>
      </w:r>
      <w:r w:rsidRPr="00C874F5">
        <w:rPr>
          <w:rFonts w:ascii="Times New Roman" w:hAnsi="Times New Roman" w:cs="Times New Roman"/>
          <w:color w:val="000000" w:themeColor="text1"/>
        </w:rPr>
        <w:t xml:space="preserve"> </w:t>
      </w:r>
      <w:r w:rsidRPr="00C874F5">
        <w:rPr>
          <w:rFonts w:ascii="Times New Roman" w:eastAsia="Times New Roman" w:hAnsi="Times New Roman" w:cs="Times New Roman"/>
          <w:color w:val="000000" w:themeColor="text1"/>
        </w:rPr>
        <w:t>= -</w:t>
      </w:r>
      <w:r>
        <w:rPr>
          <w:rFonts w:ascii="Times New Roman" w:eastAsia="Times New Roman" w:hAnsi="Times New Roman" w:cs="Times New Roman"/>
          <w:color w:val="000000" w:themeColor="text1"/>
        </w:rPr>
        <w:t>1083.8</w:t>
      </w:r>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1.92</w:t>
      </w:r>
      <w:r w:rsidRPr="00C874F5">
        <w:rPr>
          <w:rFonts w:ascii="Times New Roman" w:eastAsia="Times New Roman" w:hAnsi="Times New Roman" w:cs="Times New Roman"/>
          <w:color w:val="000000" w:themeColor="text1"/>
        </w:rPr>
        <w:t xml:space="preserve"> </w:t>
      </w:r>
      <w:r w:rsidRPr="00C874F5">
        <w:rPr>
          <w:color w:val="000000" w:themeColor="text1"/>
        </w:rPr>
        <w:t>CPIAUCNS_detrended</w:t>
      </w:r>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11.64</w:t>
      </w:r>
      <w:r w:rsidRPr="00C874F5">
        <w:rPr>
          <w:rFonts w:ascii="Times New Roman" w:eastAsia="Times New Roman" w:hAnsi="Times New Roman" w:cs="Times New Roman"/>
          <w:color w:val="000000" w:themeColor="text1"/>
        </w:rPr>
        <w:t xml:space="preserve"> </w:t>
      </w:r>
      <w:r w:rsidRPr="00C874F5">
        <w:rPr>
          <w:color w:val="000000" w:themeColor="text1"/>
        </w:rPr>
        <w:t xml:space="preserve">CSCICP03USM665S  </w:t>
      </w:r>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34.13</w:t>
      </w:r>
      <w:r w:rsidRPr="00C874F5">
        <w:rPr>
          <w:rFonts w:ascii="Times New Roman" w:eastAsia="Times New Roman" w:hAnsi="Times New Roman" w:cs="Times New Roman"/>
          <w:color w:val="000000" w:themeColor="text1"/>
        </w:rPr>
        <w:t xml:space="preserve"> </w:t>
      </w:r>
      <w:r w:rsidRPr="00C874F5">
        <w:rPr>
          <w:color w:val="000000" w:themeColor="text1"/>
        </w:rPr>
        <w:t xml:space="preserve">MORTGAGE15US_detrended </w:t>
      </w:r>
      <w:r>
        <w:rPr>
          <w:rFonts w:ascii="Times New Roman" w:eastAsia="Times New Roman" w:hAnsi="Times New Roman" w:cs="Times New Roman"/>
          <w:color w:val="000000" w:themeColor="text1"/>
        </w:rPr>
        <w:t>-</w:t>
      </w:r>
      <w:r w:rsidRPr="00C874F5">
        <w:rPr>
          <w:rFonts w:ascii="Times New Roman" w:eastAsia="Times New Roman" w:hAnsi="Times New Roman" w:cs="Times New Roman"/>
          <w:color w:val="000000" w:themeColor="text1"/>
        </w:rPr>
        <w:t xml:space="preserve"> 0.0</w:t>
      </w:r>
      <w:r>
        <w:rPr>
          <w:rFonts w:ascii="Times New Roman" w:eastAsia="Times New Roman" w:hAnsi="Times New Roman" w:cs="Times New Roman"/>
          <w:color w:val="000000" w:themeColor="text1"/>
        </w:rPr>
        <w:t>26</w:t>
      </w:r>
      <w:r w:rsidRPr="00C874F5">
        <w:rPr>
          <w:rFonts w:ascii="Times New Roman" w:eastAsia="Times New Roman" w:hAnsi="Times New Roman" w:cs="Times New Roman"/>
          <w:color w:val="000000" w:themeColor="text1"/>
        </w:rPr>
        <w:t xml:space="preserve"> </w:t>
      </w:r>
      <w:r w:rsidRPr="00C874F5">
        <w:rPr>
          <w:color w:val="000000" w:themeColor="text1"/>
        </w:rPr>
        <w:t xml:space="preserve">SP500_detrended </w:t>
      </w:r>
      <w:r w:rsidRPr="00C874F5">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10.16</w:t>
      </w:r>
      <w:r w:rsidRPr="00C874F5">
        <w:rPr>
          <w:rFonts w:ascii="Times New Roman" w:eastAsia="Times New Roman" w:hAnsi="Times New Roman" w:cs="Times New Roman"/>
          <w:color w:val="000000" w:themeColor="text1"/>
        </w:rPr>
        <w:t xml:space="preserve"> </w:t>
      </w:r>
      <w:r w:rsidRPr="00C874F5">
        <w:rPr>
          <w:color w:val="000000" w:themeColor="text1"/>
        </w:rPr>
        <w:t xml:space="preserve">Unemp </w:t>
      </w:r>
      <w:r>
        <w:rPr>
          <w:rFonts w:ascii="Times New Roman" w:eastAsia="Times New Roman" w:hAnsi="Times New Roman" w:cs="Times New Roman"/>
          <w:color w:val="000000" w:themeColor="text1"/>
        </w:rPr>
        <w:t>-18.27</w:t>
      </w:r>
      <w:r w:rsidRPr="00C874F5">
        <w:rPr>
          <w:rFonts w:ascii="Times New Roman" w:eastAsia="Times New Roman" w:hAnsi="Times New Roman" w:cs="Times New Roman"/>
          <w:color w:val="000000" w:themeColor="text1"/>
        </w:rPr>
        <w:t xml:space="preserve"> </w:t>
      </w:r>
      <w:r w:rsidRPr="00C874F5">
        <w:rPr>
          <w:color w:val="000000" w:themeColor="text1"/>
        </w:rPr>
        <w:t>DLTIIT_detrended</w:t>
      </w:r>
      <w:r w:rsidRPr="00C874F5">
        <w:rPr>
          <w:rFonts w:ascii="Times New Roman" w:eastAsia="Times New Roman" w:hAnsi="Times New Roman" w:cs="Times New Roman"/>
          <w:color w:val="000000" w:themeColor="text1"/>
        </w:rPr>
        <w:t xml:space="preserve"> </w:t>
      </w:r>
    </w:p>
    <w:p w:rsidR="00C64713" w:rsidRDefault="00B75B0A">
      <w:pPr>
        <w:rPr>
          <w:rFonts w:ascii="Times New Roman" w:hAnsi="Times New Roman" w:cs="Times New Roman"/>
        </w:rPr>
      </w:pPr>
      <w:r>
        <w:rPr>
          <w:rFonts w:ascii="Times New Roman" w:hAnsi="Times New Roman" w:cs="Times New Roman"/>
        </w:rPr>
        <w:t xml:space="preserve">Adjusted R squared: 90%. </w:t>
      </w:r>
    </w:p>
    <w:p w:rsidR="00B75B0A" w:rsidRDefault="00B75B0A">
      <w:pPr>
        <w:rPr>
          <w:rFonts w:ascii="Times New Roman" w:hAnsi="Times New Roman" w:cs="Times New Roman"/>
        </w:rPr>
      </w:pPr>
    </w:p>
    <w:p w:rsidR="006008C6" w:rsidRDefault="00C64713">
      <w:pPr>
        <w:rPr>
          <w:color w:val="000000" w:themeColor="text1"/>
        </w:rPr>
      </w:pPr>
      <w:r>
        <w:rPr>
          <w:rFonts w:ascii="Times New Roman" w:hAnsi="Times New Roman" w:cs="Times New Roman"/>
        </w:rPr>
        <w:t xml:space="preserve">We removed the variable </w:t>
      </w:r>
      <w:r>
        <w:rPr>
          <w:color w:val="000000" w:themeColor="text1"/>
        </w:rPr>
        <w:t>MORTGAGE30</w:t>
      </w:r>
      <w:r w:rsidRPr="00C874F5">
        <w:rPr>
          <w:color w:val="000000" w:themeColor="text1"/>
        </w:rPr>
        <w:t>US_detrended</w:t>
      </w:r>
      <w:r>
        <w:rPr>
          <w:color w:val="000000" w:themeColor="text1"/>
        </w:rPr>
        <w:t xml:space="preserve"> due to a collinearity issue. </w:t>
      </w:r>
    </w:p>
    <w:p w:rsidR="00BA3526" w:rsidRPr="005B0654" w:rsidRDefault="00B75B0A">
      <w:pPr>
        <w:rPr>
          <w:rFonts w:ascii="Times New Roman" w:eastAsia="Times New Roman" w:hAnsi="Times New Roman" w:cs="Times New Roman"/>
        </w:rPr>
      </w:pPr>
      <w:r w:rsidRPr="00664A0D">
        <w:rPr>
          <w:rFonts w:ascii="Times New Roman" w:hAnsi="Times New Roman" w:cs="Times New Roman"/>
          <w:color w:val="000000"/>
        </w:rPr>
        <w:t>Prob &gt; F = 0.0000.</w:t>
      </w:r>
      <w:r w:rsidRPr="00664A0D">
        <w:rPr>
          <w:rFonts w:ascii="Times New Roman" w:eastAsia="Times New Roman" w:hAnsi="Times New Roman" w:cs="Times New Roman"/>
        </w:rPr>
        <w:t xml:space="preserve"> The model is statically significant: null hypothesis is rejected</w:t>
      </w:r>
      <w:r w:rsidR="005B0654">
        <w:rPr>
          <w:rFonts w:ascii="Times New Roman" w:eastAsia="Times New Roman" w:hAnsi="Times New Roman" w:cs="Times New Roman"/>
        </w:rPr>
        <w:t>.</w:t>
      </w:r>
    </w:p>
    <w:p w:rsidR="006008C6" w:rsidRDefault="006008C6">
      <w:pPr>
        <w:rPr>
          <w:rFonts w:ascii="Times New Roman" w:hAnsi="Times New Roman" w:cs="Times New Roman"/>
        </w:rPr>
      </w:pPr>
    </w:p>
    <w:p w:rsidR="00FA4582" w:rsidRPr="00FA4582" w:rsidRDefault="00FA4582" w:rsidP="00405204">
      <w:pPr>
        <w:pStyle w:val="ListParagraph"/>
        <w:numPr>
          <w:ilvl w:val="0"/>
          <w:numId w:val="24"/>
        </w:numPr>
        <w:rPr>
          <w:rFonts w:ascii="Times New Roman" w:hAnsi="Times New Roman" w:cs="Times New Roman"/>
          <w:b/>
          <w:u w:val="single"/>
        </w:rPr>
      </w:pPr>
      <w:r w:rsidRPr="00FA4582">
        <w:rPr>
          <w:rFonts w:ascii="Times New Roman" w:hAnsi="Times New Roman" w:cs="Times New Roman"/>
          <w:b/>
          <w:u w:val="single"/>
        </w:rPr>
        <w:t>forecasting model</w:t>
      </w:r>
    </w:p>
    <w:p w:rsidR="001C4279" w:rsidRDefault="001C4279" w:rsidP="00FA4582">
      <w:pPr>
        <w:shd w:val="clear" w:color="auto" w:fill="FFFFFF"/>
        <w:spacing w:after="0" w:line="240" w:lineRule="auto"/>
        <w:rPr>
          <w:rFonts w:ascii="inherit" w:eastAsia="Times New Roman" w:hAnsi="inherit" w:cs="Helvetica"/>
          <w:color w:val="111111"/>
          <w:sz w:val="20"/>
          <w:szCs w:val="20"/>
        </w:rPr>
      </w:pPr>
    </w:p>
    <w:p w:rsidR="001C4279" w:rsidRPr="001C4279" w:rsidRDefault="001C4279" w:rsidP="001C4279">
      <w:pPr>
        <w:pStyle w:val="ListParagraph"/>
        <w:numPr>
          <w:ilvl w:val="0"/>
          <w:numId w:val="22"/>
        </w:numPr>
        <w:shd w:val="clear" w:color="auto" w:fill="FFFFFF"/>
        <w:spacing w:after="0" w:line="240" w:lineRule="auto"/>
        <w:rPr>
          <w:rFonts w:ascii="inherit" w:eastAsia="Times New Roman" w:hAnsi="inherit" w:cs="Helvetica"/>
          <w:b/>
          <w:color w:val="111111"/>
          <w:sz w:val="20"/>
          <w:szCs w:val="20"/>
        </w:rPr>
      </w:pPr>
      <w:r w:rsidRPr="001C4279">
        <w:rPr>
          <w:rFonts w:ascii="inherit" w:eastAsia="Times New Roman" w:hAnsi="inherit" w:cs="Helvetica"/>
          <w:b/>
          <w:color w:val="111111"/>
          <w:sz w:val="20"/>
          <w:szCs w:val="20"/>
        </w:rPr>
        <w:t>For February 2016:</w:t>
      </w:r>
    </w:p>
    <w:p w:rsidR="00FA4582" w:rsidRDefault="00FA4582">
      <w:pPr>
        <w:rPr>
          <w:rFonts w:ascii="Times New Roman" w:hAnsi="Times New Roman" w:cs="Times New Roman"/>
        </w:rPr>
      </w:pPr>
    </w:p>
    <w:p w:rsidR="005B0654" w:rsidRDefault="005B0654">
      <w:pPr>
        <w:rPr>
          <w:rFonts w:ascii="Times New Roman" w:hAnsi="Times New Roman" w:cs="Times New Roman"/>
        </w:rPr>
      </w:pPr>
      <w:r>
        <w:rPr>
          <w:rFonts w:ascii="Times New Roman" w:hAnsi="Times New Roman" w:cs="Times New Roman"/>
        </w:rPr>
        <w:t xml:space="preserve">In order to forecast future unobserved values, I will use the regression I found in part IV) as it is the best indicator for the given SF home price index given the period t. For forecasting, we will also include lagged variables in the model. </w:t>
      </w:r>
    </w:p>
    <w:p w:rsidR="007D69EB" w:rsidRDefault="007D69EB">
      <w:pPr>
        <w:rPr>
          <w:rFonts w:ascii="Times New Roman" w:hAnsi="Times New Roman" w:cs="Times New Roman"/>
        </w:rPr>
      </w:pPr>
    </w:p>
    <w:p w:rsidR="007D69EB" w:rsidRDefault="007D69EB">
      <w:pPr>
        <w:rPr>
          <w:rFonts w:ascii="Times New Roman" w:hAnsi="Times New Roman" w:cs="Times New Roman"/>
        </w:rPr>
      </w:pPr>
      <w:r>
        <w:rPr>
          <w:noProof/>
        </w:rPr>
        <w:drawing>
          <wp:inline distT="0" distB="0" distL="0" distR="0" wp14:anchorId="0782043F" wp14:editId="4C7D73F9">
            <wp:extent cx="5943600" cy="2404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04745"/>
                    </a:xfrm>
                    <a:prstGeom prst="rect">
                      <a:avLst/>
                    </a:prstGeom>
                  </pic:spPr>
                </pic:pic>
              </a:graphicData>
            </a:graphic>
          </wp:inline>
        </w:drawing>
      </w:r>
    </w:p>
    <w:p w:rsidR="007D69EB" w:rsidRDefault="007D69EB">
      <w:pPr>
        <w:rPr>
          <w:rFonts w:ascii="Times New Roman" w:hAnsi="Times New Roman" w:cs="Times New Roman"/>
        </w:rPr>
      </w:pPr>
    </w:p>
    <w:p w:rsidR="007D69EB" w:rsidRDefault="007D69EB">
      <w:pPr>
        <w:rPr>
          <w:rFonts w:ascii="Times New Roman" w:hAnsi="Times New Roman" w:cs="Times New Roman"/>
        </w:rPr>
      </w:pPr>
      <w:r>
        <w:rPr>
          <w:rFonts w:ascii="Times New Roman" w:hAnsi="Times New Roman" w:cs="Times New Roman"/>
        </w:rPr>
        <w:t>This regression is calculated using lagged variables: the prefix lag4 corresponds to the variable lagged 4 time units (here months) this will be useful to calculate the February 2016 value given we have observations until November 2015.</w:t>
      </w:r>
      <w:r w:rsidR="002C3ACE">
        <w:rPr>
          <w:rFonts w:ascii="Times New Roman" w:hAnsi="Times New Roman" w:cs="Times New Roman"/>
        </w:rPr>
        <w:t xml:space="preserve"> The adjusted R squared is very high, meaning the regression should be solid (96%)</w:t>
      </w:r>
    </w:p>
    <w:p w:rsidR="007D69EB" w:rsidRDefault="007D69EB">
      <w:pPr>
        <w:rPr>
          <w:rFonts w:ascii="Times New Roman" w:hAnsi="Times New Roman" w:cs="Times New Roman"/>
        </w:rPr>
      </w:pPr>
      <w:r>
        <w:rPr>
          <w:rFonts w:ascii="Times New Roman" w:hAnsi="Times New Roman" w:cs="Times New Roman"/>
        </w:rPr>
        <w:t xml:space="preserve">The forecasting equation is: </w:t>
      </w:r>
    </w:p>
    <w:p w:rsidR="007D69EB" w:rsidRPr="00B12E64" w:rsidRDefault="007D69EB" w:rsidP="007D69EB">
      <w:pPr>
        <w:pStyle w:val="ListParagraph"/>
        <w:numPr>
          <w:ilvl w:val="0"/>
          <w:numId w:val="4"/>
        </w:numPr>
        <w:spacing w:after="0" w:line="240" w:lineRule="auto"/>
        <w:rPr>
          <w:rFonts w:ascii="Times New Roman" w:hAnsi="Times New Roman" w:cs="Times New Roman"/>
          <w:color w:val="000000" w:themeColor="text1"/>
        </w:rPr>
      </w:pPr>
      <w:r w:rsidRPr="00C874F5">
        <w:rPr>
          <w:rFonts w:ascii="Times New Roman" w:hAnsi="Times New Roman" w:cs="Times New Roman"/>
          <w:color w:val="000000" w:themeColor="text1"/>
        </w:rPr>
        <w:lastRenderedPageBreak/>
        <w:t xml:space="preserve">SanFranciscoHomePriceIndex </w:t>
      </w:r>
      <w:r w:rsidRPr="00C874F5">
        <w:rPr>
          <w:rFonts w:ascii="Times New Roman" w:hAnsi="Times New Roman" w:cs="Times New Roman"/>
          <w:color w:val="000000" w:themeColor="text1"/>
          <w:vertAlign w:val="subscript"/>
        </w:rPr>
        <w:t>t</w:t>
      </w:r>
      <w:r w:rsidRPr="00C874F5">
        <w:rPr>
          <w:rFonts w:ascii="Times New Roman" w:hAnsi="Times New Roman" w:cs="Times New Roman"/>
          <w:color w:val="000000" w:themeColor="text1"/>
        </w:rPr>
        <w:t xml:space="preserve"> </w:t>
      </w:r>
      <w:r w:rsidRPr="00C874F5">
        <w:rPr>
          <w:rFonts w:ascii="Times New Roman" w:eastAsia="Times New Roman" w:hAnsi="Times New Roman" w:cs="Times New Roman"/>
          <w:color w:val="000000" w:themeColor="text1"/>
        </w:rPr>
        <w:t>= -</w:t>
      </w:r>
      <w:r>
        <w:rPr>
          <w:rFonts w:ascii="Times New Roman" w:eastAsia="Times New Roman" w:hAnsi="Times New Roman" w:cs="Times New Roman"/>
          <w:color w:val="000000" w:themeColor="text1"/>
        </w:rPr>
        <w:t>557</w:t>
      </w:r>
      <w:r w:rsidRPr="00C874F5">
        <w:rPr>
          <w:rFonts w:ascii="Times New Roman" w:eastAsia="Times New Roman" w:hAnsi="Times New Roman" w:cs="Times New Roman"/>
          <w:color w:val="000000" w:themeColor="text1"/>
        </w:rPr>
        <w:t xml:space="preserve"> </w:t>
      </w:r>
      <w:r w:rsidR="00B12E64">
        <w:rPr>
          <w:rFonts w:ascii="Times New Roman" w:eastAsia="Times New Roman" w:hAnsi="Times New Roman" w:cs="Times New Roman"/>
          <w:color w:val="000000" w:themeColor="text1"/>
        </w:rPr>
        <w:t>+0.415 lag4</w:t>
      </w:r>
      <w:r w:rsidRPr="00C874F5">
        <w:rPr>
          <w:color w:val="000000" w:themeColor="text1"/>
        </w:rPr>
        <w:t>CPIAUCNS_detrended</w:t>
      </w:r>
      <w:r w:rsidR="00B12E64">
        <w:rPr>
          <w:rFonts w:ascii="Times New Roman" w:eastAsia="Times New Roman" w:hAnsi="Times New Roman" w:cs="Times New Roman"/>
          <w:color w:val="000000" w:themeColor="text1"/>
        </w:rPr>
        <w:t xml:space="preserve"> + 5.37 lag4</w:t>
      </w:r>
      <w:r w:rsidRPr="00C874F5">
        <w:rPr>
          <w:color w:val="000000" w:themeColor="text1"/>
        </w:rPr>
        <w:t xml:space="preserve">CSCICP03USM665S  </w:t>
      </w:r>
      <w:r w:rsidR="00B12E64">
        <w:rPr>
          <w:rFonts w:ascii="Times New Roman" w:eastAsia="Times New Roman" w:hAnsi="Times New Roman" w:cs="Times New Roman"/>
          <w:color w:val="000000" w:themeColor="text1"/>
        </w:rPr>
        <w:t>-11.66 lag4</w:t>
      </w:r>
      <w:r w:rsidRPr="00C874F5">
        <w:rPr>
          <w:color w:val="000000" w:themeColor="text1"/>
        </w:rPr>
        <w:t xml:space="preserve">MORTGAGE15US_detrended </w:t>
      </w:r>
      <w:r w:rsidR="00B12E64">
        <w:rPr>
          <w:rFonts w:ascii="Times New Roman" w:eastAsia="Times New Roman" w:hAnsi="Times New Roman" w:cs="Times New Roman"/>
          <w:color w:val="000000" w:themeColor="text1"/>
        </w:rPr>
        <w:t>-</w:t>
      </w:r>
      <w:r w:rsidRPr="00C874F5">
        <w:rPr>
          <w:rFonts w:ascii="Times New Roman" w:eastAsia="Times New Roman" w:hAnsi="Times New Roman" w:cs="Times New Roman"/>
          <w:color w:val="000000" w:themeColor="text1"/>
        </w:rPr>
        <w:t xml:space="preserve"> </w:t>
      </w:r>
      <w:r w:rsidR="00B12E64">
        <w:rPr>
          <w:rFonts w:ascii="Times New Roman" w:eastAsia="Times New Roman" w:hAnsi="Times New Roman" w:cs="Times New Roman"/>
          <w:color w:val="000000" w:themeColor="text1"/>
        </w:rPr>
        <w:t>0.0124</w:t>
      </w:r>
      <w:r w:rsidRPr="00C874F5">
        <w:rPr>
          <w:rFonts w:ascii="Times New Roman" w:eastAsia="Times New Roman" w:hAnsi="Times New Roman" w:cs="Times New Roman"/>
          <w:color w:val="000000" w:themeColor="text1"/>
        </w:rPr>
        <w:t xml:space="preserve"> </w:t>
      </w:r>
      <w:r w:rsidR="00B12E64">
        <w:rPr>
          <w:rFonts w:ascii="Times New Roman" w:eastAsia="Times New Roman" w:hAnsi="Times New Roman" w:cs="Times New Roman"/>
          <w:color w:val="000000" w:themeColor="text1"/>
        </w:rPr>
        <w:t>lag4</w:t>
      </w:r>
      <w:r w:rsidRPr="00C874F5">
        <w:rPr>
          <w:color w:val="000000" w:themeColor="text1"/>
        </w:rPr>
        <w:t xml:space="preserve">SP500_detrended </w:t>
      </w:r>
      <w:r w:rsidR="00B12E64">
        <w:rPr>
          <w:rFonts w:ascii="Times New Roman" w:eastAsia="Times New Roman" w:hAnsi="Times New Roman" w:cs="Times New Roman"/>
          <w:color w:val="000000" w:themeColor="text1"/>
        </w:rPr>
        <w:t>+1.47</w:t>
      </w:r>
      <w:r w:rsidRPr="00C874F5">
        <w:rPr>
          <w:rFonts w:ascii="Times New Roman" w:eastAsia="Times New Roman" w:hAnsi="Times New Roman" w:cs="Times New Roman"/>
          <w:color w:val="000000" w:themeColor="text1"/>
        </w:rPr>
        <w:t xml:space="preserve"> </w:t>
      </w:r>
      <w:r w:rsidR="00B12E64">
        <w:rPr>
          <w:rFonts w:ascii="Times New Roman" w:eastAsia="Times New Roman" w:hAnsi="Times New Roman" w:cs="Times New Roman"/>
          <w:color w:val="000000" w:themeColor="text1"/>
        </w:rPr>
        <w:t>lag4</w:t>
      </w:r>
      <w:r w:rsidRPr="00C874F5">
        <w:rPr>
          <w:color w:val="000000" w:themeColor="text1"/>
        </w:rPr>
        <w:t xml:space="preserve">Unemp </w:t>
      </w:r>
      <w:r w:rsidR="00B12E64">
        <w:rPr>
          <w:rFonts w:ascii="Times New Roman" w:eastAsia="Times New Roman" w:hAnsi="Times New Roman" w:cs="Times New Roman"/>
          <w:color w:val="000000" w:themeColor="text1"/>
        </w:rPr>
        <w:t xml:space="preserve">+4.29 </w:t>
      </w:r>
      <w:r w:rsidRPr="00C874F5">
        <w:rPr>
          <w:rFonts w:ascii="Times New Roman" w:eastAsia="Times New Roman" w:hAnsi="Times New Roman" w:cs="Times New Roman"/>
          <w:color w:val="000000" w:themeColor="text1"/>
        </w:rPr>
        <w:t xml:space="preserve"> </w:t>
      </w:r>
      <w:r w:rsidR="00B12E64">
        <w:rPr>
          <w:rFonts w:ascii="Times New Roman" w:eastAsia="Times New Roman" w:hAnsi="Times New Roman" w:cs="Times New Roman"/>
          <w:color w:val="000000" w:themeColor="text1"/>
        </w:rPr>
        <w:t>lag4</w:t>
      </w:r>
      <w:r w:rsidRPr="00C874F5">
        <w:rPr>
          <w:color w:val="000000" w:themeColor="text1"/>
        </w:rPr>
        <w:t>DLTIIT_detrended</w:t>
      </w:r>
      <w:r w:rsidRPr="00C874F5">
        <w:rPr>
          <w:rFonts w:ascii="Times New Roman" w:eastAsia="Times New Roman" w:hAnsi="Times New Roman" w:cs="Times New Roman"/>
          <w:color w:val="000000" w:themeColor="text1"/>
        </w:rPr>
        <w:t xml:space="preserve"> </w:t>
      </w:r>
      <w:r w:rsidR="00B12E64">
        <w:rPr>
          <w:rFonts w:ascii="Times New Roman" w:eastAsia="Times New Roman" w:hAnsi="Times New Roman" w:cs="Times New Roman"/>
          <w:color w:val="000000" w:themeColor="text1"/>
        </w:rPr>
        <w:t xml:space="preserve"> + 1.09 </w:t>
      </w:r>
      <w:r w:rsidR="00B12E64" w:rsidRPr="00C874F5">
        <w:rPr>
          <w:rFonts w:ascii="Times New Roman" w:hAnsi="Times New Roman" w:cs="Times New Roman"/>
          <w:color w:val="000000" w:themeColor="text1"/>
        </w:rPr>
        <w:t xml:space="preserve">SanFranciscoHomePriceIndex </w:t>
      </w:r>
      <w:r w:rsidR="00B12E64" w:rsidRPr="00C874F5">
        <w:rPr>
          <w:rFonts w:ascii="Times New Roman" w:hAnsi="Times New Roman" w:cs="Times New Roman"/>
          <w:color w:val="000000" w:themeColor="text1"/>
          <w:vertAlign w:val="subscript"/>
        </w:rPr>
        <w:t>t</w:t>
      </w:r>
      <w:r w:rsidR="00B12E64">
        <w:rPr>
          <w:rFonts w:ascii="Times New Roman" w:hAnsi="Times New Roman" w:cs="Times New Roman"/>
          <w:color w:val="000000" w:themeColor="text1"/>
          <w:vertAlign w:val="subscript"/>
        </w:rPr>
        <w:t>-4</w:t>
      </w:r>
    </w:p>
    <w:p w:rsidR="00B12E64" w:rsidRPr="00B12E64" w:rsidRDefault="00B12E64" w:rsidP="00B12E64">
      <w:pPr>
        <w:spacing w:after="0" w:line="240" w:lineRule="auto"/>
        <w:rPr>
          <w:rFonts w:ascii="Times New Roman" w:hAnsi="Times New Roman" w:cs="Times New Roman"/>
          <w:color w:val="000000" w:themeColor="text1"/>
        </w:rPr>
      </w:pPr>
    </w:p>
    <w:p w:rsidR="007D69EB" w:rsidRDefault="00B12E64">
      <w:pPr>
        <w:rPr>
          <w:rFonts w:ascii="Times New Roman" w:hAnsi="Times New Roman" w:cs="Times New Roman"/>
        </w:rPr>
      </w:pPr>
      <w:r w:rsidRPr="00C874F5">
        <w:rPr>
          <w:rFonts w:ascii="Times New Roman" w:hAnsi="Times New Roman" w:cs="Times New Roman"/>
          <w:color w:val="000000" w:themeColor="text1"/>
        </w:rPr>
        <w:t xml:space="preserve">SanFranciscoHomePriceIndex </w:t>
      </w:r>
      <w:r w:rsidRPr="00C874F5">
        <w:rPr>
          <w:rFonts w:ascii="Times New Roman" w:hAnsi="Times New Roman" w:cs="Times New Roman"/>
          <w:color w:val="000000" w:themeColor="text1"/>
          <w:vertAlign w:val="subscript"/>
        </w:rPr>
        <w:t>t</w:t>
      </w:r>
      <w:r>
        <w:rPr>
          <w:rFonts w:ascii="Times New Roman" w:hAnsi="Times New Roman" w:cs="Times New Roman"/>
          <w:color w:val="000000" w:themeColor="text1"/>
          <w:vertAlign w:val="subscript"/>
        </w:rPr>
        <w:t xml:space="preserve">-4 </w:t>
      </w:r>
      <w:r w:rsidRPr="00B12E64">
        <w:rPr>
          <w:rFonts w:ascii="Times New Roman" w:hAnsi="Times New Roman" w:cs="Times New Roman"/>
          <w:color w:val="000000" w:themeColor="text1"/>
        </w:rPr>
        <w:t>is included to give a recursion to the curve and bring the r squared very high. The prediction will be more</w:t>
      </w:r>
      <w:r>
        <w:rPr>
          <w:rFonts w:ascii="Times New Roman" w:hAnsi="Times New Roman" w:cs="Times New Roman"/>
          <w:color w:val="000000" w:themeColor="text1"/>
          <w:vertAlign w:val="subscript"/>
        </w:rPr>
        <w:t xml:space="preserve"> </w:t>
      </w:r>
      <w:r>
        <w:rPr>
          <w:rFonts w:ascii="Times New Roman" w:hAnsi="Times New Roman" w:cs="Times New Roman"/>
        </w:rPr>
        <w:t xml:space="preserve">accurate. </w:t>
      </w:r>
    </w:p>
    <w:p w:rsidR="00FA4582" w:rsidRDefault="00B12E64">
      <w:pPr>
        <w:rPr>
          <w:rFonts w:ascii="Times New Roman" w:hAnsi="Times New Roman" w:cs="Times New Roman"/>
        </w:rPr>
      </w:pPr>
      <w:r>
        <w:rPr>
          <w:rFonts w:ascii="Times New Roman" w:hAnsi="Times New Roman" w:cs="Times New Roman"/>
        </w:rPr>
        <w:t xml:space="preserve">Using this equation, we can plug in the real observed values for each variable: </w:t>
      </w:r>
    </w:p>
    <w:p w:rsidR="00B12E64" w:rsidRDefault="00B12E64">
      <w:pPr>
        <w:rPr>
          <w:rFonts w:ascii="Times New Roman" w:hAnsi="Times New Roman" w:cs="Times New Roman"/>
          <w:color w:val="000000" w:themeColor="text1"/>
        </w:rPr>
      </w:pPr>
      <w:r w:rsidRPr="00C874F5">
        <w:rPr>
          <w:rFonts w:ascii="Times New Roman" w:hAnsi="Times New Roman" w:cs="Times New Roman"/>
          <w:color w:val="000000" w:themeColor="text1"/>
        </w:rPr>
        <w:t xml:space="preserve">SanFranciscoHomePriceIndex </w:t>
      </w:r>
      <w:r w:rsidRPr="00C874F5">
        <w:rPr>
          <w:rFonts w:ascii="Times New Roman" w:hAnsi="Times New Roman" w:cs="Times New Roman"/>
          <w:color w:val="000000" w:themeColor="text1"/>
          <w:vertAlign w:val="subscript"/>
        </w:rPr>
        <w:t>t</w:t>
      </w:r>
      <w:r>
        <w:rPr>
          <w:rFonts w:ascii="Times New Roman" w:hAnsi="Times New Roman" w:cs="Times New Roman"/>
          <w:color w:val="000000" w:themeColor="text1"/>
          <w:vertAlign w:val="subscript"/>
        </w:rPr>
        <w:t xml:space="preserve"> </w:t>
      </w:r>
      <w:r>
        <w:rPr>
          <w:rFonts w:ascii="Times New Roman" w:hAnsi="Times New Roman" w:cs="Times New Roman"/>
          <w:color w:val="000000" w:themeColor="text1"/>
        </w:rPr>
        <w:t>where t equates to Feb 2016:</w:t>
      </w:r>
    </w:p>
    <w:p w:rsidR="00B42542" w:rsidRDefault="00B12E64" w:rsidP="00B12E64">
      <w:pPr>
        <w:rPr>
          <w:rFonts w:ascii="Times New Roman" w:eastAsia="Times New Roman" w:hAnsi="Times New Roman" w:cs="Times New Roman"/>
          <w:color w:val="000000" w:themeColor="text1"/>
        </w:rPr>
      </w:pPr>
      <w:r w:rsidRPr="00D51359">
        <w:rPr>
          <w:rFonts w:ascii="Times New Roman" w:eastAsia="Times New Roman" w:hAnsi="Times New Roman" w:cs="Times New Roman"/>
          <w:color w:val="000000" w:themeColor="text1"/>
        </w:rPr>
        <w:t xml:space="preserve">= -557+ </w:t>
      </w:r>
      <w:r w:rsidR="00B42542" w:rsidRPr="00B42542">
        <w:rPr>
          <w:rFonts w:ascii="Times New Roman" w:eastAsia="Times New Roman" w:hAnsi="Times New Roman" w:cs="Times New Roman"/>
          <w:color w:val="000000" w:themeColor="text1"/>
        </w:rPr>
        <w:t>-5.1220207</w:t>
      </w:r>
      <w:r w:rsidR="00B42542">
        <w:rPr>
          <w:rFonts w:ascii="Times New Roman" w:eastAsia="Times New Roman" w:hAnsi="Times New Roman" w:cs="Times New Roman"/>
          <w:color w:val="000000" w:themeColor="text1"/>
        </w:rPr>
        <w:t xml:space="preserve"> </w:t>
      </w:r>
      <w:r w:rsidRPr="00D51359">
        <w:rPr>
          <w:rFonts w:ascii="Times New Roman" w:hAnsi="Times New Roman" w:cs="Times New Roman"/>
        </w:rPr>
        <w:t>*0.415 +5.37*101.95 -11.66* 0.039996 -</w:t>
      </w:r>
      <w:r w:rsidRPr="00D51359">
        <w:rPr>
          <w:rFonts w:ascii="Times New Roman" w:eastAsia="Times New Roman" w:hAnsi="Times New Roman" w:cs="Times New Roman"/>
          <w:color w:val="000000" w:themeColor="text1"/>
        </w:rPr>
        <w:t xml:space="preserve"> 0.0124*375.23099 +1.47*5 +4.29*0.53590816</w:t>
      </w:r>
      <w:r w:rsidR="00D51359" w:rsidRPr="00D51359">
        <w:rPr>
          <w:rFonts w:ascii="Times New Roman" w:eastAsia="Times New Roman" w:hAnsi="Times New Roman" w:cs="Times New Roman"/>
          <w:color w:val="000000" w:themeColor="text1"/>
        </w:rPr>
        <w:t xml:space="preserve"> + 1.09 *</w:t>
      </w:r>
      <w:r w:rsidRPr="00D51359">
        <w:rPr>
          <w:rFonts w:ascii="Times New Roman" w:eastAsia="Times New Roman" w:hAnsi="Times New Roman" w:cs="Times New Roman"/>
          <w:color w:val="000000" w:themeColor="text1"/>
        </w:rPr>
        <w:t>218.4</w:t>
      </w:r>
    </w:p>
    <w:p w:rsidR="00BA3526" w:rsidRPr="00BA3526" w:rsidRDefault="001C4279" w:rsidP="00BA3526">
      <w:pPr>
        <w:rPr>
          <w:rFonts w:ascii="Calibri" w:eastAsia="Times New Roman" w:hAnsi="Calibri" w:cs="Times New Roman"/>
          <w:color w:val="000000"/>
        </w:rPr>
      </w:pPr>
      <w:r>
        <w:rPr>
          <w:rFonts w:ascii="Times New Roman" w:eastAsia="Times New Roman" w:hAnsi="Times New Roman" w:cs="Times New Roman"/>
          <w:color w:val="000000" w:themeColor="text1"/>
        </w:rPr>
        <w:t>=</w:t>
      </w:r>
      <w:r w:rsidR="00BA3526" w:rsidRPr="00BA3526">
        <w:rPr>
          <w:rFonts w:ascii="Calibri" w:eastAsia="Times New Roman" w:hAnsi="Calibri" w:cs="Times New Roman"/>
          <w:color w:val="000000"/>
        </w:rPr>
        <w:t>230.9317</w:t>
      </w:r>
    </w:p>
    <w:p w:rsidR="001C4279" w:rsidRPr="001C4279" w:rsidRDefault="001C4279" w:rsidP="001C4279">
      <w:pPr>
        <w:rPr>
          <w:rFonts w:ascii="Calibri" w:eastAsia="Times New Roman" w:hAnsi="Calibri" w:cs="Times New Roman"/>
          <w:color w:val="000000"/>
        </w:rPr>
      </w:pPr>
    </w:p>
    <w:p w:rsidR="001C4279" w:rsidRPr="00D51359" w:rsidRDefault="001C4279" w:rsidP="00B12E64">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Using this model, I predict the</w:t>
      </w:r>
      <w:r w:rsidR="005B0654">
        <w:rPr>
          <w:rFonts w:ascii="Times New Roman" w:eastAsia="Times New Roman" w:hAnsi="Times New Roman" w:cs="Times New Roman"/>
          <w:color w:val="000000" w:themeColor="text1"/>
        </w:rPr>
        <w:t xml:space="preserve"> Sf home index to be around 230. </w:t>
      </w:r>
      <w:r>
        <w:rPr>
          <w:rFonts w:ascii="Times New Roman" w:eastAsia="Times New Roman" w:hAnsi="Times New Roman" w:cs="Times New Roman"/>
          <w:color w:val="000000" w:themeColor="text1"/>
        </w:rPr>
        <w:t xml:space="preserve">Given that the index has a value of 218.4 as of November, this value seems realistic. </w:t>
      </w:r>
    </w:p>
    <w:p w:rsidR="00FA4582" w:rsidRPr="001C4279" w:rsidRDefault="001C4279" w:rsidP="001C4279">
      <w:pPr>
        <w:pStyle w:val="ListParagraph"/>
        <w:numPr>
          <w:ilvl w:val="0"/>
          <w:numId w:val="22"/>
        </w:numPr>
        <w:rPr>
          <w:rFonts w:ascii="Times New Roman" w:hAnsi="Times New Roman" w:cs="Times New Roman"/>
        </w:rPr>
      </w:pPr>
      <w:r w:rsidRPr="001C4279">
        <w:rPr>
          <w:rFonts w:ascii="inherit" w:eastAsia="Times New Roman" w:hAnsi="inherit" w:cs="Helvetica"/>
          <w:b/>
          <w:color w:val="111111"/>
          <w:sz w:val="20"/>
          <w:szCs w:val="20"/>
        </w:rPr>
        <w:t xml:space="preserve">For </w:t>
      </w:r>
      <w:r>
        <w:rPr>
          <w:rFonts w:ascii="inherit" w:eastAsia="Times New Roman" w:hAnsi="inherit" w:cs="Helvetica"/>
          <w:b/>
          <w:color w:val="111111"/>
          <w:sz w:val="20"/>
          <w:szCs w:val="20"/>
        </w:rPr>
        <w:t>October</w:t>
      </w:r>
      <w:r w:rsidRPr="001C4279">
        <w:rPr>
          <w:rFonts w:ascii="inherit" w:eastAsia="Times New Roman" w:hAnsi="inherit" w:cs="Helvetica"/>
          <w:b/>
          <w:color w:val="111111"/>
          <w:sz w:val="20"/>
          <w:szCs w:val="20"/>
        </w:rPr>
        <w:t xml:space="preserve"> 2016:</w:t>
      </w:r>
    </w:p>
    <w:p w:rsidR="001C4279" w:rsidRDefault="001C4279" w:rsidP="001C4279">
      <w:pPr>
        <w:rPr>
          <w:rFonts w:ascii="Times New Roman" w:hAnsi="Times New Roman" w:cs="Times New Roman"/>
        </w:rPr>
      </w:pPr>
      <w:r>
        <w:rPr>
          <w:rFonts w:ascii="Times New Roman" w:hAnsi="Times New Roman" w:cs="Times New Roman"/>
        </w:rPr>
        <w:t>Here, I will have to lag the variables 11 months in order to be able to predict the value of the SF home price index in October 2016.</w:t>
      </w:r>
    </w:p>
    <w:p w:rsidR="002C3ACE" w:rsidRDefault="002C3ACE" w:rsidP="001C4279">
      <w:pPr>
        <w:rPr>
          <w:rFonts w:ascii="Times New Roman" w:hAnsi="Times New Roman" w:cs="Times New Roman"/>
        </w:rPr>
      </w:pPr>
    </w:p>
    <w:p w:rsidR="002C3ACE" w:rsidRDefault="002C3ACE" w:rsidP="001C4279">
      <w:pPr>
        <w:rPr>
          <w:rFonts w:ascii="Times New Roman" w:hAnsi="Times New Roman" w:cs="Times New Roman"/>
        </w:rPr>
      </w:pPr>
    </w:p>
    <w:p w:rsidR="002C3ACE" w:rsidRPr="001C4279" w:rsidRDefault="002C3ACE" w:rsidP="001C4279">
      <w:pPr>
        <w:rPr>
          <w:rFonts w:ascii="Times New Roman" w:hAnsi="Times New Roman" w:cs="Times New Roman"/>
        </w:rPr>
      </w:pPr>
      <w:r>
        <w:rPr>
          <w:noProof/>
        </w:rPr>
        <w:drawing>
          <wp:inline distT="0" distB="0" distL="0" distR="0" wp14:anchorId="3E869A6F" wp14:editId="21602234">
            <wp:extent cx="5943600" cy="2322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2195"/>
                    </a:xfrm>
                    <a:prstGeom prst="rect">
                      <a:avLst/>
                    </a:prstGeom>
                  </pic:spPr>
                </pic:pic>
              </a:graphicData>
            </a:graphic>
          </wp:inline>
        </w:drawing>
      </w:r>
    </w:p>
    <w:p w:rsidR="00FA4582" w:rsidRDefault="00FA4582">
      <w:pPr>
        <w:rPr>
          <w:rFonts w:ascii="Times New Roman" w:hAnsi="Times New Roman" w:cs="Times New Roman"/>
        </w:rPr>
      </w:pPr>
    </w:p>
    <w:p w:rsidR="002C3ACE" w:rsidRDefault="002C3ACE" w:rsidP="002C3ACE">
      <w:pPr>
        <w:rPr>
          <w:rFonts w:ascii="Times New Roman" w:hAnsi="Times New Roman" w:cs="Times New Roman"/>
        </w:rPr>
      </w:pPr>
      <w:r>
        <w:rPr>
          <w:rFonts w:ascii="Times New Roman" w:hAnsi="Times New Roman" w:cs="Times New Roman"/>
        </w:rPr>
        <w:t xml:space="preserve">This regression is also calculated using lagged variables: the prefix lag11 corresponds to the variable lagged 11 time units. The adjusted R squared is not quite as high as in the 4 months lagged example but still high (82%) I think we can still use this to get an idea of the prediction. </w:t>
      </w:r>
    </w:p>
    <w:p w:rsidR="002C3ACE" w:rsidRPr="00B12E64" w:rsidRDefault="002C3ACE" w:rsidP="002C3ACE">
      <w:pPr>
        <w:pStyle w:val="ListParagraph"/>
        <w:numPr>
          <w:ilvl w:val="0"/>
          <w:numId w:val="4"/>
        </w:numPr>
        <w:spacing w:after="0" w:line="240" w:lineRule="auto"/>
        <w:rPr>
          <w:rFonts w:ascii="Times New Roman" w:hAnsi="Times New Roman" w:cs="Times New Roman"/>
          <w:color w:val="000000" w:themeColor="text1"/>
        </w:rPr>
      </w:pPr>
      <w:r w:rsidRPr="00C874F5">
        <w:rPr>
          <w:rFonts w:ascii="Times New Roman" w:hAnsi="Times New Roman" w:cs="Times New Roman"/>
          <w:color w:val="000000" w:themeColor="text1"/>
        </w:rPr>
        <w:t xml:space="preserve">SanFranciscoHomePriceIndex </w:t>
      </w:r>
      <w:r w:rsidRPr="00C874F5">
        <w:rPr>
          <w:rFonts w:ascii="Times New Roman" w:hAnsi="Times New Roman" w:cs="Times New Roman"/>
          <w:color w:val="000000" w:themeColor="text1"/>
          <w:vertAlign w:val="subscript"/>
        </w:rPr>
        <w:t>t</w:t>
      </w:r>
      <w:r w:rsidRPr="00C874F5">
        <w:rPr>
          <w:rFonts w:ascii="Times New Roman" w:hAnsi="Times New Roman" w:cs="Times New Roman"/>
          <w:color w:val="000000" w:themeColor="text1"/>
        </w:rPr>
        <w:t xml:space="preserve"> </w:t>
      </w:r>
      <w:r w:rsidRPr="00C874F5">
        <w:rPr>
          <w:rFonts w:ascii="Times New Roman" w:eastAsia="Times New Roman" w:hAnsi="Times New Roman" w:cs="Times New Roman"/>
          <w:color w:val="000000" w:themeColor="text1"/>
        </w:rPr>
        <w:t>= -</w:t>
      </w:r>
      <w:r>
        <w:rPr>
          <w:rFonts w:ascii="Times New Roman" w:eastAsia="Times New Roman" w:hAnsi="Times New Roman" w:cs="Times New Roman"/>
          <w:color w:val="000000" w:themeColor="text1"/>
        </w:rPr>
        <w:t>584.25</w:t>
      </w:r>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+1.15 lag11</w:t>
      </w:r>
      <w:r w:rsidRPr="00C874F5">
        <w:rPr>
          <w:color w:val="000000" w:themeColor="text1"/>
        </w:rPr>
        <w:t>CPIAUCNS_detrended</w:t>
      </w:r>
      <w:r>
        <w:rPr>
          <w:rFonts w:ascii="Times New Roman" w:eastAsia="Times New Roman" w:hAnsi="Times New Roman" w:cs="Times New Roman"/>
          <w:color w:val="000000" w:themeColor="text1"/>
        </w:rPr>
        <w:t xml:space="preserve"> + 5.77 lag11</w:t>
      </w:r>
      <w:r w:rsidRPr="00C874F5">
        <w:rPr>
          <w:color w:val="000000" w:themeColor="text1"/>
        </w:rPr>
        <w:t xml:space="preserve">CSCICP03USM665S  </w:t>
      </w:r>
      <w:r>
        <w:rPr>
          <w:rFonts w:ascii="Times New Roman" w:eastAsia="Times New Roman" w:hAnsi="Times New Roman" w:cs="Times New Roman"/>
          <w:color w:val="000000" w:themeColor="text1"/>
        </w:rPr>
        <w:t>-40.25 lag11</w:t>
      </w:r>
      <w:r w:rsidRPr="00C874F5">
        <w:rPr>
          <w:color w:val="000000" w:themeColor="text1"/>
        </w:rPr>
        <w:t xml:space="preserve">MORTGAGE15US_detrended </w:t>
      </w:r>
      <w:r>
        <w:rPr>
          <w:rFonts w:ascii="Times New Roman" w:eastAsia="Times New Roman" w:hAnsi="Times New Roman" w:cs="Times New Roman"/>
          <w:color w:val="000000" w:themeColor="text1"/>
        </w:rPr>
        <w:t>-</w:t>
      </w:r>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0.0357 </w:t>
      </w:r>
      <w:r>
        <w:rPr>
          <w:rFonts w:ascii="Times New Roman" w:eastAsia="Times New Roman" w:hAnsi="Times New Roman" w:cs="Times New Roman"/>
          <w:color w:val="000000" w:themeColor="text1"/>
        </w:rPr>
        <w:lastRenderedPageBreak/>
        <w:t>lag11</w:t>
      </w:r>
      <w:r w:rsidRPr="00C874F5">
        <w:rPr>
          <w:color w:val="000000" w:themeColor="text1"/>
        </w:rPr>
        <w:t xml:space="preserve">SP500_detrended </w:t>
      </w:r>
      <w:r>
        <w:rPr>
          <w:rFonts w:ascii="Times New Roman" w:eastAsia="Times New Roman" w:hAnsi="Times New Roman" w:cs="Times New Roman"/>
          <w:color w:val="000000" w:themeColor="text1"/>
        </w:rPr>
        <w:t>-2.05 lag11</w:t>
      </w:r>
      <w:r w:rsidRPr="00C874F5">
        <w:rPr>
          <w:color w:val="000000" w:themeColor="text1"/>
        </w:rPr>
        <w:t xml:space="preserve">Unemp </w:t>
      </w:r>
      <w:r>
        <w:rPr>
          <w:rFonts w:ascii="Times New Roman" w:eastAsia="Times New Roman" w:hAnsi="Times New Roman" w:cs="Times New Roman"/>
          <w:color w:val="000000" w:themeColor="text1"/>
        </w:rPr>
        <w:t xml:space="preserve">+15.46 </w:t>
      </w:r>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lag11</w:t>
      </w:r>
      <w:r w:rsidRPr="00C874F5">
        <w:rPr>
          <w:color w:val="000000" w:themeColor="text1"/>
        </w:rPr>
        <w:t>DLTIIT_detrended</w:t>
      </w:r>
      <w:r w:rsidRPr="00C874F5">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 + 1.16 </w:t>
      </w:r>
      <w:r w:rsidRPr="00C874F5">
        <w:rPr>
          <w:rFonts w:ascii="Times New Roman" w:hAnsi="Times New Roman" w:cs="Times New Roman"/>
          <w:color w:val="000000" w:themeColor="text1"/>
        </w:rPr>
        <w:t xml:space="preserve">SanFranciscoHomePriceIndex </w:t>
      </w:r>
      <w:r w:rsidRPr="00C874F5">
        <w:rPr>
          <w:rFonts w:ascii="Times New Roman" w:hAnsi="Times New Roman" w:cs="Times New Roman"/>
          <w:color w:val="000000" w:themeColor="text1"/>
          <w:vertAlign w:val="subscript"/>
        </w:rPr>
        <w:t>t</w:t>
      </w:r>
      <w:r>
        <w:rPr>
          <w:rFonts w:ascii="Times New Roman" w:hAnsi="Times New Roman" w:cs="Times New Roman"/>
          <w:color w:val="000000" w:themeColor="text1"/>
          <w:vertAlign w:val="subscript"/>
        </w:rPr>
        <w:t>-11</w:t>
      </w:r>
    </w:p>
    <w:p w:rsidR="002C3ACE" w:rsidRDefault="002C3ACE" w:rsidP="002C3ACE">
      <w:pPr>
        <w:rPr>
          <w:rFonts w:ascii="Times New Roman" w:hAnsi="Times New Roman" w:cs="Times New Roman"/>
        </w:rPr>
      </w:pPr>
    </w:p>
    <w:p w:rsidR="002C3ACE" w:rsidRDefault="002C3ACE" w:rsidP="002C3ACE">
      <w:pPr>
        <w:rPr>
          <w:rFonts w:ascii="Times New Roman" w:hAnsi="Times New Roman" w:cs="Times New Roman"/>
        </w:rPr>
      </w:pPr>
      <w:r>
        <w:rPr>
          <w:rFonts w:ascii="Times New Roman" w:hAnsi="Times New Roman" w:cs="Times New Roman"/>
        </w:rPr>
        <w:t xml:space="preserve">Using this equation, we can plug in the real observed values for each variable: </w:t>
      </w:r>
    </w:p>
    <w:p w:rsidR="002C3ACE" w:rsidRDefault="002C3ACE" w:rsidP="002C3ACE">
      <w:pPr>
        <w:rPr>
          <w:rFonts w:ascii="Times New Roman" w:hAnsi="Times New Roman" w:cs="Times New Roman"/>
          <w:color w:val="000000" w:themeColor="text1"/>
        </w:rPr>
      </w:pPr>
      <w:r w:rsidRPr="00C874F5">
        <w:rPr>
          <w:rFonts w:ascii="Times New Roman" w:hAnsi="Times New Roman" w:cs="Times New Roman"/>
          <w:color w:val="000000" w:themeColor="text1"/>
        </w:rPr>
        <w:t xml:space="preserve">SanFranciscoHomePriceIndex </w:t>
      </w:r>
      <w:r w:rsidRPr="00C874F5">
        <w:rPr>
          <w:rFonts w:ascii="Times New Roman" w:hAnsi="Times New Roman" w:cs="Times New Roman"/>
          <w:color w:val="000000" w:themeColor="text1"/>
          <w:vertAlign w:val="subscript"/>
        </w:rPr>
        <w:t>t</w:t>
      </w:r>
      <w:r>
        <w:rPr>
          <w:rFonts w:ascii="Times New Roman" w:hAnsi="Times New Roman" w:cs="Times New Roman"/>
          <w:color w:val="000000" w:themeColor="text1"/>
          <w:vertAlign w:val="subscript"/>
        </w:rPr>
        <w:t xml:space="preserve"> </w:t>
      </w:r>
      <w:r>
        <w:rPr>
          <w:rFonts w:ascii="Times New Roman" w:hAnsi="Times New Roman" w:cs="Times New Roman"/>
          <w:color w:val="000000" w:themeColor="text1"/>
        </w:rPr>
        <w:t>where t equates to October 2016:</w:t>
      </w:r>
    </w:p>
    <w:p w:rsidR="002C3ACE" w:rsidRPr="00B42542" w:rsidRDefault="002C3ACE" w:rsidP="00B42542">
      <w:pPr>
        <w:spacing w:after="0" w:line="240" w:lineRule="auto"/>
        <w:rPr>
          <w:rFonts w:ascii="Times New Roman" w:eastAsia="Times New Roman" w:hAnsi="Times New Roman" w:cs="Times New Roman"/>
          <w:color w:val="000000" w:themeColor="text1"/>
        </w:rPr>
      </w:pPr>
      <w:r w:rsidRPr="002C3ACE">
        <w:rPr>
          <w:rFonts w:ascii="Times New Roman" w:hAnsi="Times New Roman" w:cs="Times New Roman"/>
          <w:color w:val="000000" w:themeColor="text1"/>
        </w:rPr>
        <w:t xml:space="preserve">= </w:t>
      </w:r>
      <w:r w:rsidRPr="002C3ACE">
        <w:rPr>
          <w:rFonts w:ascii="Times New Roman" w:eastAsia="Times New Roman" w:hAnsi="Times New Roman" w:cs="Times New Roman"/>
          <w:color w:val="000000" w:themeColor="text1"/>
        </w:rPr>
        <w:t xml:space="preserve">-584.25 +1.15 </w:t>
      </w:r>
      <w:r w:rsidR="00B42542">
        <w:rPr>
          <w:rFonts w:ascii="Times New Roman" w:eastAsia="Times New Roman" w:hAnsi="Times New Roman" w:cs="Times New Roman"/>
          <w:color w:val="000000" w:themeColor="text1"/>
        </w:rPr>
        <w:t xml:space="preserve">* </w:t>
      </w:r>
      <w:r w:rsidR="00B42542" w:rsidRPr="00B42542">
        <w:rPr>
          <w:rFonts w:ascii="Times New Roman" w:eastAsia="Times New Roman" w:hAnsi="Times New Roman" w:cs="Times New Roman"/>
          <w:color w:val="000000" w:themeColor="text1"/>
        </w:rPr>
        <w:t>-5.1220207</w:t>
      </w:r>
      <w:r w:rsidR="00B42542">
        <w:rPr>
          <w:rFonts w:ascii="Times New Roman" w:eastAsia="Times New Roman" w:hAnsi="Times New Roman" w:cs="Times New Roman"/>
          <w:color w:val="000000" w:themeColor="text1"/>
        </w:rPr>
        <w:t xml:space="preserve"> </w:t>
      </w:r>
      <w:r w:rsidRPr="002C3ACE">
        <w:rPr>
          <w:rFonts w:ascii="Times New Roman" w:eastAsia="Times New Roman" w:hAnsi="Times New Roman" w:cs="Times New Roman"/>
          <w:color w:val="000000" w:themeColor="text1"/>
        </w:rPr>
        <w:t xml:space="preserve">+ 5.77 </w:t>
      </w:r>
      <w:r w:rsidR="00B42542">
        <w:rPr>
          <w:rFonts w:ascii="Times New Roman" w:eastAsia="Times New Roman" w:hAnsi="Times New Roman" w:cs="Times New Roman"/>
          <w:color w:val="000000" w:themeColor="text1"/>
        </w:rPr>
        <w:t>*</w:t>
      </w:r>
      <w:r w:rsidR="00B42542" w:rsidRPr="00B42542">
        <w:rPr>
          <w:rFonts w:ascii="Times New Roman" w:eastAsia="Times New Roman" w:hAnsi="Times New Roman" w:cs="Times New Roman"/>
          <w:color w:val="000000" w:themeColor="text1"/>
        </w:rPr>
        <w:t>100.9513413687</w:t>
      </w:r>
      <w:r w:rsidRPr="002C3ACE">
        <w:rPr>
          <w:color w:val="000000" w:themeColor="text1"/>
        </w:rPr>
        <w:t xml:space="preserve"> </w:t>
      </w:r>
      <w:r w:rsidRPr="002C3ACE">
        <w:rPr>
          <w:rFonts w:ascii="Times New Roman" w:eastAsia="Times New Roman" w:hAnsi="Times New Roman" w:cs="Times New Roman"/>
          <w:color w:val="000000" w:themeColor="text1"/>
        </w:rPr>
        <w:t xml:space="preserve">-40.25 </w:t>
      </w:r>
      <w:r w:rsidR="00B42542">
        <w:rPr>
          <w:rFonts w:ascii="Times New Roman" w:eastAsia="Times New Roman" w:hAnsi="Times New Roman" w:cs="Times New Roman"/>
          <w:color w:val="000000" w:themeColor="text1"/>
        </w:rPr>
        <w:t>* 0</w:t>
      </w:r>
      <w:r w:rsidR="00B42542" w:rsidRPr="00B42542">
        <w:rPr>
          <w:rFonts w:ascii="Times New Roman" w:eastAsia="Times New Roman" w:hAnsi="Times New Roman" w:cs="Times New Roman"/>
          <w:color w:val="000000" w:themeColor="text1"/>
        </w:rPr>
        <w:t>.039996</w:t>
      </w:r>
      <w:r w:rsidRPr="002C3ACE">
        <w:rPr>
          <w:rFonts w:ascii="Times New Roman" w:eastAsia="Times New Roman" w:hAnsi="Times New Roman" w:cs="Times New Roman"/>
          <w:color w:val="000000" w:themeColor="text1"/>
        </w:rPr>
        <w:t xml:space="preserve">- 0.0357 </w:t>
      </w:r>
      <w:r w:rsidR="00B42542">
        <w:rPr>
          <w:rFonts w:ascii="Times New Roman" w:eastAsia="Times New Roman" w:hAnsi="Times New Roman" w:cs="Times New Roman"/>
          <w:color w:val="000000" w:themeColor="text1"/>
        </w:rPr>
        <w:t xml:space="preserve">* </w:t>
      </w:r>
      <w:r w:rsidR="00B42542" w:rsidRPr="00B42542">
        <w:rPr>
          <w:rFonts w:ascii="Times New Roman" w:eastAsia="Times New Roman" w:hAnsi="Times New Roman" w:cs="Times New Roman"/>
          <w:color w:val="000000" w:themeColor="text1"/>
        </w:rPr>
        <w:t>375.23099</w:t>
      </w:r>
      <w:r w:rsidR="00B42542">
        <w:rPr>
          <w:rFonts w:ascii="Times New Roman" w:eastAsia="Times New Roman" w:hAnsi="Times New Roman" w:cs="Times New Roman"/>
          <w:color w:val="000000" w:themeColor="text1"/>
        </w:rPr>
        <w:t xml:space="preserve"> -2.05* </w:t>
      </w:r>
      <w:r w:rsidR="00B42542" w:rsidRPr="00B42542">
        <w:rPr>
          <w:rFonts w:ascii="Times New Roman" w:eastAsia="Times New Roman" w:hAnsi="Times New Roman" w:cs="Times New Roman"/>
          <w:color w:val="000000" w:themeColor="text1"/>
        </w:rPr>
        <w:t>5</w:t>
      </w:r>
      <w:r w:rsidRPr="002C3ACE">
        <w:rPr>
          <w:rFonts w:ascii="Times New Roman" w:eastAsia="Times New Roman" w:hAnsi="Times New Roman" w:cs="Times New Roman"/>
          <w:color w:val="000000" w:themeColor="text1"/>
        </w:rPr>
        <w:t xml:space="preserve">+15.46  </w:t>
      </w:r>
      <w:r w:rsidR="00B42542">
        <w:rPr>
          <w:rFonts w:ascii="Times New Roman" w:eastAsia="Times New Roman" w:hAnsi="Times New Roman" w:cs="Times New Roman"/>
          <w:color w:val="000000" w:themeColor="text1"/>
        </w:rPr>
        <w:t>*0</w:t>
      </w:r>
      <w:r w:rsidR="00B42542" w:rsidRPr="00B42542">
        <w:rPr>
          <w:rFonts w:ascii="Times New Roman" w:eastAsia="Times New Roman" w:hAnsi="Times New Roman" w:cs="Times New Roman"/>
          <w:color w:val="000000" w:themeColor="text1"/>
        </w:rPr>
        <w:t>.5359082</w:t>
      </w:r>
      <w:r w:rsidRPr="002C3ACE">
        <w:rPr>
          <w:rFonts w:ascii="Times New Roman" w:eastAsia="Times New Roman" w:hAnsi="Times New Roman" w:cs="Times New Roman"/>
          <w:color w:val="000000" w:themeColor="text1"/>
        </w:rPr>
        <w:t xml:space="preserve">+ 1.16 </w:t>
      </w:r>
      <w:r w:rsidR="00B42542">
        <w:rPr>
          <w:rFonts w:ascii="Times New Roman" w:hAnsi="Times New Roman" w:cs="Times New Roman"/>
          <w:color w:val="000000" w:themeColor="text1"/>
        </w:rPr>
        <w:t xml:space="preserve">* </w:t>
      </w:r>
      <w:r w:rsidR="00B42542" w:rsidRPr="00B42542">
        <w:rPr>
          <w:rFonts w:ascii="Times New Roman" w:hAnsi="Times New Roman" w:cs="Times New Roman"/>
          <w:color w:val="000000" w:themeColor="text1"/>
        </w:rPr>
        <w:t>218.4</w:t>
      </w:r>
    </w:p>
    <w:p w:rsidR="002C3ACE" w:rsidRDefault="002C3ACE" w:rsidP="002C3ACE">
      <w:pPr>
        <w:rPr>
          <w:rFonts w:ascii="Times New Roman" w:hAnsi="Times New Roman" w:cs="Times New Roman"/>
          <w:color w:val="000000" w:themeColor="text1"/>
        </w:rPr>
      </w:pPr>
    </w:p>
    <w:p w:rsidR="00BA3526" w:rsidRPr="00BA3526" w:rsidRDefault="00BA3526" w:rsidP="00BA3526">
      <w:pPr>
        <w:rPr>
          <w:rFonts w:ascii="Times New Roman" w:eastAsia="Times New Roman" w:hAnsi="Times New Roman" w:cs="Times New Roman"/>
          <w:color w:val="000000"/>
        </w:rPr>
      </w:pPr>
      <w:r>
        <w:rPr>
          <w:rFonts w:ascii="Times New Roman" w:hAnsi="Times New Roman" w:cs="Times New Roman"/>
          <w:color w:val="000000" w:themeColor="text1"/>
        </w:rPr>
        <w:t>=</w:t>
      </w:r>
      <w:r w:rsidRPr="00BA3526">
        <w:rPr>
          <w:rFonts w:ascii="Times New Roman" w:eastAsia="Times New Roman" w:hAnsi="Times New Roman" w:cs="Times New Roman"/>
          <w:color w:val="000000" w:themeColor="text1"/>
        </w:rPr>
        <w:t>228.7225</w:t>
      </w:r>
    </w:p>
    <w:p w:rsidR="00BA3526" w:rsidRDefault="00BA3526" w:rsidP="002C3ACE">
      <w:pPr>
        <w:rPr>
          <w:rFonts w:ascii="Times New Roman" w:hAnsi="Times New Roman" w:cs="Times New Roman"/>
          <w:color w:val="000000" w:themeColor="text1"/>
        </w:rPr>
      </w:pPr>
      <w:r>
        <w:rPr>
          <w:rFonts w:ascii="Times New Roman" w:hAnsi="Times New Roman" w:cs="Times New Roman"/>
          <w:color w:val="000000" w:themeColor="text1"/>
        </w:rPr>
        <w:t xml:space="preserve">Again, the value of the estimate is in appearance consistent with a possible index value. We notice a slight decrease from February to October. </w:t>
      </w:r>
    </w:p>
    <w:p w:rsidR="001E10B0" w:rsidRDefault="001E10B0">
      <w:pPr>
        <w:rPr>
          <w:rFonts w:ascii="Times New Roman" w:hAnsi="Times New Roman" w:cs="Times New Roman"/>
          <w:color w:val="000000" w:themeColor="text1"/>
        </w:rPr>
      </w:pPr>
    </w:p>
    <w:p w:rsidR="00BA3526" w:rsidRDefault="00BA3526">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Default="005B0654">
      <w:pPr>
        <w:rPr>
          <w:rFonts w:ascii="Times New Roman" w:hAnsi="Times New Roman" w:cs="Times New Roman"/>
        </w:rPr>
      </w:pPr>
    </w:p>
    <w:p w:rsidR="005B0654" w:rsidRPr="00F44ADA" w:rsidRDefault="005B0654">
      <w:pPr>
        <w:rPr>
          <w:rFonts w:ascii="Times New Roman" w:hAnsi="Times New Roman" w:cs="Times New Roman"/>
        </w:rPr>
      </w:pPr>
    </w:p>
    <w:p w:rsidR="00570A26" w:rsidRPr="00F44ADA" w:rsidRDefault="004B55DF">
      <w:pPr>
        <w:rPr>
          <w:rFonts w:ascii="Times New Roman" w:hAnsi="Times New Roman" w:cs="Times New Roman"/>
          <w:b/>
          <w:u w:val="single"/>
        </w:rPr>
      </w:pPr>
      <w:r w:rsidRPr="00F44ADA">
        <w:rPr>
          <w:rFonts w:ascii="Times New Roman" w:hAnsi="Times New Roman" w:cs="Times New Roman"/>
          <w:b/>
          <w:u w:val="single"/>
        </w:rPr>
        <w:lastRenderedPageBreak/>
        <w:t>Additional</w:t>
      </w:r>
      <w:r w:rsidR="00570A26" w:rsidRPr="00F44ADA">
        <w:rPr>
          <w:rFonts w:ascii="Times New Roman" w:hAnsi="Times New Roman" w:cs="Times New Roman"/>
          <w:b/>
          <w:u w:val="single"/>
        </w:rPr>
        <w:t xml:space="preserve"> sources</w:t>
      </w:r>
    </w:p>
    <w:p w:rsidR="00570A26" w:rsidRPr="00F44ADA" w:rsidRDefault="00EA1B6D">
      <w:pPr>
        <w:rPr>
          <w:rFonts w:ascii="Times New Roman" w:hAnsi="Times New Roman" w:cs="Times New Roman"/>
        </w:rPr>
      </w:pPr>
      <w:r w:rsidRPr="00F44ADA">
        <w:rPr>
          <w:rFonts w:ascii="Times New Roman" w:hAnsi="Times New Roman" w:cs="Times New Roman"/>
        </w:rPr>
        <w:t xml:space="preserve">Moody’s case Shiller methodology: </w:t>
      </w:r>
      <w:hyperlink r:id="rId38" w:history="1">
        <w:r w:rsidRPr="00F44ADA">
          <w:rPr>
            <w:rStyle w:val="Hyperlink"/>
            <w:rFonts w:ascii="Times New Roman" w:hAnsi="Times New Roman" w:cs="Times New Roman"/>
          </w:rPr>
          <w:t>http://www.moodysanalytics.com/~/media/Brochures/Economic-Consumer-Credit-Analytics/Examples/case-shiller-methodology.pdf</w:t>
        </w:r>
      </w:hyperlink>
    </w:p>
    <w:p w:rsidR="00EA1B6D" w:rsidRPr="00F44ADA" w:rsidRDefault="00EA1B6D">
      <w:pPr>
        <w:rPr>
          <w:rFonts w:ascii="Times New Roman" w:hAnsi="Times New Roman" w:cs="Times New Roman"/>
        </w:rPr>
      </w:pPr>
      <w:r w:rsidRPr="00F44ADA">
        <w:rPr>
          <w:rFonts w:ascii="Times New Roman" w:hAnsi="Times New Roman" w:cs="Times New Roman"/>
        </w:rPr>
        <w:t xml:space="preserve">Consumer price index handbook: </w:t>
      </w:r>
      <w:hyperlink r:id="rId39" w:history="1">
        <w:r w:rsidRPr="00F44ADA">
          <w:rPr>
            <w:rStyle w:val="Hyperlink"/>
            <w:rFonts w:ascii="Times New Roman" w:hAnsi="Times New Roman" w:cs="Times New Roman"/>
          </w:rPr>
          <w:t>http://www.bls.gov/opub/hom/pdf/homch17.pdf</w:t>
        </w:r>
      </w:hyperlink>
    </w:p>
    <w:p w:rsidR="00EA1B6D" w:rsidRDefault="004B55DF">
      <w:pPr>
        <w:rPr>
          <w:rFonts w:ascii="Times New Roman" w:hAnsi="Times New Roman" w:cs="Times New Roman"/>
        </w:rPr>
      </w:pPr>
      <w:r w:rsidRPr="00F44ADA">
        <w:rPr>
          <w:rFonts w:ascii="Times New Roman" w:hAnsi="Times New Roman" w:cs="Times New Roman"/>
        </w:rPr>
        <w:t xml:space="preserve">S&amp;P indices: </w:t>
      </w:r>
      <w:hyperlink r:id="rId40" w:history="1">
        <w:r w:rsidRPr="00F44ADA">
          <w:rPr>
            <w:rStyle w:val="Hyperlink"/>
            <w:rFonts w:ascii="Times New Roman" w:hAnsi="Times New Roman" w:cs="Times New Roman"/>
          </w:rPr>
          <w:t>http://us.spindices.com/indices/</w:t>
        </w:r>
      </w:hyperlink>
      <w:r w:rsidRPr="00F44ADA">
        <w:rPr>
          <w:rFonts w:ascii="Times New Roman" w:hAnsi="Times New Roman" w:cs="Times New Roman"/>
        </w:rPr>
        <w:t xml:space="preserve"> </w:t>
      </w:r>
    </w:p>
    <w:p w:rsidR="001E10B0" w:rsidRDefault="001E10B0">
      <w:pPr>
        <w:rPr>
          <w:rFonts w:ascii="Times New Roman" w:hAnsi="Times New Roman" w:cs="Times New Roman"/>
        </w:rPr>
      </w:pPr>
      <w:r>
        <w:rPr>
          <w:rFonts w:ascii="Times New Roman" w:hAnsi="Times New Roman" w:cs="Times New Roman"/>
        </w:rPr>
        <w:t xml:space="preserve">Treasury yield information: </w:t>
      </w:r>
      <w:hyperlink r:id="rId41" w:history="1">
        <w:r w:rsidRPr="007033B0">
          <w:rPr>
            <w:rStyle w:val="Hyperlink"/>
            <w:rFonts w:ascii="Times New Roman" w:hAnsi="Times New Roman" w:cs="Times New Roman"/>
          </w:rPr>
          <w:t>http://www.investopedia.com/terms/t/treasury-yield.asp</w:t>
        </w:r>
      </w:hyperlink>
    </w:p>
    <w:p w:rsidR="001E10B0" w:rsidRPr="00F44ADA" w:rsidRDefault="001E10B0">
      <w:pPr>
        <w:rPr>
          <w:rFonts w:ascii="Times New Roman" w:hAnsi="Times New Roman" w:cs="Times New Roman"/>
        </w:rPr>
      </w:pPr>
    </w:p>
    <w:p w:rsidR="004B55DF" w:rsidRPr="00F44ADA" w:rsidRDefault="004B55DF">
      <w:pPr>
        <w:rPr>
          <w:rFonts w:ascii="Times New Roman" w:hAnsi="Times New Roman" w:cs="Times New Roman"/>
        </w:rPr>
      </w:pPr>
    </w:p>
    <w:sectPr w:rsidR="004B55DF" w:rsidRPr="00F44A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04E"/>
    <w:multiLevelType w:val="hybridMultilevel"/>
    <w:tmpl w:val="66089D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B0793"/>
    <w:multiLevelType w:val="hybridMultilevel"/>
    <w:tmpl w:val="66089D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58A3"/>
    <w:multiLevelType w:val="hybridMultilevel"/>
    <w:tmpl w:val="B686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E1A9F"/>
    <w:multiLevelType w:val="multilevel"/>
    <w:tmpl w:val="DBC6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439C7"/>
    <w:multiLevelType w:val="hybridMultilevel"/>
    <w:tmpl w:val="022EFF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A666E"/>
    <w:multiLevelType w:val="hybridMultilevel"/>
    <w:tmpl w:val="DD000D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277C8"/>
    <w:multiLevelType w:val="hybridMultilevel"/>
    <w:tmpl w:val="A34C3E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D3810"/>
    <w:multiLevelType w:val="hybridMultilevel"/>
    <w:tmpl w:val="F7263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0F1746"/>
    <w:multiLevelType w:val="hybridMultilevel"/>
    <w:tmpl w:val="BDBE92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4D12CA"/>
    <w:multiLevelType w:val="hybridMultilevel"/>
    <w:tmpl w:val="3EB646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901AEA"/>
    <w:multiLevelType w:val="hybridMultilevel"/>
    <w:tmpl w:val="605C1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820700"/>
    <w:multiLevelType w:val="hybridMultilevel"/>
    <w:tmpl w:val="61F0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2E11"/>
    <w:multiLevelType w:val="hybridMultilevel"/>
    <w:tmpl w:val="758614CA"/>
    <w:lvl w:ilvl="0" w:tplc="013A64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A65B35"/>
    <w:multiLevelType w:val="hybridMultilevel"/>
    <w:tmpl w:val="8C24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0221B"/>
    <w:multiLevelType w:val="multilevel"/>
    <w:tmpl w:val="2E4A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85236C"/>
    <w:multiLevelType w:val="hybridMultilevel"/>
    <w:tmpl w:val="80A0F4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F4046B"/>
    <w:multiLevelType w:val="hybridMultilevel"/>
    <w:tmpl w:val="0CC0A3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AA61F4"/>
    <w:multiLevelType w:val="hybridMultilevel"/>
    <w:tmpl w:val="BDFE5328"/>
    <w:lvl w:ilvl="0" w:tplc="F26249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D305E9"/>
    <w:multiLevelType w:val="hybridMultilevel"/>
    <w:tmpl w:val="D96C9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55787E"/>
    <w:multiLevelType w:val="hybridMultilevel"/>
    <w:tmpl w:val="A1282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9B46D1"/>
    <w:multiLevelType w:val="hybridMultilevel"/>
    <w:tmpl w:val="16E0D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180D8B"/>
    <w:multiLevelType w:val="hybridMultilevel"/>
    <w:tmpl w:val="BDFE5328"/>
    <w:lvl w:ilvl="0" w:tplc="F26249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52395D"/>
    <w:multiLevelType w:val="hybridMultilevel"/>
    <w:tmpl w:val="B4327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F605B2"/>
    <w:multiLevelType w:val="hybridMultilevel"/>
    <w:tmpl w:val="41DC1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2"/>
  </w:num>
  <w:num w:numId="4">
    <w:abstractNumId w:val="19"/>
  </w:num>
  <w:num w:numId="5">
    <w:abstractNumId w:val="21"/>
  </w:num>
  <w:num w:numId="6">
    <w:abstractNumId w:val="6"/>
  </w:num>
  <w:num w:numId="7">
    <w:abstractNumId w:val="5"/>
  </w:num>
  <w:num w:numId="8">
    <w:abstractNumId w:val="10"/>
  </w:num>
  <w:num w:numId="9">
    <w:abstractNumId w:val="22"/>
  </w:num>
  <w:num w:numId="10">
    <w:abstractNumId w:val="1"/>
  </w:num>
  <w:num w:numId="11">
    <w:abstractNumId w:val="11"/>
  </w:num>
  <w:num w:numId="12">
    <w:abstractNumId w:val="23"/>
  </w:num>
  <w:num w:numId="13">
    <w:abstractNumId w:val="9"/>
  </w:num>
  <w:num w:numId="14">
    <w:abstractNumId w:val="4"/>
  </w:num>
  <w:num w:numId="15">
    <w:abstractNumId w:val="13"/>
  </w:num>
  <w:num w:numId="16">
    <w:abstractNumId w:val="18"/>
  </w:num>
  <w:num w:numId="17">
    <w:abstractNumId w:val="7"/>
  </w:num>
  <w:num w:numId="18">
    <w:abstractNumId w:val="16"/>
  </w:num>
  <w:num w:numId="19">
    <w:abstractNumId w:val="8"/>
  </w:num>
  <w:num w:numId="20">
    <w:abstractNumId w:val="12"/>
  </w:num>
  <w:num w:numId="21">
    <w:abstractNumId w:val="15"/>
  </w:num>
  <w:num w:numId="22">
    <w:abstractNumId w:val="20"/>
  </w:num>
  <w:num w:numId="23">
    <w:abstractNumId w:val="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22E"/>
    <w:rsid w:val="000B54B1"/>
    <w:rsid w:val="000B69A1"/>
    <w:rsid w:val="000D497C"/>
    <w:rsid w:val="00183EEC"/>
    <w:rsid w:val="001A78EF"/>
    <w:rsid w:val="001C4279"/>
    <w:rsid w:val="001E10B0"/>
    <w:rsid w:val="001F12F3"/>
    <w:rsid w:val="002111FD"/>
    <w:rsid w:val="00245D94"/>
    <w:rsid w:val="002C3ACE"/>
    <w:rsid w:val="002D09C3"/>
    <w:rsid w:val="00343B12"/>
    <w:rsid w:val="00383F19"/>
    <w:rsid w:val="0039468B"/>
    <w:rsid w:val="003A34CC"/>
    <w:rsid w:val="003D50FE"/>
    <w:rsid w:val="00403682"/>
    <w:rsid w:val="0040419A"/>
    <w:rsid w:val="00405204"/>
    <w:rsid w:val="00412ECA"/>
    <w:rsid w:val="004B3C71"/>
    <w:rsid w:val="004B55DF"/>
    <w:rsid w:val="004B5933"/>
    <w:rsid w:val="004D7890"/>
    <w:rsid w:val="004F1DBE"/>
    <w:rsid w:val="0056422E"/>
    <w:rsid w:val="00570A26"/>
    <w:rsid w:val="005B0654"/>
    <w:rsid w:val="005B14FA"/>
    <w:rsid w:val="006008C6"/>
    <w:rsid w:val="00664A0D"/>
    <w:rsid w:val="00687792"/>
    <w:rsid w:val="006B0037"/>
    <w:rsid w:val="00702A2D"/>
    <w:rsid w:val="00716364"/>
    <w:rsid w:val="007371C3"/>
    <w:rsid w:val="0075732A"/>
    <w:rsid w:val="00767CDE"/>
    <w:rsid w:val="00770A35"/>
    <w:rsid w:val="007918E6"/>
    <w:rsid w:val="00792474"/>
    <w:rsid w:val="007D69EB"/>
    <w:rsid w:val="007E1BDB"/>
    <w:rsid w:val="00806E61"/>
    <w:rsid w:val="00867AE4"/>
    <w:rsid w:val="008B783D"/>
    <w:rsid w:val="008D4E72"/>
    <w:rsid w:val="009076D5"/>
    <w:rsid w:val="00951A15"/>
    <w:rsid w:val="009C5C5C"/>
    <w:rsid w:val="00A90B37"/>
    <w:rsid w:val="00AA2F73"/>
    <w:rsid w:val="00AA38E6"/>
    <w:rsid w:val="00AC5075"/>
    <w:rsid w:val="00B12E64"/>
    <w:rsid w:val="00B42542"/>
    <w:rsid w:val="00B62BBF"/>
    <w:rsid w:val="00B75B0A"/>
    <w:rsid w:val="00BA3526"/>
    <w:rsid w:val="00BA4FCE"/>
    <w:rsid w:val="00BB0BB6"/>
    <w:rsid w:val="00BD23E7"/>
    <w:rsid w:val="00C046E8"/>
    <w:rsid w:val="00C502EE"/>
    <w:rsid w:val="00C64713"/>
    <w:rsid w:val="00C874F5"/>
    <w:rsid w:val="00CB0E98"/>
    <w:rsid w:val="00CC3BC7"/>
    <w:rsid w:val="00D02934"/>
    <w:rsid w:val="00D24ADC"/>
    <w:rsid w:val="00D51359"/>
    <w:rsid w:val="00D7556A"/>
    <w:rsid w:val="00DF10A6"/>
    <w:rsid w:val="00DF124A"/>
    <w:rsid w:val="00E275CA"/>
    <w:rsid w:val="00E61364"/>
    <w:rsid w:val="00E91D31"/>
    <w:rsid w:val="00E97259"/>
    <w:rsid w:val="00EA1B6D"/>
    <w:rsid w:val="00EA2898"/>
    <w:rsid w:val="00EA2FD4"/>
    <w:rsid w:val="00F32B71"/>
    <w:rsid w:val="00F44ADA"/>
    <w:rsid w:val="00F5524B"/>
    <w:rsid w:val="00FA4582"/>
    <w:rsid w:val="00FD55F0"/>
    <w:rsid w:val="00FD6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54873D-0F1C-4E0A-8117-605B467E6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2B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43B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43B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3B1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43B1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43B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43B12"/>
  </w:style>
  <w:style w:type="character" w:styleId="Hyperlink">
    <w:name w:val="Hyperlink"/>
    <w:basedOn w:val="DefaultParagraphFont"/>
    <w:uiPriority w:val="99"/>
    <w:unhideWhenUsed/>
    <w:rsid w:val="00343B12"/>
    <w:rPr>
      <w:color w:val="0000FF"/>
      <w:u w:val="single"/>
    </w:rPr>
  </w:style>
  <w:style w:type="character" w:styleId="FollowedHyperlink">
    <w:name w:val="FollowedHyperlink"/>
    <w:basedOn w:val="DefaultParagraphFont"/>
    <w:uiPriority w:val="99"/>
    <w:semiHidden/>
    <w:unhideWhenUsed/>
    <w:rsid w:val="00DF124A"/>
    <w:rPr>
      <w:color w:val="954F72" w:themeColor="followedHyperlink"/>
      <w:u w:val="single"/>
    </w:rPr>
  </w:style>
  <w:style w:type="character" w:customStyle="1" w:styleId="Heading1Char">
    <w:name w:val="Heading 1 Char"/>
    <w:basedOn w:val="DefaultParagraphFont"/>
    <w:link w:val="Heading1"/>
    <w:uiPriority w:val="9"/>
    <w:rsid w:val="00B62BBF"/>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7E1B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BDB"/>
    <w:rPr>
      <w:rFonts w:ascii="Segoe UI" w:hAnsi="Segoe UI" w:cs="Segoe UI"/>
      <w:sz w:val="18"/>
      <w:szCs w:val="18"/>
    </w:rPr>
  </w:style>
  <w:style w:type="paragraph" w:styleId="ListParagraph">
    <w:name w:val="List Paragraph"/>
    <w:basedOn w:val="Normal"/>
    <w:uiPriority w:val="34"/>
    <w:qFormat/>
    <w:rsid w:val="009C5C5C"/>
    <w:pPr>
      <w:ind w:left="720"/>
      <w:contextualSpacing/>
    </w:pPr>
  </w:style>
  <w:style w:type="character" w:styleId="HTMLCode">
    <w:name w:val="HTML Code"/>
    <w:basedOn w:val="DefaultParagraphFont"/>
    <w:uiPriority w:val="99"/>
    <w:semiHidden/>
    <w:unhideWhenUsed/>
    <w:rsid w:val="00EA1B6D"/>
    <w:rPr>
      <w:rFonts w:ascii="Courier New" w:eastAsia="Times New Roman" w:hAnsi="Courier New" w:cs="Courier New"/>
      <w:sz w:val="20"/>
      <w:szCs w:val="20"/>
    </w:rPr>
  </w:style>
  <w:style w:type="character" w:styleId="HTMLCite">
    <w:name w:val="HTML Cite"/>
    <w:basedOn w:val="DefaultParagraphFont"/>
    <w:uiPriority w:val="99"/>
    <w:semiHidden/>
    <w:unhideWhenUsed/>
    <w:rsid w:val="00EA1B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353317">
      <w:bodyDiv w:val="1"/>
      <w:marLeft w:val="0"/>
      <w:marRight w:val="0"/>
      <w:marTop w:val="0"/>
      <w:marBottom w:val="0"/>
      <w:divBdr>
        <w:top w:val="none" w:sz="0" w:space="0" w:color="auto"/>
        <w:left w:val="none" w:sz="0" w:space="0" w:color="auto"/>
        <w:bottom w:val="none" w:sz="0" w:space="0" w:color="auto"/>
        <w:right w:val="none" w:sz="0" w:space="0" w:color="auto"/>
      </w:divBdr>
    </w:div>
    <w:div w:id="120854454">
      <w:bodyDiv w:val="1"/>
      <w:marLeft w:val="0"/>
      <w:marRight w:val="0"/>
      <w:marTop w:val="0"/>
      <w:marBottom w:val="0"/>
      <w:divBdr>
        <w:top w:val="none" w:sz="0" w:space="0" w:color="auto"/>
        <w:left w:val="none" w:sz="0" w:space="0" w:color="auto"/>
        <w:bottom w:val="none" w:sz="0" w:space="0" w:color="auto"/>
        <w:right w:val="none" w:sz="0" w:space="0" w:color="auto"/>
      </w:divBdr>
    </w:div>
    <w:div w:id="251398925">
      <w:bodyDiv w:val="1"/>
      <w:marLeft w:val="0"/>
      <w:marRight w:val="0"/>
      <w:marTop w:val="0"/>
      <w:marBottom w:val="0"/>
      <w:divBdr>
        <w:top w:val="none" w:sz="0" w:space="0" w:color="auto"/>
        <w:left w:val="none" w:sz="0" w:space="0" w:color="auto"/>
        <w:bottom w:val="none" w:sz="0" w:space="0" w:color="auto"/>
        <w:right w:val="none" w:sz="0" w:space="0" w:color="auto"/>
      </w:divBdr>
    </w:div>
    <w:div w:id="954942941">
      <w:bodyDiv w:val="1"/>
      <w:marLeft w:val="0"/>
      <w:marRight w:val="0"/>
      <w:marTop w:val="0"/>
      <w:marBottom w:val="0"/>
      <w:divBdr>
        <w:top w:val="none" w:sz="0" w:space="0" w:color="auto"/>
        <w:left w:val="none" w:sz="0" w:space="0" w:color="auto"/>
        <w:bottom w:val="none" w:sz="0" w:space="0" w:color="auto"/>
        <w:right w:val="none" w:sz="0" w:space="0" w:color="auto"/>
      </w:divBdr>
    </w:div>
    <w:div w:id="1311790882">
      <w:bodyDiv w:val="1"/>
      <w:marLeft w:val="0"/>
      <w:marRight w:val="0"/>
      <w:marTop w:val="0"/>
      <w:marBottom w:val="0"/>
      <w:divBdr>
        <w:top w:val="none" w:sz="0" w:space="0" w:color="auto"/>
        <w:left w:val="none" w:sz="0" w:space="0" w:color="auto"/>
        <w:bottom w:val="none" w:sz="0" w:space="0" w:color="auto"/>
        <w:right w:val="none" w:sz="0" w:space="0" w:color="auto"/>
      </w:divBdr>
      <w:divsChild>
        <w:div w:id="1389112677">
          <w:marLeft w:val="0"/>
          <w:marRight w:val="0"/>
          <w:marTop w:val="0"/>
          <w:marBottom w:val="0"/>
          <w:divBdr>
            <w:top w:val="none" w:sz="0" w:space="0" w:color="auto"/>
            <w:left w:val="none" w:sz="0" w:space="0" w:color="auto"/>
            <w:bottom w:val="none" w:sz="0" w:space="0" w:color="auto"/>
            <w:right w:val="none" w:sz="0" w:space="0" w:color="auto"/>
          </w:divBdr>
        </w:div>
        <w:div w:id="2139836028">
          <w:marLeft w:val="0"/>
          <w:marRight w:val="0"/>
          <w:marTop w:val="0"/>
          <w:marBottom w:val="0"/>
          <w:divBdr>
            <w:top w:val="none" w:sz="0" w:space="0" w:color="auto"/>
            <w:left w:val="none" w:sz="0" w:space="0" w:color="auto"/>
            <w:bottom w:val="none" w:sz="0" w:space="0" w:color="auto"/>
            <w:right w:val="none" w:sz="0" w:space="0" w:color="auto"/>
          </w:divBdr>
        </w:div>
        <w:div w:id="329065531">
          <w:marLeft w:val="0"/>
          <w:marRight w:val="0"/>
          <w:marTop w:val="0"/>
          <w:marBottom w:val="0"/>
          <w:divBdr>
            <w:top w:val="none" w:sz="0" w:space="0" w:color="auto"/>
            <w:left w:val="none" w:sz="0" w:space="0" w:color="auto"/>
            <w:bottom w:val="none" w:sz="0" w:space="0" w:color="auto"/>
            <w:right w:val="none" w:sz="0" w:space="0" w:color="auto"/>
          </w:divBdr>
        </w:div>
        <w:div w:id="75177918">
          <w:marLeft w:val="0"/>
          <w:marRight w:val="0"/>
          <w:marTop w:val="0"/>
          <w:marBottom w:val="0"/>
          <w:divBdr>
            <w:top w:val="none" w:sz="0" w:space="0" w:color="auto"/>
            <w:left w:val="none" w:sz="0" w:space="0" w:color="auto"/>
            <w:bottom w:val="none" w:sz="0" w:space="0" w:color="auto"/>
            <w:right w:val="none" w:sz="0" w:space="0" w:color="auto"/>
          </w:divBdr>
        </w:div>
      </w:divsChild>
    </w:div>
    <w:div w:id="199533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www.bls.gov/opub/hom/pdf/homch17.pdf" TargetMode="External"/><Relationship Id="rId21" Type="http://schemas.openxmlformats.org/officeDocument/2006/relationships/hyperlink" Target="https://finance.yahoo.com/q/hp?s=%5EGSPC&amp;a=00&amp;b=3&amp;c=1950&amp;d=00&amp;e=26&amp;f=2016&amp;g=m"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BLEIN_forecasting_home_prices.dt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us.spindices.com/indices/real-estate/sp-case-shiller-ca-san-francisco-home-price-index" TargetMode="External"/><Relationship Id="rId41" Type="http://schemas.openxmlformats.org/officeDocument/2006/relationships/hyperlink" Target="http://www.investopedia.com/terms/t/treasury-yield.asp" TargetMode="External"/><Relationship Id="rId1" Type="http://schemas.openxmlformats.org/officeDocument/2006/relationships/customXml" Target="../customXml/item1.xml"/><Relationship Id="rId6" Type="http://schemas.openxmlformats.org/officeDocument/2006/relationships/hyperlink" Target="BLEIN_forecasting_home_prices.do"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us.spindices.com/indic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www.bls.gov/opub/hom/pdf/homch17.pdf"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us.spindices.com/"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research.stlouisfed.org/fred2/search?st=Fixed+Rate+Mortgage" TargetMode="External"/><Relationship Id="rId17" Type="http://schemas.openxmlformats.org/officeDocument/2006/relationships/image" Target="media/image9.png"/><Relationship Id="rId25" Type="http://schemas.openxmlformats.org/officeDocument/2006/relationships/hyperlink" Target="http://www.investopedia.com/terms/t/treasury-yield.asp" TargetMode="External"/><Relationship Id="rId33" Type="http://schemas.openxmlformats.org/officeDocument/2006/relationships/image" Target="media/image20.png"/><Relationship Id="rId38" Type="http://schemas.openxmlformats.org/officeDocument/2006/relationships/hyperlink" Target="http://www.moodysanalytics.com/~/media/Brochures/Economic-Consumer-Credit-Analytics/Examples/case-shiller-methodolog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2BF9D-9A34-4ABD-8039-DDC77B71F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3072</Words>
  <Characters>17514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dc:creator>
  <cp:keywords/>
  <dc:description/>
  <cp:lastModifiedBy>morgan</cp:lastModifiedBy>
  <cp:revision>5</cp:revision>
  <cp:lastPrinted>2016-03-03T02:54:00Z</cp:lastPrinted>
  <dcterms:created xsi:type="dcterms:W3CDTF">2016-03-03T02:50:00Z</dcterms:created>
  <dcterms:modified xsi:type="dcterms:W3CDTF">2016-03-03T02:55:00Z</dcterms:modified>
</cp:coreProperties>
</file>