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34F2BD" w14:textId="77777777" w:rsidR="00FC444D" w:rsidRDefault="00000000">
      <w:pPr>
        <w:pStyle w:val="Titre3"/>
        <w:keepNext w:val="0"/>
        <w:keepLines w:val="0"/>
        <w:spacing w:before="280" w:line="240" w:lineRule="auto"/>
        <w:rPr>
          <w:b/>
          <w:color w:val="000000"/>
          <w:sz w:val="26"/>
          <w:szCs w:val="26"/>
          <w:lang w:val="en-GB"/>
        </w:rPr>
      </w:pPr>
      <w:bookmarkStart w:id="0" w:name="_p3fgmze6u6hn" w:colFirst="0" w:colLast="0"/>
      <w:bookmarkEnd w:id="0"/>
      <w:r w:rsidRPr="00C46E21">
        <w:rPr>
          <w:b/>
          <w:color w:val="000000"/>
          <w:sz w:val="26"/>
          <w:szCs w:val="26"/>
          <w:lang w:val="en-GB"/>
        </w:rPr>
        <w:t xml:space="preserve">Customer </w:t>
      </w:r>
      <w:proofErr w:type="spellStart"/>
      <w:r w:rsidRPr="00C46E21">
        <w:rPr>
          <w:b/>
          <w:color w:val="000000"/>
          <w:sz w:val="26"/>
          <w:szCs w:val="26"/>
          <w:lang w:val="en-GB"/>
        </w:rPr>
        <w:t>Behavior</w:t>
      </w:r>
      <w:proofErr w:type="spellEnd"/>
      <w:r w:rsidRPr="00C46E21">
        <w:rPr>
          <w:b/>
          <w:color w:val="000000"/>
          <w:sz w:val="26"/>
          <w:szCs w:val="26"/>
          <w:lang w:val="en-GB"/>
        </w:rPr>
        <w:t xml:space="preserve"> and Insurance Preferences: (KEY FINDINGS)</w:t>
      </w:r>
    </w:p>
    <w:p w14:paraId="6B5D3E09" w14:textId="77777777" w:rsidR="00C46E21" w:rsidRDefault="00C46E21" w:rsidP="00C46E21">
      <w:pPr>
        <w:rPr>
          <w:lang w:val="en-GB"/>
        </w:rPr>
      </w:pPr>
    </w:p>
    <w:p w14:paraId="78CB71C0" w14:textId="59EEACCA" w:rsidR="00C46E21" w:rsidRPr="00C46E21" w:rsidRDefault="00C46E21" w:rsidP="00C46E21">
      <w:pPr>
        <w:rPr>
          <w:lang w:val="en-GB"/>
        </w:rPr>
      </w:pPr>
      <w:r>
        <w:rPr>
          <w:lang w:val="en-GB"/>
        </w:rPr>
        <w:t xml:space="preserve">Conducted by COCURON Morgane, BROSSIER Léandre, SKANDERI Elyes, FIGARD Clément, EL AYOUBI Hilal, BOURDET Caroline. </w:t>
      </w:r>
    </w:p>
    <w:p w14:paraId="3E512662" w14:textId="77777777" w:rsidR="00FC444D" w:rsidRPr="00C46E21" w:rsidRDefault="00000000">
      <w:pPr>
        <w:pStyle w:val="Titre4"/>
        <w:keepNext w:val="0"/>
        <w:keepLines w:val="0"/>
        <w:spacing w:before="240" w:after="40" w:line="240" w:lineRule="auto"/>
        <w:rPr>
          <w:b/>
          <w:color w:val="000000"/>
          <w:sz w:val="22"/>
          <w:szCs w:val="22"/>
          <w:lang w:val="en-GB"/>
        </w:rPr>
      </w:pPr>
      <w:bookmarkStart w:id="1" w:name="_bsij8t8axdlp" w:colFirst="0" w:colLast="0"/>
      <w:bookmarkEnd w:id="1"/>
      <w:r w:rsidRPr="00C46E21">
        <w:rPr>
          <w:b/>
          <w:color w:val="000000"/>
          <w:sz w:val="22"/>
          <w:szCs w:val="22"/>
          <w:lang w:val="en-GB"/>
        </w:rPr>
        <w:t>General Trends:</w:t>
      </w:r>
    </w:p>
    <w:p w14:paraId="4A3A62C1" w14:textId="77777777" w:rsidR="00FC444D" w:rsidRDefault="00000000">
      <w:pPr>
        <w:numPr>
          <w:ilvl w:val="0"/>
          <w:numId w:val="6"/>
        </w:numPr>
        <w:spacing w:before="240" w:line="240" w:lineRule="auto"/>
      </w:pPr>
      <w:r>
        <w:rPr>
          <w:b/>
        </w:rPr>
        <w:t xml:space="preserve">Age and </w:t>
      </w:r>
      <w:proofErr w:type="spellStart"/>
      <w:r>
        <w:rPr>
          <w:b/>
        </w:rPr>
        <w:t>Insurance</w:t>
      </w:r>
      <w:proofErr w:type="spellEnd"/>
      <w:r>
        <w:rPr>
          <w:b/>
        </w:rPr>
        <w:t xml:space="preserve"> </w:t>
      </w:r>
      <w:proofErr w:type="spellStart"/>
      <w:r>
        <w:rPr>
          <w:b/>
        </w:rPr>
        <w:t>Preferences</w:t>
      </w:r>
      <w:proofErr w:type="spellEnd"/>
      <w:r>
        <w:rPr>
          <w:b/>
        </w:rPr>
        <w:t>:</w:t>
      </w:r>
      <w:r>
        <w:rPr>
          <w:b/>
        </w:rPr>
        <w:br/>
      </w:r>
    </w:p>
    <w:p w14:paraId="3CEB6832" w14:textId="77777777" w:rsidR="00FC444D" w:rsidRPr="00C46E21" w:rsidRDefault="00000000">
      <w:pPr>
        <w:numPr>
          <w:ilvl w:val="1"/>
          <w:numId w:val="6"/>
        </w:numPr>
        <w:spacing w:after="240" w:line="240" w:lineRule="auto"/>
        <w:rPr>
          <w:lang w:val="en-GB"/>
        </w:rPr>
      </w:pPr>
      <w:r w:rsidRPr="00C46E21">
        <w:rPr>
          <w:b/>
          <w:lang w:val="en-GB"/>
        </w:rPr>
        <w:t>35-45 years old</w:t>
      </w:r>
      <w:r w:rsidRPr="00C46E21">
        <w:rPr>
          <w:lang w:val="en-GB"/>
        </w:rPr>
        <w:t xml:space="preserve"> customers are more likely to be the </w:t>
      </w:r>
      <w:r w:rsidRPr="00C46E21">
        <w:rPr>
          <w:b/>
          <w:lang w:val="en-GB"/>
        </w:rPr>
        <w:t>average age group</w:t>
      </w:r>
      <w:r w:rsidRPr="00C46E21">
        <w:rPr>
          <w:lang w:val="en-GB"/>
        </w:rPr>
        <w:t xml:space="preserve"> purchasing insurance, indicating that this group has the highest representation among customers.</w:t>
      </w:r>
    </w:p>
    <w:p w14:paraId="2E091717" w14:textId="77777777" w:rsidR="00FC444D" w:rsidRDefault="00000000">
      <w:pPr>
        <w:spacing w:before="240" w:after="240" w:line="240" w:lineRule="auto"/>
      </w:pPr>
      <w:r>
        <w:rPr>
          <w:noProof/>
        </w:rPr>
        <w:drawing>
          <wp:inline distT="114300" distB="114300" distL="114300" distR="114300" wp14:anchorId="3DF4949F" wp14:editId="6AF6610A">
            <wp:extent cx="3157538" cy="2008865"/>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157538" cy="2008865"/>
                    </a:xfrm>
                    <a:prstGeom prst="rect">
                      <a:avLst/>
                    </a:prstGeom>
                    <a:ln/>
                  </pic:spPr>
                </pic:pic>
              </a:graphicData>
            </a:graphic>
          </wp:inline>
        </w:drawing>
      </w:r>
      <w:r>
        <w:br/>
      </w:r>
    </w:p>
    <w:p w14:paraId="2DC7876D" w14:textId="77777777" w:rsidR="00FC444D" w:rsidRPr="00C46E21" w:rsidRDefault="00000000">
      <w:pPr>
        <w:numPr>
          <w:ilvl w:val="1"/>
          <w:numId w:val="6"/>
        </w:numPr>
        <w:spacing w:before="240" w:after="240" w:line="240" w:lineRule="auto"/>
        <w:rPr>
          <w:lang w:val="en-GB"/>
        </w:rPr>
      </w:pPr>
      <w:r w:rsidRPr="00C46E21">
        <w:rPr>
          <w:b/>
          <w:lang w:val="en-GB"/>
        </w:rPr>
        <w:t>Age 28 to 34</w:t>
      </w:r>
      <w:r w:rsidRPr="00C46E21">
        <w:rPr>
          <w:lang w:val="en-GB"/>
        </w:rPr>
        <w:t xml:space="preserve"> customers are most likely to be interested in </w:t>
      </w:r>
      <w:r w:rsidRPr="00C46E21">
        <w:rPr>
          <w:b/>
          <w:lang w:val="en-GB"/>
        </w:rPr>
        <w:t>travel insurance</w:t>
      </w:r>
      <w:r w:rsidRPr="00C46E21">
        <w:rPr>
          <w:lang w:val="en-GB"/>
        </w:rPr>
        <w:t>, with a noticeable spike in this demographic’s preference for travel-related policies.</w:t>
      </w:r>
    </w:p>
    <w:p w14:paraId="5AA331AB" w14:textId="77777777" w:rsidR="00FC444D" w:rsidRDefault="00000000">
      <w:r>
        <w:rPr>
          <w:noProof/>
        </w:rPr>
        <w:drawing>
          <wp:inline distT="114300" distB="114300" distL="114300" distR="114300" wp14:anchorId="08F5AF34" wp14:editId="544F0706">
            <wp:extent cx="3043238" cy="1946257"/>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043238" cy="1946257"/>
                    </a:xfrm>
                    <a:prstGeom prst="rect">
                      <a:avLst/>
                    </a:prstGeom>
                    <a:ln/>
                  </pic:spPr>
                </pic:pic>
              </a:graphicData>
            </a:graphic>
          </wp:inline>
        </w:drawing>
      </w:r>
    </w:p>
    <w:p w14:paraId="41B55B7E" w14:textId="77777777" w:rsidR="00FC444D" w:rsidRDefault="00FC444D">
      <w:pPr>
        <w:spacing w:before="240" w:after="240" w:line="240" w:lineRule="auto"/>
      </w:pPr>
    </w:p>
    <w:p w14:paraId="6583B99A" w14:textId="77777777" w:rsidR="00FC444D" w:rsidRDefault="00000000">
      <w:pPr>
        <w:numPr>
          <w:ilvl w:val="0"/>
          <w:numId w:val="6"/>
        </w:numPr>
        <w:spacing w:before="240" w:line="240" w:lineRule="auto"/>
      </w:pPr>
      <w:proofErr w:type="spellStart"/>
      <w:r>
        <w:rPr>
          <w:b/>
        </w:rPr>
        <w:t>Widowed</w:t>
      </w:r>
      <w:proofErr w:type="spellEnd"/>
      <w:r>
        <w:rPr>
          <w:b/>
        </w:rPr>
        <w:t xml:space="preserve"> </w:t>
      </w:r>
      <w:proofErr w:type="spellStart"/>
      <w:r>
        <w:rPr>
          <w:b/>
        </w:rPr>
        <w:t>Customers</w:t>
      </w:r>
      <w:proofErr w:type="spellEnd"/>
      <w:r>
        <w:rPr>
          <w:b/>
        </w:rPr>
        <w:t>:</w:t>
      </w:r>
      <w:r>
        <w:rPr>
          <w:b/>
        </w:rPr>
        <w:br/>
      </w:r>
    </w:p>
    <w:p w14:paraId="09743811" w14:textId="77777777" w:rsidR="00FC444D" w:rsidRPr="00C46E21" w:rsidRDefault="00000000">
      <w:pPr>
        <w:numPr>
          <w:ilvl w:val="1"/>
          <w:numId w:val="6"/>
        </w:numPr>
        <w:spacing w:after="240" w:line="240" w:lineRule="auto"/>
        <w:rPr>
          <w:lang w:val="en-GB"/>
        </w:rPr>
      </w:pPr>
      <w:r w:rsidRPr="00C46E21">
        <w:rPr>
          <w:lang w:val="en-GB"/>
        </w:rPr>
        <w:t xml:space="preserve">Customers who are </w:t>
      </w:r>
      <w:r w:rsidRPr="00C46E21">
        <w:rPr>
          <w:b/>
          <w:lang w:val="en-GB"/>
        </w:rPr>
        <w:t>widowed</w:t>
      </w:r>
      <w:r w:rsidRPr="00C46E21">
        <w:rPr>
          <w:lang w:val="en-GB"/>
        </w:rPr>
        <w:t xml:space="preserve"> tend to </w:t>
      </w:r>
      <w:r w:rsidRPr="00C46E21">
        <w:rPr>
          <w:b/>
          <w:lang w:val="en-GB"/>
        </w:rPr>
        <w:t>spend more</w:t>
      </w:r>
      <w:r w:rsidRPr="00C46E21">
        <w:rPr>
          <w:lang w:val="en-GB"/>
        </w:rPr>
        <w:t xml:space="preserve"> on insurance than other customer segments. This could imply that widowed individuals might be looking for higher levels of coverage or have specific needs that drive higher spending.</w:t>
      </w:r>
    </w:p>
    <w:p w14:paraId="4A97A5F6" w14:textId="77777777" w:rsidR="00FC444D" w:rsidRDefault="00000000">
      <w:pPr>
        <w:spacing w:before="240" w:after="240" w:line="240" w:lineRule="auto"/>
      </w:pPr>
      <w:r>
        <w:rPr>
          <w:noProof/>
        </w:rPr>
        <w:lastRenderedPageBreak/>
        <w:drawing>
          <wp:inline distT="114300" distB="114300" distL="114300" distR="114300" wp14:anchorId="76CD66AA" wp14:editId="40E880C4">
            <wp:extent cx="2938463" cy="1874368"/>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938463" cy="1874368"/>
                    </a:xfrm>
                    <a:prstGeom prst="rect">
                      <a:avLst/>
                    </a:prstGeom>
                    <a:ln/>
                  </pic:spPr>
                </pic:pic>
              </a:graphicData>
            </a:graphic>
          </wp:inline>
        </w:drawing>
      </w:r>
      <w:r>
        <w:br/>
      </w:r>
    </w:p>
    <w:p w14:paraId="36C6BAA4" w14:textId="77777777" w:rsidR="00FC444D" w:rsidRPr="00C46E21" w:rsidRDefault="00000000">
      <w:pPr>
        <w:numPr>
          <w:ilvl w:val="0"/>
          <w:numId w:val="6"/>
        </w:numPr>
        <w:spacing w:before="240" w:line="240" w:lineRule="auto"/>
        <w:rPr>
          <w:lang w:val="en-GB"/>
        </w:rPr>
      </w:pPr>
      <w:r w:rsidRPr="00C46E21">
        <w:rPr>
          <w:b/>
          <w:lang w:val="en-GB"/>
        </w:rPr>
        <w:t>Interest in Eco-friendly Features:</w:t>
      </w:r>
      <w:r w:rsidRPr="00C46E21">
        <w:rPr>
          <w:b/>
          <w:lang w:val="en-GB"/>
        </w:rPr>
        <w:br/>
      </w:r>
    </w:p>
    <w:p w14:paraId="00F2EB1E" w14:textId="77777777" w:rsidR="00FC444D" w:rsidRPr="00C46E21" w:rsidRDefault="00000000">
      <w:pPr>
        <w:numPr>
          <w:ilvl w:val="1"/>
          <w:numId w:val="6"/>
        </w:numPr>
        <w:spacing w:after="240" w:line="240" w:lineRule="auto"/>
        <w:rPr>
          <w:lang w:val="en-GB"/>
        </w:rPr>
      </w:pPr>
      <w:r w:rsidRPr="00C46E21">
        <w:rPr>
          <w:lang w:val="en-GB"/>
        </w:rPr>
        <w:t xml:space="preserve">Customers </w:t>
      </w:r>
      <w:r w:rsidRPr="00C46E21">
        <w:rPr>
          <w:b/>
          <w:lang w:val="en-GB"/>
        </w:rPr>
        <w:t>aged 30-50</w:t>
      </w:r>
      <w:r w:rsidRPr="00C46E21">
        <w:rPr>
          <w:lang w:val="en-GB"/>
        </w:rPr>
        <w:t xml:space="preserve"> tend to show </w:t>
      </w:r>
      <w:r w:rsidRPr="00C46E21">
        <w:rPr>
          <w:b/>
          <w:lang w:val="en-GB"/>
        </w:rPr>
        <w:t>less interest</w:t>
      </w:r>
      <w:r w:rsidRPr="00C46E21">
        <w:rPr>
          <w:lang w:val="en-GB"/>
        </w:rPr>
        <w:t xml:space="preserve"> in eco-friendly scores than the average customer. This demographic might be less focused on sustainability when making decisions about their insurance.</w:t>
      </w:r>
    </w:p>
    <w:p w14:paraId="02328098" w14:textId="77777777" w:rsidR="00FC444D" w:rsidRDefault="00000000">
      <w:pPr>
        <w:spacing w:before="240" w:after="240" w:line="240" w:lineRule="auto"/>
      </w:pPr>
      <w:r>
        <w:rPr>
          <w:noProof/>
        </w:rPr>
        <w:drawing>
          <wp:inline distT="114300" distB="114300" distL="114300" distR="114300" wp14:anchorId="32A0C688" wp14:editId="5CED1563">
            <wp:extent cx="2881313" cy="190044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881313" cy="1900440"/>
                    </a:xfrm>
                    <a:prstGeom prst="rect">
                      <a:avLst/>
                    </a:prstGeom>
                    <a:ln/>
                  </pic:spPr>
                </pic:pic>
              </a:graphicData>
            </a:graphic>
          </wp:inline>
        </w:drawing>
      </w:r>
      <w:r>
        <w:br/>
      </w:r>
    </w:p>
    <w:p w14:paraId="667BFE84" w14:textId="77777777" w:rsidR="00FC444D" w:rsidRPr="00C46E21" w:rsidRDefault="00000000">
      <w:pPr>
        <w:numPr>
          <w:ilvl w:val="1"/>
          <w:numId w:val="6"/>
        </w:numPr>
        <w:spacing w:before="240" w:after="240" w:line="240" w:lineRule="auto"/>
        <w:rPr>
          <w:lang w:val="en-GB"/>
        </w:rPr>
      </w:pPr>
      <w:r w:rsidRPr="00C46E21">
        <w:rPr>
          <w:lang w:val="en-GB"/>
        </w:rPr>
        <w:t xml:space="preserve">On the other hand, </w:t>
      </w:r>
      <w:r w:rsidRPr="00C46E21">
        <w:rPr>
          <w:b/>
          <w:lang w:val="en-GB"/>
        </w:rPr>
        <w:t>customers with 0 children</w:t>
      </w:r>
      <w:r w:rsidRPr="00C46E21">
        <w:rPr>
          <w:lang w:val="en-GB"/>
        </w:rPr>
        <w:t xml:space="preserve"> tend to be </w:t>
      </w:r>
      <w:r w:rsidRPr="00C46E21">
        <w:rPr>
          <w:b/>
          <w:lang w:val="en-GB"/>
        </w:rPr>
        <w:t>more concerned</w:t>
      </w:r>
      <w:r w:rsidRPr="00C46E21">
        <w:rPr>
          <w:lang w:val="en-GB"/>
        </w:rPr>
        <w:t xml:space="preserve"> about the eco-friendly scores of the policies, indicating a preference for sustainability, possibly linked to their lifestyle and environmental awareness.</w:t>
      </w:r>
    </w:p>
    <w:p w14:paraId="3DDFF53D" w14:textId="77777777" w:rsidR="00FC444D" w:rsidRDefault="00000000">
      <w:pPr>
        <w:spacing w:before="240" w:after="240" w:line="240" w:lineRule="auto"/>
      </w:pPr>
      <w:r>
        <w:rPr>
          <w:noProof/>
        </w:rPr>
        <w:drawing>
          <wp:inline distT="114300" distB="114300" distL="114300" distR="114300" wp14:anchorId="0E5A69D5" wp14:editId="3D9AD550">
            <wp:extent cx="2824163" cy="1827399"/>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2824163" cy="1827399"/>
                    </a:xfrm>
                    <a:prstGeom prst="rect">
                      <a:avLst/>
                    </a:prstGeom>
                    <a:ln/>
                  </pic:spPr>
                </pic:pic>
              </a:graphicData>
            </a:graphic>
          </wp:inline>
        </w:drawing>
      </w:r>
      <w:r>
        <w:br/>
      </w:r>
    </w:p>
    <w:p w14:paraId="53D00A3D" w14:textId="77777777" w:rsidR="00FC444D" w:rsidRPr="00C46E21" w:rsidRDefault="00000000">
      <w:pPr>
        <w:numPr>
          <w:ilvl w:val="0"/>
          <w:numId w:val="6"/>
        </w:numPr>
        <w:spacing w:before="240" w:line="240" w:lineRule="auto"/>
        <w:rPr>
          <w:lang w:val="en-GB"/>
        </w:rPr>
      </w:pPr>
      <w:r w:rsidRPr="00C46E21">
        <w:rPr>
          <w:b/>
          <w:lang w:val="en-GB"/>
        </w:rPr>
        <w:t>Insurance Preferences by Travel History:</w:t>
      </w:r>
      <w:r w:rsidRPr="00C46E21">
        <w:rPr>
          <w:b/>
          <w:lang w:val="en-GB"/>
        </w:rPr>
        <w:br/>
      </w:r>
    </w:p>
    <w:p w14:paraId="6F25A145" w14:textId="77777777" w:rsidR="00FC444D" w:rsidRPr="00C46E21" w:rsidRDefault="00000000">
      <w:pPr>
        <w:numPr>
          <w:ilvl w:val="1"/>
          <w:numId w:val="6"/>
        </w:numPr>
        <w:spacing w:after="240" w:line="240" w:lineRule="auto"/>
        <w:rPr>
          <w:lang w:val="en-GB"/>
        </w:rPr>
      </w:pPr>
      <w:r w:rsidRPr="00C46E21">
        <w:rPr>
          <w:b/>
          <w:lang w:val="en-GB"/>
        </w:rPr>
        <w:t xml:space="preserve">Customers who have </w:t>
      </w:r>
      <w:proofErr w:type="spellStart"/>
      <w:r w:rsidRPr="00C46E21">
        <w:rPr>
          <w:b/>
          <w:lang w:val="en-GB"/>
        </w:rPr>
        <w:t>traveled</w:t>
      </w:r>
      <w:proofErr w:type="spellEnd"/>
      <w:r w:rsidRPr="00C46E21">
        <w:rPr>
          <w:b/>
          <w:lang w:val="en-GB"/>
        </w:rPr>
        <w:t xml:space="preserve"> abroad</w:t>
      </w:r>
      <w:r w:rsidRPr="00C46E21">
        <w:rPr>
          <w:lang w:val="en-GB"/>
        </w:rPr>
        <w:t xml:space="preserve"> are more likely to purchase </w:t>
      </w:r>
      <w:r w:rsidRPr="00C46E21">
        <w:rPr>
          <w:b/>
          <w:lang w:val="en-GB"/>
        </w:rPr>
        <w:t>travel insurance</w:t>
      </w:r>
      <w:r w:rsidRPr="00C46E21">
        <w:rPr>
          <w:lang w:val="en-GB"/>
        </w:rPr>
        <w:t xml:space="preserve">. This group shows a higher ratio of interest in travel-related </w:t>
      </w:r>
      <w:r w:rsidRPr="00C46E21">
        <w:rPr>
          <w:lang w:val="en-GB"/>
        </w:rPr>
        <w:lastRenderedPageBreak/>
        <w:t>policies, which could be because of prior travel experience and the risks they associate with it.</w:t>
      </w:r>
    </w:p>
    <w:p w14:paraId="11A8CF7A" w14:textId="77777777" w:rsidR="00FC444D" w:rsidRDefault="00000000">
      <w:pPr>
        <w:spacing w:before="240" w:after="240" w:line="240" w:lineRule="auto"/>
      </w:pPr>
      <w:r>
        <w:rPr>
          <w:noProof/>
        </w:rPr>
        <w:drawing>
          <wp:inline distT="114300" distB="114300" distL="114300" distR="114300" wp14:anchorId="77F63C18" wp14:editId="3C6C6359">
            <wp:extent cx="2757488" cy="1941768"/>
            <wp:effectExtent l="0" t="0" r="0" b="0"/>
            <wp:docPr id="3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757488" cy="1941768"/>
                    </a:xfrm>
                    <a:prstGeom prst="rect">
                      <a:avLst/>
                    </a:prstGeom>
                    <a:ln/>
                  </pic:spPr>
                </pic:pic>
              </a:graphicData>
            </a:graphic>
          </wp:inline>
        </w:drawing>
      </w:r>
      <w:r>
        <w:br/>
      </w:r>
    </w:p>
    <w:p w14:paraId="142C3518" w14:textId="77777777" w:rsidR="00FC444D" w:rsidRPr="00C46E21" w:rsidRDefault="00000000">
      <w:pPr>
        <w:numPr>
          <w:ilvl w:val="0"/>
          <w:numId w:val="6"/>
        </w:numPr>
        <w:spacing w:before="240" w:line="240" w:lineRule="auto"/>
        <w:rPr>
          <w:lang w:val="en-GB"/>
        </w:rPr>
      </w:pPr>
      <w:r w:rsidRPr="00C46E21">
        <w:rPr>
          <w:b/>
          <w:lang w:val="en-GB"/>
        </w:rPr>
        <w:t>Medical Insurance Preferences by Age and Lifestyle:</w:t>
      </w:r>
      <w:r w:rsidRPr="00C46E21">
        <w:rPr>
          <w:b/>
          <w:lang w:val="en-GB"/>
        </w:rPr>
        <w:br/>
      </w:r>
    </w:p>
    <w:p w14:paraId="7EFD8EEA" w14:textId="77777777" w:rsidR="00FC444D" w:rsidRPr="00C46E21" w:rsidRDefault="00000000">
      <w:pPr>
        <w:numPr>
          <w:ilvl w:val="1"/>
          <w:numId w:val="6"/>
        </w:numPr>
        <w:spacing w:after="240" w:line="240" w:lineRule="auto"/>
        <w:rPr>
          <w:lang w:val="en-GB"/>
        </w:rPr>
      </w:pPr>
      <w:r w:rsidRPr="00C46E21">
        <w:rPr>
          <w:lang w:val="en-GB"/>
        </w:rPr>
        <w:t xml:space="preserve">Younger customers, particularly in the </w:t>
      </w:r>
      <w:r w:rsidRPr="00C46E21">
        <w:rPr>
          <w:b/>
          <w:lang w:val="en-GB"/>
        </w:rPr>
        <w:t>18-20 age range</w:t>
      </w:r>
      <w:r w:rsidRPr="00C46E21">
        <w:rPr>
          <w:lang w:val="en-GB"/>
        </w:rPr>
        <w:t xml:space="preserve">, are more likely to have </w:t>
      </w:r>
      <w:r w:rsidRPr="00C46E21">
        <w:rPr>
          <w:b/>
          <w:lang w:val="en-GB"/>
        </w:rPr>
        <w:t>medical insurance</w:t>
      </w:r>
      <w:r w:rsidRPr="00C46E21">
        <w:rPr>
          <w:lang w:val="en-GB"/>
        </w:rPr>
        <w:t>. This suggests that younger people may be more proactive about health coverage.</w:t>
      </w:r>
    </w:p>
    <w:p w14:paraId="6060A5DC" w14:textId="77777777" w:rsidR="00FC444D" w:rsidRDefault="00000000">
      <w:pPr>
        <w:spacing w:before="240" w:after="240" w:line="240" w:lineRule="auto"/>
      </w:pPr>
      <w:r>
        <w:rPr>
          <w:noProof/>
        </w:rPr>
        <w:drawing>
          <wp:inline distT="114300" distB="114300" distL="114300" distR="114300" wp14:anchorId="252C2646" wp14:editId="29C51636">
            <wp:extent cx="3414713" cy="1762432"/>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414713" cy="1762432"/>
                    </a:xfrm>
                    <a:prstGeom prst="rect">
                      <a:avLst/>
                    </a:prstGeom>
                    <a:ln/>
                  </pic:spPr>
                </pic:pic>
              </a:graphicData>
            </a:graphic>
          </wp:inline>
        </w:drawing>
      </w:r>
      <w:r>
        <w:br/>
      </w:r>
    </w:p>
    <w:p w14:paraId="76C7D6B0" w14:textId="77777777" w:rsidR="00FC444D" w:rsidRPr="00C46E21" w:rsidRDefault="00000000">
      <w:pPr>
        <w:numPr>
          <w:ilvl w:val="1"/>
          <w:numId w:val="6"/>
        </w:numPr>
        <w:spacing w:before="240" w:after="240" w:line="240" w:lineRule="auto"/>
        <w:rPr>
          <w:lang w:val="en-GB"/>
        </w:rPr>
      </w:pPr>
      <w:r w:rsidRPr="00C46E21">
        <w:rPr>
          <w:b/>
          <w:lang w:val="en-GB"/>
        </w:rPr>
        <w:t>Smokers</w:t>
      </w:r>
      <w:r w:rsidRPr="00C46E21">
        <w:rPr>
          <w:lang w:val="en-GB"/>
        </w:rPr>
        <w:t xml:space="preserve"> tend to pay </w:t>
      </w:r>
      <w:r w:rsidRPr="00C46E21">
        <w:rPr>
          <w:b/>
          <w:lang w:val="en-GB"/>
        </w:rPr>
        <w:t>much higher premiums</w:t>
      </w:r>
      <w:r w:rsidRPr="00C46E21">
        <w:rPr>
          <w:lang w:val="en-GB"/>
        </w:rPr>
        <w:t xml:space="preserve"> for health insurance compared to non-smokers, which is consistent with the higher risk associated with smoking.</w:t>
      </w:r>
    </w:p>
    <w:p w14:paraId="6B84221C" w14:textId="77777777" w:rsidR="00FC444D" w:rsidRDefault="00000000">
      <w:pPr>
        <w:spacing w:before="240" w:after="240" w:line="240" w:lineRule="auto"/>
      </w:pPr>
      <w:r>
        <w:rPr>
          <w:noProof/>
        </w:rPr>
        <w:drawing>
          <wp:inline distT="114300" distB="114300" distL="114300" distR="114300" wp14:anchorId="08F1D3BD" wp14:editId="40549D07">
            <wp:extent cx="3681413" cy="1813874"/>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681413" cy="1813874"/>
                    </a:xfrm>
                    <a:prstGeom prst="rect">
                      <a:avLst/>
                    </a:prstGeom>
                    <a:ln/>
                  </pic:spPr>
                </pic:pic>
              </a:graphicData>
            </a:graphic>
          </wp:inline>
        </w:drawing>
      </w:r>
      <w:r>
        <w:br/>
      </w:r>
    </w:p>
    <w:p w14:paraId="471D75E5" w14:textId="77777777" w:rsidR="00FC444D" w:rsidRPr="00C46E21" w:rsidRDefault="00000000">
      <w:pPr>
        <w:numPr>
          <w:ilvl w:val="1"/>
          <w:numId w:val="6"/>
        </w:numPr>
        <w:spacing w:before="240" w:line="240" w:lineRule="auto"/>
        <w:rPr>
          <w:lang w:val="en-GB"/>
        </w:rPr>
      </w:pPr>
      <w:r w:rsidRPr="00C46E21">
        <w:rPr>
          <w:b/>
          <w:lang w:val="en-GB"/>
        </w:rPr>
        <w:lastRenderedPageBreak/>
        <w:t>Older customers</w:t>
      </w:r>
      <w:r w:rsidRPr="00C46E21">
        <w:rPr>
          <w:lang w:val="en-GB"/>
        </w:rPr>
        <w:t xml:space="preserve"> tend to pay </w:t>
      </w:r>
      <w:r w:rsidRPr="00C46E21">
        <w:rPr>
          <w:b/>
          <w:lang w:val="en-GB"/>
        </w:rPr>
        <w:t>higher premiums</w:t>
      </w:r>
      <w:r w:rsidRPr="00C46E21">
        <w:rPr>
          <w:lang w:val="en-GB"/>
        </w:rPr>
        <w:t xml:space="preserve"> for </w:t>
      </w:r>
      <w:r w:rsidRPr="00C46E21">
        <w:rPr>
          <w:b/>
          <w:lang w:val="en-GB"/>
        </w:rPr>
        <w:t>health insurance</w:t>
      </w:r>
      <w:r w:rsidRPr="00C46E21">
        <w:rPr>
          <w:lang w:val="en-GB"/>
        </w:rPr>
        <w:t xml:space="preserve"> as they likely present a higher risk to insurers.</w:t>
      </w:r>
      <w:r w:rsidRPr="00C46E21">
        <w:rPr>
          <w:lang w:val="en-GB"/>
        </w:rPr>
        <w:br/>
      </w:r>
    </w:p>
    <w:p w14:paraId="5040B76B" w14:textId="77777777" w:rsidR="00FC444D" w:rsidRPr="00C46E21" w:rsidRDefault="00000000">
      <w:pPr>
        <w:numPr>
          <w:ilvl w:val="0"/>
          <w:numId w:val="6"/>
        </w:numPr>
        <w:spacing w:line="240" w:lineRule="auto"/>
        <w:rPr>
          <w:lang w:val="en-GB"/>
        </w:rPr>
      </w:pPr>
      <w:r w:rsidRPr="00C46E21">
        <w:rPr>
          <w:b/>
          <w:lang w:val="en-GB"/>
        </w:rPr>
        <w:t>Body Weight and Insurance Premiums:</w:t>
      </w:r>
      <w:r w:rsidRPr="00C46E21">
        <w:rPr>
          <w:b/>
          <w:lang w:val="en-GB"/>
        </w:rPr>
        <w:br/>
      </w:r>
    </w:p>
    <w:p w14:paraId="5DC96CEB" w14:textId="77777777" w:rsidR="00FC444D" w:rsidRPr="00C46E21" w:rsidRDefault="00000000">
      <w:pPr>
        <w:numPr>
          <w:ilvl w:val="1"/>
          <w:numId w:val="6"/>
        </w:numPr>
        <w:spacing w:after="240" w:line="240" w:lineRule="auto"/>
        <w:rPr>
          <w:lang w:val="en-GB"/>
        </w:rPr>
      </w:pPr>
      <w:r w:rsidRPr="00C46E21">
        <w:rPr>
          <w:lang w:val="en-GB"/>
        </w:rPr>
        <w:t xml:space="preserve">There is a direct correlation between </w:t>
      </w:r>
      <w:r w:rsidRPr="00C46E21">
        <w:rPr>
          <w:b/>
          <w:lang w:val="en-GB"/>
        </w:rPr>
        <w:t>higher body weight</w:t>
      </w:r>
      <w:r w:rsidRPr="00C46E21">
        <w:rPr>
          <w:lang w:val="en-GB"/>
        </w:rPr>
        <w:t xml:space="preserve"> and </w:t>
      </w:r>
      <w:r w:rsidRPr="00C46E21">
        <w:rPr>
          <w:b/>
          <w:lang w:val="en-GB"/>
        </w:rPr>
        <w:t>higher insurance premiums</w:t>
      </w:r>
      <w:r w:rsidRPr="00C46E21">
        <w:rPr>
          <w:lang w:val="en-GB"/>
        </w:rPr>
        <w:t>. This could be a reflection of the increased health risks associated with higher body weight.</w:t>
      </w:r>
    </w:p>
    <w:p w14:paraId="1364668A" w14:textId="77777777" w:rsidR="00FC444D" w:rsidRDefault="00000000">
      <w:pPr>
        <w:spacing w:before="240" w:after="240" w:line="240" w:lineRule="auto"/>
      </w:pPr>
      <w:r>
        <w:rPr>
          <w:noProof/>
        </w:rPr>
        <w:drawing>
          <wp:inline distT="114300" distB="114300" distL="114300" distR="114300" wp14:anchorId="0918E532" wp14:editId="1B1D65DD">
            <wp:extent cx="3509963" cy="186748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509963" cy="1867480"/>
                    </a:xfrm>
                    <a:prstGeom prst="rect">
                      <a:avLst/>
                    </a:prstGeom>
                    <a:ln/>
                  </pic:spPr>
                </pic:pic>
              </a:graphicData>
            </a:graphic>
          </wp:inline>
        </w:drawing>
      </w:r>
      <w:r>
        <w:br/>
      </w:r>
    </w:p>
    <w:p w14:paraId="0DBE7695" w14:textId="77777777" w:rsidR="00FC444D" w:rsidRDefault="00000000">
      <w:pPr>
        <w:spacing w:before="240" w:line="240" w:lineRule="auto"/>
      </w:pPr>
      <w:r>
        <w:pict w14:anchorId="51D999B0">
          <v:rect id="_x0000_i1025" style="width:0;height:1.5pt" o:hralign="center" o:hrstd="t" o:hr="t" fillcolor="#a0a0a0" stroked="f"/>
        </w:pict>
      </w:r>
    </w:p>
    <w:p w14:paraId="5ED7D951" w14:textId="77777777" w:rsidR="00FC444D" w:rsidRDefault="00000000">
      <w:pPr>
        <w:pStyle w:val="Titre3"/>
        <w:keepNext w:val="0"/>
        <w:keepLines w:val="0"/>
        <w:spacing w:before="280" w:line="240" w:lineRule="auto"/>
        <w:rPr>
          <w:b/>
          <w:color w:val="000000"/>
          <w:sz w:val="26"/>
          <w:szCs w:val="26"/>
        </w:rPr>
      </w:pPr>
      <w:bookmarkStart w:id="2" w:name="_5ntafas7fohy" w:colFirst="0" w:colLast="0"/>
      <w:bookmarkEnd w:id="2"/>
      <w:r>
        <w:rPr>
          <w:b/>
          <w:color w:val="000000"/>
          <w:sz w:val="26"/>
          <w:szCs w:val="26"/>
        </w:rPr>
        <w:t xml:space="preserve">Car </w:t>
      </w:r>
      <w:proofErr w:type="spellStart"/>
      <w:r>
        <w:rPr>
          <w:b/>
          <w:color w:val="000000"/>
          <w:sz w:val="26"/>
          <w:szCs w:val="26"/>
        </w:rPr>
        <w:t>Insurance</w:t>
      </w:r>
      <w:proofErr w:type="spellEnd"/>
      <w:r>
        <w:rPr>
          <w:b/>
          <w:color w:val="000000"/>
          <w:sz w:val="26"/>
          <w:szCs w:val="26"/>
        </w:rPr>
        <w:t xml:space="preserve"> </w:t>
      </w:r>
      <w:proofErr w:type="spellStart"/>
      <w:r>
        <w:rPr>
          <w:b/>
          <w:color w:val="000000"/>
          <w:sz w:val="26"/>
          <w:szCs w:val="26"/>
        </w:rPr>
        <w:t>Preferences</w:t>
      </w:r>
      <w:proofErr w:type="spellEnd"/>
      <w:r>
        <w:rPr>
          <w:b/>
          <w:color w:val="000000"/>
          <w:sz w:val="26"/>
          <w:szCs w:val="26"/>
        </w:rPr>
        <w:t>:</w:t>
      </w:r>
    </w:p>
    <w:p w14:paraId="19B8D231" w14:textId="77777777" w:rsidR="00FC444D" w:rsidRDefault="00000000">
      <w:pPr>
        <w:numPr>
          <w:ilvl w:val="0"/>
          <w:numId w:val="1"/>
        </w:numPr>
        <w:spacing w:before="240" w:line="240" w:lineRule="auto"/>
      </w:pPr>
      <w:proofErr w:type="spellStart"/>
      <w:r>
        <w:rPr>
          <w:b/>
        </w:rPr>
        <w:t>Gender</w:t>
      </w:r>
      <w:proofErr w:type="spellEnd"/>
      <w:r>
        <w:rPr>
          <w:b/>
        </w:rPr>
        <w:t xml:space="preserve"> and Car </w:t>
      </w:r>
      <w:proofErr w:type="spellStart"/>
      <w:r>
        <w:rPr>
          <w:b/>
        </w:rPr>
        <w:t>Insurance</w:t>
      </w:r>
      <w:proofErr w:type="spellEnd"/>
      <w:r>
        <w:rPr>
          <w:b/>
        </w:rPr>
        <w:t>:</w:t>
      </w:r>
      <w:r>
        <w:rPr>
          <w:b/>
        </w:rPr>
        <w:br/>
      </w:r>
    </w:p>
    <w:p w14:paraId="62646C81" w14:textId="77777777" w:rsidR="00FC444D" w:rsidRPr="00C46E21" w:rsidRDefault="00000000">
      <w:pPr>
        <w:numPr>
          <w:ilvl w:val="1"/>
          <w:numId w:val="1"/>
        </w:numPr>
        <w:spacing w:after="240" w:line="240" w:lineRule="auto"/>
        <w:rPr>
          <w:lang w:val="en-GB"/>
        </w:rPr>
      </w:pPr>
      <w:r w:rsidRPr="00C46E21">
        <w:rPr>
          <w:b/>
          <w:lang w:val="en-GB"/>
        </w:rPr>
        <w:t>Men</w:t>
      </w:r>
      <w:r w:rsidRPr="00C46E21">
        <w:rPr>
          <w:lang w:val="en-GB"/>
        </w:rPr>
        <w:t xml:space="preserve"> are more likely to have </w:t>
      </w:r>
      <w:r w:rsidRPr="00C46E21">
        <w:rPr>
          <w:b/>
          <w:lang w:val="en-GB"/>
        </w:rPr>
        <w:t>car insurance</w:t>
      </w:r>
      <w:r w:rsidRPr="00C46E21">
        <w:rPr>
          <w:lang w:val="en-GB"/>
        </w:rPr>
        <w:t xml:space="preserve"> compared to women. This may reflect differences in car ownership or driving habits across genders.</w:t>
      </w:r>
    </w:p>
    <w:p w14:paraId="41A36E60" w14:textId="77777777" w:rsidR="00FC444D" w:rsidRDefault="00000000">
      <w:pPr>
        <w:spacing w:before="240" w:after="240" w:line="240" w:lineRule="auto"/>
      </w:pPr>
      <w:r>
        <w:rPr>
          <w:noProof/>
        </w:rPr>
        <w:drawing>
          <wp:inline distT="114300" distB="114300" distL="114300" distR="114300" wp14:anchorId="23E9DCF1" wp14:editId="5DCDC185">
            <wp:extent cx="2176463" cy="2134708"/>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176463" cy="2134708"/>
                    </a:xfrm>
                    <a:prstGeom prst="rect">
                      <a:avLst/>
                    </a:prstGeom>
                    <a:ln/>
                  </pic:spPr>
                </pic:pic>
              </a:graphicData>
            </a:graphic>
          </wp:inline>
        </w:drawing>
      </w:r>
      <w:r>
        <w:br/>
      </w:r>
    </w:p>
    <w:p w14:paraId="35CE26BA" w14:textId="77777777" w:rsidR="00FC444D" w:rsidRPr="00C46E21" w:rsidRDefault="00000000">
      <w:pPr>
        <w:numPr>
          <w:ilvl w:val="0"/>
          <w:numId w:val="1"/>
        </w:numPr>
        <w:spacing w:before="240" w:line="240" w:lineRule="auto"/>
        <w:rPr>
          <w:lang w:val="en-GB"/>
        </w:rPr>
      </w:pPr>
      <w:r w:rsidRPr="00C46E21">
        <w:rPr>
          <w:b/>
          <w:lang w:val="en-GB"/>
        </w:rPr>
        <w:t>Car Make and Insurance Likelihood:</w:t>
      </w:r>
      <w:r w:rsidRPr="00C46E21">
        <w:rPr>
          <w:b/>
          <w:lang w:val="en-GB"/>
        </w:rPr>
        <w:br/>
      </w:r>
    </w:p>
    <w:p w14:paraId="40B07CD8" w14:textId="77777777" w:rsidR="00FC444D" w:rsidRPr="00C46E21" w:rsidRDefault="00000000">
      <w:pPr>
        <w:numPr>
          <w:ilvl w:val="1"/>
          <w:numId w:val="1"/>
        </w:numPr>
        <w:spacing w:after="240" w:line="240" w:lineRule="auto"/>
        <w:rPr>
          <w:lang w:val="en-GB"/>
        </w:rPr>
      </w:pPr>
      <w:r w:rsidRPr="00C46E21">
        <w:rPr>
          <w:lang w:val="en-GB"/>
        </w:rPr>
        <w:t xml:space="preserve">People who own </w:t>
      </w:r>
      <w:r w:rsidRPr="00C46E21">
        <w:rPr>
          <w:b/>
          <w:lang w:val="en-GB"/>
        </w:rPr>
        <w:t>Toyota</w:t>
      </w:r>
      <w:r w:rsidRPr="00C46E21">
        <w:rPr>
          <w:lang w:val="en-GB"/>
        </w:rPr>
        <w:t xml:space="preserve"> cars are </w:t>
      </w:r>
      <w:r w:rsidRPr="00C46E21">
        <w:rPr>
          <w:b/>
          <w:lang w:val="en-GB"/>
        </w:rPr>
        <w:t>much more likely to have insurance</w:t>
      </w:r>
      <w:r w:rsidRPr="00C46E21">
        <w:rPr>
          <w:lang w:val="en-GB"/>
        </w:rPr>
        <w:t xml:space="preserve"> compared to owners of other car brands. This could indicate brand-specific trends or preferences for certain car types that may correlate with insurance uptake.</w:t>
      </w:r>
    </w:p>
    <w:p w14:paraId="4DB24B0D" w14:textId="77777777" w:rsidR="00FC444D" w:rsidRDefault="00000000">
      <w:r>
        <w:rPr>
          <w:noProof/>
        </w:rPr>
        <w:lastRenderedPageBreak/>
        <w:drawing>
          <wp:inline distT="114300" distB="114300" distL="114300" distR="114300" wp14:anchorId="3985FF75" wp14:editId="64A5F3CF">
            <wp:extent cx="3795713" cy="1825926"/>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795713" cy="1825926"/>
                    </a:xfrm>
                    <a:prstGeom prst="rect">
                      <a:avLst/>
                    </a:prstGeom>
                    <a:ln/>
                  </pic:spPr>
                </pic:pic>
              </a:graphicData>
            </a:graphic>
          </wp:inline>
        </w:drawing>
      </w:r>
    </w:p>
    <w:p w14:paraId="4BF610BB" w14:textId="77777777" w:rsidR="00FC444D" w:rsidRDefault="00000000">
      <w:pPr>
        <w:numPr>
          <w:ilvl w:val="0"/>
          <w:numId w:val="1"/>
        </w:numPr>
        <w:spacing w:before="240" w:line="240" w:lineRule="auto"/>
      </w:pPr>
      <w:proofErr w:type="spellStart"/>
      <w:r>
        <w:rPr>
          <w:b/>
        </w:rPr>
        <w:t>Insurance</w:t>
      </w:r>
      <w:proofErr w:type="spellEnd"/>
      <w:r>
        <w:rPr>
          <w:b/>
        </w:rPr>
        <w:t xml:space="preserve"> Premiums for Cars:</w:t>
      </w:r>
      <w:r>
        <w:rPr>
          <w:b/>
        </w:rPr>
        <w:br/>
      </w:r>
    </w:p>
    <w:p w14:paraId="39ECBC10" w14:textId="77777777" w:rsidR="00FC444D" w:rsidRPr="00C46E21" w:rsidRDefault="00000000">
      <w:pPr>
        <w:numPr>
          <w:ilvl w:val="1"/>
          <w:numId w:val="1"/>
        </w:numPr>
        <w:spacing w:after="240" w:line="240" w:lineRule="auto"/>
        <w:rPr>
          <w:lang w:val="en-GB"/>
        </w:rPr>
      </w:pPr>
      <w:r w:rsidRPr="00C46E21">
        <w:rPr>
          <w:lang w:val="en-GB"/>
        </w:rPr>
        <w:t xml:space="preserve">Customers tend to choose </w:t>
      </w:r>
      <w:r w:rsidRPr="00C46E21">
        <w:rPr>
          <w:b/>
          <w:lang w:val="en-GB"/>
        </w:rPr>
        <w:t>lower premiums</w:t>
      </w:r>
      <w:r w:rsidRPr="00C46E21">
        <w:rPr>
          <w:lang w:val="en-GB"/>
        </w:rPr>
        <w:t xml:space="preserve"> for their car insurance. However, a small minority opt for a premium around </w:t>
      </w:r>
      <w:r w:rsidRPr="00C46E21">
        <w:rPr>
          <w:b/>
          <w:lang w:val="en-GB"/>
        </w:rPr>
        <w:t>$5000</w:t>
      </w:r>
      <w:r w:rsidRPr="00C46E21">
        <w:rPr>
          <w:lang w:val="en-GB"/>
        </w:rPr>
        <w:t>. This suggests that while most customers are cost-conscious, a few prioritize higher coverage or specific policy features.</w:t>
      </w:r>
    </w:p>
    <w:p w14:paraId="49F77B64" w14:textId="77777777" w:rsidR="00FC444D" w:rsidRDefault="00000000">
      <w:pPr>
        <w:spacing w:before="240" w:after="240" w:line="240" w:lineRule="auto"/>
      </w:pPr>
      <w:r>
        <w:rPr>
          <w:noProof/>
        </w:rPr>
        <w:drawing>
          <wp:inline distT="114300" distB="114300" distL="114300" distR="114300" wp14:anchorId="4D8730E7" wp14:editId="566BEC8D">
            <wp:extent cx="3395663" cy="2171901"/>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3395663" cy="2171901"/>
                    </a:xfrm>
                    <a:prstGeom prst="rect">
                      <a:avLst/>
                    </a:prstGeom>
                    <a:ln/>
                  </pic:spPr>
                </pic:pic>
              </a:graphicData>
            </a:graphic>
          </wp:inline>
        </w:drawing>
      </w:r>
      <w:r>
        <w:br/>
      </w:r>
    </w:p>
    <w:p w14:paraId="36459368" w14:textId="77777777" w:rsidR="00FC444D" w:rsidRPr="00C46E21" w:rsidRDefault="00000000">
      <w:pPr>
        <w:numPr>
          <w:ilvl w:val="0"/>
          <w:numId w:val="1"/>
        </w:numPr>
        <w:spacing w:before="240" w:line="240" w:lineRule="auto"/>
        <w:rPr>
          <w:lang w:val="en-GB"/>
        </w:rPr>
      </w:pPr>
      <w:r w:rsidRPr="00C46E21">
        <w:rPr>
          <w:b/>
          <w:lang w:val="en-GB"/>
        </w:rPr>
        <w:t>Car Accidents and Seasonal Trends:</w:t>
      </w:r>
      <w:r w:rsidRPr="00C46E21">
        <w:rPr>
          <w:b/>
          <w:lang w:val="en-GB"/>
        </w:rPr>
        <w:br/>
      </w:r>
    </w:p>
    <w:p w14:paraId="2634BBB9" w14:textId="77777777" w:rsidR="00FC444D" w:rsidRPr="00C46E21" w:rsidRDefault="00000000">
      <w:pPr>
        <w:numPr>
          <w:ilvl w:val="1"/>
          <w:numId w:val="1"/>
        </w:numPr>
        <w:spacing w:after="240" w:line="240" w:lineRule="auto"/>
        <w:rPr>
          <w:lang w:val="en-GB"/>
        </w:rPr>
      </w:pPr>
      <w:r w:rsidRPr="00C46E21">
        <w:rPr>
          <w:b/>
          <w:lang w:val="en-GB"/>
        </w:rPr>
        <w:t>Car accidents</w:t>
      </w:r>
      <w:r w:rsidRPr="00C46E21">
        <w:rPr>
          <w:lang w:val="en-GB"/>
        </w:rPr>
        <w:t xml:space="preserve"> are </w:t>
      </w:r>
      <w:r w:rsidRPr="00C46E21">
        <w:rPr>
          <w:b/>
          <w:lang w:val="en-GB"/>
        </w:rPr>
        <w:t>much more likely</w:t>
      </w:r>
      <w:r w:rsidRPr="00C46E21">
        <w:rPr>
          <w:lang w:val="en-GB"/>
        </w:rPr>
        <w:t xml:space="preserve"> to occur during </w:t>
      </w:r>
      <w:r w:rsidRPr="00C46E21">
        <w:rPr>
          <w:b/>
          <w:lang w:val="en-GB"/>
        </w:rPr>
        <w:t>July and August</w:t>
      </w:r>
      <w:r w:rsidRPr="00C46E21">
        <w:rPr>
          <w:lang w:val="en-GB"/>
        </w:rPr>
        <w:t xml:space="preserve">, which aligns with </w:t>
      </w:r>
      <w:r w:rsidRPr="00C46E21">
        <w:rPr>
          <w:b/>
          <w:lang w:val="en-GB"/>
        </w:rPr>
        <w:t>summer vacation</w:t>
      </w:r>
      <w:r w:rsidRPr="00C46E21">
        <w:rPr>
          <w:lang w:val="en-GB"/>
        </w:rPr>
        <w:t xml:space="preserve"> periods when travel increases, leading to more vehicles on the road and potentially more accidents.</w:t>
      </w:r>
    </w:p>
    <w:p w14:paraId="501271DC" w14:textId="77777777" w:rsidR="00FC444D" w:rsidRDefault="00000000">
      <w:pPr>
        <w:spacing w:before="240" w:after="240" w:line="240" w:lineRule="auto"/>
      </w:pPr>
      <w:r>
        <w:rPr>
          <w:noProof/>
        </w:rPr>
        <w:lastRenderedPageBreak/>
        <w:drawing>
          <wp:inline distT="114300" distB="114300" distL="114300" distR="114300" wp14:anchorId="055EC6E0" wp14:editId="20003733">
            <wp:extent cx="5738813" cy="2869406"/>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8813" cy="2869406"/>
                    </a:xfrm>
                    <a:prstGeom prst="rect">
                      <a:avLst/>
                    </a:prstGeom>
                    <a:ln/>
                  </pic:spPr>
                </pic:pic>
              </a:graphicData>
            </a:graphic>
          </wp:inline>
        </w:drawing>
      </w:r>
      <w:r>
        <w:br/>
      </w:r>
    </w:p>
    <w:p w14:paraId="6EA6F3F7" w14:textId="77777777" w:rsidR="00FC444D" w:rsidRDefault="00000000">
      <w:pPr>
        <w:spacing w:before="240" w:line="240" w:lineRule="auto"/>
      </w:pPr>
      <w:r>
        <w:pict w14:anchorId="43525F5E">
          <v:rect id="_x0000_i1026" style="width:0;height:1.5pt" o:hralign="center" o:hrstd="t" o:hr="t" fillcolor="#a0a0a0" stroked="f"/>
        </w:pict>
      </w:r>
    </w:p>
    <w:p w14:paraId="15EA2BEA" w14:textId="77777777" w:rsidR="00FC444D" w:rsidRDefault="00000000">
      <w:pPr>
        <w:pStyle w:val="Titre3"/>
        <w:keepNext w:val="0"/>
        <w:keepLines w:val="0"/>
        <w:spacing w:before="280" w:line="240" w:lineRule="auto"/>
        <w:rPr>
          <w:b/>
          <w:color w:val="000000"/>
          <w:sz w:val="26"/>
          <w:szCs w:val="26"/>
        </w:rPr>
      </w:pPr>
      <w:bookmarkStart w:id="3" w:name="_d3qg2bhssa1c" w:colFirst="0" w:colLast="0"/>
      <w:bookmarkEnd w:id="3"/>
      <w:r>
        <w:rPr>
          <w:b/>
          <w:color w:val="000000"/>
          <w:sz w:val="26"/>
          <w:szCs w:val="26"/>
        </w:rPr>
        <w:t xml:space="preserve">Public Sentiment and </w:t>
      </w:r>
      <w:proofErr w:type="spellStart"/>
      <w:r>
        <w:rPr>
          <w:b/>
          <w:color w:val="000000"/>
          <w:sz w:val="26"/>
          <w:szCs w:val="26"/>
        </w:rPr>
        <w:t>Airline</w:t>
      </w:r>
      <w:proofErr w:type="spellEnd"/>
      <w:r>
        <w:rPr>
          <w:b/>
          <w:color w:val="000000"/>
          <w:sz w:val="26"/>
          <w:szCs w:val="26"/>
        </w:rPr>
        <w:t xml:space="preserve"> </w:t>
      </w:r>
      <w:proofErr w:type="spellStart"/>
      <w:r>
        <w:rPr>
          <w:b/>
          <w:color w:val="000000"/>
          <w:sz w:val="26"/>
          <w:szCs w:val="26"/>
        </w:rPr>
        <w:t>Insurance</w:t>
      </w:r>
      <w:proofErr w:type="spellEnd"/>
      <w:r>
        <w:rPr>
          <w:b/>
          <w:color w:val="000000"/>
          <w:sz w:val="26"/>
          <w:szCs w:val="26"/>
        </w:rPr>
        <w:t>:</w:t>
      </w:r>
    </w:p>
    <w:p w14:paraId="53A37A1C" w14:textId="77777777" w:rsidR="00FC444D" w:rsidRDefault="00000000">
      <w:pPr>
        <w:numPr>
          <w:ilvl w:val="0"/>
          <w:numId w:val="8"/>
        </w:numPr>
        <w:spacing w:before="240" w:line="240" w:lineRule="auto"/>
      </w:pPr>
      <w:proofErr w:type="spellStart"/>
      <w:r>
        <w:rPr>
          <w:b/>
        </w:rPr>
        <w:t>Airline</w:t>
      </w:r>
      <w:proofErr w:type="spellEnd"/>
      <w:r>
        <w:rPr>
          <w:b/>
        </w:rPr>
        <w:t xml:space="preserve"> Sentiment </w:t>
      </w:r>
      <w:proofErr w:type="spellStart"/>
      <w:r>
        <w:rPr>
          <w:b/>
        </w:rPr>
        <w:t>Analysis</w:t>
      </w:r>
      <w:proofErr w:type="spellEnd"/>
      <w:r>
        <w:rPr>
          <w:b/>
        </w:rPr>
        <w:t>:</w:t>
      </w:r>
      <w:r>
        <w:rPr>
          <w:b/>
        </w:rPr>
        <w:br/>
      </w:r>
    </w:p>
    <w:p w14:paraId="419076AA" w14:textId="77777777" w:rsidR="00FC444D" w:rsidRPr="00C46E21" w:rsidRDefault="00000000">
      <w:pPr>
        <w:numPr>
          <w:ilvl w:val="1"/>
          <w:numId w:val="8"/>
        </w:numPr>
        <w:spacing w:after="240" w:line="240" w:lineRule="auto"/>
        <w:rPr>
          <w:lang w:val="en-GB"/>
        </w:rPr>
      </w:pPr>
      <w:r w:rsidRPr="00C46E21">
        <w:rPr>
          <w:lang w:val="en-GB"/>
        </w:rPr>
        <w:t xml:space="preserve">Among </w:t>
      </w:r>
      <w:r w:rsidRPr="00C46E21">
        <w:rPr>
          <w:b/>
          <w:lang w:val="en-GB"/>
        </w:rPr>
        <w:t>American airlines</w:t>
      </w:r>
      <w:r w:rsidRPr="00C46E21">
        <w:rPr>
          <w:lang w:val="en-GB"/>
        </w:rPr>
        <w:t xml:space="preserve">, </w:t>
      </w:r>
      <w:r w:rsidRPr="00C46E21">
        <w:rPr>
          <w:b/>
          <w:lang w:val="en-GB"/>
        </w:rPr>
        <w:t>United Airlines</w:t>
      </w:r>
      <w:r w:rsidRPr="00C46E21">
        <w:rPr>
          <w:lang w:val="en-GB"/>
        </w:rPr>
        <w:t xml:space="preserve"> is the </w:t>
      </w:r>
      <w:r w:rsidRPr="00C46E21">
        <w:rPr>
          <w:b/>
          <w:lang w:val="en-GB"/>
        </w:rPr>
        <w:t>most disliked</w:t>
      </w:r>
      <w:r w:rsidRPr="00C46E21">
        <w:rPr>
          <w:lang w:val="en-GB"/>
        </w:rPr>
        <w:t>, reflecting a higher volume of negative sentiment.</w:t>
      </w:r>
    </w:p>
    <w:p w14:paraId="5E252036" w14:textId="77777777" w:rsidR="00FC444D" w:rsidRDefault="00000000">
      <w:pPr>
        <w:spacing w:before="240" w:after="240" w:line="240" w:lineRule="auto"/>
      </w:pPr>
      <w:r>
        <w:rPr>
          <w:noProof/>
        </w:rPr>
        <w:drawing>
          <wp:inline distT="114300" distB="114300" distL="114300" distR="114300" wp14:anchorId="4A2169B2" wp14:editId="7EE0B59D">
            <wp:extent cx="4491038" cy="2573767"/>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491038" cy="2573767"/>
                    </a:xfrm>
                    <a:prstGeom prst="rect">
                      <a:avLst/>
                    </a:prstGeom>
                    <a:ln/>
                  </pic:spPr>
                </pic:pic>
              </a:graphicData>
            </a:graphic>
          </wp:inline>
        </w:drawing>
      </w:r>
      <w:r>
        <w:br/>
      </w:r>
    </w:p>
    <w:p w14:paraId="5151AA42" w14:textId="77777777" w:rsidR="00FC444D" w:rsidRPr="00C46E21" w:rsidRDefault="00000000">
      <w:pPr>
        <w:numPr>
          <w:ilvl w:val="1"/>
          <w:numId w:val="8"/>
        </w:numPr>
        <w:spacing w:before="240" w:line="240" w:lineRule="auto"/>
        <w:rPr>
          <w:lang w:val="en-GB"/>
        </w:rPr>
      </w:pPr>
      <w:r w:rsidRPr="00C46E21">
        <w:rPr>
          <w:lang w:val="en-GB"/>
        </w:rPr>
        <w:t xml:space="preserve">Among negative tweets, </w:t>
      </w:r>
      <w:r w:rsidRPr="00C46E21">
        <w:rPr>
          <w:b/>
          <w:lang w:val="en-GB"/>
        </w:rPr>
        <w:t>common complaints</w:t>
      </w:r>
      <w:r w:rsidRPr="00C46E21">
        <w:rPr>
          <w:lang w:val="en-GB"/>
        </w:rPr>
        <w:t xml:space="preserve"> are related to:</w:t>
      </w:r>
      <w:r w:rsidRPr="00C46E21">
        <w:rPr>
          <w:lang w:val="en-GB"/>
        </w:rPr>
        <w:br/>
      </w:r>
    </w:p>
    <w:p w14:paraId="44FD7C5E" w14:textId="77777777" w:rsidR="00FC444D" w:rsidRDefault="00000000">
      <w:pPr>
        <w:numPr>
          <w:ilvl w:val="2"/>
          <w:numId w:val="8"/>
        </w:numPr>
        <w:spacing w:line="240" w:lineRule="auto"/>
      </w:pPr>
      <w:proofErr w:type="spellStart"/>
      <w:r>
        <w:rPr>
          <w:b/>
        </w:rPr>
        <w:t>Cancelled</w:t>
      </w:r>
      <w:proofErr w:type="spellEnd"/>
      <w:r>
        <w:rPr>
          <w:b/>
        </w:rPr>
        <w:t xml:space="preserve"> </w:t>
      </w:r>
      <w:proofErr w:type="spellStart"/>
      <w:r>
        <w:rPr>
          <w:b/>
        </w:rPr>
        <w:t>flights</w:t>
      </w:r>
      <w:proofErr w:type="spellEnd"/>
      <w:r>
        <w:rPr>
          <w:b/>
        </w:rPr>
        <w:br/>
      </w:r>
    </w:p>
    <w:p w14:paraId="4B990C8C" w14:textId="77777777" w:rsidR="00FC444D" w:rsidRDefault="00000000">
      <w:pPr>
        <w:numPr>
          <w:ilvl w:val="2"/>
          <w:numId w:val="8"/>
        </w:numPr>
        <w:spacing w:line="240" w:lineRule="auto"/>
      </w:pPr>
      <w:proofErr w:type="spellStart"/>
      <w:r>
        <w:rPr>
          <w:b/>
        </w:rPr>
        <w:t>Delayed</w:t>
      </w:r>
      <w:proofErr w:type="spellEnd"/>
      <w:r>
        <w:rPr>
          <w:b/>
        </w:rPr>
        <w:t xml:space="preserve"> </w:t>
      </w:r>
      <w:proofErr w:type="spellStart"/>
      <w:r>
        <w:rPr>
          <w:b/>
        </w:rPr>
        <w:t>flights</w:t>
      </w:r>
      <w:proofErr w:type="spellEnd"/>
      <w:r>
        <w:rPr>
          <w:b/>
        </w:rPr>
        <w:br/>
      </w:r>
    </w:p>
    <w:p w14:paraId="49832E00" w14:textId="77777777" w:rsidR="00FC444D" w:rsidRDefault="00000000">
      <w:pPr>
        <w:numPr>
          <w:ilvl w:val="2"/>
          <w:numId w:val="8"/>
        </w:numPr>
        <w:spacing w:after="240" w:line="240" w:lineRule="auto"/>
      </w:pPr>
      <w:r>
        <w:rPr>
          <w:b/>
        </w:rPr>
        <w:t>Customer service issues</w:t>
      </w:r>
    </w:p>
    <w:p w14:paraId="4888995B" w14:textId="77777777" w:rsidR="00FC444D" w:rsidRDefault="00000000">
      <w:pPr>
        <w:spacing w:before="240" w:after="240" w:line="240" w:lineRule="auto"/>
        <w:rPr>
          <w:b/>
        </w:rPr>
      </w:pPr>
      <w:r>
        <w:rPr>
          <w:noProof/>
        </w:rPr>
        <w:lastRenderedPageBreak/>
        <w:drawing>
          <wp:inline distT="114300" distB="114300" distL="114300" distR="114300" wp14:anchorId="0DA45414" wp14:editId="743A4978">
            <wp:extent cx="5731200" cy="3175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3175000"/>
                    </a:xfrm>
                    <a:prstGeom prst="rect">
                      <a:avLst/>
                    </a:prstGeom>
                    <a:ln/>
                  </pic:spPr>
                </pic:pic>
              </a:graphicData>
            </a:graphic>
          </wp:inline>
        </w:drawing>
      </w:r>
      <w:r>
        <w:rPr>
          <w:b/>
        </w:rPr>
        <w:br/>
      </w:r>
    </w:p>
    <w:p w14:paraId="3B700C5B" w14:textId="77777777" w:rsidR="00FC444D" w:rsidRDefault="00000000">
      <w:pPr>
        <w:spacing w:before="240" w:line="240" w:lineRule="auto"/>
      </w:pPr>
      <w:r>
        <w:pict w14:anchorId="7B21885C">
          <v:rect id="_x0000_i1027" style="width:0;height:1.5pt" o:hralign="center" o:hrstd="t" o:hr="t" fillcolor="#a0a0a0" stroked="f"/>
        </w:pict>
      </w:r>
    </w:p>
    <w:p w14:paraId="5496BFCC" w14:textId="77777777" w:rsidR="00FC444D" w:rsidRPr="00C46E21" w:rsidRDefault="00000000">
      <w:pPr>
        <w:pStyle w:val="Titre3"/>
        <w:keepNext w:val="0"/>
        <w:keepLines w:val="0"/>
        <w:spacing w:before="280" w:line="240" w:lineRule="auto"/>
        <w:rPr>
          <w:b/>
          <w:color w:val="000000"/>
          <w:sz w:val="26"/>
          <w:szCs w:val="26"/>
          <w:lang w:val="en-GB"/>
        </w:rPr>
      </w:pPr>
      <w:bookmarkStart w:id="4" w:name="_z38ptrnx7z8" w:colFirst="0" w:colLast="0"/>
      <w:bookmarkEnd w:id="4"/>
      <w:r w:rsidRPr="00C46E21">
        <w:rPr>
          <w:b/>
          <w:color w:val="000000"/>
          <w:sz w:val="26"/>
          <w:szCs w:val="26"/>
          <w:lang w:val="en-GB"/>
        </w:rPr>
        <w:t>Environmental Trends and Sustainability:</w:t>
      </w:r>
    </w:p>
    <w:p w14:paraId="3648CC8D" w14:textId="77777777" w:rsidR="00FC444D" w:rsidRPr="00C46E21" w:rsidRDefault="00000000">
      <w:pPr>
        <w:pStyle w:val="Titre4"/>
        <w:keepNext w:val="0"/>
        <w:keepLines w:val="0"/>
        <w:spacing w:before="240" w:after="40" w:line="240" w:lineRule="auto"/>
        <w:rPr>
          <w:b/>
          <w:color w:val="000000"/>
          <w:sz w:val="22"/>
          <w:szCs w:val="22"/>
          <w:lang w:val="en-GB"/>
        </w:rPr>
      </w:pPr>
      <w:bookmarkStart w:id="5" w:name="_lpkdu7wf63qx" w:colFirst="0" w:colLast="0"/>
      <w:bookmarkEnd w:id="5"/>
      <w:r w:rsidRPr="00C46E21">
        <w:rPr>
          <w:b/>
          <w:color w:val="000000"/>
          <w:sz w:val="22"/>
          <w:szCs w:val="22"/>
          <w:lang w:val="en-GB"/>
        </w:rPr>
        <w:t>Positive Correlations:</w:t>
      </w:r>
    </w:p>
    <w:p w14:paraId="21DC1617" w14:textId="77777777" w:rsidR="00FC444D" w:rsidRDefault="00000000">
      <w:pPr>
        <w:numPr>
          <w:ilvl w:val="0"/>
          <w:numId w:val="3"/>
        </w:numPr>
        <w:spacing w:before="240" w:line="240" w:lineRule="auto"/>
      </w:pPr>
      <w:r>
        <w:rPr>
          <w:b/>
        </w:rPr>
        <w:t>CO2 Emissions and Population:</w:t>
      </w:r>
      <w:r>
        <w:rPr>
          <w:b/>
        </w:rPr>
        <w:br/>
      </w:r>
    </w:p>
    <w:p w14:paraId="1348342B" w14:textId="77777777" w:rsidR="00FC444D" w:rsidRPr="00C46E21" w:rsidRDefault="00000000">
      <w:pPr>
        <w:numPr>
          <w:ilvl w:val="1"/>
          <w:numId w:val="3"/>
        </w:numPr>
        <w:spacing w:line="240" w:lineRule="auto"/>
        <w:rPr>
          <w:lang w:val="en-GB"/>
        </w:rPr>
      </w:pPr>
      <w:r w:rsidRPr="00C46E21">
        <w:rPr>
          <w:lang w:val="en-GB"/>
        </w:rPr>
        <w:t xml:space="preserve">A </w:t>
      </w:r>
      <w:r w:rsidRPr="00C46E21">
        <w:rPr>
          <w:b/>
          <w:lang w:val="en-GB"/>
        </w:rPr>
        <w:t>positive correlation</w:t>
      </w:r>
      <w:r w:rsidRPr="00C46E21">
        <w:rPr>
          <w:lang w:val="en-GB"/>
        </w:rPr>
        <w:t xml:space="preserve"> exists between </w:t>
      </w:r>
      <w:r w:rsidRPr="00C46E21">
        <w:rPr>
          <w:b/>
          <w:lang w:val="en-GB"/>
        </w:rPr>
        <w:t>total CO2 emissions</w:t>
      </w:r>
      <w:r w:rsidRPr="00C46E21">
        <w:rPr>
          <w:lang w:val="en-GB"/>
        </w:rPr>
        <w:t xml:space="preserve"> and </w:t>
      </w:r>
      <w:r w:rsidRPr="00C46E21">
        <w:rPr>
          <w:b/>
          <w:lang w:val="en-GB"/>
        </w:rPr>
        <w:t>population size</w:t>
      </w:r>
      <w:r w:rsidRPr="00C46E21">
        <w:rPr>
          <w:lang w:val="en-GB"/>
        </w:rPr>
        <w:t>. Larger populations contribute to higher CO2 emissions, as expected due to more people driving, industrial activity, and energy consumption.</w:t>
      </w:r>
      <w:r w:rsidRPr="00C46E21">
        <w:rPr>
          <w:lang w:val="en-GB"/>
        </w:rPr>
        <w:br/>
      </w:r>
    </w:p>
    <w:p w14:paraId="540617DB" w14:textId="77777777" w:rsidR="00FC444D" w:rsidRPr="00C46E21" w:rsidRDefault="00000000">
      <w:pPr>
        <w:numPr>
          <w:ilvl w:val="0"/>
          <w:numId w:val="3"/>
        </w:numPr>
        <w:spacing w:line="240" w:lineRule="auto"/>
        <w:rPr>
          <w:lang w:val="en-GB"/>
        </w:rPr>
      </w:pPr>
      <w:r w:rsidRPr="00C46E21">
        <w:rPr>
          <w:b/>
          <w:lang w:val="en-GB"/>
        </w:rPr>
        <w:t>CO2 Emissions and Emissions per Capita:</w:t>
      </w:r>
      <w:r w:rsidRPr="00C46E21">
        <w:rPr>
          <w:b/>
          <w:lang w:val="en-GB"/>
        </w:rPr>
        <w:br/>
      </w:r>
    </w:p>
    <w:p w14:paraId="08CE1C48" w14:textId="77777777" w:rsidR="00FC444D" w:rsidRPr="00C46E21" w:rsidRDefault="00000000">
      <w:pPr>
        <w:numPr>
          <w:ilvl w:val="1"/>
          <w:numId w:val="3"/>
        </w:numPr>
        <w:spacing w:line="240" w:lineRule="auto"/>
        <w:rPr>
          <w:lang w:val="en-GB"/>
        </w:rPr>
      </w:pPr>
      <w:r w:rsidRPr="00C46E21">
        <w:rPr>
          <w:lang w:val="en-GB"/>
        </w:rPr>
        <w:t xml:space="preserve">A </w:t>
      </w:r>
      <w:r w:rsidRPr="00C46E21">
        <w:rPr>
          <w:b/>
          <w:lang w:val="en-GB"/>
        </w:rPr>
        <w:t>positive correlation</w:t>
      </w:r>
      <w:r w:rsidRPr="00C46E21">
        <w:rPr>
          <w:lang w:val="en-GB"/>
        </w:rPr>
        <w:t xml:space="preserve"> also exists between </w:t>
      </w:r>
      <w:r w:rsidRPr="00C46E21">
        <w:rPr>
          <w:b/>
          <w:lang w:val="en-GB"/>
        </w:rPr>
        <w:t>total CO2 emissions</w:t>
      </w:r>
      <w:r w:rsidRPr="00C46E21">
        <w:rPr>
          <w:lang w:val="en-GB"/>
        </w:rPr>
        <w:t xml:space="preserve"> and </w:t>
      </w:r>
      <w:r w:rsidRPr="00C46E21">
        <w:rPr>
          <w:b/>
          <w:lang w:val="en-GB"/>
        </w:rPr>
        <w:t>CO2 emissions tons per capita</w:t>
      </w:r>
      <w:r w:rsidRPr="00C46E21">
        <w:rPr>
          <w:lang w:val="en-GB"/>
        </w:rPr>
        <w:t>. This indicates that as total emissions increase, emissions per capita also rise, suggesting that higher population densities and larger economies might have a greater environmental footprint.</w:t>
      </w:r>
      <w:r w:rsidRPr="00C46E21">
        <w:rPr>
          <w:lang w:val="en-GB"/>
        </w:rPr>
        <w:br/>
      </w:r>
    </w:p>
    <w:p w14:paraId="661FA2F6" w14:textId="77777777" w:rsidR="00FC444D" w:rsidRDefault="00000000">
      <w:pPr>
        <w:numPr>
          <w:ilvl w:val="0"/>
          <w:numId w:val="3"/>
        </w:numPr>
        <w:spacing w:line="240" w:lineRule="auto"/>
      </w:pPr>
      <w:proofErr w:type="spellStart"/>
      <w:r>
        <w:rPr>
          <w:b/>
        </w:rPr>
        <w:t>Temperature</w:t>
      </w:r>
      <w:proofErr w:type="spellEnd"/>
      <w:r>
        <w:rPr>
          <w:b/>
        </w:rPr>
        <w:t xml:space="preserve"> and </w:t>
      </w:r>
      <w:proofErr w:type="spellStart"/>
      <w:r>
        <w:rPr>
          <w:b/>
        </w:rPr>
        <w:t>Climate</w:t>
      </w:r>
      <w:proofErr w:type="spellEnd"/>
      <w:r>
        <w:rPr>
          <w:b/>
        </w:rPr>
        <w:t xml:space="preserve"> </w:t>
      </w:r>
      <w:proofErr w:type="spellStart"/>
      <w:r>
        <w:rPr>
          <w:b/>
        </w:rPr>
        <w:t>Indicators</w:t>
      </w:r>
      <w:proofErr w:type="spellEnd"/>
      <w:r>
        <w:rPr>
          <w:b/>
        </w:rPr>
        <w:t>:</w:t>
      </w:r>
      <w:r>
        <w:rPr>
          <w:b/>
        </w:rPr>
        <w:br/>
      </w:r>
    </w:p>
    <w:p w14:paraId="66BBA908" w14:textId="77777777" w:rsidR="00FC444D" w:rsidRDefault="00000000">
      <w:pPr>
        <w:numPr>
          <w:ilvl w:val="1"/>
          <w:numId w:val="3"/>
        </w:numPr>
        <w:spacing w:line="240" w:lineRule="auto"/>
      </w:pPr>
      <w:r w:rsidRPr="00C46E21">
        <w:rPr>
          <w:lang w:val="en-GB"/>
        </w:rPr>
        <w:t xml:space="preserve">There is a </w:t>
      </w:r>
      <w:r w:rsidRPr="00C46E21">
        <w:rPr>
          <w:b/>
          <w:lang w:val="en-GB"/>
        </w:rPr>
        <w:t>positive correlation</w:t>
      </w:r>
      <w:r w:rsidRPr="00C46E21">
        <w:rPr>
          <w:lang w:val="en-GB"/>
        </w:rPr>
        <w:t xml:space="preserve"> between </w:t>
      </w:r>
      <w:r w:rsidRPr="00C46E21">
        <w:rPr>
          <w:b/>
          <w:lang w:val="en-GB"/>
        </w:rPr>
        <w:t>temperature change</w:t>
      </w:r>
      <w:r w:rsidRPr="00C46E21">
        <w:rPr>
          <w:lang w:val="en-GB"/>
        </w:rPr>
        <w:t xml:space="preserve"> and </w:t>
      </w:r>
      <w:r w:rsidRPr="00C46E21">
        <w:rPr>
          <w:b/>
          <w:lang w:val="en-GB"/>
        </w:rPr>
        <w:t>average temperature</w:t>
      </w:r>
      <w:r w:rsidRPr="00C46E21">
        <w:rPr>
          <w:lang w:val="en-GB"/>
        </w:rPr>
        <w:t xml:space="preserve"> in Celsius. </w:t>
      </w:r>
      <w:r>
        <w:t xml:space="preserve">As the </w:t>
      </w:r>
      <w:proofErr w:type="spellStart"/>
      <w:r>
        <w:t>temperature</w:t>
      </w:r>
      <w:proofErr w:type="spellEnd"/>
      <w:r>
        <w:t xml:space="preserve"> changes, the </w:t>
      </w:r>
      <w:proofErr w:type="spellStart"/>
      <w:r>
        <w:t>average</w:t>
      </w:r>
      <w:proofErr w:type="spellEnd"/>
      <w:r>
        <w:t xml:space="preserve"> </w:t>
      </w:r>
      <w:proofErr w:type="spellStart"/>
      <w:r>
        <w:t>temperature</w:t>
      </w:r>
      <w:proofErr w:type="spellEnd"/>
      <w:r>
        <w:t xml:space="preserve"> </w:t>
      </w:r>
      <w:proofErr w:type="spellStart"/>
      <w:r>
        <w:t>naturally</w:t>
      </w:r>
      <w:proofErr w:type="spellEnd"/>
      <w:r>
        <w:t xml:space="preserve"> </w:t>
      </w:r>
      <w:proofErr w:type="spellStart"/>
      <w:r>
        <w:t>increases</w:t>
      </w:r>
      <w:proofErr w:type="spellEnd"/>
      <w:r>
        <w:t>.</w:t>
      </w:r>
      <w:r>
        <w:br/>
      </w:r>
    </w:p>
    <w:p w14:paraId="485086CD" w14:textId="77777777" w:rsidR="00FC444D" w:rsidRPr="00C46E21" w:rsidRDefault="00000000">
      <w:pPr>
        <w:numPr>
          <w:ilvl w:val="1"/>
          <w:numId w:val="3"/>
        </w:numPr>
        <w:spacing w:line="240" w:lineRule="auto"/>
        <w:rPr>
          <w:lang w:val="en-GB"/>
        </w:rPr>
      </w:pPr>
      <w:r w:rsidRPr="00C46E21">
        <w:rPr>
          <w:b/>
          <w:lang w:val="en-GB"/>
        </w:rPr>
        <w:t>Climate impact score</w:t>
      </w:r>
      <w:r w:rsidRPr="00C46E21">
        <w:rPr>
          <w:lang w:val="en-GB"/>
        </w:rPr>
        <w:t xml:space="preserve"> is positively correlated with:</w:t>
      </w:r>
      <w:r w:rsidRPr="00C46E21">
        <w:rPr>
          <w:lang w:val="en-GB"/>
        </w:rPr>
        <w:br/>
      </w:r>
    </w:p>
    <w:p w14:paraId="545039B8" w14:textId="77777777" w:rsidR="00FC444D" w:rsidRPr="00C46E21" w:rsidRDefault="00000000">
      <w:pPr>
        <w:numPr>
          <w:ilvl w:val="2"/>
          <w:numId w:val="3"/>
        </w:numPr>
        <w:spacing w:line="240" w:lineRule="auto"/>
        <w:rPr>
          <w:lang w:val="en-GB"/>
        </w:rPr>
      </w:pPr>
      <w:r w:rsidRPr="00C46E21">
        <w:rPr>
          <w:b/>
          <w:lang w:val="en-GB"/>
        </w:rPr>
        <w:t>Average temperature degree Celsius</w:t>
      </w:r>
      <w:r w:rsidRPr="00C46E21">
        <w:rPr>
          <w:lang w:val="en-GB"/>
        </w:rPr>
        <w:t>: A higher climate impact score is linked with higher temperatures.</w:t>
      </w:r>
      <w:r w:rsidRPr="00C46E21">
        <w:rPr>
          <w:lang w:val="en-GB"/>
        </w:rPr>
        <w:br/>
      </w:r>
    </w:p>
    <w:p w14:paraId="24C31A1E" w14:textId="77777777" w:rsidR="00FC444D" w:rsidRPr="00C46E21" w:rsidRDefault="00000000">
      <w:pPr>
        <w:numPr>
          <w:ilvl w:val="2"/>
          <w:numId w:val="3"/>
        </w:numPr>
        <w:spacing w:line="240" w:lineRule="auto"/>
        <w:rPr>
          <w:lang w:val="en-GB"/>
        </w:rPr>
      </w:pPr>
      <w:r w:rsidRPr="00C46E21">
        <w:rPr>
          <w:b/>
          <w:lang w:val="en-GB"/>
        </w:rPr>
        <w:t>Sea level rise (mm)</w:t>
      </w:r>
      <w:r w:rsidRPr="00C46E21">
        <w:rPr>
          <w:lang w:val="en-GB"/>
        </w:rPr>
        <w:t>: Rising temperatures also contribute to higher sea levels.</w:t>
      </w:r>
      <w:r w:rsidRPr="00C46E21">
        <w:rPr>
          <w:lang w:val="en-GB"/>
        </w:rPr>
        <w:br/>
      </w:r>
    </w:p>
    <w:p w14:paraId="6BCDB54E" w14:textId="77777777" w:rsidR="00FC444D" w:rsidRPr="00C46E21" w:rsidRDefault="00000000">
      <w:pPr>
        <w:numPr>
          <w:ilvl w:val="2"/>
          <w:numId w:val="3"/>
        </w:numPr>
        <w:spacing w:after="240" w:line="240" w:lineRule="auto"/>
        <w:rPr>
          <w:lang w:val="en-GB"/>
        </w:rPr>
      </w:pPr>
      <w:r w:rsidRPr="00C46E21">
        <w:rPr>
          <w:b/>
          <w:lang w:val="en-GB"/>
        </w:rPr>
        <w:lastRenderedPageBreak/>
        <w:t>Extreme weather events</w:t>
      </w:r>
      <w:r w:rsidRPr="00C46E21">
        <w:rPr>
          <w:lang w:val="en-GB"/>
        </w:rPr>
        <w:t>: As climate impact increases, extreme weather events (e.g., hurricanes, floods) become more frequent.</w:t>
      </w:r>
      <w:r w:rsidRPr="00C46E21">
        <w:rPr>
          <w:lang w:val="en-GB"/>
        </w:rPr>
        <w:br/>
      </w:r>
    </w:p>
    <w:p w14:paraId="4DB16B52" w14:textId="77777777" w:rsidR="00FC444D" w:rsidRDefault="00000000">
      <w:pPr>
        <w:pStyle w:val="Titre4"/>
        <w:keepNext w:val="0"/>
        <w:keepLines w:val="0"/>
        <w:spacing w:before="240" w:after="40" w:line="240" w:lineRule="auto"/>
        <w:rPr>
          <w:b/>
          <w:color w:val="000000"/>
          <w:sz w:val="22"/>
          <w:szCs w:val="22"/>
        </w:rPr>
      </w:pPr>
      <w:bookmarkStart w:id="6" w:name="_fmc87xbxqqdj" w:colFirst="0" w:colLast="0"/>
      <w:bookmarkEnd w:id="6"/>
      <w:proofErr w:type="spellStart"/>
      <w:r>
        <w:rPr>
          <w:b/>
          <w:color w:val="000000"/>
          <w:sz w:val="22"/>
          <w:szCs w:val="22"/>
        </w:rPr>
        <w:t>Negative</w:t>
      </w:r>
      <w:proofErr w:type="spellEnd"/>
      <w:r>
        <w:rPr>
          <w:b/>
          <w:color w:val="000000"/>
          <w:sz w:val="22"/>
          <w:szCs w:val="22"/>
        </w:rPr>
        <w:t xml:space="preserve"> </w:t>
      </w:r>
      <w:proofErr w:type="spellStart"/>
      <w:r>
        <w:rPr>
          <w:b/>
          <w:color w:val="000000"/>
          <w:sz w:val="22"/>
          <w:szCs w:val="22"/>
        </w:rPr>
        <w:t>Correlation</w:t>
      </w:r>
      <w:proofErr w:type="spellEnd"/>
      <w:r>
        <w:rPr>
          <w:b/>
          <w:color w:val="000000"/>
          <w:sz w:val="22"/>
          <w:szCs w:val="22"/>
        </w:rPr>
        <w:t>:</w:t>
      </w:r>
    </w:p>
    <w:p w14:paraId="2A6EF78A" w14:textId="77777777" w:rsidR="00FC444D" w:rsidRPr="00C46E21" w:rsidRDefault="00000000">
      <w:pPr>
        <w:numPr>
          <w:ilvl w:val="0"/>
          <w:numId w:val="7"/>
        </w:numPr>
        <w:spacing w:before="240" w:line="240" w:lineRule="auto"/>
        <w:rPr>
          <w:lang w:val="en-GB"/>
        </w:rPr>
      </w:pPr>
      <w:r w:rsidRPr="00C46E21">
        <w:rPr>
          <w:b/>
          <w:lang w:val="en-GB"/>
        </w:rPr>
        <w:t>Renewable Energy and CO2 Emissions:</w:t>
      </w:r>
      <w:r w:rsidRPr="00C46E21">
        <w:rPr>
          <w:b/>
          <w:lang w:val="en-GB"/>
        </w:rPr>
        <w:br/>
      </w:r>
    </w:p>
    <w:p w14:paraId="7E1B3F4C" w14:textId="77777777" w:rsidR="00FC444D" w:rsidRPr="00C46E21" w:rsidRDefault="00000000">
      <w:pPr>
        <w:numPr>
          <w:ilvl w:val="1"/>
          <w:numId w:val="7"/>
        </w:numPr>
        <w:spacing w:after="240" w:line="240" w:lineRule="auto"/>
        <w:rPr>
          <w:lang w:val="en-GB"/>
        </w:rPr>
      </w:pPr>
      <w:r w:rsidRPr="00C46E21">
        <w:rPr>
          <w:lang w:val="en-GB"/>
        </w:rPr>
        <w:t xml:space="preserve">A </w:t>
      </w:r>
      <w:r w:rsidRPr="00C46E21">
        <w:rPr>
          <w:b/>
          <w:lang w:val="en-GB"/>
        </w:rPr>
        <w:t>negative correlation</w:t>
      </w:r>
      <w:r w:rsidRPr="00C46E21">
        <w:rPr>
          <w:lang w:val="en-GB"/>
        </w:rPr>
        <w:t xml:space="preserve"> is found between the </w:t>
      </w:r>
      <w:r w:rsidRPr="00C46E21">
        <w:rPr>
          <w:b/>
          <w:lang w:val="en-GB"/>
        </w:rPr>
        <w:t>renewable-to-emission ratio</w:t>
      </w:r>
      <w:r w:rsidRPr="00C46E21">
        <w:rPr>
          <w:lang w:val="en-GB"/>
        </w:rPr>
        <w:t xml:space="preserve"> and </w:t>
      </w:r>
      <w:r w:rsidRPr="00C46E21">
        <w:rPr>
          <w:b/>
          <w:lang w:val="en-GB"/>
        </w:rPr>
        <w:t>CO2 emissions tons per capita</w:t>
      </w:r>
      <w:r w:rsidRPr="00C46E21">
        <w:rPr>
          <w:lang w:val="en-GB"/>
        </w:rPr>
        <w:t>, indicating that as the reliance on renewable energy increases, emissions tend to decrease.</w:t>
      </w:r>
      <w:r w:rsidRPr="00C46E21">
        <w:rPr>
          <w:lang w:val="en-GB"/>
        </w:rPr>
        <w:br/>
      </w:r>
    </w:p>
    <w:p w14:paraId="76584276" w14:textId="77777777" w:rsidR="00FC444D" w:rsidRDefault="00000000">
      <w:pPr>
        <w:spacing w:before="240" w:line="240" w:lineRule="auto"/>
      </w:pPr>
      <w:r>
        <w:pict w14:anchorId="507936B8">
          <v:rect id="_x0000_i1028" style="width:0;height:1.5pt" o:hralign="center" o:hrstd="t" o:hr="t" fillcolor="#a0a0a0" stroked="f"/>
        </w:pict>
      </w:r>
    </w:p>
    <w:p w14:paraId="32FAB2D0" w14:textId="77777777" w:rsidR="00FC444D" w:rsidRPr="00C46E21" w:rsidRDefault="00000000">
      <w:pPr>
        <w:pStyle w:val="Titre3"/>
        <w:keepNext w:val="0"/>
        <w:keepLines w:val="0"/>
        <w:spacing w:before="280" w:line="240" w:lineRule="auto"/>
        <w:rPr>
          <w:b/>
          <w:color w:val="000000"/>
          <w:sz w:val="26"/>
          <w:szCs w:val="26"/>
          <w:lang w:val="en-GB"/>
        </w:rPr>
      </w:pPr>
      <w:bookmarkStart w:id="7" w:name="_3159i62ex3ct" w:colFirst="0" w:colLast="0"/>
      <w:bookmarkEnd w:id="7"/>
      <w:r w:rsidRPr="00C46E21">
        <w:rPr>
          <w:b/>
          <w:color w:val="000000"/>
          <w:sz w:val="26"/>
          <w:szCs w:val="26"/>
          <w:lang w:val="en-GB"/>
        </w:rPr>
        <w:t>Correlation Heatmap (Health Insurance Data):</w:t>
      </w:r>
    </w:p>
    <w:p w14:paraId="56AA9879" w14:textId="77777777" w:rsidR="00FC444D" w:rsidRPr="00C46E21" w:rsidRDefault="00000000">
      <w:pPr>
        <w:numPr>
          <w:ilvl w:val="0"/>
          <w:numId w:val="4"/>
        </w:numPr>
        <w:spacing w:before="240" w:line="240" w:lineRule="auto"/>
        <w:rPr>
          <w:lang w:val="en-GB"/>
        </w:rPr>
      </w:pPr>
      <w:r w:rsidRPr="00C46E21">
        <w:rPr>
          <w:lang w:val="en-GB"/>
        </w:rPr>
        <w:t xml:space="preserve">The </w:t>
      </w:r>
      <w:r w:rsidRPr="00C46E21">
        <w:rPr>
          <w:b/>
          <w:lang w:val="en-GB"/>
        </w:rPr>
        <w:t>heatmap</w:t>
      </w:r>
      <w:r w:rsidRPr="00C46E21">
        <w:rPr>
          <w:lang w:val="en-GB"/>
        </w:rPr>
        <w:t xml:space="preserve"> of correlations for the </w:t>
      </w:r>
      <w:r w:rsidRPr="00C46E21">
        <w:rPr>
          <w:b/>
          <w:lang w:val="en-GB"/>
        </w:rPr>
        <w:t>health insurance dataset</w:t>
      </w:r>
      <w:r w:rsidRPr="00C46E21">
        <w:rPr>
          <w:lang w:val="en-GB"/>
        </w:rPr>
        <w:t xml:space="preserve"> reveals that factors like </w:t>
      </w:r>
      <w:r w:rsidRPr="00C46E21">
        <w:rPr>
          <w:b/>
          <w:lang w:val="en-GB"/>
        </w:rPr>
        <w:t>age</w:t>
      </w:r>
      <w:r w:rsidRPr="00C46E21">
        <w:rPr>
          <w:lang w:val="en-GB"/>
        </w:rPr>
        <w:t xml:space="preserve">, </w:t>
      </w:r>
      <w:r w:rsidRPr="00C46E21">
        <w:rPr>
          <w:b/>
          <w:lang w:val="en-GB"/>
        </w:rPr>
        <w:t>smoking status</w:t>
      </w:r>
      <w:r w:rsidRPr="00C46E21">
        <w:rPr>
          <w:lang w:val="en-GB"/>
        </w:rPr>
        <w:t xml:space="preserve">, and </w:t>
      </w:r>
      <w:r w:rsidRPr="00C46E21">
        <w:rPr>
          <w:b/>
          <w:lang w:val="en-GB"/>
        </w:rPr>
        <w:t>body weight</w:t>
      </w:r>
      <w:r w:rsidRPr="00C46E21">
        <w:rPr>
          <w:lang w:val="en-GB"/>
        </w:rPr>
        <w:t xml:space="preserve"> have strong positive correlations with </w:t>
      </w:r>
      <w:r w:rsidRPr="00C46E21">
        <w:rPr>
          <w:b/>
          <w:lang w:val="en-GB"/>
        </w:rPr>
        <w:t>insurance premiums</w:t>
      </w:r>
      <w:r w:rsidRPr="00C46E21">
        <w:rPr>
          <w:lang w:val="en-GB"/>
        </w:rPr>
        <w:t xml:space="preserve">, whereas factors like </w:t>
      </w:r>
      <w:r w:rsidRPr="00C46E21">
        <w:rPr>
          <w:b/>
          <w:lang w:val="en-GB"/>
        </w:rPr>
        <w:t>eco-friendly score</w:t>
      </w:r>
      <w:r w:rsidRPr="00C46E21">
        <w:rPr>
          <w:lang w:val="en-GB"/>
        </w:rPr>
        <w:t xml:space="preserve"> and </w:t>
      </w:r>
      <w:r w:rsidRPr="00C46E21">
        <w:rPr>
          <w:b/>
          <w:lang w:val="en-GB"/>
        </w:rPr>
        <w:t>children count</w:t>
      </w:r>
      <w:r w:rsidRPr="00C46E21">
        <w:rPr>
          <w:lang w:val="en-GB"/>
        </w:rPr>
        <w:t xml:space="preserve"> show weaker correlations with premiums.</w:t>
      </w:r>
      <w:r w:rsidRPr="00C46E21">
        <w:rPr>
          <w:lang w:val="en-GB"/>
        </w:rPr>
        <w:br/>
      </w:r>
    </w:p>
    <w:p w14:paraId="69A83BA9" w14:textId="77777777" w:rsidR="00FC444D" w:rsidRPr="00C46E21" w:rsidRDefault="00000000">
      <w:pPr>
        <w:numPr>
          <w:ilvl w:val="0"/>
          <w:numId w:val="4"/>
        </w:numPr>
        <w:spacing w:line="240" w:lineRule="auto"/>
        <w:rPr>
          <w:lang w:val="en-GB"/>
        </w:rPr>
      </w:pPr>
      <w:r w:rsidRPr="00C46E21">
        <w:rPr>
          <w:lang w:val="en-GB"/>
        </w:rPr>
        <w:t>Other correlations to look for:</w:t>
      </w:r>
      <w:r w:rsidRPr="00C46E21">
        <w:rPr>
          <w:lang w:val="en-GB"/>
        </w:rPr>
        <w:br/>
      </w:r>
    </w:p>
    <w:p w14:paraId="7605BD33" w14:textId="77777777" w:rsidR="00FC444D" w:rsidRPr="00C46E21" w:rsidRDefault="00000000">
      <w:pPr>
        <w:numPr>
          <w:ilvl w:val="1"/>
          <w:numId w:val="4"/>
        </w:numPr>
        <w:spacing w:line="240" w:lineRule="auto"/>
        <w:rPr>
          <w:lang w:val="en-GB"/>
        </w:rPr>
      </w:pPr>
      <w:r w:rsidRPr="00C46E21">
        <w:rPr>
          <w:b/>
          <w:lang w:val="en-GB"/>
        </w:rPr>
        <w:t>Age</w:t>
      </w:r>
      <w:r w:rsidRPr="00C46E21">
        <w:rPr>
          <w:lang w:val="en-GB"/>
        </w:rPr>
        <w:t>: Strongly correlates with higher premiums for both health and car insurance.</w:t>
      </w:r>
      <w:r w:rsidRPr="00C46E21">
        <w:rPr>
          <w:lang w:val="en-GB"/>
        </w:rPr>
        <w:br/>
      </w:r>
    </w:p>
    <w:p w14:paraId="55384290" w14:textId="77777777" w:rsidR="00FC444D" w:rsidRPr="00C46E21" w:rsidRDefault="00000000">
      <w:pPr>
        <w:numPr>
          <w:ilvl w:val="1"/>
          <w:numId w:val="4"/>
        </w:numPr>
        <w:spacing w:after="240" w:line="240" w:lineRule="auto"/>
        <w:rPr>
          <w:lang w:val="en-GB"/>
        </w:rPr>
      </w:pPr>
      <w:r w:rsidRPr="00C46E21">
        <w:rPr>
          <w:b/>
          <w:lang w:val="en-GB"/>
        </w:rPr>
        <w:t>Smoker vs Non-smoker</w:t>
      </w:r>
      <w:r w:rsidRPr="00C46E21">
        <w:rPr>
          <w:lang w:val="en-GB"/>
        </w:rPr>
        <w:t>: Smokers tend to pay much higher premiums for health insurance, highlighting the role of health risks.</w:t>
      </w:r>
    </w:p>
    <w:p w14:paraId="6A5E8406" w14:textId="77777777" w:rsidR="00FC444D" w:rsidRPr="00C46E21" w:rsidRDefault="00FC444D">
      <w:pPr>
        <w:spacing w:before="240" w:after="240" w:line="240" w:lineRule="auto"/>
        <w:rPr>
          <w:lang w:val="en-GB"/>
        </w:rPr>
      </w:pPr>
    </w:p>
    <w:p w14:paraId="46FBC1BB" w14:textId="77777777" w:rsidR="00FC444D" w:rsidRPr="00C46E21" w:rsidRDefault="00FC444D">
      <w:pPr>
        <w:spacing w:before="240" w:after="240" w:line="240" w:lineRule="auto"/>
        <w:rPr>
          <w:lang w:val="en-GB"/>
        </w:rPr>
      </w:pPr>
    </w:p>
    <w:p w14:paraId="4343FDD2" w14:textId="77777777" w:rsidR="00FC444D" w:rsidRPr="00C46E21" w:rsidRDefault="00FC444D">
      <w:pPr>
        <w:spacing w:before="240" w:after="240" w:line="240" w:lineRule="auto"/>
        <w:rPr>
          <w:lang w:val="en-GB"/>
        </w:rPr>
      </w:pPr>
    </w:p>
    <w:p w14:paraId="226D47CB" w14:textId="77777777" w:rsidR="00FC444D" w:rsidRPr="00C46E21" w:rsidRDefault="00FC444D">
      <w:pPr>
        <w:spacing w:before="240" w:after="240" w:line="240" w:lineRule="auto"/>
        <w:rPr>
          <w:lang w:val="en-GB"/>
        </w:rPr>
      </w:pPr>
    </w:p>
    <w:p w14:paraId="5567FCCE" w14:textId="77777777" w:rsidR="00FC444D" w:rsidRPr="00C46E21" w:rsidRDefault="00FC444D">
      <w:pPr>
        <w:spacing w:before="240" w:after="240" w:line="240" w:lineRule="auto"/>
        <w:rPr>
          <w:lang w:val="en-GB"/>
        </w:rPr>
      </w:pPr>
    </w:p>
    <w:p w14:paraId="115A3E4F" w14:textId="77777777" w:rsidR="00FC444D" w:rsidRPr="00C46E21" w:rsidRDefault="00FC444D">
      <w:pPr>
        <w:spacing w:before="240" w:after="240" w:line="240" w:lineRule="auto"/>
        <w:rPr>
          <w:lang w:val="en-GB"/>
        </w:rPr>
      </w:pPr>
    </w:p>
    <w:p w14:paraId="4E151D83" w14:textId="77777777" w:rsidR="00FC444D" w:rsidRPr="00C46E21" w:rsidRDefault="00FC444D">
      <w:pPr>
        <w:spacing w:before="240" w:after="240" w:line="240" w:lineRule="auto"/>
        <w:rPr>
          <w:lang w:val="en-GB"/>
        </w:rPr>
      </w:pPr>
    </w:p>
    <w:p w14:paraId="1B1A0901" w14:textId="77777777" w:rsidR="00FC444D" w:rsidRPr="00C46E21" w:rsidRDefault="00FC444D">
      <w:pPr>
        <w:spacing w:before="240" w:after="240" w:line="240" w:lineRule="auto"/>
        <w:rPr>
          <w:lang w:val="en-GB"/>
        </w:rPr>
      </w:pPr>
    </w:p>
    <w:p w14:paraId="50D819BE" w14:textId="77777777" w:rsidR="00FC444D" w:rsidRPr="00C46E21" w:rsidRDefault="00FC444D">
      <w:pPr>
        <w:spacing w:before="240" w:after="240" w:line="240" w:lineRule="auto"/>
        <w:rPr>
          <w:lang w:val="en-GB"/>
        </w:rPr>
      </w:pPr>
    </w:p>
    <w:p w14:paraId="0D607893" w14:textId="77777777" w:rsidR="00FC444D" w:rsidRPr="00C46E21" w:rsidRDefault="00FC444D">
      <w:pPr>
        <w:spacing w:before="240" w:after="240" w:line="240" w:lineRule="auto"/>
        <w:rPr>
          <w:lang w:val="en-GB"/>
        </w:rPr>
      </w:pPr>
    </w:p>
    <w:p w14:paraId="48FE5E1E" w14:textId="77777777" w:rsidR="00FC444D" w:rsidRPr="00C46E21" w:rsidRDefault="00FC444D">
      <w:pPr>
        <w:spacing w:before="240" w:after="240" w:line="240" w:lineRule="auto"/>
        <w:rPr>
          <w:lang w:val="en-GB"/>
        </w:rPr>
      </w:pPr>
    </w:p>
    <w:p w14:paraId="616D8002" w14:textId="77777777" w:rsidR="00FC444D" w:rsidRDefault="00000000">
      <w:pPr>
        <w:spacing w:before="240" w:line="240" w:lineRule="auto"/>
      </w:pPr>
      <w:r>
        <w:pict w14:anchorId="55351014">
          <v:rect id="_x0000_i1029" style="width:0;height:1.5pt" o:hralign="center" o:hrstd="t" o:hr="t" fillcolor="#a0a0a0" stroked="f"/>
        </w:pict>
      </w:r>
    </w:p>
    <w:p w14:paraId="40D4C822" w14:textId="77777777" w:rsidR="00FC444D" w:rsidRPr="00C46E21" w:rsidRDefault="00000000">
      <w:pPr>
        <w:pStyle w:val="Titre3"/>
        <w:keepNext w:val="0"/>
        <w:keepLines w:val="0"/>
        <w:spacing w:before="280" w:line="240" w:lineRule="auto"/>
        <w:rPr>
          <w:b/>
          <w:color w:val="000000"/>
          <w:sz w:val="26"/>
          <w:szCs w:val="26"/>
          <w:lang w:val="en-GB"/>
        </w:rPr>
      </w:pPr>
      <w:bookmarkStart w:id="8" w:name="_ieovdj9y2aew" w:colFirst="0" w:colLast="0"/>
      <w:bookmarkEnd w:id="8"/>
      <w:r w:rsidRPr="00C46E21">
        <w:rPr>
          <w:b/>
          <w:color w:val="000000"/>
          <w:sz w:val="26"/>
          <w:szCs w:val="26"/>
          <w:lang w:val="en-GB"/>
        </w:rPr>
        <w:t>Key Insights and Business Implications:</w:t>
      </w:r>
    </w:p>
    <w:p w14:paraId="3E0EA069" w14:textId="77777777" w:rsidR="00FC444D" w:rsidRPr="00C46E21" w:rsidRDefault="00000000">
      <w:pPr>
        <w:numPr>
          <w:ilvl w:val="0"/>
          <w:numId w:val="5"/>
        </w:numPr>
        <w:spacing w:before="240" w:line="240" w:lineRule="auto"/>
        <w:rPr>
          <w:lang w:val="en-GB"/>
        </w:rPr>
      </w:pPr>
      <w:r w:rsidRPr="00C46E21">
        <w:rPr>
          <w:b/>
          <w:lang w:val="en-GB"/>
        </w:rPr>
        <w:lastRenderedPageBreak/>
        <w:t>Sustainability and Insurance</w:t>
      </w:r>
      <w:r w:rsidRPr="00C46E21">
        <w:rPr>
          <w:lang w:val="en-GB"/>
        </w:rPr>
        <w:t xml:space="preserve">: There is a clear trend where eco-conscious customers (often those with fewer children or younger demographics) tend to prioritize sustainability when choosing policies. </w:t>
      </w:r>
      <w:proofErr w:type="spellStart"/>
      <w:r w:rsidRPr="00C46E21">
        <w:rPr>
          <w:lang w:val="en-GB"/>
        </w:rPr>
        <w:t>LifeSure</w:t>
      </w:r>
      <w:proofErr w:type="spellEnd"/>
      <w:r w:rsidRPr="00C46E21">
        <w:rPr>
          <w:lang w:val="en-GB"/>
        </w:rPr>
        <w:t xml:space="preserve"> could tailor insurance products that focus on </w:t>
      </w:r>
      <w:r w:rsidRPr="00C46E21">
        <w:rPr>
          <w:b/>
          <w:lang w:val="en-GB"/>
        </w:rPr>
        <w:t>eco-friendly policies</w:t>
      </w:r>
      <w:r w:rsidRPr="00C46E21">
        <w:rPr>
          <w:lang w:val="en-GB"/>
        </w:rPr>
        <w:t xml:space="preserve"> to attract this growing segment.</w:t>
      </w:r>
      <w:r w:rsidRPr="00C46E21">
        <w:rPr>
          <w:lang w:val="en-GB"/>
        </w:rPr>
        <w:br/>
      </w:r>
    </w:p>
    <w:p w14:paraId="522CB0BD" w14:textId="77777777" w:rsidR="00FC444D" w:rsidRPr="00C46E21" w:rsidRDefault="00000000">
      <w:pPr>
        <w:numPr>
          <w:ilvl w:val="0"/>
          <w:numId w:val="5"/>
        </w:numPr>
        <w:spacing w:line="240" w:lineRule="auto"/>
        <w:rPr>
          <w:lang w:val="en-GB"/>
        </w:rPr>
      </w:pPr>
      <w:r w:rsidRPr="00C46E21">
        <w:rPr>
          <w:b/>
          <w:lang w:val="en-GB"/>
        </w:rPr>
        <w:t>Health and Demographics</w:t>
      </w:r>
      <w:r w:rsidRPr="00C46E21">
        <w:rPr>
          <w:lang w:val="en-GB"/>
        </w:rPr>
        <w:t xml:space="preserve">: Age, smoking habits, and body weight are crucial factors influencing health insurance premiums. Targeting policies based on age groups (e.g., younger people for medical insurance) or promoting wellness programs could help </w:t>
      </w:r>
      <w:proofErr w:type="spellStart"/>
      <w:r w:rsidRPr="00C46E21">
        <w:rPr>
          <w:lang w:val="en-GB"/>
        </w:rPr>
        <w:t>LifeSure</w:t>
      </w:r>
      <w:proofErr w:type="spellEnd"/>
      <w:r w:rsidRPr="00C46E21">
        <w:rPr>
          <w:lang w:val="en-GB"/>
        </w:rPr>
        <w:t xml:space="preserve"> create more targeted offerings.</w:t>
      </w:r>
      <w:r w:rsidRPr="00C46E21">
        <w:rPr>
          <w:lang w:val="en-GB"/>
        </w:rPr>
        <w:br/>
      </w:r>
    </w:p>
    <w:p w14:paraId="17851F46" w14:textId="77777777" w:rsidR="00FC444D" w:rsidRPr="00C46E21" w:rsidRDefault="00000000">
      <w:pPr>
        <w:numPr>
          <w:ilvl w:val="0"/>
          <w:numId w:val="5"/>
        </w:numPr>
        <w:spacing w:line="240" w:lineRule="auto"/>
        <w:rPr>
          <w:lang w:val="en-GB"/>
        </w:rPr>
      </w:pPr>
      <w:r w:rsidRPr="00C46E21">
        <w:rPr>
          <w:b/>
          <w:lang w:val="en-GB"/>
        </w:rPr>
        <w:t>Travel Insurance</w:t>
      </w:r>
      <w:r w:rsidRPr="00C46E21">
        <w:rPr>
          <w:lang w:val="en-GB"/>
        </w:rPr>
        <w:t xml:space="preserve">: The spike in interest for </w:t>
      </w:r>
      <w:r w:rsidRPr="00C46E21">
        <w:rPr>
          <w:b/>
          <w:lang w:val="en-GB"/>
        </w:rPr>
        <w:t>travel insurance</w:t>
      </w:r>
      <w:r w:rsidRPr="00C46E21">
        <w:rPr>
          <w:lang w:val="en-GB"/>
        </w:rPr>
        <w:t xml:space="preserve"> among those who have </w:t>
      </w:r>
      <w:proofErr w:type="spellStart"/>
      <w:r w:rsidRPr="00C46E21">
        <w:rPr>
          <w:lang w:val="en-GB"/>
        </w:rPr>
        <w:t>traveled</w:t>
      </w:r>
      <w:proofErr w:type="spellEnd"/>
      <w:r w:rsidRPr="00C46E21">
        <w:rPr>
          <w:lang w:val="en-GB"/>
        </w:rPr>
        <w:t xml:space="preserve"> abroad suggests an opportunity to design policies that appeal to frequent </w:t>
      </w:r>
      <w:proofErr w:type="spellStart"/>
      <w:r w:rsidRPr="00C46E21">
        <w:rPr>
          <w:lang w:val="en-GB"/>
        </w:rPr>
        <w:t>travelers</w:t>
      </w:r>
      <w:proofErr w:type="spellEnd"/>
      <w:r w:rsidRPr="00C46E21">
        <w:rPr>
          <w:lang w:val="en-GB"/>
        </w:rPr>
        <w:t xml:space="preserve">. Furthermore, </w:t>
      </w:r>
      <w:r w:rsidRPr="00C46E21">
        <w:rPr>
          <w:b/>
          <w:lang w:val="en-GB"/>
        </w:rPr>
        <w:t>age 28-34</w:t>
      </w:r>
      <w:r w:rsidRPr="00C46E21">
        <w:rPr>
          <w:lang w:val="en-GB"/>
        </w:rPr>
        <w:t xml:space="preserve"> seems to be a key demographic for travel insurance.</w:t>
      </w:r>
      <w:r w:rsidRPr="00C46E21">
        <w:rPr>
          <w:lang w:val="en-GB"/>
        </w:rPr>
        <w:br/>
      </w:r>
    </w:p>
    <w:p w14:paraId="690D8762" w14:textId="77777777" w:rsidR="00FC444D" w:rsidRPr="00C46E21" w:rsidRDefault="00000000">
      <w:pPr>
        <w:numPr>
          <w:ilvl w:val="0"/>
          <w:numId w:val="5"/>
        </w:numPr>
        <w:spacing w:line="240" w:lineRule="auto"/>
        <w:rPr>
          <w:lang w:val="en-GB"/>
        </w:rPr>
      </w:pPr>
      <w:r w:rsidRPr="00C46E21">
        <w:rPr>
          <w:b/>
          <w:lang w:val="en-GB"/>
        </w:rPr>
        <w:t>Car Insurance</w:t>
      </w:r>
      <w:r w:rsidRPr="00C46E21">
        <w:rPr>
          <w:lang w:val="en-GB"/>
        </w:rPr>
        <w:t xml:space="preserve">: The preference for </w:t>
      </w:r>
      <w:r w:rsidRPr="00C46E21">
        <w:rPr>
          <w:b/>
          <w:lang w:val="en-GB"/>
        </w:rPr>
        <w:t>Toyota cars</w:t>
      </w:r>
      <w:r w:rsidRPr="00C46E21">
        <w:rPr>
          <w:lang w:val="en-GB"/>
        </w:rPr>
        <w:t xml:space="preserve"> and </w:t>
      </w:r>
      <w:r w:rsidRPr="00C46E21">
        <w:rPr>
          <w:b/>
          <w:lang w:val="en-GB"/>
        </w:rPr>
        <w:t>lower premiums</w:t>
      </w:r>
      <w:r w:rsidRPr="00C46E21">
        <w:rPr>
          <w:lang w:val="en-GB"/>
        </w:rPr>
        <w:t xml:space="preserve"> suggests that </w:t>
      </w:r>
      <w:proofErr w:type="spellStart"/>
      <w:r w:rsidRPr="00C46E21">
        <w:rPr>
          <w:lang w:val="en-GB"/>
        </w:rPr>
        <w:t>LifeSure</w:t>
      </w:r>
      <w:proofErr w:type="spellEnd"/>
      <w:r w:rsidRPr="00C46E21">
        <w:rPr>
          <w:lang w:val="en-GB"/>
        </w:rPr>
        <w:t xml:space="preserve"> may want to focus on lower-cost insurance policies for popular car brands while still offering comprehensive coverage to cater to customers looking for higher premiums.</w:t>
      </w:r>
      <w:r w:rsidRPr="00C46E21">
        <w:rPr>
          <w:lang w:val="en-GB"/>
        </w:rPr>
        <w:br/>
      </w:r>
    </w:p>
    <w:p w14:paraId="470FBB54" w14:textId="77777777" w:rsidR="00FC444D" w:rsidRPr="00C46E21" w:rsidRDefault="00000000">
      <w:pPr>
        <w:numPr>
          <w:ilvl w:val="0"/>
          <w:numId w:val="5"/>
        </w:numPr>
        <w:spacing w:after="240" w:line="240" w:lineRule="auto"/>
        <w:rPr>
          <w:lang w:val="en-GB"/>
        </w:rPr>
      </w:pPr>
      <w:r w:rsidRPr="00C46E21">
        <w:rPr>
          <w:b/>
          <w:lang w:val="en-GB"/>
        </w:rPr>
        <w:t>Environmental Awareness</w:t>
      </w:r>
      <w:r w:rsidRPr="00C46E21">
        <w:rPr>
          <w:lang w:val="en-GB"/>
        </w:rPr>
        <w:t xml:space="preserve">: There’s a positive correlation between </w:t>
      </w:r>
      <w:r w:rsidRPr="00C46E21">
        <w:rPr>
          <w:b/>
          <w:lang w:val="en-GB"/>
        </w:rPr>
        <w:t>climate change indicators</w:t>
      </w:r>
      <w:r w:rsidRPr="00C46E21">
        <w:rPr>
          <w:lang w:val="en-GB"/>
        </w:rPr>
        <w:t xml:space="preserve"> (temperature rise, sea level increase) and </w:t>
      </w:r>
      <w:r w:rsidRPr="00C46E21">
        <w:rPr>
          <w:b/>
          <w:lang w:val="en-GB"/>
        </w:rPr>
        <w:t>insurance trends</w:t>
      </w:r>
      <w:r w:rsidRPr="00C46E21">
        <w:rPr>
          <w:lang w:val="en-GB"/>
        </w:rPr>
        <w:t xml:space="preserve">. This implies a market for </w:t>
      </w:r>
      <w:r w:rsidRPr="00C46E21">
        <w:rPr>
          <w:b/>
          <w:lang w:val="en-GB"/>
        </w:rPr>
        <w:t>climate-conscious policies</w:t>
      </w:r>
      <w:r w:rsidRPr="00C46E21">
        <w:rPr>
          <w:lang w:val="en-GB"/>
        </w:rPr>
        <w:t xml:space="preserve">. </w:t>
      </w:r>
      <w:proofErr w:type="spellStart"/>
      <w:r w:rsidRPr="00C46E21">
        <w:rPr>
          <w:lang w:val="en-GB"/>
        </w:rPr>
        <w:t>LifeSure</w:t>
      </w:r>
      <w:proofErr w:type="spellEnd"/>
      <w:r w:rsidRPr="00C46E21">
        <w:rPr>
          <w:lang w:val="en-GB"/>
        </w:rPr>
        <w:t xml:space="preserve"> could consider offering special insurance packages that support environmental efforts or incentivize sustainable </w:t>
      </w:r>
      <w:proofErr w:type="spellStart"/>
      <w:r w:rsidRPr="00C46E21">
        <w:rPr>
          <w:lang w:val="en-GB"/>
        </w:rPr>
        <w:t>behaviors</w:t>
      </w:r>
      <w:proofErr w:type="spellEnd"/>
      <w:r w:rsidRPr="00C46E21">
        <w:rPr>
          <w:lang w:val="en-GB"/>
        </w:rPr>
        <w:t>.</w:t>
      </w:r>
      <w:r w:rsidRPr="00C46E21">
        <w:rPr>
          <w:lang w:val="en-GB"/>
        </w:rPr>
        <w:br w:type="page"/>
      </w:r>
    </w:p>
    <w:p w14:paraId="4192619A" w14:textId="77777777" w:rsidR="00FC444D" w:rsidRPr="00C46E21" w:rsidRDefault="00000000">
      <w:pPr>
        <w:spacing w:before="240" w:line="240" w:lineRule="auto"/>
        <w:rPr>
          <w:lang w:val="en-GB"/>
        </w:rPr>
      </w:pPr>
      <w:r w:rsidRPr="00C46E21">
        <w:rPr>
          <w:lang w:val="en-GB"/>
        </w:rPr>
        <w:lastRenderedPageBreak/>
        <w:t xml:space="preserve"> on average, customers of a company are more likely to be 35-45 years old :</w:t>
      </w:r>
    </w:p>
    <w:p w14:paraId="27B733DA" w14:textId="77777777" w:rsidR="00FC444D" w:rsidRPr="00C46E21" w:rsidRDefault="00FC444D">
      <w:pPr>
        <w:rPr>
          <w:lang w:val="en-GB"/>
        </w:rPr>
      </w:pPr>
    </w:p>
    <w:p w14:paraId="3A4D030B" w14:textId="77777777" w:rsidR="00FC444D" w:rsidRDefault="00000000">
      <w:r>
        <w:rPr>
          <w:noProof/>
        </w:rPr>
        <w:drawing>
          <wp:inline distT="114300" distB="114300" distL="114300" distR="114300" wp14:anchorId="6FB6A3EF" wp14:editId="4CBBEB67">
            <wp:extent cx="5731200" cy="36449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200" cy="3644900"/>
                    </a:xfrm>
                    <a:prstGeom prst="rect">
                      <a:avLst/>
                    </a:prstGeom>
                    <a:ln/>
                  </pic:spPr>
                </pic:pic>
              </a:graphicData>
            </a:graphic>
          </wp:inline>
        </w:drawing>
      </w:r>
    </w:p>
    <w:p w14:paraId="377A9676" w14:textId="77777777" w:rsidR="00FC444D" w:rsidRDefault="00FC444D"/>
    <w:p w14:paraId="74EB020F" w14:textId="77777777" w:rsidR="00FC444D" w:rsidRPr="00C46E21" w:rsidRDefault="00000000">
      <w:pPr>
        <w:spacing w:before="240" w:line="240" w:lineRule="auto"/>
        <w:rPr>
          <w:lang w:val="en-GB"/>
        </w:rPr>
      </w:pPr>
      <w:r w:rsidRPr="00C46E21">
        <w:rPr>
          <w:lang w:val="en-GB"/>
        </w:rPr>
        <w:t xml:space="preserve"> widows tend to spend more than other customers :</w:t>
      </w:r>
    </w:p>
    <w:p w14:paraId="76BAE771" w14:textId="77777777" w:rsidR="00FC444D" w:rsidRPr="00C46E21" w:rsidRDefault="00FC444D">
      <w:pPr>
        <w:rPr>
          <w:lang w:val="en-GB"/>
        </w:rPr>
      </w:pPr>
    </w:p>
    <w:p w14:paraId="7B4DCCC3" w14:textId="77777777" w:rsidR="00FC444D" w:rsidRDefault="00000000">
      <w:r>
        <w:rPr>
          <w:noProof/>
        </w:rPr>
        <w:drawing>
          <wp:inline distT="114300" distB="114300" distL="114300" distR="114300" wp14:anchorId="6042B7B1" wp14:editId="7A8DE301">
            <wp:extent cx="5731200" cy="36576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731200" cy="3657600"/>
                    </a:xfrm>
                    <a:prstGeom prst="rect">
                      <a:avLst/>
                    </a:prstGeom>
                    <a:ln/>
                  </pic:spPr>
                </pic:pic>
              </a:graphicData>
            </a:graphic>
          </wp:inline>
        </w:drawing>
      </w:r>
    </w:p>
    <w:p w14:paraId="72B558A3" w14:textId="77777777" w:rsidR="00FC444D" w:rsidRDefault="00FC444D"/>
    <w:p w14:paraId="32165289" w14:textId="77777777" w:rsidR="00FC444D" w:rsidRPr="00C46E21" w:rsidRDefault="00000000">
      <w:pPr>
        <w:spacing w:before="240" w:line="240" w:lineRule="auto"/>
        <w:rPr>
          <w:lang w:val="en-GB"/>
        </w:rPr>
      </w:pPr>
      <w:r w:rsidRPr="00C46E21">
        <w:rPr>
          <w:lang w:val="en-GB"/>
        </w:rPr>
        <w:lastRenderedPageBreak/>
        <w:t xml:space="preserve"> people around the age 30 – 50 are less interested in eco-friendly score than the average customer :</w:t>
      </w:r>
    </w:p>
    <w:p w14:paraId="1D692C36" w14:textId="77777777" w:rsidR="00FC444D" w:rsidRPr="00C46E21" w:rsidRDefault="00FC444D">
      <w:pPr>
        <w:rPr>
          <w:lang w:val="en-GB"/>
        </w:rPr>
      </w:pPr>
    </w:p>
    <w:p w14:paraId="66D1D04F" w14:textId="77777777" w:rsidR="00FC444D" w:rsidRDefault="00000000">
      <w:r>
        <w:rPr>
          <w:noProof/>
        </w:rPr>
        <w:drawing>
          <wp:inline distT="114300" distB="114300" distL="114300" distR="114300" wp14:anchorId="304A982C" wp14:editId="38BC9EBC">
            <wp:extent cx="4919663" cy="3244362"/>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919663" cy="3244362"/>
                    </a:xfrm>
                    <a:prstGeom prst="rect">
                      <a:avLst/>
                    </a:prstGeom>
                    <a:ln/>
                  </pic:spPr>
                </pic:pic>
              </a:graphicData>
            </a:graphic>
          </wp:inline>
        </w:drawing>
      </w:r>
    </w:p>
    <w:p w14:paraId="1A31457C" w14:textId="77777777" w:rsidR="00FC444D" w:rsidRDefault="00FC444D"/>
    <w:p w14:paraId="6F437744" w14:textId="77777777" w:rsidR="00FC444D" w:rsidRPr="00C46E21" w:rsidRDefault="00000000">
      <w:pPr>
        <w:spacing w:before="240" w:line="240" w:lineRule="auto"/>
        <w:rPr>
          <w:lang w:val="en-GB"/>
        </w:rPr>
      </w:pPr>
      <w:r w:rsidRPr="00C46E21">
        <w:rPr>
          <w:lang w:val="en-GB"/>
        </w:rPr>
        <w:t xml:space="preserve"> Customers with 0 children tend to be more </w:t>
      </w:r>
      <w:proofErr w:type="spellStart"/>
      <w:r w:rsidRPr="00C46E21">
        <w:rPr>
          <w:lang w:val="en-GB"/>
        </w:rPr>
        <w:t>carefull</w:t>
      </w:r>
      <w:proofErr w:type="spellEnd"/>
      <w:r w:rsidRPr="00C46E21">
        <w:rPr>
          <w:lang w:val="en-GB"/>
        </w:rPr>
        <w:t xml:space="preserve"> of </w:t>
      </w:r>
      <w:proofErr w:type="spellStart"/>
      <w:r w:rsidRPr="00C46E21">
        <w:rPr>
          <w:lang w:val="en-GB"/>
        </w:rPr>
        <w:t>eco friendly</w:t>
      </w:r>
      <w:proofErr w:type="spellEnd"/>
      <w:r w:rsidRPr="00C46E21">
        <w:rPr>
          <w:lang w:val="en-GB"/>
        </w:rPr>
        <w:t xml:space="preserve"> score than the average customer</w:t>
      </w:r>
    </w:p>
    <w:p w14:paraId="0A436803" w14:textId="77777777" w:rsidR="00FC444D" w:rsidRPr="00C46E21" w:rsidRDefault="00FC444D">
      <w:pPr>
        <w:rPr>
          <w:lang w:val="en-GB"/>
        </w:rPr>
      </w:pPr>
    </w:p>
    <w:p w14:paraId="56F9FBC0" w14:textId="77777777" w:rsidR="00FC444D" w:rsidRDefault="00000000">
      <w:r>
        <w:rPr>
          <w:noProof/>
        </w:rPr>
        <w:drawing>
          <wp:inline distT="114300" distB="114300" distL="114300" distR="114300" wp14:anchorId="37226877" wp14:editId="3E0E72B9">
            <wp:extent cx="5731200" cy="37211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31200" cy="3721100"/>
                    </a:xfrm>
                    <a:prstGeom prst="rect">
                      <a:avLst/>
                    </a:prstGeom>
                    <a:ln/>
                  </pic:spPr>
                </pic:pic>
              </a:graphicData>
            </a:graphic>
          </wp:inline>
        </w:drawing>
      </w:r>
    </w:p>
    <w:p w14:paraId="4F3BEB96" w14:textId="77777777" w:rsidR="00FC444D" w:rsidRDefault="00FC444D"/>
    <w:p w14:paraId="48C9B67A" w14:textId="77777777" w:rsidR="00FC444D" w:rsidRDefault="00FC444D"/>
    <w:p w14:paraId="7D6A501E" w14:textId="77777777" w:rsidR="00FC444D" w:rsidRPr="00C46E21" w:rsidRDefault="00000000">
      <w:pPr>
        <w:spacing w:before="240" w:line="240" w:lineRule="auto"/>
        <w:rPr>
          <w:lang w:val="en-GB"/>
        </w:rPr>
      </w:pPr>
      <w:r w:rsidRPr="00C46E21">
        <w:rPr>
          <w:lang w:val="en-GB"/>
        </w:rPr>
        <w:lastRenderedPageBreak/>
        <w:t xml:space="preserve"> Customers of the age 28 and 34 tend to be the most interested to travel insurance</w:t>
      </w:r>
    </w:p>
    <w:p w14:paraId="72907B04" w14:textId="77777777" w:rsidR="00FC444D" w:rsidRPr="00C46E21" w:rsidRDefault="00FC444D">
      <w:pPr>
        <w:rPr>
          <w:lang w:val="en-GB"/>
        </w:rPr>
      </w:pPr>
    </w:p>
    <w:p w14:paraId="2BCC4CDA" w14:textId="77777777" w:rsidR="00FC444D" w:rsidRDefault="00000000">
      <w:r>
        <w:rPr>
          <w:noProof/>
        </w:rPr>
        <w:drawing>
          <wp:inline distT="114300" distB="114300" distL="114300" distR="114300" wp14:anchorId="4B5406B6" wp14:editId="71925658">
            <wp:extent cx="5731200" cy="36703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3670300"/>
                    </a:xfrm>
                    <a:prstGeom prst="rect">
                      <a:avLst/>
                    </a:prstGeom>
                    <a:ln/>
                  </pic:spPr>
                </pic:pic>
              </a:graphicData>
            </a:graphic>
          </wp:inline>
        </w:drawing>
      </w:r>
    </w:p>
    <w:p w14:paraId="57AD1F89" w14:textId="77777777" w:rsidR="00FC444D" w:rsidRPr="00C46E21" w:rsidRDefault="00000000">
      <w:pPr>
        <w:spacing w:before="240" w:line="240" w:lineRule="auto"/>
        <w:rPr>
          <w:lang w:val="en-GB"/>
        </w:rPr>
      </w:pPr>
      <w:r w:rsidRPr="00C46E21">
        <w:rPr>
          <w:lang w:val="en-GB"/>
        </w:rPr>
        <w:t xml:space="preserve"> people that already went abroad are more likely to buy travel insurances (ratio)</w:t>
      </w:r>
    </w:p>
    <w:p w14:paraId="279FAA88" w14:textId="77777777" w:rsidR="00FC444D" w:rsidRPr="00C46E21" w:rsidRDefault="00FC444D">
      <w:pPr>
        <w:rPr>
          <w:lang w:val="en-GB"/>
        </w:rPr>
      </w:pPr>
    </w:p>
    <w:p w14:paraId="335DDC21" w14:textId="77777777" w:rsidR="00FC444D" w:rsidRDefault="00000000">
      <w:r>
        <w:rPr>
          <w:noProof/>
        </w:rPr>
        <w:drawing>
          <wp:inline distT="114300" distB="114300" distL="114300" distR="114300" wp14:anchorId="16077332" wp14:editId="36DAF724">
            <wp:extent cx="5381625" cy="37909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381625" cy="3790950"/>
                    </a:xfrm>
                    <a:prstGeom prst="rect">
                      <a:avLst/>
                    </a:prstGeom>
                    <a:ln/>
                  </pic:spPr>
                </pic:pic>
              </a:graphicData>
            </a:graphic>
          </wp:inline>
        </w:drawing>
      </w:r>
    </w:p>
    <w:p w14:paraId="32D2A4B9" w14:textId="77777777" w:rsidR="00FC444D" w:rsidRDefault="00FC444D"/>
    <w:p w14:paraId="560612AA" w14:textId="77777777" w:rsidR="00FC444D" w:rsidRDefault="00FC444D"/>
    <w:p w14:paraId="4206EC35" w14:textId="77777777" w:rsidR="00FC444D" w:rsidRPr="00C46E21" w:rsidRDefault="00000000">
      <w:pPr>
        <w:spacing w:before="240" w:line="240" w:lineRule="auto"/>
        <w:rPr>
          <w:lang w:val="en-GB"/>
        </w:rPr>
      </w:pPr>
      <w:r w:rsidRPr="00C46E21">
        <w:rPr>
          <w:lang w:val="en-GB"/>
        </w:rPr>
        <w:lastRenderedPageBreak/>
        <w:t xml:space="preserve"> younger people (18-20) are more likely to have medical insurance</w:t>
      </w:r>
    </w:p>
    <w:p w14:paraId="1EA08F0A" w14:textId="77777777" w:rsidR="00FC444D" w:rsidRPr="00C46E21" w:rsidRDefault="00FC444D">
      <w:pPr>
        <w:rPr>
          <w:lang w:val="en-GB"/>
        </w:rPr>
      </w:pPr>
    </w:p>
    <w:p w14:paraId="109C27AF" w14:textId="77777777" w:rsidR="00FC444D" w:rsidRDefault="00000000">
      <w:r>
        <w:rPr>
          <w:noProof/>
        </w:rPr>
        <w:drawing>
          <wp:inline distT="114300" distB="114300" distL="114300" distR="114300" wp14:anchorId="0947FFD7" wp14:editId="2A2E93D4">
            <wp:extent cx="5731200" cy="29718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731200" cy="2971800"/>
                    </a:xfrm>
                    <a:prstGeom prst="rect">
                      <a:avLst/>
                    </a:prstGeom>
                    <a:ln/>
                  </pic:spPr>
                </pic:pic>
              </a:graphicData>
            </a:graphic>
          </wp:inline>
        </w:drawing>
      </w:r>
    </w:p>
    <w:p w14:paraId="51AB2F21" w14:textId="77777777" w:rsidR="00FC444D" w:rsidRDefault="00FC444D"/>
    <w:p w14:paraId="2F3BD490" w14:textId="77777777" w:rsidR="00FC444D" w:rsidRPr="00C46E21" w:rsidRDefault="00000000">
      <w:pPr>
        <w:spacing w:before="240" w:line="240" w:lineRule="auto"/>
        <w:rPr>
          <w:lang w:val="en-GB"/>
        </w:rPr>
      </w:pPr>
      <w:r w:rsidRPr="00C46E21">
        <w:rPr>
          <w:lang w:val="en-GB"/>
        </w:rPr>
        <w:t xml:space="preserve"> smokers pay much more than </w:t>
      </w:r>
      <w:proofErr w:type="spellStart"/>
      <w:r w:rsidRPr="00C46E21">
        <w:rPr>
          <w:lang w:val="en-GB"/>
        </w:rPr>
        <w:t>non smoker</w:t>
      </w:r>
      <w:proofErr w:type="spellEnd"/>
      <w:r w:rsidRPr="00C46E21">
        <w:rPr>
          <w:lang w:val="en-GB"/>
        </w:rPr>
        <w:t xml:space="preserve"> for health insurance</w:t>
      </w:r>
    </w:p>
    <w:p w14:paraId="25566E68" w14:textId="77777777" w:rsidR="00FC444D" w:rsidRDefault="00000000">
      <w:r>
        <w:rPr>
          <w:noProof/>
        </w:rPr>
        <w:drawing>
          <wp:inline distT="114300" distB="114300" distL="114300" distR="114300" wp14:anchorId="57E9F2BF" wp14:editId="45127535">
            <wp:extent cx="5731200" cy="28448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2844800"/>
                    </a:xfrm>
                    <a:prstGeom prst="rect">
                      <a:avLst/>
                    </a:prstGeom>
                    <a:ln/>
                  </pic:spPr>
                </pic:pic>
              </a:graphicData>
            </a:graphic>
          </wp:inline>
        </w:drawing>
      </w:r>
    </w:p>
    <w:p w14:paraId="7FD65A4D" w14:textId="77777777" w:rsidR="00FC444D" w:rsidRDefault="00FC444D"/>
    <w:p w14:paraId="5D5349F6" w14:textId="77777777" w:rsidR="00FC444D" w:rsidRDefault="00FC444D"/>
    <w:p w14:paraId="5F49444C" w14:textId="77777777" w:rsidR="00FC444D" w:rsidRDefault="00FC444D"/>
    <w:p w14:paraId="18CE00F6" w14:textId="77777777" w:rsidR="00FC444D" w:rsidRDefault="00FC444D"/>
    <w:p w14:paraId="32079FAE" w14:textId="77777777" w:rsidR="00FC444D" w:rsidRDefault="00FC444D"/>
    <w:p w14:paraId="6985A688" w14:textId="77777777" w:rsidR="00FC444D" w:rsidRDefault="00FC444D"/>
    <w:p w14:paraId="4752A4D2" w14:textId="77777777" w:rsidR="00FC444D" w:rsidRDefault="00FC444D"/>
    <w:p w14:paraId="4889D7F7" w14:textId="77777777" w:rsidR="00FC444D" w:rsidRDefault="00FC444D"/>
    <w:p w14:paraId="6B2F0A1A" w14:textId="77777777" w:rsidR="00FC444D" w:rsidRDefault="00FC444D"/>
    <w:p w14:paraId="06A36C74" w14:textId="77777777" w:rsidR="00FC444D" w:rsidRDefault="00FC444D"/>
    <w:p w14:paraId="46844BEC" w14:textId="77777777" w:rsidR="00FC444D" w:rsidRPr="00C46E21" w:rsidRDefault="00000000">
      <w:pPr>
        <w:spacing w:before="240" w:line="240" w:lineRule="auto"/>
        <w:rPr>
          <w:lang w:val="en-GB"/>
        </w:rPr>
      </w:pPr>
      <w:r w:rsidRPr="00C46E21">
        <w:rPr>
          <w:lang w:val="en-GB"/>
        </w:rPr>
        <w:lastRenderedPageBreak/>
        <w:t xml:space="preserve"> older people tend to pay more with age for health insurance</w:t>
      </w:r>
    </w:p>
    <w:p w14:paraId="5C6175E6" w14:textId="77777777" w:rsidR="00FC444D" w:rsidRDefault="00000000">
      <w:pPr>
        <w:spacing w:before="240" w:line="240" w:lineRule="auto"/>
      </w:pPr>
      <w:r>
        <w:rPr>
          <w:noProof/>
        </w:rPr>
        <w:drawing>
          <wp:inline distT="114300" distB="114300" distL="114300" distR="114300" wp14:anchorId="70275AB4" wp14:editId="30CF8D2C">
            <wp:extent cx="5731200" cy="307340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1200" cy="3073400"/>
                    </a:xfrm>
                    <a:prstGeom prst="rect">
                      <a:avLst/>
                    </a:prstGeom>
                    <a:ln/>
                  </pic:spPr>
                </pic:pic>
              </a:graphicData>
            </a:graphic>
          </wp:inline>
        </w:drawing>
      </w:r>
    </w:p>
    <w:p w14:paraId="21F4D83E" w14:textId="77777777" w:rsidR="00FC444D" w:rsidRDefault="00FC444D">
      <w:pPr>
        <w:spacing w:before="240" w:line="240" w:lineRule="auto"/>
      </w:pPr>
    </w:p>
    <w:p w14:paraId="49187447" w14:textId="77777777" w:rsidR="00FC444D" w:rsidRPr="00C46E21" w:rsidRDefault="00000000">
      <w:pPr>
        <w:spacing w:before="240" w:line="240" w:lineRule="auto"/>
        <w:rPr>
          <w:lang w:val="en-GB"/>
        </w:rPr>
      </w:pPr>
      <w:r w:rsidRPr="00C46E21">
        <w:rPr>
          <w:lang w:val="en-GB"/>
        </w:rPr>
        <w:t xml:space="preserve"> people with higher body weight tend to pay more  </w:t>
      </w:r>
    </w:p>
    <w:p w14:paraId="4A3192A5" w14:textId="77777777" w:rsidR="00FC444D" w:rsidRPr="00C46E21" w:rsidRDefault="00FC444D">
      <w:pPr>
        <w:spacing w:before="240" w:line="240" w:lineRule="auto"/>
        <w:rPr>
          <w:lang w:val="en-GB"/>
        </w:rPr>
      </w:pPr>
    </w:p>
    <w:p w14:paraId="6AD3AF63" w14:textId="77777777" w:rsidR="00FC444D" w:rsidRDefault="00000000">
      <w:r>
        <w:rPr>
          <w:noProof/>
        </w:rPr>
        <w:drawing>
          <wp:inline distT="114300" distB="114300" distL="114300" distR="114300" wp14:anchorId="2567AC79" wp14:editId="15506F7B">
            <wp:extent cx="5731200" cy="30480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731200" cy="3048000"/>
                    </a:xfrm>
                    <a:prstGeom prst="rect">
                      <a:avLst/>
                    </a:prstGeom>
                    <a:ln/>
                  </pic:spPr>
                </pic:pic>
              </a:graphicData>
            </a:graphic>
          </wp:inline>
        </w:drawing>
      </w:r>
    </w:p>
    <w:p w14:paraId="55FC54EF" w14:textId="77777777" w:rsidR="00FC444D" w:rsidRDefault="00FC444D"/>
    <w:p w14:paraId="4C534B49" w14:textId="77777777" w:rsidR="00FC444D" w:rsidRDefault="00FC444D"/>
    <w:p w14:paraId="327C1007" w14:textId="77777777" w:rsidR="00FC444D" w:rsidRDefault="00FC444D"/>
    <w:p w14:paraId="5C7FB495" w14:textId="77777777" w:rsidR="00FC444D" w:rsidRDefault="00FC444D"/>
    <w:p w14:paraId="2A3FA261" w14:textId="77777777" w:rsidR="00FC444D" w:rsidRDefault="00FC444D"/>
    <w:p w14:paraId="66452C71" w14:textId="77777777" w:rsidR="00FC444D" w:rsidRDefault="00FC444D"/>
    <w:p w14:paraId="06C6D6A7" w14:textId="77777777" w:rsidR="00FC444D" w:rsidRDefault="00FC444D"/>
    <w:p w14:paraId="152571DA" w14:textId="77777777" w:rsidR="00FC444D" w:rsidRDefault="00000000">
      <w:proofErr w:type="spellStart"/>
      <w:r>
        <w:t>correlation</w:t>
      </w:r>
      <w:proofErr w:type="spellEnd"/>
      <w:r>
        <w:t xml:space="preserve"> </w:t>
      </w:r>
      <w:proofErr w:type="spellStart"/>
      <w:r>
        <w:t>heatmap</w:t>
      </w:r>
      <w:proofErr w:type="spellEnd"/>
      <w:r>
        <w:t xml:space="preserve"> for </w:t>
      </w:r>
      <w:proofErr w:type="spellStart"/>
      <w:r>
        <w:t>health</w:t>
      </w:r>
      <w:proofErr w:type="spellEnd"/>
      <w:r>
        <w:t xml:space="preserve"> </w:t>
      </w:r>
      <w:proofErr w:type="spellStart"/>
      <w:r>
        <w:t>insurance</w:t>
      </w:r>
      <w:proofErr w:type="spellEnd"/>
    </w:p>
    <w:p w14:paraId="588D7FFA" w14:textId="77777777" w:rsidR="00FC444D" w:rsidRDefault="00000000">
      <w:r>
        <w:rPr>
          <w:noProof/>
        </w:rPr>
        <w:lastRenderedPageBreak/>
        <w:drawing>
          <wp:inline distT="114300" distB="114300" distL="114300" distR="114300" wp14:anchorId="49D18D23" wp14:editId="07204E30">
            <wp:extent cx="5167313" cy="3751023"/>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167313" cy="3751023"/>
                    </a:xfrm>
                    <a:prstGeom prst="rect">
                      <a:avLst/>
                    </a:prstGeom>
                    <a:ln/>
                  </pic:spPr>
                </pic:pic>
              </a:graphicData>
            </a:graphic>
          </wp:inline>
        </w:drawing>
      </w:r>
    </w:p>
    <w:p w14:paraId="4773741C" w14:textId="77777777" w:rsidR="00FC444D" w:rsidRDefault="00FC444D"/>
    <w:p w14:paraId="333A2B4B" w14:textId="77777777" w:rsidR="00FC444D" w:rsidRDefault="00FC444D"/>
    <w:p w14:paraId="599B9CE8" w14:textId="77777777" w:rsidR="00FC444D" w:rsidRPr="00C46E21" w:rsidRDefault="00000000">
      <w:pPr>
        <w:rPr>
          <w:lang w:val="en-GB"/>
        </w:rPr>
      </w:pPr>
      <w:r w:rsidRPr="00C46E21">
        <w:rPr>
          <w:lang w:val="en-GB"/>
        </w:rPr>
        <w:t>men tend to be more likely to have car insurance than women</w:t>
      </w:r>
    </w:p>
    <w:p w14:paraId="41DF671E" w14:textId="77777777" w:rsidR="00FC444D" w:rsidRDefault="00000000">
      <w:r>
        <w:rPr>
          <w:noProof/>
        </w:rPr>
        <w:drawing>
          <wp:inline distT="114300" distB="114300" distL="114300" distR="114300" wp14:anchorId="7D642C13" wp14:editId="06FBCE4A">
            <wp:extent cx="3967163" cy="389646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967163" cy="3896461"/>
                    </a:xfrm>
                    <a:prstGeom prst="rect">
                      <a:avLst/>
                    </a:prstGeom>
                    <a:ln/>
                  </pic:spPr>
                </pic:pic>
              </a:graphicData>
            </a:graphic>
          </wp:inline>
        </w:drawing>
      </w:r>
    </w:p>
    <w:p w14:paraId="3283C6E3" w14:textId="77777777" w:rsidR="00FC444D" w:rsidRDefault="00FC444D"/>
    <w:p w14:paraId="0471B5E7" w14:textId="77777777" w:rsidR="00FC444D" w:rsidRPr="00C46E21" w:rsidRDefault="00000000">
      <w:pPr>
        <w:rPr>
          <w:lang w:val="en-GB"/>
        </w:rPr>
      </w:pPr>
      <w:r w:rsidRPr="00C46E21">
        <w:rPr>
          <w:lang w:val="en-GB"/>
        </w:rPr>
        <w:t xml:space="preserve">people owning </w:t>
      </w:r>
      <w:proofErr w:type="spellStart"/>
      <w:r w:rsidRPr="00C46E21">
        <w:rPr>
          <w:lang w:val="en-GB"/>
        </w:rPr>
        <w:t>toyota</w:t>
      </w:r>
      <w:proofErr w:type="spellEnd"/>
      <w:r w:rsidRPr="00C46E21">
        <w:rPr>
          <w:lang w:val="en-GB"/>
        </w:rPr>
        <w:t xml:space="preserve"> cars are much more likely to have an insurance than others</w:t>
      </w:r>
    </w:p>
    <w:p w14:paraId="195C24AE" w14:textId="77777777" w:rsidR="00FC444D" w:rsidRDefault="00000000">
      <w:r>
        <w:rPr>
          <w:noProof/>
        </w:rPr>
        <w:lastRenderedPageBreak/>
        <w:drawing>
          <wp:inline distT="114300" distB="114300" distL="114300" distR="114300" wp14:anchorId="0525AA41" wp14:editId="11012A07">
            <wp:extent cx="5731200" cy="27559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2755900"/>
                    </a:xfrm>
                    <a:prstGeom prst="rect">
                      <a:avLst/>
                    </a:prstGeom>
                    <a:ln/>
                  </pic:spPr>
                </pic:pic>
              </a:graphicData>
            </a:graphic>
          </wp:inline>
        </w:drawing>
      </w:r>
    </w:p>
    <w:p w14:paraId="7EF7DECE" w14:textId="77777777" w:rsidR="00FC444D" w:rsidRDefault="00FC444D"/>
    <w:p w14:paraId="062B7C80" w14:textId="77777777" w:rsidR="00FC444D" w:rsidRDefault="00FC444D"/>
    <w:p w14:paraId="4D53F11F" w14:textId="77777777" w:rsidR="00FC444D" w:rsidRPr="00C46E21" w:rsidRDefault="00000000">
      <w:pPr>
        <w:rPr>
          <w:lang w:val="en-GB"/>
        </w:rPr>
      </w:pPr>
      <w:r w:rsidRPr="00C46E21">
        <w:rPr>
          <w:lang w:val="en-GB"/>
        </w:rPr>
        <w:t>people usually take lower insurance premium for their car, but a small majority is around 5000 as well</w:t>
      </w:r>
    </w:p>
    <w:p w14:paraId="28561C10" w14:textId="77777777" w:rsidR="00FC444D" w:rsidRDefault="00000000">
      <w:r>
        <w:rPr>
          <w:noProof/>
        </w:rPr>
        <w:drawing>
          <wp:inline distT="114300" distB="114300" distL="114300" distR="114300" wp14:anchorId="74B5FAAC" wp14:editId="045E982B">
            <wp:extent cx="5731200" cy="367030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1200" cy="3670300"/>
                    </a:xfrm>
                    <a:prstGeom prst="rect">
                      <a:avLst/>
                    </a:prstGeom>
                    <a:ln/>
                  </pic:spPr>
                </pic:pic>
              </a:graphicData>
            </a:graphic>
          </wp:inline>
        </w:drawing>
      </w:r>
    </w:p>
    <w:p w14:paraId="0A7F5793" w14:textId="77777777" w:rsidR="00FC444D" w:rsidRDefault="00FC444D"/>
    <w:p w14:paraId="524F5A00" w14:textId="77777777" w:rsidR="00FC444D" w:rsidRDefault="00FC444D"/>
    <w:p w14:paraId="493C834C" w14:textId="77777777" w:rsidR="00FC444D" w:rsidRDefault="00FC444D"/>
    <w:p w14:paraId="3185D786" w14:textId="77777777" w:rsidR="00FC444D" w:rsidRDefault="00FC444D"/>
    <w:p w14:paraId="76A9EC25" w14:textId="77777777" w:rsidR="00FC444D" w:rsidRDefault="00FC444D"/>
    <w:p w14:paraId="6FD537AE" w14:textId="77777777" w:rsidR="00FC444D" w:rsidRDefault="00FC444D"/>
    <w:p w14:paraId="61C6124F" w14:textId="77777777" w:rsidR="00FC444D" w:rsidRDefault="00FC444D"/>
    <w:p w14:paraId="06B94389" w14:textId="77777777" w:rsidR="00FC444D" w:rsidRPr="00C46E21" w:rsidRDefault="00000000">
      <w:pPr>
        <w:rPr>
          <w:lang w:val="en-GB"/>
        </w:rPr>
      </w:pPr>
      <w:r w:rsidRPr="00C46E21">
        <w:rPr>
          <w:lang w:val="en-GB"/>
        </w:rPr>
        <w:t xml:space="preserve">car accidents are much more likely during </w:t>
      </w:r>
      <w:proofErr w:type="spellStart"/>
      <w:r w:rsidRPr="00C46E21">
        <w:rPr>
          <w:lang w:val="en-GB"/>
        </w:rPr>
        <w:t>july</w:t>
      </w:r>
      <w:proofErr w:type="spellEnd"/>
      <w:r w:rsidRPr="00C46E21">
        <w:rPr>
          <w:lang w:val="en-GB"/>
        </w:rPr>
        <w:t xml:space="preserve"> and august (summer vacations)</w:t>
      </w:r>
    </w:p>
    <w:p w14:paraId="0C60824A" w14:textId="77777777" w:rsidR="00FC444D" w:rsidRDefault="00000000">
      <w:r>
        <w:rPr>
          <w:noProof/>
        </w:rPr>
        <w:lastRenderedPageBreak/>
        <w:drawing>
          <wp:inline distT="114300" distB="114300" distL="114300" distR="114300" wp14:anchorId="3C004A84" wp14:editId="723779D3">
            <wp:extent cx="5731200" cy="2870200"/>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1200" cy="2870200"/>
                    </a:xfrm>
                    <a:prstGeom prst="rect">
                      <a:avLst/>
                    </a:prstGeom>
                    <a:ln/>
                  </pic:spPr>
                </pic:pic>
              </a:graphicData>
            </a:graphic>
          </wp:inline>
        </w:drawing>
      </w:r>
    </w:p>
    <w:p w14:paraId="6D73081A" w14:textId="77777777" w:rsidR="00FC444D" w:rsidRDefault="00FC444D"/>
    <w:p w14:paraId="710AC8A0" w14:textId="77777777" w:rsidR="00FC444D" w:rsidRPr="00C46E21" w:rsidRDefault="00000000">
      <w:pPr>
        <w:rPr>
          <w:lang w:val="en-GB"/>
        </w:rPr>
      </w:pPr>
      <w:r w:rsidRPr="00C46E21">
        <w:rPr>
          <w:lang w:val="en-GB"/>
        </w:rPr>
        <w:t xml:space="preserve">among </w:t>
      </w:r>
      <w:proofErr w:type="spellStart"/>
      <w:r w:rsidRPr="00C46E21">
        <w:rPr>
          <w:lang w:val="en-GB"/>
        </w:rPr>
        <w:t>american</w:t>
      </w:r>
      <w:proofErr w:type="spellEnd"/>
      <w:r w:rsidRPr="00C46E21">
        <w:rPr>
          <w:lang w:val="en-GB"/>
        </w:rPr>
        <w:t xml:space="preserve"> airlines, united airline is the most unliked one</w:t>
      </w:r>
    </w:p>
    <w:p w14:paraId="45BF93A4" w14:textId="77777777" w:rsidR="00FC444D" w:rsidRPr="00C46E21" w:rsidRDefault="00FC444D">
      <w:pPr>
        <w:rPr>
          <w:lang w:val="en-GB"/>
        </w:rPr>
      </w:pPr>
    </w:p>
    <w:p w14:paraId="618FDB9C" w14:textId="77777777" w:rsidR="00FC444D" w:rsidRDefault="00000000">
      <w:r>
        <w:rPr>
          <w:noProof/>
        </w:rPr>
        <w:drawing>
          <wp:inline distT="114300" distB="114300" distL="114300" distR="114300" wp14:anchorId="5549859E" wp14:editId="0097E2E2">
            <wp:extent cx="5731200" cy="3289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31200" cy="3289300"/>
                    </a:xfrm>
                    <a:prstGeom prst="rect">
                      <a:avLst/>
                    </a:prstGeom>
                    <a:ln/>
                  </pic:spPr>
                </pic:pic>
              </a:graphicData>
            </a:graphic>
          </wp:inline>
        </w:drawing>
      </w:r>
    </w:p>
    <w:p w14:paraId="66E8D220" w14:textId="77777777" w:rsidR="00FC444D" w:rsidRDefault="00FC444D"/>
    <w:p w14:paraId="0CD20965" w14:textId="77777777" w:rsidR="00FC444D" w:rsidRDefault="00000000">
      <w:r>
        <w:br w:type="page"/>
      </w:r>
    </w:p>
    <w:p w14:paraId="70BF0D27" w14:textId="77777777" w:rsidR="00FC444D" w:rsidRPr="00C46E21" w:rsidRDefault="00000000">
      <w:pPr>
        <w:rPr>
          <w:lang w:val="en-GB"/>
        </w:rPr>
      </w:pPr>
      <w:r w:rsidRPr="00C46E21">
        <w:rPr>
          <w:lang w:val="en-GB"/>
        </w:rPr>
        <w:lastRenderedPageBreak/>
        <w:t>amongst negative tweets, we most often find complaints about cancelled flights, delayed flights and customer service.</w:t>
      </w:r>
    </w:p>
    <w:p w14:paraId="6C688A79" w14:textId="77777777" w:rsidR="00FC444D" w:rsidRPr="00C46E21" w:rsidRDefault="00FC444D">
      <w:pPr>
        <w:rPr>
          <w:lang w:val="en-GB"/>
        </w:rPr>
      </w:pPr>
    </w:p>
    <w:p w14:paraId="01954729" w14:textId="77777777" w:rsidR="00FC444D" w:rsidRDefault="00000000">
      <w:r>
        <w:rPr>
          <w:noProof/>
        </w:rPr>
        <w:drawing>
          <wp:inline distT="114300" distB="114300" distL="114300" distR="114300" wp14:anchorId="5DE79B77" wp14:editId="19441A3F">
            <wp:extent cx="5731200" cy="31750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731200" cy="3175000"/>
                    </a:xfrm>
                    <a:prstGeom prst="rect">
                      <a:avLst/>
                    </a:prstGeom>
                    <a:ln/>
                  </pic:spPr>
                </pic:pic>
              </a:graphicData>
            </a:graphic>
          </wp:inline>
        </w:drawing>
      </w:r>
    </w:p>
    <w:p w14:paraId="56D7A578" w14:textId="77777777" w:rsidR="00FC444D" w:rsidRDefault="00FC444D"/>
    <w:p w14:paraId="29F3C191" w14:textId="77777777" w:rsidR="00FC444D" w:rsidRDefault="00FC444D"/>
    <w:p w14:paraId="075595DF" w14:textId="77777777" w:rsidR="00FC444D" w:rsidRDefault="00FC444D"/>
    <w:p w14:paraId="79633658" w14:textId="77777777" w:rsidR="00FC444D" w:rsidRDefault="00FC444D"/>
    <w:p w14:paraId="6E28BFDB" w14:textId="77777777" w:rsidR="00FC444D" w:rsidRDefault="00FC444D"/>
    <w:p w14:paraId="2C55385C" w14:textId="77777777" w:rsidR="00FC444D" w:rsidRDefault="00FC444D"/>
    <w:p w14:paraId="5C5FE861" w14:textId="77777777" w:rsidR="00FC444D" w:rsidRDefault="00FC444D"/>
    <w:p w14:paraId="6662AB9A" w14:textId="77777777" w:rsidR="00FC444D" w:rsidRDefault="00FC444D"/>
    <w:p w14:paraId="725E0F08" w14:textId="77777777" w:rsidR="00FC444D" w:rsidRDefault="00FC444D"/>
    <w:p w14:paraId="1D7388D0" w14:textId="77777777" w:rsidR="00FC444D" w:rsidRDefault="00FC444D"/>
    <w:p w14:paraId="74546468" w14:textId="77777777" w:rsidR="00FC444D" w:rsidRDefault="00FC444D"/>
    <w:p w14:paraId="649CE99B" w14:textId="77777777" w:rsidR="00FC444D" w:rsidRDefault="00FC444D"/>
    <w:p w14:paraId="72BADB03" w14:textId="77777777" w:rsidR="00FC444D" w:rsidRDefault="00FC444D"/>
    <w:p w14:paraId="0570FE06" w14:textId="77777777" w:rsidR="00FC444D" w:rsidRDefault="00FC444D"/>
    <w:p w14:paraId="5ACDF070" w14:textId="77777777" w:rsidR="00FC444D" w:rsidRDefault="00FC444D"/>
    <w:p w14:paraId="298DE4BC" w14:textId="77777777" w:rsidR="00FC444D" w:rsidRDefault="00FC444D"/>
    <w:p w14:paraId="438CD74A" w14:textId="77777777" w:rsidR="00FC444D" w:rsidRDefault="00FC444D"/>
    <w:p w14:paraId="0D2C074E" w14:textId="77777777" w:rsidR="00FC444D" w:rsidRDefault="00FC444D"/>
    <w:p w14:paraId="6D20F182" w14:textId="77777777" w:rsidR="00FC444D" w:rsidRDefault="00FC444D"/>
    <w:p w14:paraId="23DDEE95" w14:textId="77777777" w:rsidR="00FC444D" w:rsidRDefault="00FC444D"/>
    <w:p w14:paraId="14168267" w14:textId="77777777" w:rsidR="00FC444D" w:rsidRDefault="00FC444D"/>
    <w:p w14:paraId="3E956CB4" w14:textId="77777777" w:rsidR="00FC444D" w:rsidRDefault="00FC444D"/>
    <w:p w14:paraId="05781394" w14:textId="77777777" w:rsidR="00FC444D" w:rsidRDefault="00FC444D"/>
    <w:p w14:paraId="6A93D49A" w14:textId="77777777" w:rsidR="00FC444D" w:rsidRDefault="00FC444D"/>
    <w:p w14:paraId="44500EDB" w14:textId="77777777" w:rsidR="00FC444D" w:rsidRDefault="00FC444D"/>
    <w:p w14:paraId="4E56CB83" w14:textId="77777777" w:rsidR="00FC444D" w:rsidRDefault="00FC444D"/>
    <w:p w14:paraId="72CA4644" w14:textId="77777777" w:rsidR="00FC444D" w:rsidRDefault="00FC444D"/>
    <w:p w14:paraId="54F68B33" w14:textId="77777777" w:rsidR="00FC444D" w:rsidRDefault="00FC444D"/>
    <w:p w14:paraId="1146FDF8" w14:textId="77777777" w:rsidR="00FC444D" w:rsidRDefault="00FC444D"/>
    <w:p w14:paraId="6B89CFC9" w14:textId="77777777" w:rsidR="00FC444D" w:rsidRDefault="00000000">
      <w:r>
        <w:t xml:space="preserve">ENVIRONNEMENT : </w:t>
      </w:r>
    </w:p>
    <w:p w14:paraId="20F530CE" w14:textId="77777777" w:rsidR="00FC444D" w:rsidRDefault="00FC444D"/>
    <w:p w14:paraId="795E2021" w14:textId="77777777" w:rsidR="00FC444D" w:rsidRDefault="00000000">
      <w:r>
        <w:rPr>
          <w:noProof/>
        </w:rPr>
        <w:drawing>
          <wp:inline distT="114300" distB="114300" distL="114300" distR="114300" wp14:anchorId="64AFA50C" wp14:editId="415BA61C">
            <wp:extent cx="5731200" cy="4762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200" cy="4762500"/>
                    </a:xfrm>
                    <a:prstGeom prst="rect">
                      <a:avLst/>
                    </a:prstGeom>
                    <a:ln/>
                  </pic:spPr>
                </pic:pic>
              </a:graphicData>
            </a:graphic>
          </wp:inline>
        </w:drawing>
      </w:r>
    </w:p>
    <w:p w14:paraId="2B039544" w14:textId="77777777" w:rsidR="00FC444D" w:rsidRPr="00C46E21" w:rsidRDefault="00000000">
      <w:pPr>
        <w:rPr>
          <w:lang w:val="en-GB"/>
        </w:rPr>
      </w:pPr>
      <w:r w:rsidRPr="00C46E21">
        <w:rPr>
          <w:lang w:val="en-GB"/>
        </w:rPr>
        <w:t xml:space="preserve">There is a noticeable positive correlation between : </w:t>
      </w:r>
    </w:p>
    <w:p w14:paraId="43820E2C" w14:textId="77777777" w:rsidR="00FC444D" w:rsidRDefault="00000000">
      <w:pPr>
        <w:numPr>
          <w:ilvl w:val="0"/>
          <w:numId w:val="9"/>
        </w:numPr>
      </w:pPr>
      <w:r>
        <w:t xml:space="preserve">total CO2 </w:t>
      </w:r>
      <w:proofErr w:type="spellStart"/>
      <w:r>
        <w:t>emissions</w:t>
      </w:r>
      <w:proofErr w:type="spellEnd"/>
      <w:r>
        <w:t xml:space="preserve"> AND population</w:t>
      </w:r>
    </w:p>
    <w:p w14:paraId="6F6677DC" w14:textId="77777777" w:rsidR="00FC444D" w:rsidRPr="00C46E21" w:rsidRDefault="00000000">
      <w:pPr>
        <w:numPr>
          <w:ilvl w:val="0"/>
          <w:numId w:val="9"/>
        </w:numPr>
        <w:rPr>
          <w:lang w:val="en-GB"/>
        </w:rPr>
      </w:pPr>
      <w:r w:rsidRPr="00C46E21">
        <w:rPr>
          <w:lang w:val="en-GB"/>
        </w:rPr>
        <w:t>total CO2 emissions AND CO2 emissions tons per capita</w:t>
      </w:r>
    </w:p>
    <w:p w14:paraId="491136DF" w14:textId="77777777" w:rsidR="00FC444D" w:rsidRPr="00C46E21" w:rsidRDefault="00000000">
      <w:pPr>
        <w:numPr>
          <w:ilvl w:val="0"/>
          <w:numId w:val="9"/>
        </w:numPr>
        <w:rPr>
          <w:lang w:val="en-GB"/>
        </w:rPr>
      </w:pPr>
      <w:r w:rsidRPr="00C46E21">
        <w:rPr>
          <w:lang w:val="en-GB"/>
        </w:rPr>
        <w:t xml:space="preserve">temperature change AND average temperature degree </w:t>
      </w:r>
      <w:proofErr w:type="spellStart"/>
      <w:r w:rsidRPr="00C46E21">
        <w:rPr>
          <w:lang w:val="en-GB"/>
        </w:rPr>
        <w:t>celsius</w:t>
      </w:r>
      <w:proofErr w:type="spellEnd"/>
    </w:p>
    <w:p w14:paraId="3472DDE8" w14:textId="77777777" w:rsidR="00FC444D" w:rsidRPr="00C46E21" w:rsidRDefault="00000000">
      <w:pPr>
        <w:numPr>
          <w:ilvl w:val="0"/>
          <w:numId w:val="9"/>
        </w:numPr>
        <w:rPr>
          <w:lang w:val="en-GB"/>
        </w:rPr>
      </w:pPr>
      <w:r w:rsidRPr="00C46E21">
        <w:rPr>
          <w:lang w:val="en-GB"/>
        </w:rPr>
        <w:t xml:space="preserve">climate impact score AND average temperature degree </w:t>
      </w:r>
      <w:proofErr w:type="spellStart"/>
      <w:r w:rsidRPr="00C46E21">
        <w:rPr>
          <w:lang w:val="en-GB"/>
        </w:rPr>
        <w:t>celsius</w:t>
      </w:r>
      <w:proofErr w:type="spellEnd"/>
    </w:p>
    <w:p w14:paraId="35B7DF67" w14:textId="77777777" w:rsidR="00FC444D" w:rsidRPr="00C46E21" w:rsidRDefault="00000000">
      <w:pPr>
        <w:numPr>
          <w:ilvl w:val="0"/>
          <w:numId w:val="9"/>
        </w:numPr>
        <w:rPr>
          <w:lang w:val="en-GB"/>
        </w:rPr>
      </w:pPr>
      <w:r w:rsidRPr="00C46E21">
        <w:rPr>
          <w:lang w:val="en-GB"/>
        </w:rPr>
        <w:t>climate impact score AND sea level rise mm</w:t>
      </w:r>
    </w:p>
    <w:p w14:paraId="6A024F40" w14:textId="77777777" w:rsidR="00FC444D" w:rsidRPr="00C46E21" w:rsidRDefault="00000000">
      <w:pPr>
        <w:numPr>
          <w:ilvl w:val="0"/>
          <w:numId w:val="9"/>
        </w:numPr>
        <w:rPr>
          <w:lang w:val="en-GB"/>
        </w:rPr>
      </w:pPr>
      <w:r w:rsidRPr="00C46E21">
        <w:rPr>
          <w:lang w:val="en-GB"/>
        </w:rPr>
        <w:t>climate impact score AND extreme weather events</w:t>
      </w:r>
    </w:p>
    <w:p w14:paraId="75A74C79" w14:textId="77777777" w:rsidR="00FC444D" w:rsidRPr="00C46E21" w:rsidRDefault="00FC444D">
      <w:pPr>
        <w:rPr>
          <w:lang w:val="en-GB"/>
        </w:rPr>
      </w:pPr>
    </w:p>
    <w:p w14:paraId="2E2DB252" w14:textId="77777777" w:rsidR="00FC444D" w:rsidRPr="00C46E21" w:rsidRDefault="00000000">
      <w:pPr>
        <w:rPr>
          <w:lang w:val="en-GB"/>
        </w:rPr>
      </w:pPr>
      <w:r w:rsidRPr="00C46E21">
        <w:rPr>
          <w:lang w:val="en-GB"/>
        </w:rPr>
        <w:t xml:space="preserve">There is a noticeable negative correlation between : </w:t>
      </w:r>
    </w:p>
    <w:p w14:paraId="2A1ED114" w14:textId="77777777" w:rsidR="00FC444D" w:rsidRPr="00C46E21" w:rsidRDefault="00000000">
      <w:pPr>
        <w:numPr>
          <w:ilvl w:val="0"/>
          <w:numId w:val="2"/>
        </w:numPr>
        <w:rPr>
          <w:lang w:val="en-GB"/>
        </w:rPr>
      </w:pPr>
      <w:r w:rsidRPr="00C46E21">
        <w:rPr>
          <w:lang w:val="en-GB"/>
        </w:rPr>
        <w:t>renewable to emission ratio AND CO2 emissions tons per capita</w:t>
      </w:r>
    </w:p>
    <w:p w14:paraId="7B47A535" w14:textId="77777777" w:rsidR="00FC444D" w:rsidRPr="00C46E21" w:rsidRDefault="00FC444D">
      <w:pPr>
        <w:rPr>
          <w:lang w:val="en-GB"/>
        </w:rPr>
      </w:pPr>
    </w:p>
    <w:p w14:paraId="0699E442" w14:textId="77777777" w:rsidR="00FC444D" w:rsidRPr="00C46E21" w:rsidRDefault="00FC444D">
      <w:pPr>
        <w:rPr>
          <w:lang w:val="en-GB"/>
        </w:rPr>
      </w:pPr>
    </w:p>
    <w:p w14:paraId="58D67125" w14:textId="77777777" w:rsidR="00FC444D" w:rsidRDefault="00000000">
      <w:r>
        <w:rPr>
          <w:noProof/>
        </w:rPr>
        <w:lastRenderedPageBreak/>
        <w:drawing>
          <wp:inline distT="114300" distB="114300" distL="114300" distR="114300" wp14:anchorId="74005776" wp14:editId="4C283B29">
            <wp:extent cx="5731200" cy="316230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31200" cy="3162300"/>
                    </a:xfrm>
                    <a:prstGeom prst="rect">
                      <a:avLst/>
                    </a:prstGeom>
                    <a:ln/>
                  </pic:spPr>
                </pic:pic>
              </a:graphicData>
            </a:graphic>
          </wp:inline>
        </w:drawing>
      </w:r>
    </w:p>
    <w:p w14:paraId="35BF88FC" w14:textId="77777777" w:rsidR="00FC444D" w:rsidRPr="00C46E21" w:rsidRDefault="00000000">
      <w:pPr>
        <w:rPr>
          <w:lang w:val="en-GB"/>
        </w:rPr>
      </w:pPr>
      <w:r w:rsidRPr="00C46E21">
        <w:rPr>
          <w:lang w:val="en-GB"/>
        </w:rPr>
        <w:t>Ordered list of countries with the highest climate impact score : France, Russia, Japan, Brazil, Canada, China, India, Australia, South Africa, UK.</w:t>
      </w:r>
    </w:p>
    <w:p w14:paraId="0FF6FEA5" w14:textId="77777777" w:rsidR="00FC444D" w:rsidRPr="00C46E21" w:rsidRDefault="00FC444D">
      <w:pPr>
        <w:rPr>
          <w:lang w:val="en-GB"/>
        </w:rPr>
      </w:pPr>
    </w:p>
    <w:p w14:paraId="1193C447" w14:textId="77777777" w:rsidR="00FC444D" w:rsidRDefault="00000000">
      <w:r>
        <w:rPr>
          <w:noProof/>
        </w:rPr>
        <w:drawing>
          <wp:inline distT="114300" distB="114300" distL="114300" distR="114300" wp14:anchorId="3E725FF2" wp14:editId="44D7AEC4">
            <wp:extent cx="5731200" cy="3200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200400"/>
                    </a:xfrm>
                    <a:prstGeom prst="rect">
                      <a:avLst/>
                    </a:prstGeom>
                    <a:ln/>
                  </pic:spPr>
                </pic:pic>
              </a:graphicData>
            </a:graphic>
          </wp:inline>
        </w:drawing>
      </w:r>
    </w:p>
    <w:p w14:paraId="6CDDA471" w14:textId="77777777" w:rsidR="00FC444D" w:rsidRPr="00C46E21" w:rsidRDefault="00000000">
      <w:pPr>
        <w:rPr>
          <w:lang w:val="en-GB"/>
        </w:rPr>
      </w:pPr>
      <w:r w:rsidRPr="00C46E21">
        <w:rPr>
          <w:lang w:val="en-GB"/>
        </w:rPr>
        <w:t>The chart shows fluctuations in the global Climate Impact Score from 2000 to 2024, with notable peaks and troughs indicating varying climate conditions. The highest score of approximately 0.54 occurred around 2000, 2005, and 2021, while the lowest points, around 0.46, were observed in 2003, 2012, and 2017, reflecting periods of both improvement and worsening climate impacts.</w:t>
      </w:r>
    </w:p>
    <w:p w14:paraId="0DFA7C4A" w14:textId="77777777" w:rsidR="00FC444D" w:rsidRDefault="00000000">
      <w:r>
        <w:rPr>
          <w:noProof/>
        </w:rPr>
        <w:lastRenderedPageBreak/>
        <w:drawing>
          <wp:inline distT="114300" distB="114300" distL="114300" distR="114300" wp14:anchorId="2158659A" wp14:editId="573E9AF6">
            <wp:extent cx="5731200" cy="31623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3162300"/>
                    </a:xfrm>
                    <a:prstGeom prst="rect">
                      <a:avLst/>
                    </a:prstGeom>
                    <a:ln/>
                  </pic:spPr>
                </pic:pic>
              </a:graphicData>
            </a:graphic>
          </wp:inline>
        </w:drawing>
      </w:r>
    </w:p>
    <w:p w14:paraId="5D7ED276" w14:textId="77777777" w:rsidR="00FC444D" w:rsidRPr="00C46E21" w:rsidRDefault="00000000">
      <w:pPr>
        <w:rPr>
          <w:lang w:val="en-GB"/>
        </w:rPr>
      </w:pPr>
      <w:r w:rsidRPr="00C46E21">
        <w:rPr>
          <w:lang w:val="en-GB"/>
        </w:rPr>
        <w:t>The box plot shows the distribution of the Climate Impact Score across three decades. The data reveals a slight increase in climate impact from 2000 to 2020, indicating a growing risk that could affect insurance premiums and coverage strategies. A higher score in recent years may signal increased climate-related risks for the company to consider.</w:t>
      </w:r>
    </w:p>
    <w:p w14:paraId="655CDFD1" w14:textId="77777777" w:rsidR="00FC444D" w:rsidRPr="00C46E21" w:rsidRDefault="00FC444D">
      <w:pPr>
        <w:rPr>
          <w:lang w:val="en-GB"/>
        </w:rPr>
      </w:pPr>
    </w:p>
    <w:p w14:paraId="370344CB" w14:textId="77777777" w:rsidR="00FC444D" w:rsidRDefault="00000000">
      <w:r>
        <w:rPr>
          <w:noProof/>
        </w:rPr>
        <w:drawing>
          <wp:inline distT="114300" distB="114300" distL="114300" distR="114300" wp14:anchorId="17CBBD4A" wp14:editId="7E298543">
            <wp:extent cx="5731200" cy="31242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31200" cy="3124200"/>
                    </a:xfrm>
                    <a:prstGeom prst="rect">
                      <a:avLst/>
                    </a:prstGeom>
                    <a:ln/>
                  </pic:spPr>
                </pic:pic>
              </a:graphicData>
            </a:graphic>
          </wp:inline>
        </w:drawing>
      </w:r>
    </w:p>
    <w:p w14:paraId="137300DB" w14:textId="77777777" w:rsidR="00FC444D" w:rsidRPr="00C46E21" w:rsidRDefault="00000000">
      <w:pPr>
        <w:rPr>
          <w:lang w:val="en-GB"/>
        </w:rPr>
      </w:pPr>
      <w:r w:rsidRPr="00C46E21">
        <w:rPr>
          <w:lang w:val="en-GB"/>
        </w:rPr>
        <w:t>The violin plot illustrates the distribution of the Climate Impact Score across different levels of weather risk. It shows that areas with higher weather risk tend to have a higher Climate Impact Score, indicating a greater likelihood of extreme climate events. This suggests that insurance policies in high-risk areas may need to account for increased potential losses.</w:t>
      </w:r>
    </w:p>
    <w:sectPr w:rsidR="00FC444D" w:rsidRPr="00C46E2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5564D"/>
    <w:multiLevelType w:val="multilevel"/>
    <w:tmpl w:val="3ACAC7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1016F0"/>
    <w:multiLevelType w:val="multilevel"/>
    <w:tmpl w:val="451485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3E54FD1"/>
    <w:multiLevelType w:val="multilevel"/>
    <w:tmpl w:val="8FB20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D20422"/>
    <w:multiLevelType w:val="multilevel"/>
    <w:tmpl w:val="5B74C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2761995"/>
    <w:multiLevelType w:val="multilevel"/>
    <w:tmpl w:val="474ED9B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4DB15181"/>
    <w:multiLevelType w:val="multilevel"/>
    <w:tmpl w:val="0D26C0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E80450F"/>
    <w:multiLevelType w:val="multilevel"/>
    <w:tmpl w:val="1368EC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5AC737D"/>
    <w:multiLevelType w:val="multilevel"/>
    <w:tmpl w:val="A8CC2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7C7C65"/>
    <w:multiLevelType w:val="multilevel"/>
    <w:tmpl w:val="FBC66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7742828">
    <w:abstractNumId w:val="4"/>
  </w:num>
  <w:num w:numId="2" w16cid:durableId="1217742571">
    <w:abstractNumId w:val="3"/>
  </w:num>
  <w:num w:numId="3" w16cid:durableId="766923171">
    <w:abstractNumId w:val="0"/>
  </w:num>
  <w:num w:numId="4" w16cid:durableId="1419785625">
    <w:abstractNumId w:val="8"/>
  </w:num>
  <w:num w:numId="5" w16cid:durableId="834221009">
    <w:abstractNumId w:val="2"/>
  </w:num>
  <w:num w:numId="6" w16cid:durableId="1851792869">
    <w:abstractNumId w:val="6"/>
  </w:num>
  <w:num w:numId="7" w16cid:durableId="768038288">
    <w:abstractNumId w:val="1"/>
  </w:num>
  <w:num w:numId="8" w16cid:durableId="1399398147">
    <w:abstractNumId w:val="5"/>
  </w:num>
  <w:num w:numId="9" w16cid:durableId="2426418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444D"/>
    <w:rsid w:val="008C34A8"/>
    <w:rsid w:val="00C46E21"/>
    <w:rsid w:val="00FC44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4FBE4"/>
  <w15:docId w15:val="{8DA5F4C2-CEFB-47A3-AE79-61D8CDD09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1579</Words>
  <Characters>8686</Characters>
  <Application>Microsoft Office Word</Application>
  <DocSecurity>0</DocSecurity>
  <Lines>72</Lines>
  <Paragraphs>20</Paragraphs>
  <ScaleCrop>false</ScaleCrop>
  <Company/>
  <LinksUpToDate>false</LinksUpToDate>
  <CharactersWithSpaces>10245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JC JC</cp:lastModifiedBy>
  <cp:revision>2</cp:revision>
  <dcterms:created xsi:type="dcterms:W3CDTF">2025-03-25T17:36:00Z</dcterms:created>
  <dcterms:modified xsi:type="dcterms:W3CDTF">2025-03-25T17:36:00Z</dcterms:modified>
</cp:coreProperties>
</file>