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47AB" w:rsidRPr="00AB47AB" w:rsidRDefault="00AB47AB">
      <w:pPr>
        <w:rPr>
          <w:u w:val="single"/>
        </w:rPr>
      </w:pPr>
      <w:r>
        <w:rPr>
          <w:u w:val="single"/>
        </w:rPr>
        <w:t>BloomingAbundance~BeeAbundance</w:t>
      </w:r>
      <w:r w:rsidR="00666F01">
        <w:rPr>
          <w:u w:val="single"/>
        </w:rPr>
        <w:t xml:space="preserve"> (Years123)</w:t>
      </w:r>
    </w:p>
    <w:p w:rsidR="00614944" w:rsidRDefault="00125C04" w:rsidP="00AB47AB">
      <w:r>
        <w:t xml:space="preserve">In an effort to explore the effect blooming forb and weed coverage has on bee abundance, we used a </w:t>
      </w:r>
      <w:r w:rsidR="00EE6845">
        <w:t>mixed effects model</w:t>
      </w:r>
      <w:r w:rsidR="008E2D91">
        <w:t xml:space="preserve"> to model the relationship between these two variables. </w:t>
      </w:r>
      <w:r w:rsidR="00EE6845">
        <w:t xml:space="preserve"> A Poisson distribution was used and</w:t>
      </w:r>
      <w:r w:rsidR="00731C38">
        <w:t xml:space="preserve"> the data were </w:t>
      </w:r>
      <w:r w:rsidR="00EE6845">
        <w:t>also</w:t>
      </w:r>
      <w:r w:rsidR="00731C38">
        <w:t xml:space="preserve"> log+1 transformed</w:t>
      </w:r>
      <w:r w:rsidR="00825DEE">
        <w:t xml:space="preserve">.  In addition to the above stated variables, </w:t>
      </w:r>
      <w:r w:rsidR="00AB47AB">
        <w:t>Site, Year, and Sampling Period effects were also taken into consideration.</w:t>
      </w:r>
      <w:r w:rsidR="00666F01">
        <w:t xml:space="preserve">  </w:t>
      </w:r>
      <w:r w:rsidR="00670DC4">
        <w:t>Ultimately, no significance was detected.</w:t>
      </w:r>
    </w:p>
    <w:p w:rsidR="00670DC4" w:rsidRDefault="00670DC4" w:rsidP="00AB47AB"/>
    <w:p w:rsidR="00670DC4" w:rsidRDefault="00670DC4" w:rsidP="00AB47AB">
      <w:pPr>
        <w:rPr>
          <w:u w:val="single"/>
        </w:rPr>
      </w:pPr>
      <w:r>
        <w:rPr>
          <w:u w:val="single"/>
        </w:rPr>
        <w:t>BloomingAbundance~NonTargetAbundance (Years123)</w:t>
      </w:r>
    </w:p>
    <w:p w:rsidR="00670DC4" w:rsidRDefault="00F43E43" w:rsidP="00AB47AB">
      <w:r>
        <w:t xml:space="preserve">A mixed effects model </w:t>
      </w:r>
      <w:r w:rsidR="00860596">
        <w:t xml:space="preserve">with a Poisson distribution </w:t>
      </w:r>
      <w:r>
        <w:t xml:space="preserve">was used to determine </w:t>
      </w:r>
      <w:r w:rsidR="008E6017">
        <w:t xml:space="preserve">any influence blooming forb and weed coverage has on the number of bees collected via non-targeted sweeping.  </w:t>
      </w:r>
      <w:r w:rsidR="00860596">
        <w:t xml:space="preserve">Site and Year effects were accounted for.  </w:t>
      </w:r>
      <w:r w:rsidR="0008746C">
        <w:t xml:space="preserve">Floral coverage was found to have a significant effect on the number of bees collected with this sweeping method (p &lt; 0.0001).  Year and the interaction between Year and floral coverage </w:t>
      </w:r>
      <w:r w:rsidR="008A40A2">
        <w:t>were found to be significant as well (p &lt; 0.0001 and p &lt; 0.0096, respectively).</w:t>
      </w:r>
    </w:p>
    <w:p w:rsidR="008A40A2" w:rsidRDefault="008A40A2" w:rsidP="00AB47AB"/>
    <w:p w:rsidR="008A40A2" w:rsidRDefault="008A40A2" w:rsidP="00AB47AB">
      <w:pPr>
        <w:rPr>
          <w:u w:val="single"/>
        </w:rPr>
      </w:pPr>
      <w:r>
        <w:rPr>
          <w:u w:val="single"/>
        </w:rPr>
        <w:t>BloomingAbundance~BeeRichness (Years123)</w:t>
      </w:r>
    </w:p>
    <w:p w:rsidR="008A40A2" w:rsidRPr="008A40A2" w:rsidRDefault="004E726B" w:rsidP="00AB47AB">
      <w:r>
        <w:t>Coverage of blooming forbs and weeds within the strip was found to have a significant effect on bee species richness (p &lt; 0.0034), but not on genus or family level richness (</w:t>
      </w:r>
      <w:r w:rsidR="004D443F">
        <w:t>p &lt; 0.1937 and p &lt; 0.5566, respectively).  This outcome was determined by utilizing a mixed effects model with a Poisson distribution</w:t>
      </w:r>
      <w:r w:rsidR="007F4F18">
        <w:t>, while taking Site and Year effects into consideration.</w:t>
      </w:r>
      <w:bookmarkStart w:id="0" w:name="_GoBack"/>
      <w:bookmarkEnd w:id="0"/>
    </w:p>
    <w:sectPr w:rsidR="008A40A2" w:rsidRPr="008A40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C04"/>
    <w:rsid w:val="0008746C"/>
    <w:rsid w:val="00125C04"/>
    <w:rsid w:val="004D443F"/>
    <w:rsid w:val="004E726B"/>
    <w:rsid w:val="00614944"/>
    <w:rsid w:val="00666F01"/>
    <w:rsid w:val="00670DC4"/>
    <w:rsid w:val="00731C38"/>
    <w:rsid w:val="007F4F18"/>
    <w:rsid w:val="00825DEE"/>
    <w:rsid w:val="00860596"/>
    <w:rsid w:val="008A40A2"/>
    <w:rsid w:val="008E2D91"/>
    <w:rsid w:val="008E6017"/>
    <w:rsid w:val="00AB47AB"/>
    <w:rsid w:val="00EE6845"/>
    <w:rsid w:val="00F43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F57FAD-9A98-4C0C-A41F-61498F603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 Mackert</dc:creator>
  <cp:keywords/>
  <dc:description/>
  <cp:lastModifiedBy>Morgan Mackert</cp:lastModifiedBy>
  <cp:revision>2</cp:revision>
  <dcterms:created xsi:type="dcterms:W3CDTF">2017-09-12T00:16:00Z</dcterms:created>
  <dcterms:modified xsi:type="dcterms:W3CDTF">2017-09-12T00:44:00Z</dcterms:modified>
</cp:coreProperties>
</file>