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bee</w:t>
      </w:r>
      <w:r>
        <w:t xml:space="preserve"> </w:t>
      </w:r>
      <w:r>
        <w:t xml:space="preserve">habitat</w:t>
      </w:r>
      <w:r>
        <w:t xml:space="preserve"> </w:t>
      </w:r>
      <w:r>
        <w:t xml:space="preserve">provisioning</w:t>
      </w:r>
      <w:r>
        <w:t xml:space="preserve"> </w:t>
      </w:r>
      <w:r>
        <w:t xml:space="preserve">within</w:t>
      </w:r>
      <w:r>
        <w:t xml:space="preserve"> </w:t>
      </w:r>
      <w:r>
        <w:t xml:space="preserve">agricultural</w:t>
      </w:r>
      <w:r>
        <w:t xml:space="preserve"> </w:t>
      </w:r>
      <w:r>
        <w:t xml:space="preserve">landscapes</w:t>
      </w:r>
    </w:p>
    <w:p>
      <w:pPr>
        <w:pStyle w:val="Author"/>
      </w:pPr>
      <w:r>
        <w:t xml:space="preserve">Morgan</w:t>
      </w:r>
      <w:r>
        <w:t xml:space="preserve"> </w:t>
      </w:r>
      <w:r>
        <w:t xml:space="preserve">Mackert</w:t>
      </w:r>
    </w:p>
    <w:p>
      <w:pPr>
        <w:pStyle w:val="Date"/>
      </w:pPr>
      <w:r>
        <w:t xml:space="preserve">December</w:t>
      </w:r>
      <w:r>
        <w:t xml:space="preserve"> </w:t>
      </w:r>
      <w:r>
        <w:t xml:space="preserve">9,</w:t>
      </w:r>
      <w:r>
        <w:t xml:space="preserve"> </w:t>
      </w:r>
      <w:r>
        <w:t xml:space="preserve">2016</w:t>
      </w:r>
    </w:p>
    <w:p>
      <w:pPr>
        <w:pStyle w:val="FirstParagraph"/>
      </w:pPr>
      <w:r>
        <w:t xml:space="preserve">The overarching goal of my research is to determine what influence contour buffer and filter strips in agricultural fields have on the abundance and diversity of the native bee community in the surrounding area.</w:t>
      </w:r>
    </w:p>
    <w:p>
      <w:pPr>
        <w:pStyle w:val="BodyText"/>
      </w:pPr>
      <w:r>
        <w:t xml:space="preserve">View the bee data.</w:t>
      </w:r>
    </w:p>
    <w:p>
      <w:pPr>
        <w:pStyle w:val="SourceCode"/>
      </w:pPr>
      <w:r>
        <w:rPr>
          <w:rStyle w:val="VerbatimChar"/>
        </w:rPr>
        <w:t xml:space="preserve">##         Date            Site      TotalBees     </w:t>
      </w:r>
      <w:r>
        <w:br w:type="textWrapping"/>
      </w:r>
      <w:r>
        <w:rPr>
          <w:rStyle w:val="VerbatimChar"/>
        </w:rPr>
        <w:t xml:space="preserve">##  5/12/2016: 2   Bowman    : 5   Min.   :  0.00  </w:t>
      </w:r>
      <w:r>
        <w:br w:type="textWrapping"/>
      </w:r>
      <w:r>
        <w:rPr>
          <w:rStyle w:val="VerbatimChar"/>
        </w:rPr>
        <w:t xml:space="preserve">##  5/15/2016: 2   Cretsinger: 5   1st Qu.: 21.50  </w:t>
      </w:r>
      <w:r>
        <w:br w:type="textWrapping"/>
      </w:r>
      <w:r>
        <w:rPr>
          <w:rStyle w:val="VerbatimChar"/>
        </w:rPr>
        <w:t xml:space="preserve">##  5/18/2016: 2   Kaldenberg: 5   Median : 41.50  </w:t>
      </w:r>
      <w:r>
        <w:br w:type="textWrapping"/>
      </w:r>
      <w:r>
        <w:rPr>
          <w:rStyle w:val="VerbatimChar"/>
        </w:rPr>
        <w:t xml:space="preserve">##  5/19/2016: 2   McClellan : 5   Mean   : 65.67  </w:t>
      </w:r>
      <w:r>
        <w:br w:type="textWrapping"/>
      </w:r>
      <w:r>
        <w:rPr>
          <w:rStyle w:val="VerbatimChar"/>
        </w:rPr>
        <w:t xml:space="preserve">##  5/22/2016: 2   Peckumn   : 5   3rd Qu.: 68.25  </w:t>
      </w:r>
      <w:r>
        <w:br w:type="textWrapping"/>
      </w:r>
      <w:r>
        <w:rPr>
          <w:rStyle w:val="VerbatimChar"/>
        </w:rPr>
        <w:t xml:space="preserve">##  5/29/2016: 2   Plunkett  : 5   Max.   :434.00  </w:t>
      </w:r>
      <w:r>
        <w:br w:type="textWrapping"/>
      </w:r>
      <w:r>
        <w:rPr>
          <w:rStyle w:val="VerbatimChar"/>
        </w:rPr>
        <w:t xml:space="preserve">##  (Other)  :28   (Other)   :10</w:t>
      </w:r>
    </w:p>
    <w:p>
      <w:pPr>
        <w:pStyle w:val="FirstParagraph"/>
      </w:pPr>
      <w:r>
        <w:t xml:space="preserve">Plot the bee data to look for outliers.</w:t>
      </w:r>
      <w:r>
        <w:t xml:space="preserve"> </w:t>
      </w:r>
      <w:r>
        <w:drawing>
          <wp:inline>
            <wp:extent cx="4610100" cy="3695700"/>
            <wp:effectExtent b="0" l="0" r="0" t="0"/>
            <wp:docPr descr="" id="1" name="Picture"/>
            <a:graphic>
              <a:graphicData uri="http://schemas.openxmlformats.org/drawingml/2006/picture">
                <pic:pic>
                  <pic:nvPicPr>
                    <pic:cNvPr descr="BeesVsPlantsAnalysisScript_files/figure-docx/bee%20outliers-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View the plant data.</w:t>
      </w:r>
    </w:p>
    <w:p>
      <w:pPr>
        <w:pStyle w:val="SourceCode"/>
      </w:pPr>
      <w:r>
        <w:rPr>
          <w:rStyle w:val="VerbatimChar"/>
        </w:rPr>
        <w:t xml:space="preserve">##         Date            Site     TotalPlants  </w:t>
      </w:r>
      <w:r>
        <w:br w:type="textWrapping"/>
      </w:r>
      <w:r>
        <w:rPr>
          <w:rStyle w:val="VerbatimChar"/>
        </w:rPr>
        <w:t xml:space="preserve">##  5/12/2016: 2   Bowman    : 5   Min.   : 0.0  </w:t>
      </w:r>
      <w:r>
        <w:br w:type="textWrapping"/>
      </w:r>
      <w:r>
        <w:rPr>
          <w:rStyle w:val="VerbatimChar"/>
        </w:rPr>
        <w:t xml:space="preserve">##  5/15/2016: 2   Cretsinger: 5   1st Qu.: 1.0  </w:t>
      </w:r>
      <w:r>
        <w:br w:type="textWrapping"/>
      </w:r>
      <w:r>
        <w:rPr>
          <w:rStyle w:val="VerbatimChar"/>
        </w:rPr>
        <w:t xml:space="preserve">##  5/18/2016: 2   Kaldenberg: 5   Median : 2.0  </w:t>
      </w:r>
      <w:r>
        <w:br w:type="textWrapping"/>
      </w:r>
      <w:r>
        <w:rPr>
          <w:rStyle w:val="VerbatimChar"/>
        </w:rPr>
        <w:t xml:space="preserve">##  5/19/2016: 2   McClellan : 5   Mean   : 3.5  </w:t>
      </w:r>
      <w:r>
        <w:br w:type="textWrapping"/>
      </w:r>
      <w:r>
        <w:rPr>
          <w:rStyle w:val="VerbatimChar"/>
        </w:rPr>
        <w:t xml:space="preserve">##  5/22/2016: 2   Peckumn   : 5   3rd Qu.: 6.0  </w:t>
      </w:r>
      <w:r>
        <w:br w:type="textWrapping"/>
      </w:r>
      <w:r>
        <w:rPr>
          <w:rStyle w:val="VerbatimChar"/>
        </w:rPr>
        <w:t xml:space="preserve">##  5/29/2016: 2   Plunkett  : 5   Max.   :13.0  </w:t>
      </w:r>
      <w:r>
        <w:br w:type="textWrapping"/>
      </w:r>
      <w:r>
        <w:rPr>
          <w:rStyle w:val="VerbatimChar"/>
        </w:rPr>
        <w:t xml:space="preserve">##  (Other)  :28   (Other)   :10</w:t>
      </w:r>
    </w:p>
    <w:p>
      <w:pPr>
        <w:pStyle w:val="FirstParagraph"/>
      </w:pPr>
      <w:r>
        <w:t xml:space="preserve">Plot the plant data to look for outliers.</w:t>
      </w:r>
      <w:r>
        <w:t xml:space="preserve"> </w:t>
      </w:r>
      <w:r>
        <w:drawing>
          <wp:inline>
            <wp:extent cx="4610100" cy="3695700"/>
            <wp:effectExtent b="0" l="0" r="0" t="0"/>
            <wp:docPr descr="" id="1" name="Picture"/>
            <a:graphic>
              <a:graphicData uri="http://schemas.openxmlformats.org/drawingml/2006/picture">
                <pic:pic>
                  <pic:nvPicPr>
                    <pic:cNvPr descr="BeesVsPlantsAnalysisScript_files/figure-docx/plant%20outliers-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best general linear model as of now is as follows. It includes Site as well as an interaction between Date and plant species richness.</w:t>
      </w:r>
    </w:p>
    <w:p>
      <w:pPr>
        <w:pStyle w:val="SourceCode"/>
      </w:pPr>
      <w:r>
        <w:rPr>
          <w:rStyle w:val="KeywordTok"/>
        </w:rPr>
        <w:t xml:space="preserve">setwd</w:t>
      </w:r>
      <w:r>
        <w:rPr>
          <w:rStyle w:val="NormalTok"/>
        </w:rPr>
        <w:t xml:space="preserve">(</w:t>
      </w:r>
      <w:r>
        <w:rPr>
          <w:rStyle w:val="StringTok"/>
        </w:rPr>
        <w:t xml:space="preserve">"C:/Users/Morgan/Documents/ISU/Semester 3/R/mmackert/Data"</w:t>
      </w:r>
      <w:r>
        <w:rPr>
          <w:rStyle w:val="NormalTok"/>
        </w:rPr>
        <w:t xml:space="preserve">)</w:t>
      </w:r>
      <w:r>
        <w:br w:type="textWrapping"/>
      </w:r>
      <w:r>
        <w:rPr>
          <w:rStyle w:val="NormalTok"/>
        </w:rPr>
        <w:t xml:space="preserve">beesvsplantsbysitedate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w:t>
      </w:r>
      <w:r>
        <w:rPr>
          <w:rStyle w:val="NormalTok"/>
        </w:rPr>
        <w:t xml:space="preserve">simplebees$TotalBees ~</w:t>
      </w:r>
      <w:r>
        <w:rPr>
          <w:rStyle w:val="StringTok"/>
        </w:rPr>
        <w:t xml:space="preserve"> </w:t>
      </w:r>
      <w:r>
        <w:rPr>
          <w:rStyle w:val="NormalTok"/>
        </w:rPr>
        <w:t xml:space="preserve">simplebees$Date *</w:t>
      </w:r>
      <w:r>
        <w:rPr>
          <w:rStyle w:val="StringTok"/>
        </w:rPr>
        <w:t xml:space="preserve"> </w:t>
      </w:r>
      <w:r>
        <w:rPr>
          <w:rStyle w:val="NormalTok"/>
        </w:rPr>
        <w:t xml:space="preserve">simpleplants$TotalPlants +</w:t>
      </w:r>
      <w:r>
        <w:rPr>
          <w:rStyle w:val="StringTok"/>
        </w:rPr>
        <w:t xml:space="preserve"> </w:t>
      </w:r>
      <w:r>
        <w:rPr>
          <w:rStyle w:val="NormalTok"/>
        </w:rPr>
        <w:t xml:space="preserve">simplebees$Site, </w:t>
      </w:r>
      <w:r>
        <w:rPr>
          <w:rStyle w:val="DataTypeTok"/>
        </w:rPr>
        <w:t xml:space="preserve">family =</w:t>
      </w:r>
      <w:r>
        <w:rPr>
          <w:rStyle w:val="NormalTok"/>
        </w:rPr>
        <w:t xml:space="preserve"> </w:t>
      </w:r>
      <w:r>
        <w:rPr>
          <w:rStyle w:val="NormalTok"/>
        </w:rPr>
        <w:t xml:space="preserve">poisson)</w:t>
      </w:r>
      <w:r>
        <w:br w:type="textWrapping"/>
      </w:r>
      <w:r>
        <w:rPr>
          <w:rStyle w:val="KeywordTok"/>
        </w:rPr>
        <w:t xml:space="preserve">summary</w:t>
      </w:r>
      <w:r>
        <w:rPr>
          <w:rStyle w:val="NormalTok"/>
        </w:rPr>
        <w:t xml:space="preserve">(beesvsplantsbysitedate)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d87e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bee habitat provisioning within agricultural landscapes</dc:title>
  <dc:creator>Morgan Mackert</dc:creator>
</cp:coreProperties>
</file>