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449D" w14:textId="49BF1B55" w:rsidR="0024609A" w:rsidRPr="00ED25AD" w:rsidRDefault="00271A19" w:rsidP="00554590">
      <w:pPr>
        <w:spacing w:line="276" w:lineRule="auto"/>
        <w:jc w:val="center"/>
        <w:rPr>
          <w:rFonts w:ascii="Garamond" w:hAnsi="Garamond" w:cs="Times New Roman"/>
          <w:b/>
          <w:bCs/>
          <w:sz w:val="32"/>
          <w:szCs w:val="32"/>
        </w:rPr>
      </w:pPr>
      <w:r w:rsidRPr="00ED25AD">
        <w:rPr>
          <w:rFonts w:ascii="Garamond" w:hAnsi="Garamond" w:cs="Times New Roman"/>
          <w:b/>
          <w:bCs/>
          <w:sz w:val="32"/>
          <w:szCs w:val="32"/>
        </w:rPr>
        <w:t xml:space="preserve">BME517 </w:t>
      </w:r>
      <w:r w:rsidR="0024553B" w:rsidRPr="00ED25AD">
        <w:rPr>
          <w:rFonts w:ascii="Garamond" w:hAnsi="Garamond" w:cs="Times New Roman"/>
          <w:b/>
          <w:bCs/>
          <w:sz w:val="32"/>
          <w:szCs w:val="32"/>
        </w:rPr>
        <w:t>Final Project</w:t>
      </w:r>
      <w:r w:rsidRPr="00ED25AD">
        <w:rPr>
          <w:rFonts w:ascii="Garamond" w:hAnsi="Garamond" w:cs="Times New Roman"/>
          <w:b/>
          <w:bCs/>
          <w:sz w:val="32"/>
          <w:szCs w:val="32"/>
        </w:rPr>
        <w:t xml:space="preserve"> Report</w:t>
      </w:r>
    </w:p>
    <w:p w14:paraId="57F2F5BC" w14:textId="4E023926" w:rsidR="009F653F" w:rsidRPr="00ED25AD" w:rsidRDefault="00271A19" w:rsidP="00554590">
      <w:pPr>
        <w:spacing w:line="276" w:lineRule="auto"/>
        <w:jc w:val="center"/>
        <w:rPr>
          <w:rFonts w:ascii="Garamond" w:hAnsi="Garamond" w:cs="Times New Roman"/>
          <w:b/>
          <w:bCs/>
          <w:sz w:val="32"/>
          <w:szCs w:val="32"/>
        </w:rPr>
      </w:pPr>
      <w:r w:rsidRPr="00ED25AD">
        <w:rPr>
          <w:rFonts w:ascii="Garamond" w:hAnsi="Garamond" w:cs="Times New Roman"/>
          <w:b/>
          <w:bCs/>
          <w:sz w:val="32"/>
          <w:szCs w:val="32"/>
        </w:rPr>
        <w:t>Morgan Sun</w:t>
      </w:r>
    </w:p>
    <w:p w14:paraId="43FA6357" w14:textId="6D056387" w:rsidR="00E11403"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t xml:space="preserve">1. </w:t>
      </w:r>
      <w:r w:rsidR="00E11403" w:rsidRPr="00ED25AD">
        <w:rPr>
          <w:rFonts w:ascii="Garamond" w:hAnsi="Garamond" w:cs="Times New Roman"/>
          <w:b/>
          <w:bCs/>
          <w:sz w:val="28"/>
          <w:szCs w:val="28"/>
        </w:rPr>
        <w:t>Introduction</w:t>
      </w:r>
    </w:p>
    <w:p w14:paraId="4BBBE713" w14:textId="62305AC5" w:rsidR="0024609A" w:rsidRPr="00ED25AD" w:rsidRDefault="0024553B" w:rsidP="00554590">
      <w:pPr>
        <w:spacing w:line="276" w:lineRule="auto"/>
        <w:ind w:firstLine="720"/>
        <w:rPr>
          <w:rFonts w:ascii="Garamond" w:hAnsi="Garamond" w:cs="CMU Serif"/>
          <w:sz w:val="24"/>
          <w:szCs w:val="24"/>
        </w:rPr>
      </w:pPr>
      <w:r w:rsidRPr="00ED25AD">
        <w:rPr>
          <w:rFonts w:ascii="Garamond" w:hAnsi="Garamond" w:cs="CMU Serif"/>
          <w:sz w:val="24"/>
          <w:szCs w:val="24"/>
        </w:rPr>
        <w:t>When dealing with applications for neural data, such as brain computer interfacing</w:t>
      </w:r>
      <w:r w:rsidR="00963F22" w:rsidRPr="00ED25AD">
        <w:rPr>
          <w:rFonts w:ascii="Garamond" w:hAnsi="Garamond" w:cs="CMU Serif"/>
          <w:sz w:val="24"/>
          <w:szCs w:val="24"/>
        </w:rPr>
        <w:t xml:space="preserve">, </w:t>
      </w:r>
      <w:proofErr w:type="spellStart"/>
      <w:r w:rsidRPr="00ED25AD">
        <w:rPr>
          <w:rFonts w:ascii="Garamond" w:hAnsi="Garamond" w:cs="CMU Serif"/>
          <w:sz w:val="24"/>
          <w:szCs w:val="24"/>
        </w:rPr>
        <w:t>neuroprosthetics</w:t>
      </w:r>
      <w:proofErr w:type="spellEnd"/>
      <w:r w:rsidR="00963F22" w:rsidRPr="00ED25AD">
        <w:rPr>
          <w:rFonts w:ascii="Garamond" w:hAnsi="Garamond" w:cs="CMU Serif"/>
          <w:sz w:val="24"/>
          <w:szCs w:val="24"/>
        </w:rPr>
        <w:t>, and other implantable neural devices</w:t>
      </w:r>
      <w:r w:rsidRPr="00ED25AD">
        <w:rPr>
          <w:rFonts w:ascii="Garamond" w:hAnsi="Garamond" w:cs="CMU Serif"/>
          <w:sz w:val="24"/>
          <w:szCs w:val="24"/>
        </w:rPr>
        <w:t xml:space="preserve">, it is typically impractical to directly decode raw electrical signals from the electrode, as the data is too noisy and high-dimensional to be of use. Instead, it is often desirable to extract more interpretable features from the raw data for downstream decoding. One commonly used feature is constructed by counting the number of spikes from each single unit source. However, since each electrode may record spikes from multiple single unit sources, it is necessary to sort detected spikes. </w:t>
      </w:r>
    </w:p>
    <w:p w14:paraId="66939658" w14:textId="3AB4A783" w:rsidR="0024553B" w:rsidRPr="00ED25AD" w:rsidRDefault="0024553B"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1D convolutional neural networks </w:t>
      </w:r>
      <w:r w:rsidR="0034425C" w:rsidRPr="00ED25AD">
        <w:rPr>
          <w:rFonts w:ascii="Garamond" w:hAnsi="Garamond" w:cs="CMU Serif"/>
          <w:sz w:val="24"/>
          <w:szCs w:val="24"/>
        </w:rPr>
        <w:t xml:space="preserve">(CNNs) </w:t>
      </w:r>
      <w:r w:rsidRPr="00ED25AD">
        <w:rPr>
          <w:rFonts w:ascii="Garamond" w:hAnsi="Garamond" w:cs="CMU Serif"/>
          <w:sz w:val="24"/>
          <w:szCs w:val="24"/>
        </w:rPr>
        <w:t xml:space="preserve">have been shown to provide promising spike sorting accuracy. For example, Li et. al. </w:t>
      </w:r>
      <w:r w:rsidR="001F5965" w:rsidRPr="00ED25AD">
        <w:rPr>
          <w:rFonts w:ascii="Garamond" w:hAnsi="Garamond" w:cs="CMU Serif"/>
          <w:sz w:val="24"/>
          <w:szCs w:val="24"/>
        </w:rPr>
        <w:t xml:space="preserve">[1] </w:t>
      </w:r>
      <w:r w:rsidRPr="00ED25AD">
        <w:rPr>
          <w:rFonts w:ascii="Garamond" w:hAnsi="Garamond" w:cs="CMU Serif"/>
          <w:sz w:val="24"/>
          <w:szCs w:val="24"/>
        </w:rPr>
        <w:t xml:space="preserve">propose a CNN architecture which achieves </w:t>
      </w:r>
      <w:r w:rsidR="0034425C" w:rsidRPr="00ED25AD">
        <w:rPr>
          <w:rFonts w:ascii="Garamond" w:hAnsi="Garamond" w:cs="CMU Serif"/>
          <w:sz w:val="24"/>
          <w:szCs w:val="24"/>
        </w:rPr>
        <w:t>over</w:t>
      </w:r>
      <w:r w:rsidRPr="00ED25AD">
        <w:rPr>
          <w:rFonts w:ascii="Garamond" w:hAnsi="Garamond" w:cs="CMU Serif"/>
          <w:sz w:val="24"/>
          <w:szCs w:val="24"/>
        </w:rPr>
        <w:t xml:space="preserve"> 99% accuracy when applied to the synthetic wave_clus dataset, and </w:t>
      </w:r>
      <w:r w:rsidR="0034425C" w:rsidRPr="00ED25AD">
        <w:rPr>
          <w:rFonts w:ascii="Garamond" w:hAnsi="Garamond" w:cs="CMU Serif"/>
          <w:sz w:val="24"/>
          <w:szCs w:val="24"/>
        </w:rPr>
        <w:t xml:space="preserve">over </w:t>
      </w:r>
      <w:r w:rsidRPr="00ED25AD">
        <w:rPr>
          <w:rFonts w:ascii="Garamond" w:hAnsi="Garamond" w:cs="CMU Serif"/>
          <w:sz w:val="24"/>
          <w:szCs w:val="24"/>
        </w:rPr>
        <w:t xml:space="preserve">90% accuracy when applied to recorded neural data. However, their proposed architecture is </w:t>
      </w:r>
      <w:r w:rsidR="00963F22" w:rsidRPr="00ED25AD">
        <w:rPr>
          <w:rFonts w:ascii="Garamond" w:hAnsi="Garamond" w:cs="CMU Serif"/>
          <w:sz w:val="24"/>
          <w:szCs w:val="24"/>
        </w:rPr>
        <w:t>sizable</w:t>
      </w:r>
      <w:r w:rsidRPr="00ED25AD">
        <w:rPr>
          <w:rFonts w:ascii="Garamond" w:hAnsi="Garamond" w:cs="CMU Serif"/>
          <w:sz w:val="24"/>
          <w:szCs w:val="24"/>
        </w:rPr>
        <w:t xml:space="preserve">, placing relatively high demands on hardware speed, memory, and power. This reduces </w:t>
      </w:r>
      <w:r w:rsidR="0034425C" w:rsidRPr="00ED25AD">
        <w:rPr>
          <w:rFonts w:ascii="Garamond" w:hAnsi="Garamond" w:cs="CMU Serif"/>
          <w:sz w:val="24"/>
          <w:szCs w:val="24"/>
        </w:rPr>
        <w:t>practicality</w:t>
      </w:r>
      <w:r w:rsidRPr="00ED25AD">
        <w:rPr>
          <w:rFonts w:ascii="Garamond" w:hAnsi="Garamond" w:cs="CMU Serif"/>
          <w:sz w:val="24"/>
          <w:szCs w:val="24"/>
        </w:rPr>
        <w:t xml:space="preserve"> for real-time </w:t>
      </w:r>
      <w:r w:rsidR="0092169B" w:rsidRPr="00ED25AD">
        <w:rPr>
          <w:rFonts w:ascii="Garamond" w:hAnsi="Garamond" w:cs="CMU Serif"/>
          <w:sz w:val="24"/>
          <w:szCs w:val="24"/>
        </w:rPr>
        <w:t xml:space="preserve">implantable </w:t>
      </w:r>
      <w:r w:rsidRPr="00ED25AD">
        <w:rPr>
          <w:rFonts w:ascii="Garamond" w:hAnsi="Garamond" w:cs="CMU Serif"/>
          <w:sz w:val="24"/>
          <w:szCs w:val="24"/>
        </w:rPr>
        <w:t>sorting</w:t>
      </w:r>
      <w:r w:rsidR="0092169B" w:rsidRPr="00ED25AD">
        <w:rPr>
          <w:rFonts w:ascii="Garamond" w:hAnsi="Garamond" w:cs="CMU Serif"/>
          <w:sz w:val="24"/>
          <w:szCs w:val="24"/>
        </w:rPr>
        <w:t>.</w:t>
      </w:r>
    </w:p>
    <w:p w14:paraId="0B272628" w14:textId="330CE123" w:rsidR="0024553B" w:rsidRPr="00ED25AD" w:rsidRDefault="001149E0" w:rsidP="00554590">
      <w:pPr>
        <w:spacing w:line="276" w:lineRule="auto"/>
        <w:ind w:firstLine="720"/>
        <w:rPr>
          <w:rFonts w:ascii="Garamond" w:hAnsi="Garamond" w:cs="CMU Serif"/>
          <w:sz w:val="24"/>
          <w:szCs w:val="24"/>
        </w:rPr>
      </w:pPr>
      <w:r w:rsidRPr="00ED25AD">
        <w:rPr>
          <w:rFonts w:ascii="Garamond" w:hAnsi="Garamond" w:cs="CMU Serif"/>
          <w:sz w:val="24"/>
          <w:szCs w:val="24"/>
        </w:rPr>
        <w:t>Reducing the size of the proposed architecture could potentially decrease these hardware demands</w:t>
      </w:r>
      <w:r w:rsidR="00963F22" w:rsidRPr="00ED25AD">
        <w:rPr>
          <w:rFonts w:ascii="Garamond" w:hAnsi="Garamond" w:cs="CMU Serif"/>
          <w:sz w:val="24"/>
          <w:szCs w:val="24"/>
        </w:rPr>
        <w:t xml:space="preserve"> and make CNNs more practical for implantable applications</w:t>
      </w:r>
      <w:r w:rsidRPr="00ED25AD">
        <w:rPr>
          <w:rFonts w:ascii="Garamond" w:hAnsi="Garamond" w:cs="CMU Serif"/>
          <w:sz w:val="24"/>
          <w:szCs w:val="24"/>
        </w:rPr>
        <w:t>; however, it is unclear how sorting accuracy would be affected by such reductions. The goal of this project is therefore twofold: first to validate and replicate their experiments on the wave_clus dataset, and second to investigate and compare various strategies for reducing the computational footprint of the architecture.</w:t>
      </w:r>
    </w:p>
    <w:p w14:paraId="799C506C" w14:textId="7D2B058A" w:rsidR="00500200"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t xml:space="preserve">2. </w:t>
      </w:r>
      <w:r w:rsidR="00E11403" w:rsidRPr="00ED25AD">
        <w:rPr>
          <w:rFonts w:ascii="Garamond" w:hAnsi="Garamond" w:cs="Times New Roman"/>
          <w:b/>
          <w:bCs/>
          <w:sz w:val="28"/>
          <w:szCs w:val="28"/>
        </w:rPr>
        <w:t>Method</w:t>
      </w:r>
      <w:r w:rsidRPr="00ED25AD">
        <w:rPr>
          <w:rFonts w:ascii="Garamond" w:hAnsi="Garamond" w:cs="Times New Roman"/>
          <w:b/>
          <w:bCs/>
          <w:sz w:val="28"/>
          <w:szCs w:val="28"/>
        </w:rPr>
        <w:t>s</w:t>
      </w:r>
    </w:p>
    <w:p w14:paraId="76808D0B" w14:textId="5C17AF8B" w:rsidR="00500200"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Section 2.1 will present the data used for this project, as well as the ways in which it was preprocessed and prepared. </w:t>
      </w:r>
      <w:r w:rsidR="00EF3E09" w:rsidRPr="00ED25AD">
        <w:rPr>
          <w:rFonts w:ascii="Garamond" w:hAnsi="Garamond" w:cs="CMU Serif"/>
          <w:sz w:val="24"/>
          <w:szCs w:val="24"/>
        </w:rPr>
        <w:t>Section 2.</w:t>
      </w:r>
      <w:r w:rsidRPr="00ED25AD">
        <w:rPr>
          <w:rFonts w:ascii="Garamond" w:hAnsi="Garamond" w:cs="CMU Serif"/>
          <w:sz w:val="24"/>
          <w:szCs w:val="24"/>
        </w:rPr>
        <w:t>2</w:t>
      </w:r>
      <w:r w:rsidR="00EF3E09" w:rsidRPr="00ED25AD">
        <w:rPr>
          <w:rFonts w:ascii="Garamond" w:hAnsi="Garamond" w:cs="CMU Serif"/>
          <w:sz w:val="24"/>
          <w:szCs w:val="24"/>
        </w:rPr>
        <w:t xml:space="preserve"> </w:t>
      </w:r>
      <w:r w:rsidR="00BE7A76" w:rsidRPr="00ED25AD">
        <w:rPr>
          <w:rFonts w:ascii="Garamond" w:hAnsi="Garamond" w:cs="CMU Serif"/>
          <w:sz w:val="24"/>
          <w:szCs w:val="24"/>
        </w:rPr>
        <w:t xml:space="preserve">will discuss the </w:t>
      </w:r>
      <w:r w:rsidRPr="00ED25AD">
        <w:rPr>
          <w:rFonts w:ascii="Garamond" w:hAnsi="Garamond" w:cs="CMU Serif"/>
          <w:sz w:val="24"/>
          <w:szCs w:val="24"/>
        </w:rPr>
        <w:t xml:space="preserve">implementation of a simple baseline model for the purpose of benchmarking and comparison. Section 2.3 will present the methods for validation of the architecture proposed by Li et. al., while </w:t>
      </w:r>
      <w:r w:rsidR="00673E8F" w:rsidRPr="00ED25AD">
        <w:rPr>
          <w:rFonts w:ascii="Garamond" w:hAnsi="Garamond" w:cs="CMU Serif"/>
          <w:sz w:val="24"/>
          <w:szCs w:val="24"/>
        </w:rPr>
        <w:t>S</w:t>
      </w:r>
      <w:r w:rsidRPr="00ED25AD">
        <w:rPr>
          <w:rFonts w:ascii="Garamond" w:hAnsi="Garamond" w:cs="CMU Serif"/>
          <w:sz w:val="24"/>
          <w:szCs w:val="24"/>
        </w:rPr>
        <w:t>ection 2.4 will explain the model size reduction strategies tested.</w:t>
      </w:r>
    </w:p>
    <w:p w14:paraId="1A5FD1F5" w14:textId="23AC1C56" w:rsidR="00963F22" w:rsidRPr="00ED25AD" w:rsidRDefault="00963F22" w:rsidP="00554590">
      <w:pPr>
        <w:spacing w:line="276" w:lineRule="auto"/>
        <w:rPr>
          <w:rFonts w:ascii="Garamond" w:hAnsi="Garamond" w:cs="Times New Roman"/>
          <w:b/>
          <w:bCs/>
          <w:sz w:val="24"/>
          <w:szCs w:val="24"/>
        </w:rPr>
      </w:pPr>
      <w:r w:rsidRPr="00ED25AD">
        <w:rPr>
          <w:rFonts w:ascii="Garamond" w:hAnsi="Garamond" w:cs="Times New Roman"/>
          <w:b/>
          <w:bCs/>
          <w:sz w:val="24"/>
          <w:szCs w:val="24"/>
        </w:rPr>
        <w:t>2.1. Data and Preprocessing</w:t>
      </w:r>
    </w:p>
    <w:p w14:paraId="1FB1D3F6" w14:textId="07376B21" w:rsidR="000C702A"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wave_clus </w:t>
      </w:r>
      <w:r w:rsidR="001F5965" w:rsidRPr="00ED25AD">
        <w:rPr>
          <w:rFonts w:ascii="Garamond" w:hAnsi="Garamond" w:cs="CMU Serif"/>
          <w:sz w:val="24"/>
          <w:szCs w:val="24"/>
        </w:rPr>
        <w:t xml:space="preserve">collection of synthetic </w:t>
      </w:r>
      <w:r w:rsidRPr="00ED25AD">
        <w:rPr>
          <w:rFonts w:ascii="Garamond" w:hAnsi="Garamond" w:cs="CMU Serif"/>
          <w:sz w:val="24"/>
          <w:szCs w:val="24"/>
        </w:rPr>
        <w:t>dataset</w:t>
      </w:r>
      <w:r w:rsidR="001F5965" w:rsidRPr="00ED25AD">
        <w:rPr>
          <w:rFonts w:ascii="Garamond" w:hAnsi="Garamond" w:cs="CMU Serif"/>
          <w:sz w:val="24"/>
          <w:szCs w:val="24"/>
        </w:rPr>
        <w:t xml:space="preserve">s </w:t>
      </w:r>
      <w:r w:rsidR="000C702A" w:rsidRPr="00ED25AD">
        <w:rPr>
          <w:rFonts w:ascii="Garamond" w:hAnsi="Garamond" w:cs="CMU Serif"/>
          <w:sz w:val="24"/>
          <w:szCs w:val="24"/>
        </w:rPr>
        <w:t>is</w:t>
      </w:r>
      <w:r w:rsidR="001F5965" w:rsidRPr="00ED25AD">
        <w:rPr>
          <w:rFonts w:ascii="Garamond" w:hAnsi="Garamond" w:cs="CMU Serif"/>
          <w:sz w:val="24"/>
          <w:szCs w:val="24"/>
        </w:rPr>
        <w:t xml:space="preserve"> relatively popular for benchmarking spike sorting algorithms</w:t>
      </w:r>
      <w:r w:rsidR="00E03FB3" w:rsidRPr="00ED25AD">
        <w:rPr>
          <w:rFonts w:ascii="Garamond" w:hAnsi="Garamond" w:cs="CMU Serif"/>
          <w:sz w:val="24"/>
          <w:szCs w:val="24"/>
        </w:rPr>
        <w:t xml:space="preserve"> [2]</w:t>
      </w:r>
      <w:r w:rsidR="001F5965" w:rsidRPr="00ED25AD">
        <w:rPr>
          <w:rFonts w:ascii="Garamond" w:hAnsi="Garamond" w:cs="CMU Serif"/>
          <w:sz w:val="24"/>
          <w:szCs w:val="24"/>
        </w:rPr>
        <w:t xml:space="preserve">. The datasets are synthetically generated using 594 spikes </w:t>
      </w:r>
      <w:r w:rsidR="000C702A" w:rsidRPr="00ED25AD">
        <w:rPr>
          <w:rFonts w:ascii="Garamond" w:hAnsi="Garamond" w:cs="CMU Serif"/>
          <w:sz w:val="24"/>
          <w:szCs w:val="24"/>
        </w:rPr>
        <w:t xml:space="preserve">recorded </w:t>
      </w:r>
      <w:r w:rsidR="001F5965" w:rsidRPr="00ED25AD">
        <w:rPr>
          <w:rFonts w:ascii="Garamond" w:hAnsi="Garamond" w:cs="CMU Serif"/>
          <w:sz w:val="24"/>
          <w:szCs w:val="24"/>
        </w:rPr>
        <w:t>from single sources, which are used as templates for both the spikes and background noise in creating the dataset.</w:t>
      </w:r>
      <w:r w:rsidR="000C702A" w:rsidRPr="00ED25AD">
        <w:rPr>
          <w:rFonts w:ascii="Garamond" w:hAnsi="Garamond" w:cs="CMU Serif"/>
          <w:sz w:val="24"/>
          <w:szCs w:val="24"/>
        </w:rPr>
        <w:t xml:space="preserve"> The collection can be divided into four difficulty levels (“Easy1”, “Easy2”, “Difficult1”, and “Difficult2”). Each difficulty level contains multiple datasets with various signal-to-noise ratios; in total the collection includes 20 datasets.</w:t>
      </w:r>
      <w:r w:rsidR="00554073" w:rsidRPr="00ED25AD">
        <w:rPr>
          <w:rFonts w:ascii="Garamond" w:hAnsi="Garamond" w:cs="CMU Serif"/>
          <w:sz w:val="24"/>
          <w:szCs w:val="24"/>
        </w:rPr>
        <w:t xml:space="preserve"> Figs. 1-4 show some examples of spikes from the “Easy1” set.</w:t>
      </w:r>
    </w:p>
    <w:p w14:paraId="4869B55F" w14:textId="26D35703" w:rsidR="00963F22" w:rsidRPr="00ED25AD" w:rsidRDefault="001F5965" w:rsidP="00554590">
      <w:pPr>
        <w:spacing w:line="276" w:lineRule="auto"/>
        <w:ind w:firstLine="720"/>
        <w:rPr>
          <w:rFonts w:ascii="Garamond" w:hAnsi="Garamond" w:cs="CMU Serif"/>
          <w:sz w:val="24"/>
          <w:szCs w:val="24"/>
        </w:rPr>
      </w:pPr>
      <w:r w:rsidRPr="00ED25AD">
        <w:rPr>
          <w:rFonts w:ascii="Garamond" w:hAnsi="Garamond" w:cs="CMU Serif"/>
          <w:sz w:val="24"/>
          <w:szCs w:val="24"/>
        </w:rPr>
        <w:t>Since the dataset</w:t>
      </w:r>
      <w:r w:rsidR="000C702A" w:rsidRPr="00ED25AD">
        <w:rPr>
          <w:rFonts w:ascii="Garamond" w:hAnsi="Garamond" w:cs="CMU Serif"/>
          <w:sz w:val="24"/>
          <w:szCs w:val="24"/>
        </w:rPr>
        <w:t>s</w:t>
      </w:r>
      <w:r w:rsidRPr="00ED25AD">
        <w:rPr>
          <w:rFonts w:ascii="Garamond" w:hAnsi="Garamond" w:cs="CMU Serif"/>
          <w:sz w:val="24"/>
          <w:szCs w:val="24"/>
        </w:rPr>
        <w:t xml:space="preserve"> </w:t>
      </w:r>
      <w:r w:rsidR="000C702A" w:rsidRPr="00ED25AD">
        <w:rPr>
          <w:rFonts w:ascii="Garamond" w:hAnsi="Garamond" w:cs="CMU Serif"/>
          <w:sz w:val="24"/>
          <w:szCs w:val="24"/>
        </w:rPr>
        <w:t>are</w:t>
      </w:r>
      <w:r w:rsidRPr="00ED25AD">
        <w:rPr>
          <w:rFonts w:ascii="Garamond" w:hAnsi="Garamond" w:cs="CMU Serif"/>
          <w:sz w:val="24"/>
          <w:szCs w:val="24"/>
        </w:rPr>
        <w:t xml:space="preserve"> synthetic, </w:t>
      </w:r>
      <w:r w:rsidR="000C702A" w:rsidRPr="00ED25AD">
        <w:rPr>
          <w:rFonts w:ascii="Garamond" w:hAnsi="Garamond" w:cs="CMU Serif"/>
          <w:sz w:val="24"/>
          <w:szCs w:val="24"/>
        </w:rPr>
        <w:t>they</w:t>
      </w:r>
      <w:r w:rsidRPr="00ED25AD">
        <w:rPr>
          <w:rFonts w:ascii="Garamond" w:hAnsi="Garamond" w:cs="CMU Serif"/>
          <w:sz w:val="24"/>
          <w:szCs w:val="24"/>
        </w:rPr>
        <w:t xml:space="preserve"> come with ground-truth labels for spike times and categories. Following the methodology of Li et. al., </w:t>
      </w:r>
      <w:r w:rsidR="000C702A" w:rsidRPr="00ED25AD">
        <w:rPr>
          <w:rFonts w:ascii="Garamond" w:hAnsi="Garamond" w:cs="CMU Serif"/>
          <w:sz w:val="24"/>
          <w:szCs w:val="24"/>
        </w:rPr>
        <w:t xml:space="preserve">time </w:t>
      </w:r>
      <w:r w:rsidRPr="00ED25AD">
        <w:rPr>
          <w:rFonts w:ascii="Garamond" w:hAnsi="Garamond" w:cs="CMU Serif"/>
          <w:sz w:val="24"/>
          <w:szCs w:val="24"/>
        </w:rPr>
        <w:t xml:space="preserve">labels were used to </w:t>
      </w:r>
      <w:r w:rsidR="000C702A" w:rsidRPr="00ED25AD">
        <w:rPr>
          <w:rFonts w:ascii="Garamond" w:hAnsi="Garamond" w:cs="CMU Serif"/>
          <w:sz w:val="24"/>
          <w:szCs w:val="24"/>
        </w:rPr>
        <w:t>isolate</w:t>
      </w:r>
      <w:r w:rsidRPr="00ED25AD">
        <w:rPr>
          <w:rFonts w:ascii="Garamond" w:hAnsi="Garamond" w:cs="CMU Serif"/>
          <w:sz w:val="24"/>
          <w:szCs w:val="24"/>
        </w:rPr>
        <w:t xml:space="preserve"> 64-sample </w:t>
      </w:r>
      <w:r w:rsidR="000C702A" w:rsidRPr="00ED25AD">
        <w:rPr>
          <w:rFonts w:ascii="Garamond" w:hAnsi="Garamond" w:cs="CMU Serif"/>
          <w:sz w:val="24"/>
          <w:szCs w:val="24"/>
        </w:rPr>
        <w:t xml:space="preserve">windows containing individual time-aligned spikes. </w:t>
      </w:r>
      <w:r w:rsidR="00E03FB3" w:rsidRPr="00ED25AD">
        <w:rPr>
          <w:rFonts w:ascii="Garamond" w:hAnsi="Garamond" w:cs="CMU Serif"/>
          <w:sz w:val="24"/>
          <w:szCs w:val="24"/>
        </w:rPr>
        <w:t xml:space="preserve">These 64 samples serve as the set of input features to all the algorithms and models tested in this project. </w:t>
      </w:r>
      <w:r w:rsidR="000C702A" w:rsidRPr="00ED25AD">
        <w:rPr>
          <w:rFonts w:ascii="Garamond" w:hAnsi="Garamond" w:cs="CMU Serif"/>
          <w:sz w:val="24"/>
          <w:szCs w:val="24"/>
        </w:rPr>
        <w:t>Each dataset within the collection contained slightly over 3000 individual spikes divided evenly across three clusters.</w:t>
      </w:r>
    </w:p>
    <w:p w14:paraId="79B9922E" w14:textId="15ABF76A" w:rsidR="00825E4C" w:rsidRPr="00ED25AD" w:rsidRDefault="000C702A"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Each dataset was split in half, with the first half used as training data and the second half as test data. It is worth noting that, due to the synthetic nature of the dataset, </w:t>
      </w:r>
      <w:r w:rsidR="00825E4C" w:rsidRPr="00ED25AD">
        <w:rPr>
          <w:rFonts w:ascii="Garamond" w:hAnsi="Garamond" w:cs="CMU Serif"/>
          <w:sz w:val="24"/>
          <w:szCs w:val="24"/>
        </w:rPr>
        <w:t xml:space="preserve">the spikes from either half can be considered to have </w:t>
      </w:r>
      <w:r w:rsidR="00825E4C" w:rsidRPr="00ED25AD">
        <w:rPr>
          <w:rFonts w:ascii="Garamond" w:hAnsi="Garamond" w:cs="CMU Serif"/>
          <w:sz w:val="24"/>
          <w:szCs w:val="24"/>
        </w:rPr>
        <w:lastRenderedPageBreak/>
        <w:t>been sampled from the same distribution. Nonetheless, for each dataset, both the training and testing splits were normalized by subtracting the training mean and dividing by the training standard deviation.</w:t>
      </w:r>
    </w:p>
    <w:p w14:paraId="471A76B9" w14:textId="4356EBBA" w:rsidR="000C702A" w:rsidRPr="00ED25AD" w:rsidRDefault="00825E4C" w:rsidP="00554590">
      <w:pPr>
        <w:spacing w:line="276" w:lineRule="auto"/>
        <w:ind w:firstLine="720"/>
        <w:rPr>
          <w:rFonts w:ascii="Garamond" w:hAnsi="Garamond" w:cs="CMU Serif"/>
          <w:sz w:val="24"/>
          <w:szCs w:val="24"/>
        </w:rPr>
      </w:pPr>
      <w:r w:rsidRPr="00ED25AD">
        <w:rPr>
          <w:rFonts w:ascii="Garamond" w:hAnsi="Garamond" w:cs="CMU Serif"/>
          <w:sz w:val="24"/>
          <w:szCs w:val="24"/>
        </w:rPr>
        <w:t>The</w:t>
      </w:r>
      <w:r w:rsidR="000C702A" w:rsidRPr="00ED25AD">
        <w:rPr>
          <w:rFonts w:ascii="Garamond" w:hAnsi="Garamond" w:cs="CMU Serif"/>
          <w:sz w:val="24"/>
          <w:szCs w:val="24"/>
        </w:rPr>
        <w:t xml:space="preserve"> 20 datasets</w:t>
      </w:r>
      <w:r w:rsidRPr="00ED25AD">
        <w:rPr>
          <w:rFonts w:ascii="Garamond" w:hAnsi="Garamond" w:cs="CMU Serif"/>
          <w:sz w:val="24"/>
          <w:szCs w:val="24"/>
        </w:rPr>
        <w:t xml:space="preserve"> within wave_clus</w:t>
      </w:r>
      <w:r w:rsidR="000C702A" w:rsidRPr="00ED25AD">
        <w:rPr>
          <w:rFonts w:ascii="Garamond" w:hAnsi="Garamond" w:cs="CMU Serif"/>
          <w:sz w:val="24"/>
          <w:szCs w:val="24"/>
        </w:rPr>
        <w:t xml:space="preserve"> were </w:t>
      </w:r>
      <w:r w:rsidRPr="00ED25AD">
        <w:rPr>
          <w:rFonts w:ascii="Garamond" w:hAnsi="Garamond" w:cs="CMU Serif"/>
          <w:sz w:val="24"/>
          <w:szCs w:val="24"/>
        </w:rPr>
        <w:t>not mixed into one large dataset; instead, they were used independently</w:t>
      </w:r>
      <w:r w:rsidR="000C702A" w:rsidRPr="00ED25AD">
        <w:rPr>
          <w:rFonts w:ascii="Garamond" w:hAnsi="Garamond" w:cs="CMU Serif"/>
          <w:sz w:val="24"/>
          <w:szCs w:val="24"/>
        </w:rPr>
        <w:t xml:space="preserve">. In other words, for each algorithm/architecture tested, </w:t>
      </w:r>
      <w:r w:rsidRPr="00ED25AD">
        <w:rPr>
          <w:rFonts w:ascii="Garamond" w:hAnsi="Garamond" w:cs="CMU Serif"/>
          <w:sz w:val="24"/>
          <w:szCs w:val="24"/>
        </w:rPr>
        <w:t>separate</w:t>
      </w:r>
      <w:r w:rsidR="000C702A" w:rsidRPr="00ED25AD">
        <w:rPr>
          <w:rFonts w:ascii="Garamond" w:hAnsi="Garamond" w:cs="CMU Serif"/>
          <w:sz w:val="24"/>
          <w:szCs w:val="24"/>
        </w:rPr>
        <w:t xml:space="preserve"> copies were trained and evaluated on each of the 20 datasets.</w:t>
      </w:r>
      <w:r w:rsidRPr="00ED25AD">
        <w:rPr>
          <w:rFonts w:ascii="Garamond" w:hAnsi="Garamond" w:cs="CMU Serif"/>
          <w:sz w:val="24"/>
          <w:szCs w:val="24"/>
        </w:rPr>
        <w:t xml:space="preserve"> Some experiments required model hyperparameter tuning; for these experiments, hyperparameters were tuned by optimizing </w:t>
      </w:r>
      <w:r w:rsidR="0034425C" w:rsidRPr="00ED25AD">
        <w:rPr>
          <w:rFonts w:ascii="Garamond" w:hAnsi="Garamond" w:cs="CMU Serif"/>
          <w:sz w:val="24"/>
          <w:szCs w:val="24"/>
        </w:rPr>
        <w:t xml:space="preserve">average </w:t>
      </w:r>
      <w:r w:rsidRPr="00ED25AD">
        <w:rPr>
          <w:rFonts w:ascii="Garamond" w:hAnsi="Garamond" w:cs="CMU Serif"/>
          <w:sz w:val="24"/>
          <w:szCs w:val="24"/>
        </w:rPr>
        <w:t>performance on the Easy1-0.15 and Difficult1-0.15 test sets, essentially treating them as validation data, since this was the approach taken by Li et. al.</w:t>
      </w:r>
    </w:p>
    <w:p w14:paraId="5EFFFBC9" w14:textId="10EB84CC" w:rsidR="0024609A" w:rsidRPr="00ED25AD" w:rsidRDefault="00500200" w:rsidP="00554590">
      <w:pPr>
        <w:spacing w:line="276" w:lineRule="auto"/>
        <w:rPr>
          <w:rFonts w:ascii="Garamond" w:hAnsi="Garamond" w:cs="Times New Roman"/>
          <w:b/>
          <w:bCs/>
          <w:sz w:val="24"/>
          <w:szCs w:val="24"/>
        </w:rPr>
      </w:pPr>
      <w:r w:rsidRPr="00ED25AD">
        <w:rPr>
          <w:rFonts w:ascii="Garamond" w:hAnsi="Garamond" w:cs="Times New Roman"/>
          <w:b/>
          <w:bCs/>
          <w:sz w:val="24"/>
          <w:szCs w:val="24"/>
        </w:rPr>
        <w:t>2.</w:t>
      </w:r>
      <w:r w:rsidR="00963F22" w:rsidRPr="00ED25AD">
        <w:rPr>
          <w:rFonts w:ascii="Garamond" w:hAnsi="Garamond" w:cs="Times New Roman"/>
          <w:b/>
          <w:bCs/>
          <w:sz w:val="24"/>
          <w:szCs w:val="24"/>
        </w:rPr>
        <w:t>2. PCA + GMM Clustering</w:t>
      </w:r>
    </w:p>
    <w:p w14:paraId="7B042732" w14:textId="1E8EC62F" w:rsidR="004C3D1D"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To serve as a benchmark for comparing the CNN-based models, a relatively simple clustering algorithm based on more conventional techniques was implemented. </w:t>
      </w:r>
      <w:r w:rsidR="00825E4C" w:rsidRPr="00ED25AD">
        <w:rPr>
          <w:rFonts w:ascii="Garamond" w:hAnsi="Garamond" w:cs="CMU Serif"/>
          <w:sz w:val="24"/>
          <w:szCs w:val="24"/>
        </w:rPr>
        <w:t>Th</w:t>
      </w:r>
      <w:r w:rsidR="0034425C" w:rsidRPr="00ED25AD">
        <w:rPr>
          <w:rFonts w:ascii="Garamond" w:hAnsi="Garamond" w:cs="CMU Serif"/>
          <w:sz w:val="24"/>
          <w:szCs w:val="24"/>
        </w:rPr>
        <w:t>is</w:t>
      </w:r>
      <w:r w:rsidR="00825E4C" w:rsidRPr="00ED25AD">
        <w:rPr>
          <w:rFonts w:ascii="Garamond" w:hAnsi="Garamond" w:cs="CMU Serif"/>
          <w:sz w:val="24"/>
          <w:szCs w:val="24"/>
        </w:rPr>
        <w:t xml:space="preserve"> clustering algorithm </w:t>
      </w:r>
      <w:r w:rsidR="0034425C" w:rsidRPr="00ED25AD">
        <w:rPr>
          <w:rFonts w:ascii="Garamond" w:hAnsi="Garamond" w:cs="CMU Serif"/>
          <w:sz w:val="24"/>
          <w:szCs w:val="24"/>
        </w:rPr>
        <w:t>first uses principal component analysis (PCA) to reduce spike dimensionality</w:t>
      </w:r>
      <w:r w:rsidR="00E03FB3" w:rsidRPr="00ED25AD">
        <w:rPr>
          <w:rFonts w:ascii="Garamond" w:hAnsi="Garamond" w:cs="CMU Serif"/>
          <w:sz w:val="24"/>
          <w:szCs w:val="24"/>
        </w:rPr>
        <w:t xml:space="preserve"> from 64</w:t>
      </w:r>
      <w:r w:rsidR="0034425C" w:rsidRPr="00ED25AD">
        <w:rPr>
          <w:rFonts w:ascii="Garamond" w:hAnsi="Garamond" w:cs="CMU Serif"/>
          <w:sz w:val="24"/>
          <w:szCs w:val="24"/>
        </w:rPr>
        <w:t xml:space="preserve"> to </w:t>
      </w:r>
      <m:oMath>
        <m:sSub>
          <m:sSubPr>
            <m:ctrlPr>
              <w:rPr>
                <w:rFonts w:ascii="Cambria Math" w:hAnsi="Cambria Math" w:cs="CMU Serif"/>
                <w:i/>
                <w:sz w:val="24"/>
                <w:szCs w:val="24"/>
              </w:rPr>
            </m:ctrlPr>
          </m:sSubPr>
          <m:e>
            <m:r>
              <w:rPr>
                <w:rFonts w:ascii="Cambria Math" w:hAnsi="Cambria Math" w:cs="CMU Serif"/>
                <w:sz w:val="24"/>
                <w:szCs w:val="24"/>
              </w:rPr>
              <m:t>n</m:t>
            </m:r>
          </m:e>
          <m:sub>
            <m:r>
              <w:rPr>
                <w:rFonts w:ascii="Cambria Math" w:hAnsi="Cambria Math" w:cs="CMU Serif"/>
                <w:sz w:val="24"/>
                <w:szCs w:val="24"/>
              </w:rPr>
              <m:t>pca</m:t>
            </m:r>
          </m:sub>
        </m:sSub>
      </m:oMath>
      <w:r w:rsidR="0034425C" w:rsidRPr="00ED25AD">
        <w:rPr>
          <w:rFonts w:ascii="Garamond" w:hAnsi="Garamond" w:cs="CMU Serif"/>
          <w:sz w:val="24"/>
          <w:szCs w:val="24"/>
        </w:rPr>
        <w:t xml:space="preserve">, where </w:t>
      </w:r>
      <m:oMath>
        <m:sSub>
          <m:sSubPr>
            <m:ctrlPr>
              <w:rPr>
                <w:rFonts w:ascii="Cambria Math" w:hAnsi="Cambria Math" w:cs="CMU Serif"/>
                <w:i/>
                <w:sz w:val="24"/>
                <w:szCs w:val="24"/>
              </w:rPr>
            </m:ctrlPr>
          </m:sSubPr>
          <m:e>
            <m:r>
              <w:rPr>
                <w:rFonts w:ascii="Cambria Math" w:hAnsi="Cambria Math" w:cs="CMU Serif"/>
                <w:sz w:val="24"/>
                <w:szCs w:val="24"/>
              </w:rPr>
              <m:t>n</m:t>
            </m:r>
          </m:e>
          <m:sub>
            <m:r>
              <w:rPr>
                <w:rFonts w:ascii="Cambria Math" w:hAnsi="Cambria Math" w:cs="CMU Serif"/>
                <w:sz w:val="24"/>
                <w:szCs w:val="24"/>
              </w:rPr>
              <m:t>pca</m:t>
            </m:r>
          </m:sub>
        </m:sSub>
      </m:oMath>
      <w:r w:rsidR="0034425C" w:rsidRPr="00ED25AD">
        <w:rPr>
          <w:rFonts w:ascii="Garamond" w:eastAsiaTheme="minorEastAsia" w:hAnsi="Garamond" w:cs="CMU Serif"/>
          <w:sz w:val="24"/>
          <w:szCs w:val="24"/>
        </w:rPr>
        <w:t xml:space="preserve"> is a hyperparameter optimized using grid search</w:t>
      </w:r>
      <w:r w:rsidR="00E03FB3" w:rsidRPr="00ED25AD">
        <w:rPr>
          <w:rFonts w:ascii="Garamond" w:eastAsiaTheme="minorEastAsia" w:hAnsi="Garamond" w:cs="CMU Serif"/>
          <w:sz w:val="24"/>
          <w:szCs w:val="24"/>
        </w:rPr>
        <w:t>.</w:t>
      </w:r>
      <w:r w:rsidR="0034425C" w:rsidRPr="00ED25AD">
        <w:rPr>
          <w:rFonts w:ascii="Garamond" w:eastAsiaTheme="minorEastAsia" w:hAnsi="Garamond" w:cs="CMU Serif"/>
          <w:sz w:val="24"/>
          <w:szCs w:val="24"/>
        </w:rPr>
        <w:t xml:space="preserve"> </w:t>
      </w:r>
      <w:r w:rsidR="00E03FB3" w:rsidRPr="00ED25AD">
        <w:rPr>
          <w:rFonts w:ascii="Garamond" w:hAnsi="Garamond" w:cs="CMU Serif"/>
          <w:sz w:val="24"/>
          <w:szCs w:val="24"/>
        </w:rPr>
        <w:t>A</w:t>
      </w:r>
      <w:r w:rsidR="0034425C" w:rsidRPr="00ED25AD">
        <w:rPr>
          <w:rFonts w:ascii="Garamond" w:hAnsi="Garamond" w:cs="CMU Serif"/>
          <w:sz w:val="24"/>
          <w:szCs w:val="24"/>
        </w:rPr>
        <w:t xml:space="preserve"> Gaussian mixture model (GMM) </w:t>
      </w:r>
      <w:r w:rsidR="00E03FB3" w:rsidRPr="00ED25AD">
        <w:rPr>
          <w:rFonts w:ascii="Garamond" w:hAnsi="Garamond" w:cs="CMU Serif"/>
          <w:sz w:val="24"/>
          <w:szCs w:val="24"/>
        </w:rPr>
        <w:t xml:space="preserve">is then used </w:t>
      </w:r>
      <w:r w:rsidR="0034425C" w:rsidRPr="00ED25AD">
        <w:rPr>
          <w:rFonts w:ascii="Garamond" w:hAnsi="Garamond" w:cs="CMU Serif"/>
          <w:sz w:val="24"/>
          <w:szCs w:val="24"/>
        </w:rPr>
        <w:t>to perform clustering. For both PCA and GMM, the implementations from the scikit-learn package were used. Performance was measured via classification accuracy. As GMM does not necessarily generate the same cluster labels as those used in ground truth labels, accuracy was evaluated six times using all possible remappings of cluster labels, and the best accuracy out of six was used.</w:t>
      </w:r>
    </w:p>
    <w:p w14:paraId="5C140C68" w14:textId="39FF5BB2" w:rsidR="0024609A" w:rsidRPr="00ED25AD" w:rsidRDefault="00500200" w:rsidP="00554590">
      <w:pPr>
        <w:spacing w:line="276" w:lineRule="auto"/>
        <w:rPr>
          <w:rFonts w:ascii="Garamond" w:hAnsi="Garamond" w:cs="Times New Roman"/>
          <w:b/>
          <w:bCs/>
          <w:sz w:val="24"/>
          <w:szCs w:val="24"/>
        </w:rPr>
      </w:pPr>
      <w:r w:rsidRPr="00ED25AD">
        <w:rPr>
          <w:rFonts w:ascii="Garamond" w:hAnsi="Garamond" w:cs="Times New Roman"/>
          <w:b/>
          <w:bCs/>
          <w:sz w:val="24"/>
          <w:szCs w:val="24"/>
        </w:rPr>
        <w:t>2.</w:t>
      </w:r>
      <w:r w:rsidR="00E03FB3" w:rsidRPr="00ED25AD">
        <w:rPr>
          <w:rFonts w:ascii="Garamond" w:hAnsi="Garamond" w:cs="Times New Roman"/>
          <w:b/>
          <w:bCs/>
          <w:sz w:val="24"/>
          <w:szCs w:val="24"/>
        </w:rPr>
        <w:t>3</w:t>
      </w:r>
      <w:r w:rsidRPr="00ED25AD">
        <w:rPr>
          <w:rFonts w:ascii="Garamond" w:hAnsi="Garamond" w:cs="Times New Roman"/>
          <w:b/>
          <w:bCs/>
          <w:sz w:val="24"/>
          <w:szCs w:val="24"/>
        </w:rPr>
        <w:t xml:space="preserve">. </w:t>
      </w:r>
      <w:r w:rsidR="00E03FB3" w:rsidRPr="00ED25AD">
        <w:rPr>
          <w:rFonts w:ascii="Garamond" w:hAnsi="Garamond" w:cs="Times New Roman"/>
          <w:b/>
          <w:bCs/>
          <w:sz w:val="24"/>
          <w:szCs w:val="24"/>
        </w:rPr>
        <w:t>Baseline CNN Architecture</w:t>
      </w:r>
      <w:r w:rsidR="00B56D37" w:rsidRPr="00ED25AD">
        <w:rPr>
          <w:rFonts w:ascii="Garamond" w:hAnsi="Garamond" w:cs="Times New Roman"/>
          <w:b/>
          <w:bCs/>
          <w:sz w:val="24"/>
          <w:szCs w:val="24"/>
        </w:rPr>
        <w:t xml:space="preserve"> and Training</w:t>
      </w:r>
    </w:p>
    <w:p w14:paraId="43DCFE1A" w14:textId="2BAC9844" w:rsidR="00DC0A98" w:rsidRPr="00ED25AD" w:rsidRDefault="001022E9" w:rsidP="00554590">
      <w:pPr>
        <w:spacing w:line="276" w:lineRule="auto"/>
        <w:rPr>
          <w:rFonts w:ascii="Garamond" w:hAnsi="Garamond" w:cs="CMU Serif"/>
          <w:sz w:val="24"/>
          <w:szCs w:val="24"/>
        </w:rPr>
      </w:pPr>
      <w:r w:rsidRPr="00ED25AD">
        <w:rPr>
          <w:rFonts w:ascii="Garamond" w:hAnsi="Garamond" w:cs="Times New Roman"/>
          <w:sz w:val="24"/>
          <w:szCs w:val="24"/>
        </w:rPr>
        <w:tab/>
      </w:r>
      <w:r w:rsidR="00E03FB3" w:rsidRPr="00ED25AD">
        <w:rPr>
          <w:rFonts w:ascii="Garamond" w:hAnsi="Garamond" w:cs="CMU Serif"/>
          <w:sz w:val="24"/>
          <w:szCs w:val="24"/>
        </w:rPr>
        <w:t xml:space="preserve">Since the code for Li et. al.’s experiments is not publicly </w:t>
      </w:r>
      <w:proofErr w:type="gramStart"/>
      <w:r w:rsidR="00E03FB3" w:rsidRPr="00ED25AD">
        <w:rPr>
          <w:rFonts w:ascii="Garamond" w:hAnsi="Garamond" w:cs="CMU Serif"/>
          <w:sz w:val="24"/>
          <w:szCs w:val="24"/>
        </w:rPr>
        <w:t>available,</w:t>
      </w:r>
      <w:proofErr w:type="gramEnd"/>
      <w:r w:rsidR="00E03FB3" w:rsidRPr="00ED25AD">
        <w:rPr>
          <w:rFonts w:ascii="Garamond" w:hAnsi="Garamond" w:cs="CMU Serif"/>
          <w:sz w:val="24"/>
          <w:szCs w:val="24"/>
        </w:rPr>
        <w:t xml:space="preserve"> it was necessary to replicate their model from scratch in TensorFlow</w:t>
      </w:r>
      <w:r w:rsidR="00B56D37" w:rsidRPr="00ED25AD">
        <w:rPr>
          <w:rFonts w:ascii="Garamond" w:hAnsi="Garamond" w:cs="CMU Serif"/>
          <w:sz w:val="24"/>
          <w:szCs w:val="24"/>
        </w:rPr>
        <w:t xml:space="preserve"> Keras</w:t>
      </w:r>
      <w:r w:rsidR="00E03FB3" w:rsidRPr="00ED25AD">
        <w:rPr>
          <w:rFonts w:ascii="Garamond" w:hAnsi="Garamond" w:cs="CMU Serif"/>
          <w:sz w:val="24"/>
          <w:szCs w:val="24"/>
        </w:rPr>
        <w:t xml:space="preserve">. However, although their paper describes their model’s layers and activation functions, it does not elaborate on several details, including </w:t>
      </w:r>
      <w:r w:rsidR="00DC0A98" w:rsidRPr="00ED25AD">
        <w:rPr>
          <w:rFonts w:ascii="Garamond" w:hAnsi="Garamond" w:cs="CMU Serif"/>
          <w:sz w:val="24"/>
          <w:szCs w:val="24"/>
        </w:rPr>
        <w:t xml:space="preserve">the optimizer and learning rate, initialization methods for layer weights, and batch size. Additionally, the wording used when describing their usage of BatchNorm and Dropout is ambiguous, and it is unclear exactly where in the model these regularization layers were added. </w:t>
      </w:r>
    </w:p>
    <w:p w14:paraId="52D7AB33" w14:textId="62346A89" w:rsidR="00B56D37" w:rsidRPr="00ED25AD" w:rsidRDefault="00DC0A98"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For the sake of replicating their model as best as possible, these ambiguities were treated as hyperparameters to optimize. </w:t>
      </w:r>
      <w:r w:rsidR="007B35FA" w:rsidRPr="00ED25AD">
        <w:rPr>
          <w:rFonts w:ascii="Garamond" w:hAnsi="Garamond" w:cs="CMU Serif"/>
          <w:sz w:val="24"/>
          <w:szCs w:val="24"/>
        </w:rPr>
        <w:t>For the sake of limiting the scope of this search, the optimizer was assumed to be Adam, weight initialization was assumed to be Glorot uniform, and batch size was assumed to be 256. The remaining hyperparameters were optimized using a grid search; the space that was searched over is described by Table 1</w:t>
      </w:r>
      <w:r w:rsidR="00B56D37" w:rsidRPr="00ED25AD">
        <w:rPr>
          <w:rFonts w:ascii="Garamond" w:hAnsi="Garamond" w:cs="CMU Serif"/>
          <w:sz w:val="24"/>
          <w:szCs w:val="24"/>
        </w:rPr>
        <w:t>, with the best hyperparameters highlighted.</w:t>
      </w:r>
    </w:p>
    <w:p w14:paraId="5E260A96" w14:textId="799D2AC1" w:rsidR="0092169B" w:rsidRPr="00ED25AD" w:rsidRDefault="0092169B"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final CNN architecture after optimization is described in Table 2. Models were trained to optimize a categorical crossentropy loss function, and additionally evaluated on categorical accuracy. Training continued until terminated by an early stopping callback, which typically occurred within around 10 epochs. </w:t>
      </w:r>
    </w:p>
    <w:p w14:paraId="013C2858" w14:textId="32651F42" w:rsidR="0092169B" w:rsidRPr="00ED25AD" w:rsidRDefault="0092169B" w:rsidP="00554590">
      <w:pPr>
        <w:spacing w:line="276" w:lineRule="auto"/>
        <w:rPr>
          <w:rFonts w:ascii="Garamond" w:hAnsi="Garamond" w:cs="Times New Roman"/>
          <w:b/>
          <w:bCs/>
          <w:sz w:val="24"/>
          <w:szCs w:val="24"/>
        </w:rPr>
      </w:pPr>
      <w:r w:rsidRPr="00ED25AD">
        <w:rPr>
          <w:rFonts w:ascii="Garamond" w:hAnsi="Garamond" w:cs="Times New Roman"/>
          <w:b/>
          <w:bCs/>
          <w:sz w:val="24"/>
          <w:szCs w:val="24"/>
        </w:rPr>
        <w:t>2.4. CNN Size Reduction Experiments</w:t>
      </w:r>
    </w:p>
    <w:p w14:paraId="31D43E93" w14:textId="77777777" w:rsidR="00EC7AA0" w:rsidRPr="00ED25AD" w:rsidRDefault="0092169B" w:rsidP="00554590">
      <w:pPr>
        <w:spacing w:line="276" w:lineRule="auto"/>
        <w:ind w:firstLine="720"/>
        <w:rPr>
          <w:rFonts w:ascii="Garamond" w:hAnsi="Garamond" w:cs="CMU Serif"/>
          <w:sz w:val="24"/>
          <w:szCs w:val="24"/>
        </w:rPr>
      </w:pPr>
      <w:r w:rsidRPr="00ED25AD">
        <w:rPr>
          <w:rFonts w:ascii="Garamond" w:hAnsi="Garamond" w:cs="CMU Serif"/>
          <w:sz w:val="24"/>
          <w:szCs w:val="24"/>
        </w:rPr>
        <w:t>Four strategies for reducing the memory and computational cost of the baseline CNN architecture were tested</w:t>
      </w:r>
      <w:r w:rsidR="00EC7AA0" w:rsidRPr="00ED25AD">
        <w:rPr>
          <w:rFonts w:ascii="Garamond" w:hAnsi="Garamond" w:cs="CMU Serif"/>
          <w:sz w:val="24"/>
          <w:szCs w:val="24"/>
        </w:rPr>
        <w:t xml:space="preserve">. </w:t>
      </w:r>
      <w:r w:rsidRPr="00ED25AD">
        <w:rPr>
          <w:rFonts w:ascii="Garamond" w:hAnsi="Garamond" w:cs="CMU Serif"/>
          <w:sz w:val="24"/>
          <w:szCs w:val="24"/>
        </w:rPr>
        <w:t xml:space="preserve">The former two strategies involve decreasing the number of filters and neurons used in the convolutional and dense layers, respectively. The latter two strategies, which are mutually exclusive of each other, involve increasing the intensity of </w:t>
      </w:r>
      <w:r w:rsidR="00EC7AA0" w:rsidRPr="00ED25AD">
        <w:rPr>
          <w:rFonts w:ascii="Garamond" w:hAnsi="Garamond" w:cs="CMU Serif"/>
          <w:sz w:val="24"/>
          <w:szCs w:val="24"/>
        </w:rPr>
        <w:t>max-</w:t>
      </w:r>
      <w:r w:rsidRPr="00ED25AD">
        <w:rPr>
          <w:rFonts w:ascii="Garamond" w:hAnsi="Garamond" w:cs="CMU Serif"/>
          <w:sz w:val="24"/>
          <w:szCs w:val="24"/>
        </w:rPr>
        <w:t xml:space="preserve">pooling, either by increasing pooling window size or adding additional pooling layers. </w:t>
      </w:r>
    </w:p>
    <w:p w14:paraId="43347519" w14:textId="32EA71E5" w:rsidR="00EC7AA0"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t>Each strategy is tested at a stepped series of progressively increasing levels of aggression; T</w:t>
      </w:r>
      <w:r w:rsidR="0092169B" w:rsidRPr="00ED25AD">
        <w:rPr>
          <w:rFonts w:ascii="Garamond" w:hAnsi="Garamond" w:cs="CMU Serif"/>
          <w:sz w:val="24"/>
          <w:szCs w:val="24"/>
        </w:rPr>
        <w:t xml:space="preserve">ables 3-6 describe these </w:t>
      </w:r>
      <w:r w:rsidRPr="00ED25AD">
        <w:rPr>
          <w:rFonts w:ascii="Garamond" w:hAnsi="Garamond" w:cs="CMU Serif"/>
          <w:sz w:val="24"/>
          <w:szCs w:val="24"/>
        </w:rPr>
        <w:t xml:space="preserve">levels in more detail. </w:t>
      </w:r>
    </w:p>
    <w:p w14:paraId="14B81554" w14:textId="5FA33EEF" w:rsidR="00EC7AA0"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t>All strategies were tested both in isolation (e.g., only decreasing convolutional filter counts), as well as in combination with each other (e.g., decreasing both convolutional filter counts and dense layer neuron counts), yielding 6 additional hybrid strategies for a total of 1</w:t>
      </w:r>
      <w:r w:rsidR="00114CF2" w:rsidRPr="00ED25AD">
        <w:rPr>
          <w:rFonts w:ascii="Garamond" w:hAnsi="Garamond" w:cs="CMU Serif"/>
          <w:sz w:val="24"/>
          <w:szCs w:val="24"/>
        </w:rPr>
        <w:t>1</w:t>
      </w:r>
      <w:r w:rsidRPr="00ED25AD">
        <w:rPr>
          <w:rFonts w:ascii="Garamond" w:hAnsi="Garamond" w:cs="CMU Serif"/>
          <w:sz w:val="24"/>
          <w:szCs w:val="24"/>
        </w:rPr>
        <w:t xml:space="preserve"> strategies.</w:t>
      </w:r>
    </w:p>
    <w:p w14:paraId="7D1C6874" w14:textId="29856B72" w:rsidR="0004682B"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lastRenderedPageBreak/>
        <w:t>For each level of each strategy, training was repeated 5 times per dataset for each level of each strategy, and t</w:t>
      </w:r>
      <w:r w:rsidR="0092169B" w:rsidRPr="00ED25AD">
        <w:rPr>
          <w:rFonts w:ascii="Garamond" w:hAnsi="Garamond" w:cs="CMU Serif"/>
          <w:sz w:val="24"/>
          <w:szCs w:val="24"/>
        </w:rPr>
        <w:t xml:space="preserve">he mean test accuracy across </w:t>
      </w:r>
      <w:r w:rsidRPr="00ED25AD">
        <w:rPr>
          <w:rFonts w:ascii="Garamond" w:hAnsi="Garamond" w:cs="CMU Serif"/>
          <w:sz w:val="24"/>
          <w:szCs w:val="24"/>
        </w:rPr>
        <w:t xml:space="preserve">these </w:t>
      </w:r>
      <m:oMath>
        <m:r>
          <w:rPr>
            <w:rFonts w:ascii="Cambria Math" w:hAnsi="Cambria Math" w:cs="CMU Serif"/>
            <w:sz w:val="24"/>
            <w:szCs w:val="24"/>
          </w:rPr>
          <m:t>20×5=100</m:t>
        </m:r>
      </m:oMath>
      <w:r w:rsidR="0092169B" w:rsidRPr="00ED25AD">
        <w:rPr>
          <w:rFonts w:ascii="Garamond" w:hAnsi="Garamond" w:cs="CMU Serif"/>
          <w:sz w:val="24"/>
          <w:szCs w:val="24"/>
        </w:rPr>
        <w:t xml:space="preserve"> training runs was used as a</w:t>
      </w:r>
      <w:r w:rsidRPr="00ED25AD">
        <w:rPr>
          <w:rFonts w:ascii="Garamond" w:hAnsi="Garamond" w:cs="CMU Serif"/>
          <w:sz w:val="24"/>
          <w:szCs w:val="24"/>
        </w:rPr>
        <w:t xml:space="preserve">n accuracy </w:t>
      </w:r>
      <w:r w:rsidR="0092169B" w:rsidRPr="00ED25AD">
        <w:rPr>
          <w:rFonts w:ascii="Garamond" w:hAnsi="Garamond" w:cs="CMU Serif"/>
          <w:sz w:val="24"/>
          <w:szCs w:val="24"/>
        </w:rPr>
        <w:t>metric.</w:t>
      </w:r>
      <w:r w:rsidRPr="00ED25AD">
        <w:rPr>
          <w:rFonts w:ascii="Garamond" w:hAnsi="Garamond" w:cs="CMU Serif"/>
          <w:sz w:val="24"/>
          <w:szCs w:val="24"/>
        </w:rPr>
        <w:t xml:space="preserve"> Additionally, the memory cost of the model was measured via the number of trainable parameters, and the runtime cost of the model was measured in the number of floating-point multiplications necessary for the forward pass.</w:t>
      </w:r>
    </w:p>
    <w:p w14:paraId="380F6239" w14:textId="29ED1048" w:rsidR="009B55E8" w:rsidRPr="00ED25AD" w:rsidRDefault="009B55E8" w:rsidP="00554590">
      <w:pPr>
        <w:spacing w:line="276" w:lineRule="auto"/>
        <w:rPr>
          <w:rFonts w:ascii="Garamond" w:hAnsi="Garamond" w:cs="CMU Serif"/>
          <w:sz w:val="24"/>
          <w:szCs w:val="24"/>
        </w:rPr>
      </w:pPr>
      <w:r w:rsidRPr="00ED25AD">
        <w:rPr>
          <w:rFonts w:ascii="Garamond" w:hAnsi="Garamond" w:cs="Times New Roman"/>
          <w:b/>
          <w:bCs/>
          <w:sz w:val="28"/>
          <w:szCs w:val="28"/>
        </w:rPr>
        <w:t xml:space="preserve">3. </w:t>
      </w:r>
      <w:r w:rsidR="006F3B40" w:rsidRPr="00ED25AD">
        <w:rPr>
          <w:rFonts w:ascii="Garamond" w:hAnsi="Garamond" w:cs="Times New Roman"/>
          <w:b/>
          <w:bCs/>
          <w:sz w:val="28"/>
          <w:szCs w:val="28"/>
        </w:rPr>
        <w:t>Results</w:t>
      </w:r>
      <w:r w:rsidR="00584FD9" w:rsidRPr="00ED25AD">
        <w:rPr>
          <w:rFonts w:ascii="Garamond" w:hAnsi="Garamond" w:cs="Times New Roman"/>
          <w:b/>
          <w:bCs/>
          <w:sz w:val="28"/>
          <w:szCs w:val="28"/>
        </w:rPr>
        <w:t xml:space="preserve"> and Discussion</w:t>
      </w:r>
    </w:p>
    <w:p w14:paraId="15D8C522" w14:textId="6ED48726" w:rsidR="009B55E8" w:rsidRPr="00ED25AD" w:rsidRDefault="009B55E8"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Section </w:t>
      </w:r>
      <w:r w:rsidR="00566FC5" w:rsidRPr="00ED25AD">
        <w:rPr>
          <w:rFonts w:ascii="Garamond" w:hAnsi="Garamond" w:cs="CMU Serif"/>
          <w:sz w:val="24"/>
          <w:szCs w:val="24"/>
        </w:rPr>
        <w:t>3</w:t>
      </w:r>
      <w:r w:rsidRPr="00ED25AD">
        <w:rPr>
          <w:rFonts w:ascii="Garamond" w:hAnsi="Garamond" w:cs="CMU Serif"/>
          <w:sz w:val="24"/>
          <w:szCs w:val="24"/>
        </w:rPr>
        <w:t xml:space="preserve">.1 will </w:t>
      </w:r>
      <w:r w:rsidR="00584FD9" w:rsidRPr="00ED25AD">
        <w:rPr>
          <w:rFonts w:ascii="Garamond" w:hAnsi="Garamond" w:cs="CMU Serif"/>
          <w:sz w:val="24"/>
          <w:szCs w:val="24"/>
        </w:rPr>
        <w:t xml:space="preserve">compare the results of the </w:t>
      </w:r>
      <w:r w:rsidR="00673E8F" w:rsidRPr="00ED25AD">
        <w:rPr>
          <w:rFonts w:ascii="Garamond" w:hAnsi="Garamond" w:cs="CMU Serif"/>
          <w:sz w:val="24"/>
          <w:szCs w:val="24"/>
        </w:rPr>
        <w:t>baseline</w:t>
      </w:r>
      <w:r w:rsidR="00584FD9" w:rsidRPr="00ED25AD">
        <w:rPr>
          <w:rFonts w:ascii="Garamond" w:hAnsi="Garamond" w:cs="CMU Serif"/>
          <w:sz w:val="24"/>
          <w:szCs w:val="24"/>
        </w:rPr>
        <w:t xml:space="preserve"> model</w:t>
      </w:r>
      <w:r w:rsidR="00673E8F" w:rsidRPr="00ED25AD">
        <w:rPr>
          <w:rFonts w:ascii="Garamond" w:hAnsi="Garamond" w:cs="CMU Serif"/>
          <w:sz w:val="24"/>
          <w:szCs w:val="24"/>
        </w:rPr>
        <w:t>s introduced in Sections 2.2 and 2.3</w:t>
      </w:r>
      <w:r w:rsidR="00584FD9" w:rsidRPr="00ED25AD">
        <w:rPr>
          <w:rFonts w:ascii="Garamond" w:hAnsi="Garamond" w:cs="CMU Serif"/>
          <w:sz w:val="24"/>
          <w:szCs w:val="24"/>
        </w:rPr>
        <w:t>. Section 3.2 will discuss the results of the CNN size reduction experiments.</w:t>
      </w:r>
    </w:p>
    <w:p w14:paraId="0938E232" w14:textId="086DDAE5" w:rsidR="0071654C" w:rsidRPr="00ED25AD" w:rsidRDefault="00690475" w:rsidP="00554590">
      <w:pPr>
        <w:spacing w:line="276" w:lineRule="auto"/>
        <w:rPr>
          <w:rFonts w:ascii="Garamond" w:hAnsi="Garamond" w:cs="Times New Roman"/>
          <w:b/>
          <w:bCs/>
          <w:sz w:val="24"/>
          <w:szCs w:val="24"/>
        </w:rPr>
      </w:pPr>
      <w:r w:rsidRPr="00ED25AD">
        <w:rPr>
          <w:rFonts w:ascii="Garamond" w:hAnsi="Garamond" w:cs="Times New Roman"/>
          <w:b/>
          <w:bCs/>
          <w:sz w:val="24"/>
          <w:szCs w:val="24"/>
        </w:rPr>
        <w:t>3.1</w:t>
      </w:r>
      <w:r w:rsidR="00566FC5" w:rsidRPr="00ED25AD">
        <w:rPr>
          <w:rFonts w:ascii="Garamond" w:hAnsi="Garamond" w:cs="Times New Roman"/>
          <w:b/>
          <w:bCs/>
          <w:sz w:val="24"/>
          <w:szCs w:val="24"/>
        </w:rPr>
        <w:t xml:space="preserve">. </w:t>
      </w:r>
      <w:r w:rsidR="00584FD9" w:rsidRPr="00ED25AD">
        <w:rPr>
          <w:rFonts w:ascii="Garamond" w:hAnsi="Garamond" w:cs="Times New Roman"/>
          <w:b/>
          <w:bCs/>
          <w:sz w:val="24"/>
          <w:szCs w:val="24"/>
        </w:rPr>
        <w:t>Baseline Performances</w:t>
      </w:r>
    </w:p>
    <w:p w14:paraId="046E754A" w14:textId="77777777"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As shown in Figure 5, the optimal number of dimensions to use in the PCA+GMM clustering model was found to be 14. </w:t>
      </w:r>
      <w:r w:rsidR="00673E8F" w:rsidRPr="00ED25AD">
        <w:rPr>
          <w:rFonts w:ascii="Garamond" w:hAnsi="Garamond" w:cs="CMU Serif"/>
          <w:sz w:val="24"/>
          <w:szCs w:val="24"/>
        </w:rPr>
        <w:t>The performances of the PCA+GMM model, the baseline CNN model as implemented in this project, and the accuracies reported by Li et. al. on the individual wave_clus datasets are reported in Table 7.</w:t>
      </w:r>
      <w:r w:rsidRPr="00ED25AD">
        <w:rPr>
          <w:rFonts w:ascii="Garamond" w:hAnsi="Garamond" w:cs="CMU Serif"/>
          <w:sz w:val="24"/>
          <w:szCs w:val="24"/>
        </w:rPr>
        <w:t xml:space="preserve"> </w:t>
      </w:r>
    </w:p>
    <w:p w14:paraId="4A4F1731" w14:textId="77777777"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Overall, the performance of the relatively simple PCA+GMM model remains high for the easiest datasets in the wave_clus collection, but this model does not remain robust in the face of increasing noise and difficulty level. </w:t>
      </w:r>
    </w:p>
    <w:p w14:paraId="56BE16C6" w14:textId="583564C3"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The from-scratch implementation of the baseline CNN model architecture achieves very high accuracy for all datasets. Performance still falls slightly short of the metrics reported by Li et. al., which may be due to differences in hyperparameters such as initialization method, optimizer algorithm, and batch size; nonetheless, since the objective of this project is to investigate how model performance is impacted by architectural simplifications in relative terms, this slight difference in performance doesn’t seem to invalidate the key conclusions of this project.</w:t>
      </w:r>
    </w:p>
    <w:p w14:paraId="006D0ED1" w14:textId="15149F98" w:rsidR="006812BD" w:rsidRPr="00ED25AD" w:rsidRDefault="003E633E" w:rsidP="00554590">
      <w:pPr>
        <w:spacing w:line="276" w:lineRule="auto"/>
        <w:rPr>
          <w:rFonts w:ascii="Garamond" w:hAnsi="Garamond" w:cs="Times New Roman"/>
          <w:b/>
          <w:bCs/>
          <w:sz w:val="24"/>
          <w:szCs w:val="24"/>
        </w:rPr>
      </w:pPr>
      <w:r w:rsidRPr="00ED25AD">
        <w:rPr>
          <w:rFonts w:ascii="Garamond" w:hAnsi="Garamond" w:cs="Times New Roman"/>
          <w:b/>
          <w:bCs/>
          <w:sz w:val="24"/>
          <w:szCs w:val="24"/>
        </w:rPr>
        <w:t xml:space="preserve">3.2. </w:t>
      </w:r>
      <w:r w:rsidR="00600452" w:rsidRPr="00ED25AD">
        <w:rPr>
          <w:rFonts w:ascii="Garamond" w:hAnsi="Garamond" w:cs="Times New Roman"/>
          <w:b/>
          <w:bCs/>
          <w:sz w:val="24"/>
          <w:szCs w:val="24"/>
        </w:rPr>
        <w:t>CNN Size Reduction Results</w:t>
      </w:r>
    </w:p>
    <w:p w14:paraId="05743A44" w14:textId="3D88AE89" w:rsidR="00C944D3" w:rsidRPr="00ED25AD" w:rsidRDefault="00C513CC"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Figures 6 and 7 </w:t>
      </w:r>
      <w:r w:rsidR="00554590" w:rsidRPr="00ED25AD">
        <w:rPr>
          <w:rFonts w:ascii="Garamond" w:hAnsi="Garamond" w:cs="CMU Serif"/>
          <w:sz w:val="24"/>
          <w:szCs w:val="24"/>
        </w:rPr>
        <w:t>show</w:t>
      </w:r>
      <w:r w:rsidRPr="00ED25AD">
        <w:rPr>
          <w:rFonts w:ascii="Garamond" w:hAnsi="Garamond" w:cs="CMU Serif"/>
          <w:sz w:val="24"/>
          <w:szCs w:val="24"/>
        </w:rPr>
        <w:t xml:space="preserve"> the response of the CNN model to various combinations of model size reduction strategies. More specifically, Figure 6 plots </w:t>
      </w:r>
      <w:r w:rsidR="00554590" w:rsidRPr="00ED25AD">
        <w:rPr>
          <w:rFonts w:ascii="Garamond" w:hAnsi="Garamond" w:cs="CMU Serif"/>
          <w:sz w:val="24"/>
          <w:szCs w:val="24"/>
        </w:rPr>
        <w:t xml:space="preserve">the </w:t>
      </w:r>
      <w:r w:rsidRPr="00ED25AD">
        <w:rPr>
          <w:rFonts w:ascii="Garamond" w:hAnsi="Garamond" w:cs="CMU Serif"/>
          <w:sz w:val="24"/>
          <w:szCs w:val="24"/>
        </w:rPr>
        <w:t xml:space="preserve">number of model parameters against error rate, while Figure 7 </w:t>
      </w:r>
      <w:proofErr w:type="gramStart"/>
      <w:r w:rsidRPr="00ED25AD">
        <w:rPr>
          <w:rFonts w:ascii="Garamond" w:hAnsi="Garamond" w:cs="CMU Serif"/>
          <w:sz w:val="24"/>
          <w:szCs w:val="24"/>
        </w:rPr>
        <w:t>plots</w:t>
      </w:r>
      <w:proofErr w:type="gramEnd"/>
      <w:r w:rsidRPr="00ED25AD">
        <w:rPr>
          <w:rFonts w:ascii="Garamond" w:hAnsi="Garamond" w:cs="CMU Serif"/>
          <w:sz w:val="24"/>
          <w:szCs w:val="24"/>
        </w:rPr>
        <w:t xml:space="preserve"> </w:t>
      </w:r>
      <w:r w:rsidR="00554590" w:rsidRPr="00ED25AD">
        <w:rPr>
          <w:rFonts w:ascii="Garamond" w:hAnsi="Garamond" w:cs="CMU Serif"/>
          <w:sz w:val="24"/>
          <w:szCs w:val="24"/>
        </w:rPr>
        <w:t xml:space="preserve">the </w:t>
      </w:r>
      <w:r w:rsidRPr="00ED25AD">
        <w:rPr>
          <w:rFonts w:ascii="Garamond" w:hAnsi="Garamond" w:cs="CMU Serif"/>
          <w:sz w:val="24"/>
          <w:szCs w:val="24"/>
        </w:rPr>
        <w:t xml:space="preserve">number of floating-point multiplications against error rate. </w:t>
      </w:r>
      <w:r w:rsidR="00ED25AD" w:rsidRPr="00ED25AD">
        <w:rPr>
          <w:rFonts w:ascii="Garamond" w:hAnsi="Garamond" w:cs="CMU Serif"/>
          <w:sz w:val="24"/>
          <w:szCs w:val="24"/>
        </w:rPr>
        <w:t xml:space="preserve">As each line in the plot moves from right to left, the number of parameters and multiplications required for the model decreases. </w:t>
      </w:r>
      <w:r w:rsidRPr="00ED25AD">
        <w:rPr>
          <w:rFonts w:ascii="Garamond" w:hAnsi="Garamond" w:cs="CMU Serif"/>
          <w:sz w:val="24"/>
          <w:szCs w:val="24"/>
        </w:rPr>
        <w:t xml:space="preserve">An ideal method of reducing model size </w:t>
      </w:r>
      <w:r w:rsidR="00ED25AD" w:rsidRPr="00ED25AD">
        <w:rPr>
          <w:rFonts w:ascii="Garamond" w:hAnsi="Garamond" w:cs="CMU Serif"/>
          <w:sz w:val="24"/>
          <w:szCs w:val="24"/>
        </w:rPr>
        <w:t xml:space="preserve">would be able </w:t>
      </w:r>
      <w:r w:rsidRPr="00ED25AD">
        <w:rPr>
          <w:rFonts w:ascii="Garamond" w:hAnsi="Garamond" w:cs="CMU Serif"/>
          <w:sz w:val="24"/>
          <w:szCs w:val="24"/>
        </w:rPr>
        <w:t>to drastically reduce the number of parameters and multiplications while not incurring substantial decreases in error rate</w:t>
      </w:r>
      <w:r w:rsidR="00554590" w:rsidRPr="00ED25AD">
        <w:rPr>
          <w:rFonts w:ascii="Garamond" w:hAnsi="Garamond" w:cs="CMU Serif"/>
          <w:sz w:val="24"/>
          <w:szCs w:val="24"/>
        </w:rPr>
        <w:t xml:space="preserve">, which would result in a line running horizontally </w:t>
      </w:r>
      <w:r w:rsidR="00ED25AD" w:rsidRPr="00ED25AD">
        <w:rPr>
          <w:rFonts w:ascii="Garamond" w:hAnsi="Garamond" w:cs="CMU Serif"/>
          <w:sz w:val="24"/>
          <w:szCs w:val="24"/>
        </w:rPr>
        <w:t xml:space="preserve">from right to left </w:t>
      </w:r>
      <w:r w:rsidR="00554590" w:rsidRPr="00ED25AD">
        <w:rPr>
          <w:rFonts w:ascii="Garamond" w:hAnsi="Garamond" w:cs="CMU Serif"/>
          <w:sz w:val="24"/>
          <w:szCs w:val="24"/>
        </w:rPr>
        <w:t>across the bottom of the plot.</w:t>
      </w:r>
      <w:r w:rsidR="00ED25AD" w:rsidRPr="00ED25AD">
        <w:rPr>
          <w:rFonts w:ascii="Garamond" w:hAnsi="Garamond" w:cs="CMU Serif"/>
          <w:sz w:val="24"/>
          <w:szCs w:val="24"/>
        </w:rPr>
        <w:t xml:space="preserve"> However, all</w:t>
      </w:r>
      <w:r w:rsidR="00554590" w:rsidRPr="00ED25AD">
        <w:rPr>
          <w:rFonts w:ascii="Garamond" w:hAnsi="Garamond" w:cs="CMU Serif"/>
          <w:sz w:val="24"/>
          <w:szCs w:val="24"/>
        </w:rPr>
        <w:t xml:space="preserve"> </w:t>
      </w:r>
      <w:r w:rsidR="00ED25AD" w:rsidRPr="00ED25AD">
        <w:rPr>
          <w:rFonts w:ascii="Garamond" w:hAnsi="Garamond" w:cs="CMU Serif"/>
          <w:sz w:val="24"/>
          <w:szCs w:val="24"/>
        </w:rPr>
        <w:t xml:space="preserve">actual </w:t>
      </w:r>
      <w:r w:rsidR="00554590" w:rsidRPr="00ED25AD">
        <w:rPr>
          <w:rFonts w:ascii="Garamond" w:hAnsi="Garamond" w:cs="CMU Serif"/>
          <w:sz w:val="24"/>
          <w:szCs w:val="24"/>
        </w:rPr>
        <w:t xml:space="preserve">methods of reducing model size must eventually begin </w:t>
      </w:r>
      <w:r w:rsidR="00ED25AD" w:rsidRPr="00ED25AD">
        <w:rPr>
          <w:rFonts w:ascii="Garamond" w:hAnsi="Garamond" w:cs="CMU Serif"/>
          <w:sz w:val="24"/>
          <w:szCs w:val="24"/>
        </w:rPr>
        <w:t>inducing reductions in model accuracy. Therefore, the lines shown in Figures 6 and 7 begin at the lower right-hand corner and move towards the upper left-hand corner as models shrink and performances degrade.</w:t>
      </w:r>
    </w:p>
    <w:p w14:paraId="4E8680CB" w14:textId="05CD76A7" w:rsidR="00C513CC" w:rsidRPr="00ED25AD" w:rsidRDefault="00C513CC" w:rsidP="00554590">
      <w:pPr>
        <w:spacing w:line="276" w:lineRule="auto"/>
        <w:ind w:firstLine="720"/>
        <w:rPr>
          <w:rFonts w:ascii="Garamond" w:hAnsi="Garamond" w:cs="CMU Serif"/>
          <w:sz w:val="24"/>
          <w:szCs w:val="24"/>
        </w:rPr>
      </w:pPr>
      <w:r w:rsidRPr="00ED25AD">
        <w:rPr>
          <w:rFonts w:ascii="Garamond" w:hAnsi="Garamond" w:cs="CMU Serif"/>
          <w:sz w:val="24"/>
          <w:szCs w:val="24"/>
        </w:rPr>
        <w:t>The</w:t>
      </w:r>
      <w:r w:rsidR="00554590" w:rsidRPr="00ED25AD">
        <w:rPr>
          <w:rFonts w:ascii="Garamond" w:hAnsi="Garamond" w:cs="CMU Serif"/>
          <w:sz w:val="24"/>
          <w:szCs w:val="24"/>
        </w:rPr>
        <w:t xml:space="preserve"> figures show that there </w:t>
      </w:r>
      <w:r w:rsidRPr="00ED25AD">
        <w:rPr>
          <w:rFonts w:ascii="Garamond" w:hAnsi="Garamond" w:cs="CMU Serif"/>
          <w:sz w:val="24"/>
          <w:szCs w:val="24"/>
        </w:rPr>
        <w:t>appears to be a very high degree of correlation between the number of parameters and the number of multiplication</w:t>
      </w:r>
      <w:r w:rsidR="00554590" w:rsidRPr="00ED25AD">
        <w:rPr>
          <w:rFonts w:ascii="Garamond" w:hAnsi="Garamond" w:cs="CMU Serif"/>
          <w:sz w:val="24"/>
          <w:szCs w:val="24"/>
        </w:rPr>
        <w:t>s. This is unsurprising, especially since most parameters and multiplications in the baseline CNN model are concentrated in the dense layers, where there is a 1-to-1 relationship between parameter and multiplication count.</w:t>
      </w:r>
    </w:p>
    <w:p w14:paraId="5BDA4B64" w14:textId="250A0FA1" w:rsidR="00554590" w:rsidRPr="00ED25AD" w:rsidRDefault="00554590"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figures also show that increasing pooling is the least effective single strategy for shrinking model size, as both methods of increasing pooling are only able to reduce the model’s size by around half an order of magnitude. On the other hand, reducing the number of kernels and neurons in convolutional and dense layers can dramatically reduce the memory and computational cost of running the CNN model. When using </w:t>
      </w:r>
      <w:r w:rsidR="00ED25AD" w:rsidRPr="00ED25AD">
        <w:rPr>
          <w:rFonts w:ascii="Garamond" w:hAnsi="Garamond" w:cs="CMU Serif"/>
          <w:sz w:val="24"/>
          <w:szCs w:val="24"/>
        </w:rPr>
        <w:t>both</w:t>
      </w:r>
      <w:r w:rsidRPr="00ED25AD">
        <w:rPr>
          <w:rFonts w:ascii="Garamond" w:hAnsi="Garamond" w:cs="CMU Serif"/>
          <w:sz w:val="24"/>
          <w:szCs w:val="24"/>
        </w:rPr>
        <w:t xml:space="preserve"> strategies simultaneously, it is possible to reduce the model’s footprint by around two orders of magnitude while suffering no adverse effects on accuracy</w:t>
      </w:r>
      <w:r w:rsidR="00ED25AD" w:rsidRPr="00ED25AD">
        <w:rPr>
          <w:rFonts w:ascii="Garamond" w:hAnsi="Garamond" w:cs="CMU Serif"/>
          <w:sz w:val="24"/>
          <w:szCs w:val="24"/>
        </w:rPr>
        <w:t>.</w:t>
      </w:r>
      <w:r w:rsidRPr="00ED25AD">
        <w:rPr>
          <w:rFonts w:ascii="Garamond" w:hAnsi="Garamond" w:cs="CMU Serif"/>
          <w:sz w:val="24"/>
          <w:szCs w:val="24"/>
        </w:rPr>
        <w:t xml:space="preserve"> In fact, applying these strategies at a less aggressive level appears to have a regularizing effect, slightly increasing accuracy.</w:t>
      </w:r>
    </w:p>
    <w:p w14:paraId="2566BAAB" w14:textId="77777777" w:rsidR="00ED25AD" w:rsidRPr="00ED25AD" w:rsidRDefault="00ED25AD" w:rsidP="00554590">
      <w:pPr>
        <w:spacing w:line="276" w:lineRule="auto"/>
        <w:ind w:firstLine="720"/>
        <w:rPr>
          <w:rFonts w:ascii="Garamond" w:hAnsi="Garamond" w:cs="CMU Serif"/>
          <w:sz w:val="24"/>
          <w:szCs w:val="24"/>
        </w:rPr>
      </w:pPr>
    </w:p>
    <w:p w14:paraId="63C68FA7" w14:textId="297BB5EB" w:rsidR="00E11403"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lastRenderedPageBreak/>
        <w:t xml:space="preserve">4. </w:t>
      </w:r>
      <w:r w:rsidR="00E11403" w:rsidRPr="00ED25AD">
        <w:rPr>
          <w:rFonts w:ascii="Garamond" w:hAnsi="Garamond" w:cs="Times New Roman"/>
          <w:b/>
          <w:bCs/>
          <w:sz w:val="28"/>
          <w:szCs w:val="28"/>
        </w:rPr>
        <w:t>Conclusio</w:t>
      </w:r>
      <w:r w:rsidR="00554590" w:rsidRPr="00ED25AD">
        <w:rPr>
          <w:rFonts w:ascii="Garamond" w:hAnsi="Garamond" w:cs="Times New Roman"/>
          <w:b/>
          <w:bCs/>
          <w:sz w:val="28"/>
          <w:szCs w:val="28"/>
        </w:rPr>
        <w:t>n</w:t>
      </w:r>
    </w:p>
    <w:p w14:paraId="358A7204" w14:textId="5C977489" w:rsidR="00C944D3" w:rsidRDefault="00ED25AD" w:rsidP="00554590">
      <w:pPr>
        <w:spacing w:line="276" w:lineRule="auto"/>
        <w:ind w:firstLine="720"/>
        <w:rPr>
          <w:rFonts w:ascii="Garamond" w:hAnsi="Garamond" w:cs="CMU Serif"/>
          <w:sz w:val="24"/>
          <w:szCs w:val="24"/>
        </w:rPr>
      </w:pPr>
      <w:r w:rsidRPr="00ED25AD">
        <w:rPr>
          <w:rFonts w:ascii="Garamond" w:hAnsi="Garamond" w:cs="CMU Serif"/>
          <w:sz w:val="24"/>
          <w:szCs w:val="24"/>
        </w:rPr>
        <w:t>In this project, experiments were done to validate the CNN model architecture proposed by Li et. al. for neural spike sorting.</w:t>
      </w:r>
      <w:r>
        <w:rPr>
          <w:rFonts w:ascii="Garamond" w:hAnsi="Garamond" w:cs="CMU Serif"/>
          <w:sz w:val="24"/>
          <w:szCs w:val="24"/>
        </w:rPr>
        <w:t xml:space="preserve"> By re-implementing their methodology from scratch, accuracy metrics very similar to their reported results were achieved. Furthermore, it was found that their model can be made more efficient, in terms of both memory and computational cost, by around two orders of magnitude without suffering any noticeable degradation in accuracy. Such a reduction in the cost of running a model greatly impacts the practicality of deploying such a model in the context of a medical implant, where memory, </w:t>
      </w:r>
      <w:proofErr w:type="gramStart"/>
      <w:r>
        <w:rPr>
          <w:rFonts w:ascii="Garamond" w:hAnsi="Garamond" w:cs="CMU Serif"/>
          <w:sz w:val="24"/>
          <w:szCs w:val="24"/>
        </w:rPr>
        <w:t>compute</w:t>
      </w:r>
      <w:proofErr w:type="gramEnd"/>
      <w:r>
        <w:rPr>
          <w:rFonts w:ascii="Garamond" w:hAnsi="Garamond" w:cs="CMU Serif"/>
          <w:sz w:val="24"/>
          <w:szCs w:val="24"/>
        </w:rPr>
        <w:t>, and power are greatly constrained.</w:t>
      </w:r>
    </w:p>
    <w:p w14:paraId="7D5D5F21" w14:textId="6A1115D2" w:rsidR="00ED25AD" w:rsidRDefault="00ED25AD" w:rsidP="00554590">
      <w:pPr>
        <w:spacing w:line="276" w:lineRule="auto"/>
        <w:ind w:firstLine="720"/>
        <w:rPr>
          <w:rFonts w:ascii="Garamond" w:hAnsi="Garamond" w:cs="CMU Serif"/>
          <w:sz w:val="24"/>
          <w:szCs w:val="24"/>
        </w:rPr>
      </w:pPr>
      <w:r>
        <w:rPr>
          <w:rFonts w:ascii="Garamond" w:hAnsi="Garamond" w:cs="CMU Serif"/>
          <w:sz w:val="24"/>
          <w:szCs w:val="24"/>
        </w:rPr>
        <w:t xml:space="preserve">However, this project only replicates the experiments performed by Li et. al. on the synthetic wave_clus dataset. Li et. al. additionally </w:t>
      </w:r>
      <w:proofErr w:type="gramStart"/>
      <w:r>
        <w:rPr>
          <w:rFonts w:ascii="Garamond" w:hAnsi="Garamond" w:cs="CMU Serif"/>
          <w:sz w:val="24"/>
          <w:szCs w:val="24"/>
        </w:rPr>
        <w:t>evaluate</w:t>
      </w:r>
      <w:proofErr w:type="gramEnd"/>
      <w:r>
        <w:rPr>
          <w:rFonts w:ascii="Garamond" w:hAnsi="Garamond" w:cs="CMU Serif"/>
          <w:sz w:val="24"/>
          <w:szCs w:val="24"/>
        </w:rPr>
        <w:t xml:space="preserve"> their model on a dataset of real biologically sourced data, but this project did not replicate these experiments and therefore it is unclear whether the reduced-size CNN models discussed in this project would perform in a robust manner when faced with non-synthetic data. The work performed in this project could therefore be extended by trying to apply the same methodology to more realistic biologically sourced data as opposed to synthetic benchmark datasets.</w:t>
      </w:r>
    </w:p>
    <w:p w14:paraId="1FA08F60" w14:textId="2287E2B0" w:rsidR="00ED25AD" w:rsidRPr="00ED25AD" w:rsidRDefault="00ED25AD" w:rsidP="00554590">
      <w:pPr>
        <w:spacing w:line="276" w:lineRule="auto"/>
        <w:ind w:firstLine="720"/>
        <w:rPr>
          <w:rFonts w:ascii="Garamond" w:hAnsi="Garamond" w:cs="CMU Serif"/>
          <w:sz w:val="24"/>
          <w:szCs w:val="24"/>
        </w:rPr>
      </w:pPr>
      <w:r>
        <w:rPr>
          <w:rFonts w:ascii="Garamond" w:hAnsi="Garamond" w:cs="CMU Serif"/>
          <w:sz w:val="24"/>
          <w:szCs w:val="24"/>
        </w:rPr>
        <w:t xml:space="preserve">Additionally, this project only explores relatively straightforward architectural tweaks to the model architecture proposed by Li et. al., which is itself a relatively “vanilla” CNN model design. </w:t>
      </w:r>
      <w:r w:rsidR="003D0D3E">
        <w:rPr>
          <w:rFonts w:ascii="Garamond" w:hAnsi="Garamond" w:cs="CMU Serif"/>
          <w:sz w:val="24"/>
          <w:szCs w:val="24"/>
        </w:rPr>
        <w:t>Many variations on the CNN idea and neural networks in general exist which might be promising alternatives for lightweight neural-network-based spike sorting. For example, binarized [3] and spiking [4] neural networks seek to reduce cost using drastic changes to the mathematics or hardware underlying the network, while other techniques such as global-average-pooling [5] are promising methods to eliminate the costly dense layers used in conventional CNN designs while also improving model generalizability. It would be worthwhile to explore these additional methods for lightweight spike sorting.</w:t>
      </w:r>
    </w:p>
    <w:p w14:paraId="543BBD18" w14:textId="18769F68" w:rsidR="00600452" w:rsidRPr="00ED25AD" w:rsidRDefault="00600452" w:rsidP="00554590">
      <w:pPr>
        <w:rPr>
          <w:rFonts w:ascii="Garamond" w:hAnsi="Garamond" w:cs="CMU Serif"/>
          <w:sz w:val="24"/>
          <w:szCs w:val="24"/>
        </w:rPr>
      </w:pPr>
      <w:r w:rsidRPr="00ED25AD">
        <w:rPr>
          <w:rFonts w:ascii="Garamond" w:hAnsi="Garamond" w:cs="CMU Serif"/>
          <w:sz w:val="24"/>
          <w:szCs w:val="24"/>
        </w:rPr>
        <w:br w:type="page"/>
      </w:r>
    </w:p>
    <w:p w14:paraId="00DDD2C2" w14:textId="5FD23C05" w:rsidR="00554073" w:rsidRPr="00ED25AD" w:rsidRDefault="00554073" w:rsidP="00554590">
      <w:pPr>
        <w:spacing w:after="0"/>
        <w:rPr>
          <w:rFonts w:ascii="Garamond" w:hAnsi="Garamond" w:cs="Times New Roman"/>
          <w:b/>
          <w:bCs/>
          <w:sz w:val="28"/>
          <w:szCs w:val="28"/>
        </w:rPr>
      </w:pPr>
    </w:p>
    <w:p w14:paraId="70E8D764" w14:textId="136766C2" w:rsidR="00784795" w:rsidRPr="00ED25AD" w:rsidRDefault="00784795" w:rsidP="00554590">
      <w:pPr>
        <w:spacing w:after="0" w:line="276" w:lineRule="auto"/>
        <w:rPr>
          <w:rFonts w:ascii="Garamond" w:eastAsiaTheme="minorEastAsia" w:hAnsi="Garamond" w:cs="CMU Serif"/>
          <w:sz w:val="24"/>
          <w:szCs w:val="24"/>
        </w:rPr>
      </w:pPr>
      <w:r w:rsidRPr="00ED25AD">
        <w:rPr>
          <w:rFonts w:ascii="Garamond" w:hAnsi="Garamond" w:cs="Times New Roman"/>
          <w:b/>
          <w:bCs/>
          <w:sz w:val="28"/>
          <w:szCs w:val="28"/>
        </w:rPr>
        <w:t>Appendix</w:t>
      </w:r>
      <w:r w:rsidR="003A501D" w:rsidRPr="00ED25AD">
        <w:rPr>
          <w:rFonts w:ascii="Garamond" w:hAnsi="Garamond" w:cs="Times New Roman"/>
          <w:b/>
          <w:bCs/>
          <w:sz w:val="28"/>
          <w:szCs w:val="28"/>
        </w:rPr>
        <w:t xml:space="preserve"> A</w:t>
      </w:r>
      <w:r w:rsidRPr="00ED25AD">
        <w:rPr>
          <w:rFonts w:ascii="Garamond" w:hAnsi="Garamond" w:cs="Times New Roman"/>
          <w:b/>
          <w:bCs/>
          <w:sz w:val="28"/>
          <w:szCs w:val="28"/>
        </w:rPr>
        <w:t>: Lab Code</w:t>
      </w:r>
    </w:p>
    <w:p w14:paraId="18AC8B45" w14:textId="28B626CD" w:rsidR="000B3EDA" w:rsidRPr="00ED25AD" w:rsidRDefault="002809D6" w:rsidP="00554590">
      <w:pPr>
        <w:spacing w:after="0"/>
        <w:rPr>
          <w:rFonts w:ascii="Garamond" w:hAnsi="Garamond" w:cs="CMU Serif"/>
          <w:sz w:val="24"/>
          <w:szCs w:val="24"/>
        </w:rPr>
      </w:pPr>
      <w:r w:rsidRPr="00ED25AD">
        <w:rPr>
          <w:rFonts w:ascii="Garamond" w:hAnsi="Garamond" w:cs="CMU Serif"/>
          <w:sz w:val="24"/>
          <w:szCs w:val="24"/>
        </w:rPr>
        <w:t>The</w:t>
      </w:r>
      <w:r w:rsidR="000B3EDA" w:rsidRPr="00ED25AD">
        <w:rPr>
          <w:rFonts w:ascii="Garamond" w:hAnsi="Garamond" w:cs="CMU Serif"/>
          <w:sz w:val="24"/>
          <w:szCs w:val="24"/>
        </w:rPr>
        <w:t xml:space="preserve"> code for </w:t>
      </w:r>
      <w:r w:rsidR="00B972E6" w:rsidRPr="00ED25AD">
        <w:rPr>
          <w:rFonts w:ascii="Garamond" w:hAnsi="Garamond" w:cs="CMU Serif"/>
          <w:sz w:val="24"/>
          <w:szCs w:val="24"/>
        </w:rPr>
        <w:t>th</w:t>
      </w:r>
      <w:r w:rsidR="001F5965" w:rsidRPr="00ED25AD">
        <w:rPr>
          <w:rFonts w:ascii="Garamond" w:hAnsi="Garamond" w:cs="CMU Serif"/>
          <w:sz w:val="24"/>
          <w:szCs w:val="24"/>
        </w:rPr>
        <w:t xml:space="preserve">is project </w:t>
      </w:r>
      <w:r w:rsidR="000B3EDA" w:rsidRPr="00ED25AD">
        <w:rPr>
          <w:rFonts w:ascii="Garamond" w:hAnsi="Garamond" w:cs="CMU Serif"/>
          <w:sz w:val="24"/>
          <w:szCs w:val="24"/>
        </w:rPr>
        <w:t xml:space="preserve">is not directly pasted here, but instead has been made available on </w:t>
      </w:r>
      <w:proofErr w:type="spellStart"/>
      <w:r w:rsidR="000B3EDA" w:rsidRPr="00ED25AD">
        <w:rPr>
          <w:rFonts w:ascii="Garamond" w:hAnsi="Garamond" w:cs="CMU Serif"/>
          <w:sz w:val="24"/>
          <w:szCs w:val="24"/>
        </w:rPr>
        <w:t>Github</w:t>
      </w:r>
      <w:proofErr w:type="spellEnd"/>
      <w:r w:rsidR="000B3EDA" w:rsidRPr="00ED25AD">
        <w:rPr>
          <w:rFonts w:ascii="Garamond" w:hAnsi="Garamond" w:cs="CMU Serif"/>
          <w:sz w:val="24"/>
          <w:szCs w:val="24"/>
        </w:rPr>
        <w:t xml:space="preserve"> at the following link</w:t>
      </w:r>
      <w:r w:rsidR="003B3B64">
        <w:rPr>
          <w:rFonts w:ascii="Garamond" w:hAnsi="Garamond" w:cs="CMU Serif"/>
          <w:sz w:val="24"/>
          <w:szCs w:val="24"/>
        </w:rPr>
        <w:t xml:space="preserve">. The key prerequisites are numpy, pandas, matplotlib, scipy, scikit-learn, and </w:t>
      </w:r>
      <w:proofErr w:type="spellStart"/>
      <w:r w:rsidR="003B3B64">
        <w:rPr>
          <w:rFonts w:ascii="Garamond" w:hAnsi="Garamond" w:cs="CMU Serif"/>
          <w:sz w:val="24"/>
          <w:szCs w:val="24"/>
        </w:rPr>
        <w:t>tensorflow</w:t>
      </w:r>
      <w:proofErr w:type="spellEnd"/>
      <w:r w:rsidR="003B3B64">
        <w:rPr>
          <w:rFonts w:ascii="Garamond" w:hAnsi="Garamond" w:cs="CMU Serif"/>
          <w:sz w:val="24"/>
          <w:szCs w:val="24"/>
        </w:rPr>
        <w:t>.</w:t>
      </w:r>
    </w:p>
    <w:p w14:paraId="3B15D5B8" w14:textId="77777777" w:rsidR="001F5965" w:rsidRPr="00ED25AD" w:rsidRDefault="001F5965" w:rsidP="00554590">
      <w:pPr>
        <w:spacing w:after="0"/>
        <w:rPr>
          <w:rFonts w:ascii="Garamond" w:hAnsi="Garamond" w:cs="CMU Serif"/>
          <w:sz w:val="24"/>
          <w:szCs w:val="24"/>
        </w:rPr>
      </w:pPr>
    </w:p>
    <w:p w14:paraId="659CCBBF" w14:textId="433843EB" w:rsidR="001F5965" w:rsidRDefault="003B3B64" w:rsidP="00554590">
      <w:pPr>
        <w:spacing w:after="0"/>
        <w:rPr>
          <w:rFonts w:ascii="Garamond" w:hAnsi="Garamond" w:cs="CMU Serif"/>
          <w:sz w:val="24"/>
          <w:szCs w:val="24"/>
        </w:rPr>
      </w:pPr>
      <w:hyperlink r:id="rId7" w:history="1">
        <w:r w:rsidRPr="00D100BB">
          <w:rPr>
            <w:rStyle w:val="Hyperlink"/>
            <w:rFonts w:ascii="Garamond" w:hAnsi="Garamond" w:cs="CMU Serif"/>
            <w:sz w:val="24"/>
            <w:szCs w:val="24"/>
          </w:rPr>
          <w:t>https://github.com/morgannewellsun/bme_final_project</w:t>
        </w:r>
      </w:hyperlink>
    </w:p>
    <w:p w14:paraId="3B4D5976" w14:textId="77777777" w:rsidR="005F4A73" w:rsidRPr="00ED25AD" w:rsidRDefault="005F4A73" w:rsidP="00554590">
      <w:pPr>
        <w:spacing w:after="0" w:line="276" w:lineRule="auto"/>
        <w:rPr>
          <w:rStyle w:val="Hyperlink"/>
          <w:rFonts w:ascii="Garamond" w:hAnsi="Garamond" w:cs="CMU Serif"/>
          <w:sz w:val="24"/>
          <w:szCs w:val="24"/>
        </w:rPr>
      </w:pPr>
    </w:p>
    <w:p w14:paraId="3EEA991E" w14:textId="34268AD7" w:rsidR="003A501D" w:rsidRPr="00ED25AD" w:rsidRDefault="003A501D"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t xml:space="preserve">Appendix </w:t>
      </w:r>
      <w:r w:rsidR="0092169B" w:rsidRPr="00ED25AD">
        <w:rPr>
          <w:rFonts w:ascii="Garamond" w:hAnsi="Garamond" w:cs="Times New Roman"/>
          <w:b/>
          <w:bCs/>
          <w:sz w:val="28"/>
          <w:szCs w:val="28"/>
        </w:rPr>
        <w:t>B</w:t>
      </w:r>
      <w:r w:rsidRPr="00ED25AD">
        <w:rPr>
          <w:rFonts w:ascii="Garamond" w:hAnsi="Garamond" w:cs="Times New Roman"/>
          <w:b/>
          <w:bCs/>
          <w:sz w:val="28"/>
          <w:szCs w:val="28"/>
        </w:rPr>
        <w:t>: References</w:t>
      </w:r>
    </w:p>
    <w:p w14:paraId="0E894B24" w14:textId="77777777" w:rsidR="001F5965" w:rsidRPr="00ED25AD" w:rsidRDefault="00C944D3" w:rsidP="00554590">
      <w:pPr>
        <w:pStyle w:val="NormalWeb"/>
        <w:spacing w:before="0" w:beforeAutospacing="0" w:after="0" w:afterAutospacing="0"/>
        <w:ind w:left="567" w:hanging="567"/>
        <w:rPr>
          <w:rFonts w:ascii="Garamond" w:hAnsi="Garamond" w:cs="CMU Serif"/>
        </w:rPr>
      </w:pPr>
      <w:r w:rsidRPr="00ED25AD">
        <w:rPr>
          <w:rFonts w:ascii="Garamond" w:hAnsi="Garamond" w:cs="CMU Serif"/>
        </w:rPr>
        <w:t xml:space="preserve">[1] </w:t>
      </w:r>
      <w:r w:rsidR="001F5965" w:rsidRPr="00ED25AD">
        <w:rPr>
          <w:rFonts w:ascii="Garamond" w:hAnsi="Garamond" w:cs="CMU Serif"/>
        </w:rPr>
        <w:t xml:space="preserve">Li, Z. </w:t>
      </w:r>
      <w:r w:rsidR="001F5965" w:rsidRPr="00ED25AD">
        <w:rPr>
          <w:rFonts w:ascii="Garamond" w:hAnsi="Garamond" w:cs="CMU Serif"/>
          <w:i/>
          <w:iCs/>
        </w:rPr>
        <w:t>et al.</w:t>
      </w:r>
      <w:r w:rsidR="001F5965" w:rsidRPr="00ED25AD">
        <w:rPr>
          <w:rFonts w:ascii="Garamond" w:hAnsi="Garamond" w:cs="CMU Serif"/>
        </w:rPr>
        <w:t xml:space="preserve"> (2020) “An accurate and robust method for spike sorting based on Convolutional Neural Networks,” </w:t>
      </w:r>
      <w:r w:rsidR="001F5965" w:rsidRPr="00ED25AD">
        <w:rPr>
          <w:rFonts w:ascii="Garamond" w:hAnsi="Garamond" w:cs="CMU Serif"/>
          <w:i/>
          <w:iCs/>
        </w:rPr>
        <w:t>Brain Sciences</w:t>
      </w:r>
      <w:r w:rsidR="001F5965" w:rsidRPr="00ED25AD">
        <w:rPr>
          <w:rFonts w:ascii="Garamond" w:hAnsi="Garamond" w:cs="CMU Serif"/>
        </w:rPr>
        <w:t xml:space="preserve">, 10(11), p. 835. Available at: https://doi.org/10.3390/brainsci10110835. </w:t>
      </w:r>
    </w:p>
    <w:p w14:paraId="3611606A" w14:textId="6A1987DA" w:rsidR="001F5965" w:rsidRPr="00ED25AD" w:rsidRDefault="001F5965" w:rsidP="00554590">
      <w:pPr>
        <w:pStyle w:val="NormalWeb"/>
        <w:spacing w:before="0" w:beforeAutospacing="0" w:after="0" w:afterAutospacing="0"/>
        <w:ind w:left="567" w:hanging="567"/>
        <w:rPr>
          <w:rFonts w:ascii="Garamond" w:hAnsi="Garamond" w:cs="CMU Serif"/>
        </w:rPr>
      </w:pPr>
      <w:r w:rsidRPr="00ED25AD">
        <w:rPr>
          <w:rFonts w:ascii="Garamond" w:hAnsi="Garamond" w:cs="CMU Serif"/>
        </w:rPr>
        <w:t xml:space="preserve">[2] Quiroga, R.Q., </w:t>
      </w:r>
      <w:proofErr w:type="spellStart"/>
      <w:r w:rsidRPr="00ED25AD">
        <w:rPr>
          <w:rFonts w:ascii="Garamond" w:hAnsi="Garamond" w:cs="CMU Serif"/>
        </w:rPr>
        <w:t>Nadasdy</w:t>
      </w:r>
      <w:proofErr w:type="spellEnd"/>
      <w:r w:rsidRPr="00ED25AD">
        <w:rPr>
          <w:rFonts w:ascii="Garamond" w:hAnsi="Garamond" w:cs="CMU Serif"/>
        </w:rPr>
        <w:t>, Z. and Ben-</w:t>
      </w:r>
      <w:proofErr w:type="spellStart"/>
      <w:r w:rsidRPr="00ED25AD">
        <w:rPr>
          <w:rFonts w:ascii="Garamond" w:hAnsi="Garamond" w:cs="CMU Serif"/>
        </w:rPr>
        <w:t>Shaul</w:t>
      </w:r>
      <w:proofErr w:type="spellEnd"/>
      <w:r w:rsidRPr="00ED25AD">
        <w:rPr>
          <w:rFonts w:ascii="Garamond" w:hAnsi="Garamond" w:cs="CMU Serif"/>
        </w:rPr>
        <w:t>, Y. (2004) “Unsupervised spike detection and sorting with wavelets and superparamagnetic clustering,” Neural Computation, 16(8), pp. 1661–1687. Available at: https://doi.org/10.1162/089976604774201631.</w:t>
      </w:r>
    </w:p>
    <w:p w14:paraId="2950252C" w14:textId="3E017211" w:rsidR="003A501D" w:rsidRDefault="003D0D3E" w:rsidP="00554590">
      <w:pPr>
        <w:spacing w:after="0" w:line="276" w:lineRule="auto"/>
        <w:ind w:left="720" w:hanging="720"/>
        <w:rPr>
          <w:rFonts w:ascii="Garamond" w:hAnsi="Garamond" w:cs="CMU Serif"/>
          <w:sz w:val="24"/>
          <w:szCs w:val="24"/>
        </w:rPr>
      </w:pPr>
      <w:r>
        <w:rPr>
          <w:rFonts w:ascii="Garamond" w:hAnsi="Garamond" w:cs="CMU Serif"/>
          <w:sz w:val="24"/>
          <w:szCs w:val="24"/>
        </w:rPr>
        <w:t xml:space="preserve">[3] </w:t>
      </w:r>
      <w:r w:rsidRPr="003D0D3E">
        <w:rPr>
          <w:rFonts w:ascii="Garamond" w:hAnsi="Garamond" w:cs="CMU Serif"/>
          <w:sz w:val="24"/>
          <w:szCs w:val="24"/>
        </w:rPr>
        <w:t>Courbariaux, M. et al. (2016) “Binarized Neural Networks: Training Deep Neural Networks with Weights and Activations Constrained to +1 or -1.”</w:t>
      </w:r>
    </w:p>
    <w:p w14:paraId="05E828B5" w14:textId="4D9300BE" w:rsidR="003D0D3E" w:rsidRDefault="003D0D3E" w:rsidP="00554590">
      <w:pPr>
        <w:spacing w:after="0" w:line="276" w:lineRule="auto"/>
        <w:ind w:left="720" w:hanging="720"/>
        <w:rPr>
          <w:rFonts w:ascii="Garamond" w:hAnsi="Garamond" w:cs="CMU Serif"/>
          <w:sz w:val="24"/>
          <w:szCs w:val="24"/>
        </w:rPr>
      </w:pPr>
      <w:r>
        <w:rPr>
          <w:rFonts w:ascii="Garamond" w:hAnsi="Garamond" w:cs="CMU Serif"/>
          <w:sz w:val="24"/>
          <w:szCs w:val="24"/>
        </w:rPr>
        <w:t xml:space="preserve">[4] </w:t>
      </w:r>
      <w:proofErr w:type="spellStart"/>
      <w:r w:rsidRPr="003D0D3E">
        <w:rPr>
          <w:rFonts w:ascii="Garamond" w:hAnsi="Garamond" w:cs="CMU Serif"/>
          <w:sz w:val="24"/>
          <w:szCs w:val="24"/>
        </w:rPr>
        <w:t>Tavanaei</w:t>
      </w:r>
      <w:proofErr w:type="spellEnd"/>
      <w:r w:rsidRPr="003D0D3E">
        <w:rPr>
          <w:rFonts w:ascii="Garamond" w:hAnsi="Garamond" w:cs="CMU Serif"/>
          <w:sz w:val="24"/>
          <w:szCs w:val="24"/>
        </w:rPr>
        <w:t>, A. et al. (2019) “Deep learning in spiking neural networks,” Neural Networks, 111, pp. 47–63. Available at: https://doi.org/10.1016/j.neunet.2018.12.002.</w:t>
      </w:r>
    </w:p>
    <w:p w14:paraId="2CECCFE4" w14:textId="06428A98" w:rsidR="003D0D3E" w:rsidRDefault="003D0D3E" w:rsidP="003D0D3E">
      <w:pPr>
        <w:spacing w:after="0" w:line="276" w:lineRule="auto"/>
        <w:ind w:left="720" w:hanging="720"/>
        <w:rPr>
          <w:rFonts w:ascii="Garamond" w:hAnsi="Garamond" w:cs="CMU Serif"/>
          <w:sz w:val="24"/>
          <w:szCs w:val="24"/>
        </w:rPr>
      </w:pPr>
      <w:r>
        <w:rPr>
          <w:rFonts w:ascii="Garamond" w:hAnsi="Garamond" w:cs="CMU Serif"/>
          <w:sz w:val="24"/>
          <w:szCs w:val="24"/>
        </w:rPr>
        <w:t xml:space="preserve">[5] </w:t>
      </w:r>
      <w:r w:rsidRPr="003D0D3E">
        <w:rPr>
          <w:rFonts w:ascii="Garamond" w:hAnsi="Garamond" w:cs="CMU Serif"/>
          <w:sz w:val="24"/>
          <w:szCs w:val="24"/>
        </w:rPr>
        <w:t>M. Lin, Q. Chen, and S. Yan. Network in network. International Conference on Learning Representations, 2014. 1, 2,</w:t>
      </w:r>
      <w:r>
        <w:rPr>
          <w:rFonts w:ascii="Garamond" w:hAnsi="Garamond" w:cs="CMU Serif"/>
          <w:sz w:val="24"/>
          <w:szCs w:val="24"/>
        </w:rPr>
        <w:t xml:space="preserve"> </w:t>
      </w:r>
      <w:r w:rsidRPr="003D0D3E">
        <w:rPr>
          <w:rFonts w:ascii="Garamond" w:hAnsi="Garamond" w:cs="CMU Serif"/>
          <w:sz w:val="24"/>
          <w:szCs w:val="24"/>
        </w:rPr>
        <w:t>4</w:t>
      </w:r>
      <w:r w:rsidRPr="003D0D3E">
        <w:rPr>
          <w:rFonts w:ascii="Garamond" w:hAnsi="Garamond" w:cs="CMU Serif"/>
          <w:sz w:val="24"/>
          <w:szCs w:val="24"/>
        </w:rPr>
        <w:cr/>
      </w:r>
    </w:p>
    <w:p w14:paraId="0BEFCCA4" w14:textId="77777777" w:rsidR="003D0D3E" w:rsidRPr="00ED25AD" w:rsidRDefault="003D0D3E" w:rsidP="00554590">
      <w:pPr>
        <w:spacing w:after="0" w:line="276" w:lineRule="auto"/>
        <w:ind w:left="720" w:hanging="720"/>
        <w:rPr>
          <w:rFonts w:ascii="Garamond" w:hAnsi="Garamond" w:cs="CMU Serif"/>
          <w:sz w:val="24"/>
          <w:szCs w:val="24"/>
        </w:rPr>
      </w:pPr>
    </w:p>
    <w:p w14:paraId="0A8B46F7" w14:textId="77777777" w:rsidR="003A501D" w:rsidRPr="00ED25AD" w:rsidRDefault="003A501D"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1CCC1187" w14:textId="77777777" w:rsidR="0092169B" w:rsidRPr="00ED25AD" w:rsidRDefault="0092169B"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C: Tables</w:t>
      </w:r>
    </w:p>
    <w:p w14:paraId="50AF86C4" w14:textId="77777777" w:rsidR="0092169B" w:rsidRPr="00ED25AD" w:rsidRDefault="0092169B" w:rsidP="00554590">
      <w:pPr>
        <w:spacing w:after="0" w:line="276" w:lineRule="auto"/>
        <w:rPr>
          <w:rFonts w:ascii="Garamond" w:hAnsi="Garamond" w:cs="Times New Roman"/>
          <w:b/>
          <w:bCs/>
          <w:sz w:val="28"/>
          <w:szCs w:val="28"/>
        </w:rPr>
      </w:pPr>
    </w:p>
    <w:p w14:paraId="2BE08C45" w14:textId="5BC932D2" w:rsidR="0092169B" w:rsidRPr="00ED25AD" w:rsidRDefault="0092169B" w:rsidP="00554590">
      <w:pPr>
        <w:spacing w:after="0" w:line="276" w:lineRule="auto"/>
        <w:jc w:val="center"/>
        <w:rPr>
          <w:rFonts w:ascii="Garamond" w:hAnsi="Garamond" w:cs="Times New Roman"/>
          <w:b/>
          <w:bCs/>
          <w:sz w:val="28"/>
          <w:szCs w:val="28"/>
        </w:rPr>
      </w:pPr>
      <w:r w:rsidRPr="00ED25AD">
        <w:rPr>
          <w:rFonts w:ascii="Garamond" w:hAnsi="Garamond" w:cs="CMU Serif"/>
          <w:i/>
          <w:iCs/>
          <w:sz w:val="24"/>
          <w:szCs w:val="24"/>
        </w:rPr>
        <w:t>Table 1: Hyperparameter Grid Search Space</w:t>
      </w:r>
    </w:p>
    <w:tbl>
      <w:tblPr>
        <w:tblStyle w:val="TableGrid"/>
        <w:tblW w:w="0" w:type="auto"/>
        <w:tblLayout w:type="fixed"/>
        <w:tblLook w:val="04A0" w:firstRow="1" w:lastRow="0" w:firstColumn="1" w:lastColumn="0" w:noHBand="0" w:noVBand="1"/>
      </w:tblPr>
      <w:tblGrid>
        <w:gridCol w:w="2209"/>
        <w:gridCol w:w="1716"/>
        <w:gridCol w:w="429"/>
        <w:gridCol w:w="715"/>
        <w:gridCol w:w="572"/>
        <w:gridCol w:w="858"/>
        <w:gridCol w:w="858"/>
        <w:gridCol w:w="572"/>
        <w:gridCol w:w="715"/>
        <w:gridCol w:w="429"/>
        <w:gridCol w:w="1717"/>
      </w:tblGrid>
      <w:tr w:rsidR="0092169B" w:rsidRPr="00ED25AD" w14:paraId="488CCAD0" w14:textId="77777777" w:rsidTr="00510E94">
        <w:trPr>
          <w:trHeight w:val="54"/>
        </w:trPr>
        <w:tc>
          <w:tcPr>
            <w:tcW w:w="2209" w:type="dxa"/>
          </w:tcPr>
          <w:p w14:paraId="60720D0E"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Hyperparameter</w:t>
            </w:r>
          </w:p>
        </w:tc>
        <w:tc>
          <w:tcPr>
            <w:tcW w:w="8581" w:type="dxa"/>
            <w:gridSpan w:val="10"/>
          </w:tcPr>
          <w:p w14:paraId="126BB1B3"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Options</w:t>
            </w:r>
          </w:p>
        </w:tc>
      </w:tr>
      <w:tr w:rsidR="0092169B" w:rsidRPr="00ED25AD" w14:paraId="160A6DEE" w14:textId="77777777" w:rsidTr="003212C2">
        <w:trPr>
          <w:trHeight w:val="722"/>
        </w:trPr>
        <w:tc>
          <w:tcPr>
            <w:tcW w:w="2209" w:type="dxa"/>
          </w:tcPr>
          <w:p w14:paraId="5C4D5C8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BatchNorm usage</w:t>
            </w:r>
          </w:p>
        </w:tc>
        <w:tc>
          <w:tcPr>
            <w:tcW w:w="2145" w:type="dxa"/>
            <w:gridSpan w:val="2"/>
          </w:tcPr>
          <w:p w14:paraId="1EE3DED8" w14:textId="38A9E42E"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all Conv</w:t>
            </w:r>
            <w:r w:rsidR="003212C2" w:rsidRPr="00ED25AD">
              <w:rPr>
                <w:rFonts w:ascii="Garamond" w:hAnsi="Garamond" w:cs="CMU Serif"/>
                <w:sz w:val="24"/>
                <w:szCs w:val="24"/>
              </w:rPr>
              <w:t xml:space="preserve"> layers</w:t>
            </w:r>
          </w:p>
        </w:tc>
        <w:tc>
          <w:tcPr>
            <w:tcW w:w="2145" w:type="dxa"/>
            <w:gridSpan w:val="3"/>
            <w:shd w:val="clear" w:color="auto" w:fill="E2EFD9" w:themeFill="accent6" w:themeFillTint="33"/>
          </w:tcPr>
          <w:p w14:paraId="26E8CD9A" w14:textId="5CC13D5B"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first Dense</w:t>
            </w:r>
            <w:r w:rsidR="003212C2" w:rsidRPr="00ED25AD">
              <w:rPr>
                <w:rFonts w:ascii="Garamond" w:hAnsi="Garamond" w:cs="CMU Serif"/>
                <w:sz w:val="24"/>
                <w:szCs w:val="24"/>
              </w:rPr>
              <w:t xml:space="preserve"> layer</w:t>
            </w:r>
          </w:p>
        </w:tc>
        <w:tc>
          <w:tcPr>
            <w:tcW w:w="2145" w:type="dxa"/>
            <w:gridSpan w:val="3"/>
          </w:tcPr>
          <w:p w14:paraId="4C244B36" w14:textId="58C4065F"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all Dense</w:t>
            </w:r>
            <w:r w:rsidR="003212C2" w:rsidRPr="00ED25AD">
              <w:rPr>
                <w:rFonts w:ascii="Garamond" w:hAnsi="Garamond" w:cs="CMU Serif"/>
                <w:sz w:val="24"/>
                <w:szCs w:val="24"/>
              </w:rPr>
              <w:t xml:space="preserve"> layers</w:t>
            </w:r>
          </w:p>
        </w:tc>
        <w:tc>
          <w:tcPr>
            <w:tcW w:w="2146" w:type="dxa"/>
            <w:gridSpan w:val="2"/>
          </w:tcPr>
          <w:p w14:paraId="27662E49" w14:textId="5C03006C" w:rsidR="0092169B" w:rsidRPr="00ED25AD" w:rsidRDefault="0092169B" w:rsidP="00554590">
            <w:pPr>
              <w:spacing w:line="276" w:lineRule="auto"/>
              <w:jc w:val="center"/>
              <w:rPr>
                <w:rFonts w:ascii="Garamond" w:hAnsi="Garamond" w:cs="CMU Serif"/>
                <w:i/>
                <w:iCs/>
                <w:sz w:val="24"/>
                <w:szCs w:val="24"/>
              </w:rPr>
            </w:pPr>
            <w:r w:rsidRPr="00ED25AD">
              <w:rPr>
                <w:rFonts w:ascii="Garamond" w:hAnsi="Garamond" w:cs="CMU Serif"/>
                <w:sz w:val="24"/>
                <w:szCs w:val="24"/>
              </w:rPr>
              <w:t xml:space="preserve">Before all </w:t>
            </w:r>
            <w:r w:rsidR="003212C2" w:rsidRPr="00ED25AD">
              <w:rPr>
                <w:rFonts w:ascii="Garamond" w:hAnsi="Garamond" w:cs="CMU Serif"/>
                <w:sz w:val="24"/>
                <w:szCs w:val="24"/>
              </w:rPr>
              <w:t xml:space="preserve">Conv and Dense </w:t>
            </w:r>
            <w:r w:rsidRPr="00ED25AD">
              <w:rPr>
                <w:rFonts w:ascii="Garamond" w:hAnsi="Garamond" w:cs="CMU Serif"/>
                <w:sz w:val="24"/>
                <w:szCs w:val="24"/>
              </w:rPr>
              <w:t>layers</w:t>
            </w:r>
          </w:p>
        </w:tc>
      </w:tr>
      <w:tr w:rsidR="003212C2" w:rsidRPr="00ED25AD" w14:paraId="718C7F03" w14:textId="77777777" w:rsidTr="003212C2">
        <w:trPr>
          <w:trHeight w:val="722"/>
        </w:trPr>
        <w:tc>
          <w:tcPr>
            <w:tcW w:w="2209" w:type="dxa"/>
          </w:tcPr>
          <w:p w14:paraId="2927FAE9" w14:textId="77777777"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Dropout usage</w:t>
            </w:r>
          </w:p>
        </w:tc>
        <w:tc>
          <w:tcPr>
            <w:tcW w:w="2145" w:type="dxa"/>
            <w:gridSpan w:val="2"/>
          </w:tcPr>
          <w:p w14:paraId="7DD18000" w14:textId="01A7EF80"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all Conv layers</w:t>
            </w:r>
          </w:p>
        </w:tc>
        <w:tc>
          <w:tcPr>
            <w:tcW w:w="2145" w:type="dxa"/>
            <w:gridSpan w:val="3"/>
            <w:shd w:val="clear" w:color="auto" w:fill="E2EFD9" w:themeFill="accent6" w:themeFillTint="33"/>
          </w:tcPr>
          <w:p w14:paraId="69288B84" w14:textId="4824C765"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first Dense layer</w:t>
            </w:r>
          </w:p>
        </w:tc>
        <w:tc>
          <w:tcPr>
            <w:tcW w:w="2145" w:type="dxa"/>
            <w:gridSpan w:val="3"/>
          </w:tcPr>
          <w:p w14:paraId="537D292F" w14:textId="5E61267E"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all Dense layers</w:t>
            </w:r>
          </w:p>
        </w:tc>
        <w:tc>
          <w:tcPr>
            <w:tcW w:w="2146" w:type="dxa"/>
            <w:gridSpan w:val="2"/>
          </w:tcPr>
          <w:p w14:paraId="03A1CEF0" w14:textId="5AA507FB" w:rsidR="003212C2" w:rsidRPr="00ED25AD" w:rsidRDefault="003212C2" w:rsidP="00554590">
            <w:pPr>
              <w:spacing w:line="276" w:lineRule="auto"/>
              <w:jc w:val="center"/>
              <w:rPr>
                <w:rFonts w:ascii="Garamond" w:hAnsi="Garamond" w:cs="CMU Serif"/>
                <w:i/>
                <w:iCs/>
                <w:sz w:val="24"/>
                <w:szCs w:val="24"/>
              </w:rPr>
            </w:pPr>
            <w:r w:rsidRPr="00ED25AD">
              <w:rPr>
                <w:rFonts w:ascii="Garamond" w:hAnsi="Garamond" w:cs="CMU Serif"/>
                <w:sz w:val="24"/>
                <w:szCs w:val="24"/>
              </w:rPr>
              <w:t>Before all Conv and Dense layers</w:t>
            </w:r>
          </w:p>
        </w:tc>
      </w:tr>
      <w:tr w:rsidR="0092169B" w:rsidRPr="00ED25AD" w14:paraId="21D2550C" w14:textId="77777777" w:rsidTr="003212C2">
        <w:trPr>
          <w:trHeight w:val="722"/>
        </w:trPr>
        <w:tc>
          <w:tcPr>
            <w:tcW w:w="2209" w:type="dxa"/>
            <w:vAlign w:val="center"/>
          </w:tcPr>
          <w:p w14:paraId="35F18E47" w14:textId="2D3D2287" w:rsidR="003212C2"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Dropout rate</w:t>
            </w:r>
          </w:p>
        </w:tc>
        <w:tc>
          <w:tcPr>
            <w:tcW w:w="1716" w:type="dxa"/>
            <w:vAlign w:val="center"/>
          </w:tcPr>
          <w:p w14:paraId="0EEBFAC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716" w:type="dxa"/>
            <w:gridSpan w:val="3"/>
            <w:vAlign w:val="center"/>
          </w:tcPr>
          <w:p w14:paraId="0DFFAA77"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716" w:type="dxa"/>
            <w:gridSpan w:val="2"/>
            <w:vAlign w:val="center"/>
          </w:tcPr>
          <w:p w14:paraId="243B3D5F"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0.3</w:t>
            </w:r>
          </w:p>
        </w:tc>
        <w:tc>
          <w:tcPr>
            <w:tcW w:w="1716" w:type="dxa"/>
            <w:gridSpan w:val="3"/>
            <w:vAlign w:val="center"/>
          </w:tcPr>
          <w:p w14:paraId="0FAE2A7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0.4</w:t>
            </w:r>
          </w:p>
        </w:tc>
        <w:tc>
          <w:tcPr>
            <w:tcW w:w="1717" w:type="dxa"/>
            <w:shd w:val="clear" w:color="auto" w:fill="E2EFD9" w:themeFill="accent6" w:themeFillTint="33"/>
            <w:vAlign w:val="center"/>
          </w:tcPr>
          <w:p w14:paraId="279F357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0.5</w:t>
            </w:r>
          </w:p>
        </w:tc>
      </w:tr>
      <w:tr w:rsidR="0092169B" w:rsidRPr="00ED25AD" w14:paraId="31B2B03E" w14:textId="77777777" w:rsidTr="003212C2">
        <w:trPr>
          <w:trHeight w:val="722"/>
        </w:trPr>
        <w:tc>
          <w:tcPr>
            <w:tcW w:w="2209" w:type="dxa"/>
            <w:vAlign w:val="center"/>
          </w:tcPr>
          <w:p w14:paraId="1D155FCA" w14:textId="1D62655E" w:rsidR="003212C2"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Learning rate</w:t>
            </w:r>
          </w:p>
        </w:tc>
        <w:tc>
          <w:tcPr>
            <w:tcW w:w="2860" w:type="dxa"/>
            <w:gridSpan w:val="3"/>
            <w:vAlign w:val="center"/>
          </w:tcPr>
          <w:p w14:paraId="5808853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0.0001</w:t>
            </w:r>
          </w:p>
        </w:tc>
        <w:tc>
          <w:tcPr>
            <w:tcW w:w="2860" w:type="dxa"/>
            <w:gridSpan w:val="4"/>
            <w:vAlign w:val="center"/>
          </w:tcPr>
          <w:p w14:paraId="59EBC86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0.001</w:t>
            </w:r>
          </w:p>
        </w:tc>
        <w:tc>
          <w:tcPr>
            <w:tcW w:w="2861" w:type="dxa"/>
            <w:gridSpan w:val="3"/>
            <w:shd w:val="clear" w:color="auto" w:fill="E2EFD9" w:themeFill="accent6" w:themeFillTint="33"/>
            <w:vAlign w:val="center"/>
          </w:tcPr>
          <w:p w14:paraId="4574ECF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0.01</w:t>
            </w:r>
          </w:p>
        </w:tc>
      </w:tr>
    </w:tbl>
    <w:p w14:paraId="321BED1D" w14:textId="77777777" w:rsidR="0092169B" w:rsidRPr="00ED25AD" w:rsidRDefault="0092169B" w:rsidP="00554590">
      <w:pPr>
        <w:spacing w:after="0" w:line="276" w:lineRule="auto"/>
        <w:jc w:val="center"/>
        <w:rPr>
          <w:rFonts w:ascii="Garamond" w:hAnsi="Garamond" w:cs="CMU Serif"/>
          <w:i/>
          <w:iCs/>
          <w:sz w:val="24"/>
          <w:szCs w:val="24"/>
        </w:rPr>
      </w:pPr>
    </w:p>
    <w:p w14:paraId="7DA2DAFA" w14:textId="2AEF1C43" w:rsidR="0092169B" w:rsidRPr="00ED25AD" w:rsidRDefault="0092169B"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2: Final Baseline CNN architecture</w:t>
      </w:r>
    </w:p>
    <w:tbl>
      <w:tblPr>
        <w:tblStyle w:val="TableGrid"/>
        <w:tblW w:w="5000" w:type="pct"/>
        <w:tblLook w:val="04A0" w:firstRow="1" w:lastRow="0" w:firstColumn="1" w:lastColumn="0" w:noHBand="0" w:noVBand="1"/>
      </w:tblPr>
      <w:tblGrid>
        <w:gridCol w:w="2840"/>
        <w:gridCol w:w="1254"/>
        <w:gridCol w:w="1674"/>
        <w:gridCol w:w="1674"/>
        <w:gridCol w:w="1674"/>
        <w:gridCol w:w="1674"/>
      </w:tblGrid>
      <w:tr w:rsidR="0092169B" w:rsidRPr="00ED25AD" w14:paraId="65C70BDE" w14:textId="77777777" w:rsidTr="005B47BE">
        <w:trPr>
          <w:trHeight w:val="54"/>
        </w:trPr>
        <w:tc>
          <w:tcPr>
            <w:tcW w:w="1374" w:type="pct"/>
          </w:tcPr>
          <w:p w14:paraId="6BB7B409" w14:textId="3BFAEBE9" w:rsidR="0092169B" w:rsidRPr="00ED25AD" w:rsidRDefault="0092169B" w:rsidP="00554590">
            <w:pPr>
              <w:spacing w:line="276" w:lineRule="auto"/>
              <w:jc w:val="right"/>
              <w:rPr>
                <w:rFonts w:ascii="Garamond" w:hAnsi="Garamond" w:cs="CMU Serif"/>
                <w:b/>
                <w:bCs/>
                <w:sz w:val="24"/>
                <w:szCs w:val="24"/>
              </w:rPr>
            </w:pPr>
            <w:r w:rsidRPr="00ED25AD">
              <w:rPr>
                <w:rFonts w:ascii="Garamond" w:hAnsi="Garamond" w:cs="CMU Serif"/>
                <w:b/>
                <w:bCs/>
                <w:sz w:val="24"/>
                <w:szCs w:val="24"/>
              </w:rPr>
              <w:t>Laye</w:t>
            </w:r>
            <w:r w:rsidR="005B47BE" w:rsidRPr="00ED25AD">
              <w:rPr>
                <w:rFonts w:ascii="Garamond" w:hAnsi="Garamond" w:cs="CMU Serif"/>
                <w:b/>
                <w:bCs/>
                <w:sz w:val="24"/>
                <w:szCs w:val="24"/>
              </w:rPr>
              <w:t>r</w:t>
            </w:r>
          </w:p>
        </w:tc>
        <w:tc>
          <w:tcPr>
            <w:tcW w:w="293" w:type="pct"/>
          </w:tcPr>
          <w:p w14:paraId="0182A9FF"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Activation</w:t>
            </w:r>
          </w:p>
        </w:tc>
        <w:tc>
          <w:tcPr>
            <w:tcW w:w="833" w:type="pct"/>
          </w:tcPr>
          <w:p w14:paraId="0CC03E55" w14:textId="4DEC3414" w:rsidR="0092169B" w:rsidRPr="00ED25AD" w:rsidRDefault="005B47BE"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W</w:t>
            </w:r>
            <w:r w:rsidR="0092169B" w:rsidRPr="00ED25AD">
              <w:rPr>
                <w:rFonts w:ascii="Garamond" w:hAnsi="Garamond" w:cs="CMU Serif"/>
                <w:b/>
                <w:bCs/>
                <w:sz w:val="24"/>
                <w:szCs w:val="24"/>
              </w:rPr>
              <w:t>ind</w:t>
            </w:r>
            <w:r w:rsidRPr="00ED25AD">
              <w:rPr>
                <w:rFonts w:ascii="Garamond" w:hAnsi="Garamond" w:cs="CMU Serif"/>
                <w:b/>
                <w:bCs/>
                <w:sz w:val="24"/>
                <w:szCs w:val="24"/>
              </w:rPr>
              <w:t>ow</w:t>
            </w:r>
          </w:p>
        </w:tc>
        <w:tc>
          <w:tcPr>
            <w:tcW w:w="833" w:type="pct"/>
          </w:tcPr>
          <w:p w14:paraId="4623FA2D" w14:textId="25187B0C"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Stride</w:t>
            </w:r>
          </w:p>
        </w:tc>
        <w:tc>
          <w:tcPr>
            <w:tcW w:w="833" w:type="pct"/>
          </w:tcPr>
          <w:p w14:paraId="6D4177A2" w14:textId="5FD6C3B0"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Input</w:t>
            </w:r>
          </w:p>
        </w:tc>
        <w:tc>
          <w:tcPr>
            <w:tcW w:w="833" w:type="pct"/>
          </w:tcPr>
          <w:p w14:paraId="03977DF0" w14:textId="39CF3906"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Out</w:t>
            </w:r>
            <w:r w:rsidR="005B47BE" w:rsidRPr="00ED25AD">
              <w:rPr>
                <w:rFonts w:ascii="Garamond" w:hAnsi="Garamond" w:cs="CMU Serif"/>
                <w:b/>
                <w:bCs/>
                <w:sz w:val="24"/>
                <w:szCs w:val="24"/>
              </w:rPr>
              <w:t>put</w:t>
            </w:r>
          </w:p>
        </w:tc>
      </w:tr>
      <w:tr w:rsidR="0092169B" w:rsidRPr="00ED25AD" w14:paraId="671AD31E" w14:textId="77777777" w:rsidTr="005B47BE">
        <w:trPr>
          <w:trHeight w:val="54"/>
        </w:trPr>
        <w:tc>
          <w:tcPr>
            <w:tcW w:w="1374" w:type="pct"/>
          </w:tcPr>
          <w:p w14:paraId="201F3FE2"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Input</w:t>
            </w:r>
          </w:p>
        </w:tc>
        <w:tc>
          <w:tcPr>
            <w:tcW w:w="293" w:type="pct"/>
          </w:tcPr>
          <w:p w14:paraId="69E27AB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308AD8D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9AD441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r>
      <w:tr w:rsidR="0092169B" w:rsidRPr="00ED25AD" w14:paraId="38B25FBE" w14:textId="77777777" w:rsidTr="005B47BE">
        <w:trPr>
          <w:trHeight w:val="54"/>
        </w:trPr>
        <w:tc>
          <w:tcPr>
            <w:tcW w:w="1374" w:type="pct"/>
          </w:tcPr>
          <w:p w14:paraId="0B2203CA"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Reshape</w:t>
            </w:r>
          </w:p>
        </w:tc>
        <w:tc>
          <w:tcPr>
            <w:tcW w:w="293" w:type="pct"/>
          </w:tcPr>
          <w:p w14:paraId="32F8005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6F32375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482CD3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833" w:type="pct"/>
          </w:tcPr>
          <w:p w14:paraId="5908911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(64, 1)</w:t>
            </w:r>
          </w:p>
        </w:tc>
      </w:tr>
      <w:tr w:rsidR="0092169B" w:rsidRPr="00ED25AD" w14:paraId="591DA9FE" w14:textId="77777777" w:rsidTr="005B47BE">
        <w:trPr>
          <w:trHeight w:val="54"/>
        </w:trPr>
        <w:tc>
          <w:tcPr>
            <w:tcW w:w="1374" w:type="pct"/>
            <w:shd w:val="clear" w:color="auto" w:fill="D9E2F3" w:themeFill="accent1" w:themeFillTint="33"/>
          </w:tcPr>
          <w:p w14:paraId="2E0FCDB2" w14:textId="29B636EC"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#1</w:t>
            </w:r>
          </w:p>
        </w:tc>
        <w:tc>
          <w:tcPr>
            <w:tcW w:w="293" w:type="pct"/>
          </w:tcPr>
          <w:p w14:paraId="2F52FF0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1E0F8A5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5539EAD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29F21FE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(64, 1)</w:t>
            </w:r>
          </w:p>
        </w:tc>
        <w:tc>
          <w:tcPr>
            <w:tcW w:w="833" w:type="pct"/>
          </w:tcPr>
          <w:p w14:paraId="48BEC1C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(64, 32)</w:t>
            </w:r>
          </w:p>
        </w:tc>
      </w:tr>
      <w:tr w:rsidR="0092169B" w:rsidRPr="00ED25AD" w14:paraId="7C6C99A1" w14:textId="77777777" w:rsidTr="005B47BE">
        <w:trPr>
          <w:trHeight w:val="54"/>
        </w:trPr>
        <w:tc>
          <w:tcPr>
            <w:tcW w:w="1374" w:type="pct"/>
            <w:shd w:val="clear" w:color="auto" w:fill="D9E2F3" w:themeFill="accent1" w:themeFillTint="33"/>
          </w:tcPr>
          <w:p w14:paraId="620F4AEA" w14:textId="2EA0750C"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#2</w:t>
            </w:r>
          </w:p>
        </w:tc>
        <w:tc>
          <w:tcPr>
            <w:tcW w:w="293" w:type="pct"/>
          </w:tcPr>
          <w:p w14:paraId="7FB9E47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197DE9C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0E7DE3E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0E9C539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(64, 32)</w:t>
            </w:r>
          </w:p>
        </w:tc>
        <w:tc>
          <w:tcPr>
            <w:tcW w:w="833" w:type="pct"/>
          </w:tcPr>
          <w:p w14:paraId="1E3F45F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(64, 64)</w:t>
            </w:r>
          </w:p>
        </w:tc>
      </w:tr>
      <w:tr w:rsidR="0092169B" w:rsidRPr="00ED25AD" w14:paraId="2DD1A111" w14:textId="77777777" w:rsidTr="005B47BE">
        <w:trPr>
          <w:trHeight w:val="54"/>
        </w:trPr>
        <w:tc>
          <w:tcPr>
            <w:tcW w:w="1374" w:type="pct"/>
            <w:shd w:val="clear" w:color="auto" w:fill="FBE4D5" w:themeFill="accent2" w:themeFillTint="33"/>
          </w:tcPr>
          <w:p w14:paraId="6D4EA175" w14:textId="2B9FA248" w:rsidR="0092169B" w:rsidRPr="00ED25AD" w:rsidRDefault="008A5B89" w:rsidP="00554590">
            <w:pPr>
              <w:spacing w:line="276" w:lineRule="auto"/>
              <w:jc w:val="right"/>
              <w:rPr>
                <w:rFonts w:ascii="Garamond" w:hAnsi="Garamond" w:cs="CMU Serif"/>
                <w:sz w:val="24"/>
                <w:szCs w:val="24"/>
              </w:rPr>
            </w:pPr>
            <w:r w:rsidRPr="00ED25AD">
              <w:rPr>
                <w:rFonts w:ascii="Garamond" w:hAnsi="Garamond" w:cs="CMU Serif"/>
                <w:sz w:val="24"/>
                <w:szCs w:val="24"/>
              </w:rPr>
              <w:t>Pool</w:t>
            </w:r>
            <w:r w:rsidR="005B47BE" w:rsidRPr="00ED25AD">
              <w:rPr>
                <w:rFonts w:ascii="Garamond" w:hAnsi="Garamond" w:cs="CMU Serif"/>
                <w:sz w:val="24"/>
                <w:szCs w:val="24"/>
              </w:rPr>
              <w:t xml:space="preserve"> #3</w:t>
            </w:r>
          </w:p>
        </w:tc>
        <w:tc>
          <w:tcPr>
            <w:tcW w:w="293" w:type="pct"/>
          </w:tcPr>
          <w:p w14:paraId="7C94FBF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A93134F"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7758C32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23434F9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(64, 64)</w:t>
            </w:r>
          </w:p>
        </w:tc>
        <w:tc>
          <w:tcPr>
            <w:tcW w:w="833" w:type="pct"/>
          </w:tcPr>
          <w:p w14:paraId="6852068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(32, 64)</w:t>
            </w:r>
          </w:p>
        </w:tc>
      </w:tr>
      <w:tr w:rsidR="0092169B" w:rsidRPr="00ED25AD" w14:paraId="62B67C49" w14:textId="77777777" w:rsidTr="005B47BE">
        <w:trPr>
          <w:trHeight w:val="54"/>
        </w:trPr>
        <w:tc>
          <w:tcPr>
            <w:tcW w:w="1374" w:type="pct"/>
            <w:shd w:val="clear" w:color="auto" w:fill="D9E2F3" w:themeFill="accent1" w:themeFillTint="33"/>
          </w:tcPr>
          <w:p w14:paraId="5E1CE736" w14:textId="793F6302"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#3</w:t>
            </w:r>
          </w:p>
        </w:tc>
        <w:tc>
          <w:tcPr>
            <w:tcW w:w="293" w:type="pct"/>
          </w:tcPr>
          <w:p w14:paraId="15DEDAE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217FE8E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4316560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4AEF5DA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(32, 64)</w:t>
            </w:r>
          </w:p>
        </w:tc>
        <w:tc>
          <w:tcPr>
            <w:tcW w:w="833" w:type="pct"/>
          </w:tcPr>
          <w:p w14:paraId="5BE7B27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(32, 128)</w:t>
            </w:r>
          </w:p>
        </w:tc>
      </w:tr>
      <w:tr w:rsidR="0092169B" w:rsidRPr="00ED25AD" w14:paraId="722983BD" w14:textId="77777777" w:rsidTr="005B47BE">
        <w:trPr>
          <w:trHeight w:val="54"/>
        </w:trPr>
        <w:tc>
          <w:tcPr>
            <w:tcW w:w="1374" w:type="pct"/>
            <w:shd w:val="clear" w:color="auto" w:fill="FBE4D5" w:themeFill="accent2" w:themeFillTint="33"/>
          </w:tcPr>
          <w:p w14:paraId="0DCADC6E" w14:textId="6CC46796" w:rsidR="0092169B" w:rsidRPr="00ED25AD" w:rsidRDefault="008A5B89" w:rsidP="00554590">
            <w:pPr>
              <w:spacing w:line="276" w:lineRule="auto"/>
              <w:jc w:val="right"/>
              <w:rPr>
                <w:rFonts w:ascii="Garamond" w:hAnsi="Garamond" w:cs="CMU Serif"/>
                <w:sz w:val="24"/>
                <w:szCs w:val="24"/>
              </w:rPr>
            </w:pPr>
            <w:r w:rsidRPr="00ED25AD">
              <w:rPr>
                <w:rFonts w:ascii="Garamond" w:hAnsi="Garamond" w:cs="CMU Serif"/>
                <w:sz w:val="24"/>
                <w:szCs w:val="24"/>
              </w:rPr>
              <w:t xml:space="preserve">Pool </w:t>
            </w:r>
            <w:r w:rsidR="005B47BE" w:rsidRPr="00ED25AD">
              <w:rPr>
                <w:rFonts w:ascii="Garamond" w:hAnsi="Garamond" w:cs="CMU Serif"/>
                <w:sz w:val="24"/>
                <w:szCs w:val="24"/>
              </w:rPr>
              <w:t>#</w:t>
            </w:r>
            <w:r w:rsidRPr="00ED25AD">
              <w:rPr>
                <w:rFonts w:ascii="Garamond" w:hAnsi="Garamond" w:cs="CMU Serif"/>
                <w:sz w:val="24"/>
                <w:szCs w:val="24"/>
              </w:rPr>
              <w:t>4</w:t>
            </w:r>
          </w:p>
        </w:tc>
        <w:tc>
          <w:tcPr>
            <w:tcW w:w="293" w:type="pct"/>
          </w:tcPr>
          <w:p w14:paraId="3A772E9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0944484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1B94ABD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319078B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(32, 128)</w:t>
            </w:r>
          </w:p>
        </w:tc>
        <w:tc>
          <w:tcPr>
            <w:tcW w:w="833" w:type="pct"/>
          </w:tcPr>
          <w:p w14:paraId="0E73239A"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r>
      <w:tr w:rsidR="0092169B" w:rsidRPr="00ED25AD" w14:paraId="211FD888" w14:textId="77777777" w:rsidTr="005B47BE">
        <w:trPr>
          <w:trHeight w:val="54"/>
        </w:trPr>
        <w:tc>
          <w:tcPr>
            <w:tcW w:w="1374" w:type="pct"/>
            <w:shd w:val="clear" w:color="auto" w:fill="D9E2F3" w:themeFill="accent1" w:themeFillTint="33"/>
          </w:tcPr>
          <w:p w14:paraId="3DAFDDB9" w14:textId="413D74D5"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#4</w:t>
            </w:r>
          </w:p>
        </w:tc>
        <w:tc>
          <w:tcPr>
            <w:tcW w:w="293" w:type="pct"/>
          </w:tcPr>
          <w:p w14:paraId="1ED9E9F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28F231FA"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6E741DF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77AE2D8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c>
          <w:tcPr>
            <w:tcW w:w="833" w:type="pct"/>
          </w:tcPr>
          <w:p w14:paraId="7016434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r>
      <w:tr w:rsidR="0092169B" w:rsidRPr="00ED25AD" w14:paraId="1D79B715" w14:textId="77777777" w:rsidTr="005B47BE">
        <w:trPr>
          <w:trHeight w:val="54"/>
        </w:trPr>
        <w:tc>
          <w:tcPr>
            <w:tcW w:w="1374" w:type="pct"/>
          </w:tcPr>
          <w:p w14:paraId="5DC295DF"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Flatten</w:t>
            </w:r>
          </w:p>
        </w:tc>
        <w:tc>
          <w:tcPr>
            <w:tcW w:w="293" w:type="pct"/>
          </w:tcPr>
          <w:p w14:paraId="0CFC7C4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4D37A73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B16245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c>
          <w:tcPr>
            <w:tcW w:w="833" w:type="pct"/>
          </w:tcPr>
          <w:p w14:paraId="4B7D357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59D1952D" w14:textId="77777777" w:rsidTr="005B47BE">
        <w:trPr>
          <w:trHeight w:val="54"/>
        </w:trPr>
        <w:tc>
          <w:tcPr>
            <w:tcW w:w="1374" w:type="pct"/>
          </w:tcPr>
          <w:p w14:paraId="61715CB8"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Dropout (0.5)</w:t>
            </w:r>
          </w:p>
        </w:tc>
        <w:tc>
          <w:tcPr>
            <w:tcW w:w="293" w:type="pct"/>
          </w:tcPr>
          <w:p w14:paraId="54FEF29B"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3AE168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8A1FF7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5C8A4888" w14:textId="77777777" w:rsidTr="005B47BE">
        <w:trPr>
          <w:trHeight w:val="54"/>
        </w:trPr>
        <w:tc>
          <w:tcPr>
            <w:tcW w:w="1374" w:type="pct"/>
          </w:tcPr>
          <w:p w14:paraId="5854B43E"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BatchNorm</w:t>
            </w:r>
          </w:p>
        </w:tc>
        <w:tc>
          <w:tcPr>
            <w:tcW w:w="293" w:type="pct"/>
          </w:tcPr>
          <w:p w14:paraId="449380A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69BB16C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4965AC2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2C6EDD1F" w14:textId="77777777" w:rsidTr="005B47BE">
        <w:trPr>
          <w:trHeight w:val="54"/>
        </w:trPr>
        <w:tc>
          <w:tcPr>
            <w:tcW w:w="1374" w:type="pct"/>
            <w:shd w:val="clear" w:color="auto" w:fill="FFF2CC" w:themeFill="accent4" w:themeFillTint="33"/>
          </w:tcPr>
          <w:p w14:paraId="400D669E" w14:textId="29D9F1D1"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Dense</w:t>
            </w:r>
            <w:r w:rsidR="005B47BE" w:rsidRPr="00ED25AD">
              <w:rPr>
                <w:rFonts w:ascii="Garamond" w:hAnsi="Garamond" w:cs="CMU Serif"/>
                <w:sz w:val="24"/>
                <w:szCs w:val="24"/>
              </w:rPr>
              <w:t xml:space="preserve"> #1</w:t>
            </w:r>
          </w:p>
        </w:tc>
        <w:tc>
          <w:tcPr>
            <w:tcW w:w="293" w:type="pct"/>
          </w:tcPr>
          <w:p w14:paraId="5D2693B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1666" w:type="pct"/>
            <w:gridSpan w:val="2"/>
          </w:tcPr>
          <w:p w14:paraId="2BFE996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1507CF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c>
          <w:tcPr>
            <w:tcW w:w="833" w:type="pct"/>
          </w:tcPr>
          <w:p w14:paraId="67D689B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r>
      <w:tr w:rsidR="0092169B" w:rsidRPr="00ED25AD" w14:paraId="585753AD" w14:textId="77777777" w:rsidTr="005B47BE">
        <w:trPr>
          <w:trHeight w:val="54"/>
        </w:trPr>
        <w:tc>
          <w:tcPr>
            <w:tcW w:w="1374" w:type="pct"/>
            <w:shd w:val="clear" w:color="auto" w:fill="FFF2CC" w:themeFill="accent4" w:themeFillTint="33"/>
          </w:tcPr>
          <w:p w14:paraId="3425B059" w14:textId="16A05AA0"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Dense</w:t>
            </w:r>
            <w:r w:rsidR="005B47BE" w:rsidRPr="00ED25AD">
              <w:rPr>
                <w:rFonts w:ascii="Garamond" w:hAnsi="Garamond" w:cs="CMU Serif"/>
                <w:sz w:val="24"/>
                <w:szCs w:val="24"/>
              </w:rPr>
              <w:t xml:space="preserve"> #2</w:t>
            </w:r>
          </w:p>
        </w:tc>
        <w:tc>
          <w:tcPr>
            <w:tcW w:w="293" w:type="pct"/>
          </w:tcPr>
          <w:p w14:paraId="24EB281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1666" w:type="pct"/>
            <w:gridSpan w:val="2"/>
          </w:tcPr>
          <w:p w14:paraId="6C6EBBF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F2D23D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c>
          <w:tcPr>
            <w:tcW w:w="833" w:type="pct"/>
          </w:tcPr>
          <w:p w14:paraId="31C47207"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r>
      <w:tr w:rsidR="0092169B" w:rsidRPr="00ED25AD" w14:paraId="402488C3" w14:textId="77777777" w:rsidTr="008A5B89">
        <w:trPr>
          <w:trHeight w:val="54"/>
        </w:trPr>
        <w:tc>
          <w:tcPr>
            <w:tcW w:w="1374" w:type="pct"/>
            <w:shd w:val="clear" w:color="auto" w:fill="FFF2CC" w:themeFill="accent4" w:themeFillTint="33"/>
          </w:tcPr>
          <w:p w14:paraId="29320B96" w14:textId="049CB382" w:rsidR="0092169B" w:rsidRPr="00ED25AD" w:rsidRDefault="005B47BE" w:rsidP="00554590">
            <w:pPr>
              <w:spacing w:line="276" w:lineRule="auto"/>
              <w:jc w:val="right"/>
              <w:rPr>
                <w:rFonts w:ascii="Garamond" w:hAnsi="Garamond" w:cs="CMU Serif"/>
                <w:sz w:val="24"/>
                <w:szCs w:val="24"/>
              </w:rPr>
            </w:pPr>
            <w:r w:rsidRPr="00ED25AD">
              <w:rPr>
                <w:rFonts w:ascii="Garamond" w:hAnsi="Garamond" w:cs="CMU Serif"/>
                <w:sz w:val="24"/>
                <w:szCs w:val="24"/>
              </w:rPr>
              <w:t>Output</w:t>
            </w:r>
          </w:p>
        </w:tc>
        <w:tc>
          <w:tcPr>
            <w:tcW w:w="293" w:type="pct"/>
          </w:tcPr>
          <w:p w14:paraId="7FF3370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SoftMax</w:t>
            </w:r>
          </w:p>
        </w:tc>
        <w:tc>
          <w:tcPr>
            <w:tcW w:w="1666" w:type="pct"/>
            <w:gridSpan w:val="2"/>
          </w:tcPr>
          <w:p w14:paraId="3092267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1D960F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c>
          <w:tcPr>
            <w:tcW w:w="833" w:type="pct"/>
          </w:tcPr>
          <w:p w14:paraId="3B68D79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r>
    </w:tbl>
    <w:p w14:paraId="29000D98" w14:textId="694AA411" w:rsidR="008A5B89" w:rsidRPr="00ED25AD" w:rsidRDefault="008A5B89" w:rsidP="00554590">
      <w:pPr>
        <w:spacing w:after="0" w:line="276" w:lineRule="auto"/>
        <w:jc w:val="center"/>
        <w:rPr>
          <w:rFonts w:ascii="Garamond" w:hAnsi="Garamond" w:cs="CMU Serif"/>
          <w:i/>
          <w:iCs/>
          <w:sz w:val="24"/>
          <w:szCs w:val="24"/>
        </w:rPr>
      </w:pPr>
    </w:p>
    <w:p w14:paraId="6F8514C3" w14:textId="77777777" w:rsidR="008A5B89" w:rsidRPr="00ED25AD" w:rsidRDefault="008A5B89" w:rsidP="00554590">
      <w:pPr>
        <w:spacing w:after="0"/>
        <w:rPr>
          <w:rFonts w:ascii="Garamond" w:hAnsi="Garamond" w:cs="CMU Serif"/>
          <w:i/>
          <w:iCs/>
          <w:sz w:val="24"/>
          <w:szCs w:val="24"/>
        </w:rPr>
      </w:pPr>
      <w:r w:rsidRPr="00ED25AD">
        <w:rPr>
          <w:rFonts w:ascii="Garamond" w:hAnsi="Garamond" w:cs="CMU Serif"/>
          <w:i/>
          <w:iCs/>
          <w:sz w:val="24"/>
          <w:szCs w:val="24"/>
        </w:rPr>
        <w:br w:type="page"/>
      </w:r>
    </w:p>
    <w:p w14:paraId="3847BA4D" w14:textId="1DDFAD17" w:rsidR="005B47BE" w:rsidRPr="00ED25AD" w:rsidRDefault="005B47BE"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lastRenderedPageBreak/>
        <w:t xml:space="preserve">Table 3: </w:t>
      </w:r>
      <w:r w:rsidR="000D546F" w:rsidRPr="00ED25AD">
        <w:rPr>
          <w:rFonts w:ascii="Garamond" w:hAnsi="Garamond" w:cs="CMU Serif"/>
          <w:i/>
          <w:iCs/>
          <w:sz w:val="24"/>
          <w:szCs w:val="24"/>
        </w:rPr>
        <w:t xml:space="preserve">Convolutional Layer </w:t>
      </w:r>
      <w:r w:rsidRPr="00ED25AD">
        <w:rPr>
          <w:rFonts w:ascii="Garamond" w:hAnsi="Garamond" w:cs="CMU Serif"/>
          <w:i/>
          <w:iCs/>
          <w:sz w:val="24"/>
          <w:szCs w:val="24"/>
        </w:rPr>
        <w:t>Kernel Reduction Levels</w:t>
      </w:r>
    </w:p>
    <w:tbl>
      <w:tblPr>
        <w:tblStyle w:val="TableGrid"/>
        <w:tblW w:w="5000" w:type="pct"/>
        <w:tblLook w:val="04A0" w:firstRow="1" w:lastRow="0" w:firstColumn="1" w:lastColumn="0" w:noHBand="0" w:noVBand="1"/>
      </w:tblPr>
      <w:tblGrid>
        <w:gridCol w:w="1540"/>
        <w:gridCol w:w="1541"/>
        <w:gridCol w:w="1543"/>
        <w:gridCol w:w="1541"/>
        <w:gridCol w:w="1543"/>
        <w:gridCol w:w="1541"/>
        <w:gridCol w:w="1541"/>
      </w:tblGrid>
      <w:tr w:rsidR="000D546F" w:rsidRPr="00ED25AD" w14:paraId="58374C37" w14:textId="77777777" w:rsidTr="000D546F">
        <w:trPr>
          <w:trHeight w:val="54"/>
        </w:trPr>
        <w:tc>
          <w:tcPr>
            <w:tcW w:w="714" w:type="pct"/>
            <w:tcBorders>
              <w:tl2br w:val="single" w:sz="4" w:space="0" w:color="auto"/>
            </w:tcBorders>
          </w:tcPr>
          <w:p w14:paraId="1D390241" w14:textId="38055D79" w:rsidR="000D546F" w:rsidRPr="00ED25AD" w:rsidRDefault="000D546F" w:rsidP="00554590">
            <w:pPr>
              <w:spacing w:line="276" w:lineRule="auto"/>
              <w:jc w:val="center"/>
              <w:rPr>
                <w:rFonts w:ascii="Garamond" w:hAnsi="Garamond" w:cs="CMU Serif"/>
                <w:b/>
                <w:bCs/>
                <w:sz w:val="24"/>
                <w:szCs w:val="24"/>
              </w:rPr>
            </w:pPr>
          </w:p>
        </w:tc>
        <w:tc>
          <w:tcPr>
            <w:tcW w:w="4286" w:type="pct"/>
            <w:gridSpan w:val="6"/>
          </w:tcPr>
          <w:p w14:paraId="252F1B0C" w14:textId="6B1C6215"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Number of Kernels</w:t>
            </w:r>
          </w:p>
        </w:tc>
      </w:tr>
      <w:tr w:rsidR="000D546F" w:rsidRPr="00ED25AD" w14:paraId="6D97E66D" w14:textId="30FE9BBE" w:rsidTr="000D546F">
        <w:trPr>
          <w:trHeight w:val="54"/>
        </w:trPr>
        <w:tc>
          <w:tcPr>
            <w:tcW w:w="714" w:type="pct"/>
          </w:tcPr>
          <w:p w14:paraId="32C2FBF5" w14:textId="40DFCA91"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714" w:type="pct"/>
          </w:tcPr>
          <w:p w14:paraId="7D48B3A0" w14:textId="72D80B49"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715" w:type="pct"/>
          </w:tcPr>
          <w:p w14:paraId="69200838" w14:textId="2808A1F9"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714" w:type="pct"/>
          </w:tcPr>
          <w:p w14:paraId="0CE8395E" w14:textId="38D43DD0"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715" w:type="pct"/>
          </w:tcPr>
          <w:p w14:paraId="43ED89A4" w14:textId="4154391E"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714" w:type="pct"/>
          </w:tcPr>
          <w:p w14:paraId="0AC61ECA" w14:textId="57200498"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714" w:type="pct"/>
          </w:tcPr>
          <w:p w14:paraId="52E2DF11" w14:textId="025D2D1D"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r>
      <w:tr w:rsidR="000D546F" w:rsidRPr="00ED25AD" w14:paraId="5E493D0F" w14:textId="30A7ED7A" w:rsidTr="000D546F">
        <w:trPr>
          <w:trHeight w:val="54"/>
        </w:trPr>
        <w:tc>
          <w:tcPr>
            <w:tcW w:w="714" w:type="pct"/>
            <w:shd w:val="clear" w:color="auto" w:fill="D9E2F3" w:themeFill="accent1" w:themeFillTint="33"/>
          </w:tcPr>
          <w:p w14:paraId="7C6374CE" w14:textId="42322DC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714" w:type="pct"/>
          </w:tcPr>
          <w:p w14:paraId="0E8508D0" w14:textId="3B140C6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20AFBE59" w14:textId="6556956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11262B4F" w14:textId="496833B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5" w:type="pct"/>
          </w:tcPr>
          <w:p w14:paraId="00583A6A" w14:textId="1C7799A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714" w:type="pct"/>
          </w:tcPr>
          <w:p w14:paraId="53C59746" w14:textId="11C82E6E"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714" w:type="pct"/>
          </w:tcPr>
          <w:p w14:paraId="3030E63A" w14:textId="2D2FE36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r>
      <w:tr w:rsidR="000D546F" w:rsidRPr="00ED25AD" w14:paraId="6455FAA6" w14:textId="11E7CC1C" w:rsidTr="000D546F">
        <w:trPr>
          <w:trHeight w:val="54"/>
        </w:trPr>
        <w:tc>
          <w:tcPr>
            <w:tcW w:w="714" w:type="pct"/>
            <w:shd w:val="clear" w:color="auto" w:fill="D9E2F3" w:themeFill="accent1" w:themeFillTint="33"/>
          </w:tcPr>
          <w:p w14:paraId="3AB84E81" w14:textId="5F21927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714" w:type="pct"/>
          </w:tcPr>
          <w:p w14:paraId="4BA86D79" w14:textId="1DB8CDF3"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5" w:type="pct"/>
          </w:tcPr>
          <w:p w14:paraId="177CA728" w14:textId="64EC3D4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4" w:type="pct"/>
          </w:tcPr>
          <w:p w14:paraId="24256819" w14:textId="17E2006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5" w:type="pct"/>
          </w:tcPr>
          <w:p w14:paraId="4A175442" w14:textId="334E632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7C084542" w14:textId="47A9FBD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714" w:type="pct"/>
          </w:tcPr>
          <w:p w14:paraId="29FFEA60" w14:textId="21343A7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r>
      <w:tr w:rsidR="000D546F" w:rsidRPr="00ED25AD" w14:paraId="66B226FE" w14:textId="56E20EFA" w:rsidTr="000D546F">
        <w:trPr>
          <w:trHeight w:val="54"/>
        </w:trPr>
        <w:tc>
          <w:tcPr>
            <w:tcW w:w="714" w:type="pct"/>
            <w:shd w:val="clear" w:color="auto" w:fill="D9E2F3" w:themeFill="accent1" w:themeFillTint="33"/>
          </w:tcPr>
          <w:p w14:paraId="50744DAB" w14:textId="52111C31"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714" w:type="pct"/>
          </w:tcPr>
          <w:p w14:paraId="18D48ACA" w14:textId="43E95CD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128</w:t>
            </w:r>
          </w:p>
        </w:tc>
        <w:tc>
          <w:tcPr>
            <w:tcW w:w="715" w:type="pct"/>
          </w:tcPr>
          <w:p w14:paraId="2CDD2FEA" w14:textId="131D6773"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4" w:type="pct"/>
          </w:tcPr>
          <w:p w14:paraId="3C83F741" w14:textId="3CD6F20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2DB14AE3" w14:textId="37CA72B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0592AAE1" w14:textId="5F2F44B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7E04CB64" w14:textId="6BB3C2B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r>
      <w:tr w:rsidR="000D546F" w:rsidRPr="00ED25AD" w14:paraId="32027353" w14:textId="020EF3D9" w:rsidTr="000D546F">
        <w:trPr>
          <w:trHeight w:val="54"/>
        </w:trPr>
        <w:tc>
          <w:tcPr>
            <w:tcW w:w="714" w:type="pct"/>
            <w:shd w:val="clear" w:color="auto" w:fill="D9E2F3" w:themeFill="accent1" w:themeFillTint="33"/>
          </w:tcPr>
          <w:p w14:paraId="43869BB0" w14:textId="69D000B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714" w:type="pct"/>
          </w:tcPr>
          <w:p w14:paraId="1E0F8D93" w14:textId="382CF08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128</w:t>
            </w:r>
          </w:p>
        </w:tc>
        <w:tc>
          <w:tcPr>
            <w:tcW w:w="715" w:type="pct"/>
          </w:tcPr>
          <w:p w14:paraId="55B703B0" w14:textId="7612C6F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4" w:type="pct"/>
          </w:tcPr>
          <w:p w14:paraId="6915551F" w14:textId="5A48231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726F6C76" w14:textId="5DFB6E6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37A0E1C7" w14:textId="336B0F1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0C5BE1E6" w14:textId="6A41DE5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r>
    </w:tbl>
    <w:p w14:paraId="5A2602A4" w14:textId="77777777" w:rsidR="00554590" w:rsidRPr="00ED25AD" w:rsidRDefault="00554590" w:rsidP="00554590">
      <w:pPr>
        <w:spacing w:after="0" w:line="276" w:lineRule="auto"/>
        <w:jc w:val="center"/>
        <w:rPr>
          <w:rFonts w:ascii="Garamond" w:hAnsi="Garamond" w:cs="CMU Serif"/>
          <w:i/>
          <w:iCs/>
          <w:sz w:val="24"/>
          <w:szCs w:val="24"/>
        </w:rPr>
      </w:pPr>
    </w:p>
    <w:p w14:paraId="2E6308A0" w14:textId="71300468"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4: Dense Layer Neuron Reduction Levels</w:t>
      </w:r>
    </w:p>
    <w:tbl>
      <w:tblPr>
        <w:tblStyle w:val="TableGrid"/>
        <w:tblW w:w="5000" w:type="pct"/>
        <w:tblLook w:val="04A0" w:firstRow="1" w:lastRow="0" w:firstColumn="1" w:lastColumn="0" w:noHBand="0" w:noVBand="1"/>
      </w:tblPr>
      <w:tblGrid>
        <w:gridCol w:w="1540"/>
        <w:gridCol w:w="1541"/>
        <w:gridCol w:w="1543"/>
        <w:gridCol w:w="1541"/>
        <w:gridCol w:w="1543"/>
        <w:gridCol w:w="1541"/>
        <w:gridCol w:w="1541"/>
      </w:tblGrid>
      <w:tr w:rsidR="000D546F" w:rsidRPr="00ED25AD" w14:paraId="55FB7253" w14:textId="77777777" w:rsidTr="00510E94">
        <w:trPr>
          <w:trHeight w:val="54"/>
        </w:trPr>
        <w:tc>
          <w:tcPr>
            <w:tcW w:w="714" w:type="pct"/>
            <w:tcBorders>
              <w:tl2br w:val="single" w:sz="4" w:space="0" w:color="auto"/>
            </w:tcBorders>
          </w:tcPr>
          <w:p w14:paraId="284EBF0A" w14:textId="77777777" w:rsidR="000D546F" w:rsidRPr="00ED25AD" w:rsidRDefault="000D546F" w:rsidP="00554590">
            <w:pPr>
              <w:spacing w:line="276" w:lineRule="auto"/>
              <w:jc w:val="center"/>
              <w:rPr>
                <w:rFonts w:ascii="Garamond" w:hAnsi="Garamond" w:cs="CMU Serif"/>
                <w:b/>
                <w:bCs/>
                <w:sz w:val="24"/>
                <w:szCs w:val="24"/>
              </w:rPr>
            </w:pPr>
          </w:p>
        </w:tc>
        <w:tc>
          <w:tcPr>
            <w:tcW w:w="4286" w:type="pct"/>
            <w:gridSpan w:val="6"/>
          </w:tcPr>
          <w:p w14:paraId="70039F19" w14:textId="24AD9A4D"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Number of Neurons</w:t>
            </w:r>
          </w:p>
        </w:tc>
      </w:tr>
      <w:tr w:rsidR="000D546F" w:rsidRPr="00ED25AD" w14:paraId="2A5A7352" w14:textId="77777777" w:rsidTr="00510E94">
        <w:trPr>
          <w:trHeight w:val="54"/>
        </w:trPr>
        <w:tc>
          <w:tcPr>
            <w:tcW w:w="714" w:type="pct"/>
          </w:tcPr>
          <w:p w14:paraId="2A5DB7E4"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714" w:type="pct"/>
          </w:tcPr>
          <w:p w14:paraId="68646238"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715" w:type="pct"/>
          </w:tcPr>
          <w:p w14:paraId="6E18E79E"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714" w:type="pct"/>
          </w:tcPr>
          <w:p w14:paraId="4C7A7A1B"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715" w:type="pct"/>
          </w:tcPr>
          <w:p w14:paraId="11AB324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714" w:type="pct"/>
          </w:tcPr>
          <w:p w14:paraId="6FB3B649"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714" w:type="pct"/>
          </w:tcPr>
          <w:p w14:paraId="5C65041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r>
      <w:tr w:rsidR="000D546F" w:rsidRPr="00ED25AD" w14:paraId="60CE6C9D" w14:textId="77777777" w:rsidTr="000D546F">
        <w:trPr>
          <w:trHeight w:val="54"/>
        </w:trPr>
        <w:tc>
          <w:tcPr>
            <w:tcW w:w="714" w:type="pct"/>
            <w:shd w:val="clear" w:color="auto" w:fill="FFF2CC" w:themeFill="accent4" w:themeFillTint="33"/>
          </w:tcPr>
          <w:p w14:paraId="6B06D486" w14:textId="0F82143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714" w:type="pct"/>
          </w:tcPr>
          <w:p w14:paraId="0013FA51" w14:textId="59D674E4"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c>
          <w:tcPr>
            <w:tcW w:w="715" w:type="pct"/>
          </w:tcPr>
          <w:p w14:paraId="19769C9E" w14:textId="47C6801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150</w:t>
            </w:r>
          </w:p>
        </w:tc>
        <w:tc>
          <w:tcPr>
            <w:tcW w:w="714" w:type="pct"/>
          </w:tcPr>
          <w:p w14:paraId="76630CCC" w14:textId="7149CE1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75</w:t>
            </w:r>
          </w:p>
        </w:tc>
        <w:tc>
          <w:tcPr>
            <w:tcW w:w="715" w:type="pct"/>
          </w:tcPr>
          <w:p w14:paraId="50EEECD5" w14:textId="42078EA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36</w:t>
            </w:r>
          </w:p>
        </w:tc>
        <w:tc>
          <w:tcPr>
            <w:tcW w:w="714" w:type="pct"/>
          </w:tcPr>
          <w:p w14:paraId="79007F6B" w14:textId="4FE3697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18</w:t>
            </w:r>
          </w:p>
        </w:tc>
        <w:tc>
          <w:tcPr>
            <w:tcW w:w="714" w:type="pct"/>
          </w:tcPr>
          <w:p w14:paraId="2325161F" w14:textId="0003CED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9</w:t>
            </w:r>
          </w:p>
        </w:tc>
      </w:tr>
      <w:tr w:rsidR="000D546F" w:rsidRPr="00ED25AD" w14:paraId="3DA9E641" w14:textId="77777777" w:rsidTr="000D546F">
        <w:trPr>
          <w:trHeight w:val="54"/>
        </w:trPr>
        <w:tc>
          <w:tcPr>
            <w:tcW w:w="714" w:type="pct"/>
            <w:shd w:val="clear" w:color="auto" w:fill="FFF2CC" w:themeFill="accent4" w:themeFillTint="33"/>
          </w:tcPr>
          <w:p w14:paraId="6A29BC91" w14:textId="39ABC4D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714" w:type="pct"/>
          </w:tcPr>
          <w:p w14:paraId="5E33F857" w14:textId="044C3B1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c>
          <w:tcPr>
            <w:tcW w:w="715" w:type="pct"/>
          </w:tcPr>
          <w:p w14:paraId="0ACB1081" w14:textId="3CBD4FB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50</w:t>
            </w:r>
          </w:p>
        </w:tc>
        <w:tc>
          <w:tcPr>
            <w:tcW w:w="714" w:type="pct"/>
          </w:tcPr>
          <w:p w14:paraId="2B44D1BF" w14:textId="300E819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25</w:t>
            </w:r>
          </w:p>
        </w:tc>
        <w:tc>
          <w:tcPr>
            <w:tcW w:w="715" w:type="pct"/>
          </w:tcPr>
          <w:p w14:paraId="0A2F5EA9" w14:textId="7F61123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w:t>
            </w:r>
          </w:p>
        </w:tc>
        <w:tc>
          <w:tcPr>
            <w:tcW w:w="714" w:type="pct"/>
          </w:tcPr>
          <w:p w14:paraId="564F3DCE" w14:textId="625207D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w:t>
            </w:r>
          </w:p>
        </w:tc>
        <w:tc>
          <w:tcPr>
            <w:tcW w:w="714" w:type="pct"/>
          </w:tcPr>
          <w:p w14:paraId="3902DB75" w14:textId="2D232B75"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r>
    </w:tbl>
    <w:p w14:paraId="5B23C651" w14:textId="77777777" w:rsidR="00554590" w:rsidRPr="00ED25AD" w:rsidRDefault="00554590" w:rsidP="00554590">
      <w:pPr>
        <w:spacing w:after="0" w:line="276" w:lineRule="auto"/>
        <w:jc w:val="center"/>
        <w:rPr>
          <w:rFonts w:ascii="Garamond" w:hAnsi="Garamond" w:cs="CMU Serif"/>
          <w:i/>
          <w:iCs/>
          <w:sz w:val="24"/>
          <w:szCs w:val="24"/>
        </w:rPr>
      </w:pPr>
    </w:p>
    <w:p w14:paraId="48A9BDE3" w14:textId="7F4026F7"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5: Pooling Window Size Increase Levels</w:t>
      </w:r>
    </w:p>
    <w:tbl>
      <w:tblPr>
        <w:tblStyle w:val="TableGrid"/>
        <w:tblW w:w="5000" w:type="pct"/>
        <w:tblLook w:val="04A0" w:firstRow="1" w:lastRow="0" w:firstColumn="1" w:lastColumn="0" w:noHBand="0" w:noVBand="1"/>
      </w:tblPr>
      <w:tblGrid>
        <w:gridCol w:w="1348"/>
        <w:gridCol w:w="1348"/>
        <w:gridCol w:w="1349"/>
        <w:gridCol w:w="1349"/>
        <w:gridCol w:w="1349"/>
        <w:gridCol w:w="1349"/>
        <w:gridCol w:w="1349"/>
        <w:gridCol w:w="1349"/>
      </w:tblGrid>
      <w:tr w:rsidR="008A5B89" w:rsidRPr="00ED25AD" w14:paraId="6A5CE874" w14:textId="0C13D9E0" w:rsidTr="008A5B89">
        <w:trPr>
          <w:trHeight w:val="54"/>
        </w:trPr>
        <w:tc>
          <w:tcPr>
            <w:tcW w:w="625" w:type="pct"/>
            <w:tcBorders>
              <w:tl2br w:val="single" w:sz="4" w:space="0" w:color="auto"/>
            </w:tcBorders>
          </w:tcPr>
          <w:p w14:paraId="32E67E2A" w14:textId="77777777" w:rsidR="008A5B89" w:rsidRPr="00ED25AD" w:rsidRDefault="008A5B89" w:rsidP="00554590">
            <w:pPr>
              <w:spacing w:line="276" w:lineRule="auto"/>
              <w:jc w:val="center"/>
              <w:rPr>
                <w:rFonts w:ascii="Garamond" w:hAnsi="Garamond" w:cs="CMU Serif"/>
                <w:b/>
                <w:bCs/>
                <w:sz w:val="24"/>
                <w:szCs w:val="24"/>
              </w:rPr>
            </w:pPr>
          </w:p>
        </w:tc>
        <w:tc>
          <w:tcPr>
            <w:tcW w:w="4375" w:type="pct"/>
            <w:gridSpan w:val="7"/>
          </w:tcPr>
          <w:p w14:paraId="709A1F8B" w14:textId="3118460B"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Window Size</w:t>
            </w:r>
          </w:p>
        </w:tc>
      </w:tr>
      <w:tr w:rsidR="000D546F" w:rsidRPr="00ED25AD" w14:paraId="79776914" w14:textId="63B90809" w:rsidTr="008A5B89">
        <w:trPr>
          <w:trHeight w:val="54"/>
        </w:trPr>
        <w:tc>
          <w:tcPr>
            <w:tcW w:w="625" w:type="pct"/>
          </w:tcPr>
          <w:p w14:paraId="094E9764"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625" w:type="pct"/>
          </w:tcPr>
          <w:p w14:paraId="2712845D"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625" w:type="pct"/>
          </w:tcPr>
          <w:p w14:paraId="0C6C9DA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625" w:type="pct"/>
          </w:tcPr>
          <w:p w14:paraId="3DE80C0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625" w:type="pct"/>
          </w:tcPr>
          <w:p w14:paraId="0A21F030"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625" w:type="pct"/>
          </w:tcPr>
          <w:p w14:paraId="5308292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625" w:type="pct"/>
          </w:tcPr>
          <w:p w14:paraId="7B1F43C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c>
          <w:tcPr>
            <w:tcW w:w="625" w:type="pct"/>
          </w:tcPr>
          <w:p w14:paraId="4C763AE1" w14:textId="61258645"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6</w:t>
            </w:r>
          </w:p>
        </w:tc>
      </w:tr>
      <w:tr w:rsidR="000D546F" w:rsidRPr="00ED25AD" w14:paraId="1CB6F659" w14:textId="6EBD9C02" w:rsidTr="008A5B89">
        <w:trPr>
          <w:trHeight w:val="54"/>
        </w:trPr>
        <w:tc>
          <w:tcPr>
            <w:tcW w:w="625" w:type="pct"/>
            <w:shd w:val="clear" w:color="auto" w:fill="FBE4D5" w:themeFill="accent2" w:themeFillTint="33"/>
          </w:tcPr>
          <w:p w14:paraId="75070AFD" w14:textId="658E4A86" w:rsidR="000D546F"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Pool </w:t>
            </w:r>
            <w:r w:rsidR="000D546F" w:rsidRPr="00ED25AD">
              <w:rPr>
                <w:rFonts w:ascii="Garamond" w:hAnsi="Garamond" w:cs="CMU Serif"/>
                <w:sz w:val="24"/>
                <w:szCs w:val="24"/>
              </w:rPr>
              <w:t>#3</w:t>
            </w:r>
          </w:p>
        </w:tc>
        <w:tc>
          <w:tcPr>
            <w:tcW w:w="625" w:type="pct"/>
          </w:tcPr>
          <w:p w14:paraId="2A3D8D50" w14:textId="5A85B85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16630437" w14:textId="36D2637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6FA576C3" w14:textId="4E593B3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39CA0D4D" w14:textId="7CC9D8D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76D238F" w14:textId="78C8BC6E"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50F9DD98" w14:textId="1F84FD0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625" w:type="pct"/>
          </w:tcPr>
          <w:p w14:paraId="7B16E37F" w14:textId="0F4BD2B1"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r>
      <w:tr w:rsidR="000D546F" w:rsidRPr="00ED25AD" w14:paraId="1E4AD6B4" w14:textId="38227932" w:rsidTr="008A5B89">
        <w:trPr>
          <w:trHeight w:val="54"/>
        </w:trPr>
        <w:tc>
          <w:tcPr>
            <w:tcW w:w="625" w:type="pct"/>
            <w:shd w:val="clear" w:color="auto" w:fill="FBE4D5" w:themeFill="accent2" w:themeFillTint="33"/>
          </w:tcPr>
          <w:p w14:paraId="32157DEA" w14:textId="5B0FB59B" w:rsidR="000D546F"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Pool </w:t>
            </w:r>
            <w:r w:rsidR="000D546F" w:rsidRPr="00ED25AD">
              <w:rPr>
                <w:rFonts w:ascii="Garamond" w:hAnsi="Garamond" w:cs="CMU Serif"/>
                <w:sz w:val="24"/>
                <w:szCs w:val="24"/>
              </w:rPr>
              <w:t>#4</w:t>
            </w:r>
          </w:p>
        </w:tc>
        <w:tc>
          <w:tcPr>
            <w:tcW w:w="625" w:type="pct"/>
          </w:tcPr>
          <w:p w14:paraId="7D8C3BB7" w14:textId="3C59F84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07DBE727" w14:textId="403F101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A3F6676" w14:textId="5041864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0D4A858D" w14:textId="66918C85"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7EF22D0A" w14:textId="47F1BA4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625" w:type="pct"/>
          </w:tcPr>
          <w:p w14:paraId="2BB6C907" w14:textId="4BEAF1D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D9048F6" w14:textId="6ADE9C2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r>
    </w:tbl>
    <w:p w14:paraId="5EA0B779" w14:textId="77777777" w:rsidR="00554590" w:rsidRPr="00ED25AD" w:rsidRDefault="00554590" w:rsidP="00554590">
      <w:pPr>
        <w:spacing w:after="0" w:line="276" w:lineRule="auto"/>
        <w:jc w:val="center"/>
        <w:rPr>
          <w:rFonts w:ascii="Garamond" w:hAnsi="Garamond" w:cs="CMU Serif"/>
          <w:i/>
          <w:iCs/>
          <w:sz w:val="24"/>
          <w:szCs w:val="24"/>
        </w:rPr>
      </w:pPr>
    </w:p>
    <w:p w14:paraId="11305307" w14:textId="067C038C"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6: Pooling Layer Frequency Increase Levels</w:t>
      </w:r>
    </w:p>
    <w:tbl>
      <w:tblPr>
        <w:tblStyle w:val="TableGrid"/>
        <w:tblW w:w="5000" w:type="pct"/>
        <w:tblLayout w:type="fixed"/>
        <w:tblLook w:val="04A0" w:firstRow="1" w:lastRow="0" w:firstColumn="1" w:lastColumn="0" w:noHBand="0" w:noVBand="1"/>
      </w:tblPr>
      <w:tblGrid>
        <w:gridCol w:w="1348"/>
        <w:gridCol w:w="1348"/>
        <w:gridCol w:w="1349"/>
        <w:gridCol w:w="1349"/>
        <w:gridCol w:w="1349"/>
        <w:gridCol w:w="1349"/>
        <w:gridCol w:w="1349"/>
        <w:gridCol w:w="1349"/>
      </w:tblGrid>
      <w:tr w:rsidR="008A5B89" w:rsidRPr="00ED25AD" w14:paraId="64D7E66D" w14:textId="63306269" w:rsidTr="008A5B89">
        <w:trPr>
          <w:trHeight w:val="54"/>
        </w:trPr>
        <w:tc>
          <w:tcPr>
            <w:tcW w:w="625" w:type="pct"/>
          </w:tcPr>
          <w:p w14:paraId="1EF43E4A"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625" w:type="pct"/>
          </w:tcPr>
          <w:p w14:paraId="1B0671EE"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625" w:type="pct"/>
          </w:tcPr>
          <w:p w14:paraId="614D7127"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625" w:type="pct"/>
          </w:tcPr>
          <w:p w14:paraId="72FAE01F"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625" w:type="pct"/>
          </w:tcPr>
          <w:p w14:paraId="1D75083D"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625" w:type="pct"/>
          </w:tcPr>
          <w:p w14:paraId="2DC9D31E"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c>
          <w:tcPr>
            <w:tcW w:w="625" w:type="pct"/>
          </w:tcPr>
          <w:p w14:paraId="32B50043"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6</w:t>
            </w:r>
          </w:p>
        </w:tc>
        <w:tc>
          <w:tcPr>
            <w:tcW w:w="625" w:type="pct"/>
          </w:tcPr>
          <w:p w14:paraId="523C41E4" w14:textId="1E003B14"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7</w:t>
            </w:r>
          </w:p>
        </w:tc>
      </w:tr>
      <w:tr w:rsidR="008A5B89" w:rsidRPr="00ED25AD" w14:paraId="0E0C8B37" w14:textId="6CB8A94F" w:rsidTr="008A5B89">
        <w:trPr>
          <w:trHeight w:val="54"/>
        </w:trPr>
        <w:tc>
          <w:tcPr>
            <w:tcW w:w="625" w:type="pct"/>
          </w:tcPr>
          <w:p w14:paraId="775F13B5" w14:textId="770ECFAC" w:rsidR="008A5B89" w:rsidRPr="00ED25AD" w:rsidRDefault="008A5B89" w:rsidP="00554590">
            <w:pPr>
              <w:spacing w:line="276" w:lineRule="auto"/>
              <w:jc w:val="center"/>
              <w:rPr>
                <w:rFonts w:ascii="Garamond" w:hAnsi="Garamond" w:cs="CMU Serif"/>
                <w:sz w:val="24"/>
                <w:szCs w:val="24"/>
              </w:rPr>
            </w:pPr>
            <w:bookmarkStart w:id="0" w:name="_Hlk132812843"/>
            <w:r w:rsidRPr="00ED25AD">
              <w:rPr>
                <w:rFonts w:ascii="Garamond" w:hAnsi="Garamond" w:cs="CMU Serif"/>
                <w:sz w:val="24"/>
                <w:szCs w:val="24"/>
              </w:rPr>
              <w:t>Input</w:t>
            </w:r>
          </w:p>
        </w:tc>
        <w:tc>
          <w:tcPr>
            <w:tcW w:w="625" w:type="pct"/>
          </w:tcPr>
          <w:p w14:paraId="15840696" w14:textId="0E42034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4FD577A" w14:textId="1584962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6119287" w14:textId="1A8059F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6B2F0927" w14:textId="2954A89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67EFB48" w14:textId="4825A2E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507AB207" w14:textId="43728FD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344219B" w14:textId="07219C1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r>
      <w:tr w:rsidR="008A5B89" w:rsidRPr="00ED25AD" w14:paraId="2572E7BA" w14:textId="67C9EBFB" w:rsidTr="008A5B89">
        <w:trPr>
          <w:trHeight w:val="54"/>
        </w:trPr>
        <w:tc>
          <w:tcPr>
            <w:tcW w:w="625" w:type="pct"/>
            <w:vMerge w:val="restart"/>
          </w:tcPr>
          <w:p w14:paraId="0E6DB95E" w14:textId="49071FE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226CFF87" w14:textId="315EF6D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4A93903F" w14:textId="232FA85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1A118F30" w14:textId="7659C11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2EAEF729" w14:textId="2FD388D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094CA7C1" w14:textId="66E64CE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5CCC5201" w14:textId="1D060D3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486EF0A0" w14:textId="2F6F18A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r>
      <w:tr w:rsidR="008A5B89" w:rsidRPr="00ED25AD" w14:paraId="3679E835" w14:textId="6311FEF1" w:rsidTr="00FD4003">
        <w:trPr>
          <w:trHeight w:val="54"/>
        </w:trPr>
        <w:tc>
          <w:tcPr>
            <w:tcW w:w="625" w:type="pct"/>
            <w:vMerge/>
            <w:shd w:val="clear" w:color="auto" w:fill="FBE4D5" w:themeFill="accent2" w:themeFillTint="33"/>
          </w:tcPr>
          <w:p w14:paraId="444F9E0F" w14:textId="5DAE19A1"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3D6F782C" w14:textId="6662218D"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7861F7D6" w14:textId="42BCF725"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616DD45C" w14:textId="5F0AF745"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4D78C4EF" w14:textId="6134532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2D27D3CD" w14:textId="2C22335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6BF5242E" w14:textId="0C35E17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446E5511" w14:textId="2F9EEE8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r>
      <w:tr w:rsidR="008A5B89" w:rsidRPr="00ED25AD" w14:paraId="60EA84D3" w14:textId="57C24E22" w:rsidTr="00FD4003">
        <w:trPr>
          <w:trHeight w:val="54"/>
        </w:trPr>
        <w:tc>
          <w:tcPr>
            <w:tcW w:w="625" w:type="pct"/>
            <w:vMerge w:val="restart"/>
            <w:shd w:val="clear" w:color="auto" w:fill="D9E2F3" w:themeFill="accent1" w:themeFillTint="33"/>
          </w:tcPr>
          <w:p w14:paraId="5D9C4179" w14:textId="1193D2E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4E88AB9A" w14:textId="6F0E6FD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6C2C1B51" w14:textId="17E62E8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7320F399" w14:textId="7492CDC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522E3A7A" w14:textId="2F66576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52864AF0" w14:textId="37181AC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04F5B341" w14:textId="0A16FD4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543C49D7" w14:textId="7C450FB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r>
      <w:tr w:rsidR="008A5B89" w:rsidRPr="00ED25AD" w14:paraId="31373584" w14:textId="27E98EA1" w:rsidTr="00FD4003">
        <w:trPr>
          <w:trHeight w:val="54"/>
        </w:trPr>
        <w:tc>
          <w:tcPr>
            <w:tcW w:w="625" w:type="pct"/>
            <w:vMerge/>
            <w:shd w:val="clear" w:color="auto" w:fill="FBE4D5" w:themeFill="accent2" w:themeFillTint="33"/>
          </w:tcPr>
          <w:p w14:paraId="15E6F39D" w14:textId="6AFDC7EB"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581C8CE6" w14:textId="228BDF2F"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5A563C9A" w14:textId="3EED06A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shd w:val="clear" w:color="auto" w:fill="FBE4D5" w:themeFill="accent2" w:themeFillTint="33"/>
          </w:tcPr>
          <w:p w14:paraId="395FD31C" w14:textId="26246FA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vMerge/>
            <w:shd w:val="clear" w:color="auto" w:fill="FBE4D5" w:themeFill="accent2" w:themeFillTint="33"/>
          </w:tcPr>
          <w:p w14:paraId="2C32B9FB" w14:textId="4866E498"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31159FBC" w14:textId="6AA4A12F"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259DC910" w14:textId="2EFE5F7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shd w:val="clear" w:color="auto" w:fill="FBE4D5" w:themeFill="accent2" w:themeFillTint="33"/>
          </w:tcPr>
          <w:p w14:paraId="461181F1" w14:textId="0D4EE71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r>
      <w:tr w:rsidR="008A5B89" w:rsidRPr="00ED25AD" w14:paraId="4CD5E529" w14:textId="28B2D105" w:rsidTr="00FD4003">
        <w:trPr>
          <w:trHeight w:val="54"/>
        </w:trPr>
        <w:tc>
          <w:tcPr>
            <w:tcW w:w="625" w:type="pct"/>
            <w:shd w:val="clear" w:color="auto" w:fill="D9E2F3" w:themeFill="accent1" w:themeFillTint="33"/>
          </w:tcPr>
          <w:p w14:paraId="06A0DE35" w14:textId="5EDC751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4793D64" w14:textId="4A8402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A3510A1" w14:textId="4569E64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00CBA82A" w14:textId="0AB3EE9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FFF052A" w14:textId="6D93979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575CEB0" w14:textId="5D42989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386FE47" w14:textId="6FA1ECB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F0977D1" w14:textId="7892C53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r>
      <w:tr w:rsidR="008A5B89" w:rsidRPr="00ED25AD" w14:paraId="262A4413" w14:textId="5946864F" w:rsidTr="00FD4003">
        <w:trPr>
          <w:trHeight w:val="54"/>
        </w:trPr>
        <w:tc>
          <w:tcPr>
            <w:tcW w:w="625" w:type="pct"/>
            <w:shd w:val="clear" w:color="auto" w:fill="FBE4D5" w:themeFill="accent2" w:themeFillTint="33"/>
          </w:tcPr>
          <w:p w14:paraId="40BC3196" w14:textId="33D3C9B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EC716D8" w14:textId="5EEDCB7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6C41DA9" w14:textId="63A4771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2CB290EC" w14:textId="377990C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596E6DDF" w14:textId="522BFD0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7C79F06E" w14:textId="5EE5584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6D09A5CB" w14:textId="32030C1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19B686F" w14:textId="31A46C0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r>
      <w:tr w:rsidR="008A5B89" w:rsidRPr="00ED25AD" w14:paraId="5FC0DD25" w14:textId="420214BC" w:rsidTr="00FD4003">
        <w:trPr>
          <w:trHeight w:val="54"/>
        </w:trPr>
        <w:tc>
          <w:tcPr>
            <w:tcW w:w="625" w:type="pct"/>
            <w:shd w:val="clear" w:color="auto" w:fill="D9E2F3" w:themeFill="accent1" w:themeFillTint="33"/>
          </w:tcPr>
          <w:p w14:paraId="2D81FF25" w14:textId="4DB44A4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F260B20" w14:textId="18928F2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2185BEEA" w14:textId="498A098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22F9ED41" w14:textId="4F9C7BC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90F8CB6" w14:textId="7C961E8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14960181" w14:textId="1F78CA8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59C46E1B" w14:textId="39F284B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4E242CB" w14:textId="0BD21AD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r>
      <w:tr w:rsidR="008A5B89" w:rsidRPr="00ED25AD" w14:paraId="33BC761F" w14:textId="57294A86" w:rsidTr="00FD4003">
        <w:trPr>
          <w:trHeight w:val="54"/>
        </w:trPr>
        <w:tc>
          <w:tcPr>
            <w:tcW w:w="625" w:type="pct"/>
            <w:shd w:val="clear" w:color="auto" w:fill="FBE4D5" w:themeFill="accent2" w:themeFillTint="33"/>
          </w:tcPr>
          <w:p w14:paraId="5AA86792" w14:textId="41444A5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099A3D8F" w14:textId="73E3EFE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7D38518A" w14:textId="0A7728A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749D1CFB" w14:textId="185FE0F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4A6DC125" w14:textId="261EE57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6F977AEF" w14:textId="77FE66F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21542281" w14:textId="27DA8EE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661CDC48" w14:textId="3CCD99C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r>
      <w:tr w:rsidR="008A5B89" w:rsidRPr="00ED25AD" w14:paraId="270D643C" w14:textId="7C3B9BAE" w:rsidTr="00FD4003">
        <w:trPr>
          <w:trHeight w:val="54"/>
        </w:trPr>
        <w:tc>
          <w:tcPr>
            <w:tcW w:w="625" w:type="pct"/>
            <w:vMerge w:val="restart"/>
            <w:shd w:val="clear" w:color="auto" w:fill="D9E2F3" w:themeFill="accent1" w:themeFillTint="33"/>
          </w:tcPr>
          <w:p w14:paraId="2C38490B" w14:textId="314744F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06570656" w14:textId="162CB52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539AD4D4" w14:textId="4C2D9C3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75E39CB5" w14:textId="0CCDB82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37FFC7D6" w14:textId="0A568D0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6AA22EC9" w14:textId="75C2293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6AE9D140" w14:textId="06A97B7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15D06723" w14:textId="7C9C834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r>
      <w:tr w:rsidR="008A5B89" w:rsidRPr="00ED25AD" w14:paraId="17B6D3FF" w14:textId="7711662E" w:rsidTr="00FD4003">
        <w:trPr>
          <w:trHeight w:val="54"/>
        </w:trPr>
        <w:tc>
          <w:tcPr>
            <w:tcW w:w="625" w:type="pct"/>
            <w:vMerge/>
            <w:shd w:val="clear" w:color="auto" w:fill="FBE4D5" w:themeFill="accent2" w:themeFillTint="33"/>
          </w:tcPr>
          <w:p w14:paraId="18A51745" w14:textId="12B46D2C"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107A5E5A" w14:textId="4B1F6EE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41826395" w14:textId="4A25A653"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42333082" w14:textId="0FEED55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40D8BBDA" w14:textId="747E1127"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55AB5EC1" w14:textId="34B30DA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2A5EF3AC" w14:textId="3E264553"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7189E2F3" w14:textId="34B2C54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r>
      <w:tr w:rsidR="008A5B89" w:rsidRPr="00ED25AD" w14:paraId="56D6003A" w14:textId="51D48860" w:rsidTr="008A5B89">
        <w:trPr>
          <w:trHeight w:val="54"/>
        </w:trPr>
        <w:tc>
          <w:tcPr>
            <w:tcW w:w="625" w:type="pct"/>
          </w:tcPr>
          <w:p w14:paraId="3BAB5B6E" w14:textId="177231C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37DF4D80" w14:textId="12ED4D5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0CACE65E" w14:textId="34BC70C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600E66D5" w14:textId="3C3F2CE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238BEC8C" w14:textId="13EF70A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49FE714E" w14:textId="541F72D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414D8AE3" w14:textId="1024242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6180ADB4" w14:textId="77D6813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r>
      <w:tr w:rsidR="008A5B89" w:rsidRPr="00ED25AD" w14:paraId="56C9C5F4" w14:textId="2094C2A3" w:rsidTr="008A5B89">
        <w:trPr>
          <w:trHeight w:val="54"/>
        </w:trPr>
        <w:tc>
          <w:tcPr>
            <w:tcW w:w="625" w:type="pct"/>
          </w:tcPr>
          <w:p w14:paraId="67CA3CDC" w14:textId="5EAB677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48DBAC2" w14:textId="70AE667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C428176" w14:textId="6D9D388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7E6D75AA" w14:textId="438E322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4847E6E1" w14:textId="63C1BFE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097123C7" w14:textId="5585A4A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4763B32" w14:textId="558AB93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05FB9E71" w14:textId="7B27AF8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r>
      <w:tr w:rsidR="008A5B89" w:rsidRPr="00ED25AD" w14:paraId="5EBF45F3" w14:textId="20FA0382" w:rsidTr="008A5B89">
        <w:trPr>
          <w:trHeight w:val="54"/>
        </w:trPr>
        <w:tc>
          <w:tcPr>
            <w:tcW w:w="625" w:type="pct"/>
          </w:tcPr>
          <w:p w14:paraId="4EA148E2" w14:textId="4126513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1C75D2FB" w14:textId="760779E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6F2BA898" w14:textId="17DCB6F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78EFBF02" w14:textId="0962E03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207FB03B" w14:textId="1AED2B0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5D988EB0" w14:textId="03099E5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40A6EC2D" w14:textId="45F13C4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32655D61" w14:textId="3C8505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r>
      <w:tr w:rsidR="008A5B89" w:rsidRPr="00ED25AD" w14:paraId="5FEC8A35" w14:textId="77777777" w:rsidTr="00FD4003">
        <w:trPr>
          <w:trHeight w:val="54"/>
        </w:trPr>
        <w:tc>
          <w:tcPr>
            <w:tcW w:w="625" w:type="pct"/>
            <w:shd w:val="clear" w:color="auto" w:fill="FFF2CC" w:themeFill="accent4" w:themeFillTint="33"/>
          </w:tcPr>
          <w:p w14:paraId="6F8A8722" w14:textId="313F8AD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306F1FA9" w14:textId="6DBD7E0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321E570F" w14:textId="1998569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0FEAAEC" w14:textId="043EB18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4EFFCB8" w14:textId="1798D1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15BF08A5" w14:textId="230D228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CBB67B3" w14:textId="52A2C8A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1C861BFD" w14:textId="5639F2B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r>
      <w:tr w:rsidR="008A5B89" w:rsidRPr="00ED25AD" w14:paraId="3F8BB65B" w14:textId="77777777" w:rsidTr="00FD4003">
        <w:trPr>
          <w:trHeight w:val="54"/>
        </w:trPr>
        <w:tc>
          <w:tcPr>
            <w:tcW w:w="625" w:type="pct"/>
            <w:shd w:val="clear" w:color="auto" w:fill="FFF2CC" w:themeFill="accent4" w:themeFillTint="33"/>
          </w:tcPr>
          <w:p w14:paraId="5834255B" w14:textId="742C62C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6389FC6F" w14:textId="65D5452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3FA60923" w14:textId="41C9D3B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5FB9633F" w14:textId="76CAD27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6621586D" w14:textId="5CB2EE7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284A470F" w14:textId="49F1D56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4494CEC9" w14:textId="49F7E25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1BCDC1AC" w14:textId="0820FBC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r>
      <w:tr w:rsidR="008A5B89" w:rsidRPr="00ED25AD" w14:paraId="41FC5628" w14:textId="77777777" w:rsidTr="00FD4003">
        <w:trPr>
          <w:trHeight w:val="54"/>
        </w:trPr>
        <w:tc>
          <w:tcPr>
            <w:tcW w:w="625" w:type="pct"/>
            <w:shd w:val="clear" w:color="auto" w:fill="FFF2CC" w:themeFill="accent4" w:themeFillTint="33"/>
          </w:tcPr>
          <w:p w14:paraId="5348C4EE" w14:textId="5DF8FCA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29B7C27E" w14:textId="3401F31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9AD220F" w14:textId="49D720A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52005B76" w14:textId="5D0B9C9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72C198AD" w14:textId="57741F6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80B2AC0" w14:textId="5D95C5A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2F73ABA4" w14:textId="45B213B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38C8CA5" w14:textId="7468861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r>
      <w:bookmarkEnd w:id="0"/>
    </w:tbl>
    <w:p w14:paraId="0F01AED8" w14:textId="77777777" w:rsidR="00554590" w:rsidRPr="00ED25AD" w:rsidRDefault="00554590" w:rsidP="00554590">
      <w:pPr>
        <w:spacing w:after="0" w:line="276" w:lineRule="auto"/>
        <w:jc w:val="center"/>
        <w:rPr>
          <w:rFonts w:ascii="Garamond" w:hAnsi="Garamond" w:cs="CMU Serif"/>
          <w:i/>
          <w:iCs/>
          <w:sz w:val="24"/>
          <w:szCs w:val="24"/>
        </w:rPr>
      </w:pPr>
    </w:p>
    <w:p w14:paraId="019ECEF2" w14:textId="77777777" w:rsidR="00554590" w:rsidRPr="00ED25AD" w:rsidRDefault="00554590" w:rsidP="00554590">
      <w:pPr>
        <w:spacing w:after="0"/>
        <w:rPr>
          <w:rFonts w:ascii="Garamond" w:hAnsi="Garamond" w:cs="CMU Serif"/>
          <w:i/>
          <w:iCs/>
          <w:sz w:val="24"/>
          <w:szCs w:val="24"/>
        </w:rPr>
      </w:pPr>
      <w:r w:rsidRPr="00ED25AD">
        <w:rPr>
          <w:rFonts w:ascii="Garamond" w:hAnsi="Garamond" w:cs="CMU Serif"/>
          <w:i/>
          <w:iCs/>
          <w:sz w:val="24"/>
          <w:szCs w:val="24"/>
        </w:rPr>
        <w:br w:type="page"/>
      </w:r>
    </w:p>
    <w:p w14:paraId="40737D33" w14:textId="4E9D3FA0" w:rsidR="00F0502B" w:rsidRPr="00ED25AD" w:rsidRDefault="00F0502B"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lastRenderedPageBreak/>
        <w:t>Table 7: Performance of Baseline Models</w:t>
      </w:r>
      <w:r w:rsidR="00554073" w:rsidRPr="00ED25AD">
        <w:rPr>
          <w:rFonts w:ascii="Garamond" w:hAnsi="Garamond" w:cs="CMU Serif"/>
          <w:i/>
          <w:iCs/>
          <w:sz w:val="24"/>
          <w:szCs w:val="24"/>
        </w:rPr>
        <w:t xml:space="preserve"> (sub-95% accuracies in red)</w:t>
      </w:r>
    </w:p>
    <w:tbl>
      <w:tblPr>
        <w:tblStyle w:val="TableGrid"/>
        <w:tblW w:w="5000" w:type="pct"/>
        <w:tblLook w:val="04A0" w:firstRow="1" w:lastRow="0" w:firstColumn="1" w:lastColumn="0" w:noHBand="0" w:noVBand="1"/>
      </w:tblPr>
      <w:tblGrid>
        <w:gridCol w:w="2158"/>
        <w:gridCol w:w="2158"/>
        <w:gridCol w:w="2158"/>
        <w:gridCol w:w="2158"/>
        <w:gridCol w:w="2158"/>
      </w:tblGrid>
      <w:tr w:rsidR="00F0502B" w:rsidRPr="00ED25AD" w14:paraId="44F8C5CF" w14:textId="77777777" w:rsidTr="00554073">
        <w:trPr>
          <w:trHeight w:val="54"/>
        </w:trPr>
        <w:tc>
          <w:tcPr>
            <w:tcW w:w="1000" w:type="pct"/>
            <w:shd w:val="clear" w:color="auto" w:fill="auto"/>
          </w:tcPr>
          <w:p w14:paraId="2996EB0B" w14:textId="4BBBED51"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Difficulty</w:t>
            </w:r>
          </w:p>
        </w:tc>
        <w:tc>
          <w:tcPr>
            <w:tcW w:w="1000" w:type="pct"/>
            <w:shd w:val="clear" w:color="auto" w:fill="auto"/>
          </w:tcPr>
          <w:p w14:paraId="1DC3C37D" w14:textId="5841F399"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Noise</w:t>
            </w:r>
          </w:p>
        </w:tc>
        <w:tc>
          <w:tcPr>
            <w:tcW w:w="1000" w:type="pct"/>
            <w:tcBorders>
              <w:bottom w:val="single" w:sz="4" w:space="0" w:color="auto"/>
            </w:tcBorders>
            <w:shd w:val="clear" w:color="auto" w:fill="auto"/>
          </w:tcPr>
          <w:p w14:paraId="7A2F589D" w14:textId="38A1F39F"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PCA+GMM</w:t>
            </w:r>
          </w:p>
        </w:tc>
        <w:tc>
          <w:tcPr>
            <w:tcW w:w="1000" w:type="pct"/>
            <w:tcBorders>
              <w:bottom w:val="single" w:sz="4" w:space="0" w:color="auto"/>
            </w:tcBorders>
            <w:shd w:val="clear" w:color="auto" w:fill="auto"/>
          </w:tcPr>
          <w:p w14:paraId="056786CF" w14:textId="4E5C87E9"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 CNN</w:t>
            </w:r>
          </w:p>
        </w:tc>
        <w:tc>
          <w:tcPr>
            <w:tcW w:w="1000" w:type="pct"/>
            <w:tcBorders>
              <w:bottom w:val="single" w:sz="4" w:space="0" w:color="auto"/>
            </w:tcBorders>
            <w:shd w:val="clear" w:color="auto" w:fill="auto"/>
          </w:tcPr>
          <w:p w14:paraId="6FAB6BC4" w14:textId="5820B3D0"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Li et. al.</w:t>
            </w:r>
          </w:p>
        </w:tc>
      </w:tr>
      <w:tr w:rsidR="009221F6" w:rsidRPr="00ED25AD" w14:paraId="0597F6ED" w14:textId="77777777" w:rsidTr="00554073">
        <w:trPr>
          <w:trHeight w:val="54"/>
        </w:trPr>
        <w:tc>
          <w:tcPr>
            <w:tcW w:w="1000" w:type="pct"/>
            <w:shd w:val="clear" w:color="auto" w:fill="AEAAAA" w:themeFill="background2" w:themeFillShade="BF"/>
          </w:tcPr>
          <w:p w14:paraId="40160F4C" w14:textId="32122E5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2955BFF6" w14:textId="4E54DA4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9B202AD" w14:textId="1FD1D30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0.976096</w:t>
            </w:r>
          </w:p>
        </w:tc>
        <w:tc>
          <w:tcPr>
            <w:tcW w:w="1000" w:type="pct"/>
            <w:tcBorders>
              <w:top w:val="single" w:sz="4" w:space="0" w:color="auto"/>
              <w:bottom w:val="single" w:sz="4" w:space="0" w:color="auto"/>
            </w:tcBorders>
            <w:shd w:val="clear" w:color="auto" w:fill="AEAAAA" w:themeFill="background2" w:themeFillShade="BF"/>
            <w:vAlign w:val="bottom"/>
          </w:tcPr>
          <w:p w14:paraId="1D1D9D89" w14:textId="310D04A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0.99317</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14315FD2" w14:textId="2118FB1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9221F6" w:rsidRPr="00ED25AD" w14:paraId="6FA23395" w14:textId="77777777" w:rsidTr="00554073">
        <w:trPr>
          <w:trHeight w:val="54"/>
        </w:trPr>
        <w:tc>
          <w:tcPr>
            <w:tcW w:w="1000" w:type="pct"/>
            <w:shd w:val="clear" w:color="auto" w:fill="AEAAAA" w:themeFill="background2" w:themeFillShade="BF"/>
          </w:tcPr>
          <w:p w14:paraId="31E894E6" w14:textId="28B98D6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42A51B3D" w14:textId="5796DFE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312CB46" w14:textId="4F9A5B9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0.969336</w:t>
            </w:r>
          </w:p>
        </w:tc>
        <w:tc>
          <w:tcPr>
            <w:tcW w:w="1000" w:type="pct"/>
            <w:tcBorders>
              <w:top w:val="single" w:sz="4" w:space="0" w:color="auto"/>
              <w:bottom w:val="single" w:sz="4" w:space="0" w:color="auto"/>
            </w:tcBorders>
            <w:shd w:val="clear" w:color="auto" w:fill="AEAAAA" w:themeFill="background2" w:themeFillShade="BF"/>
            <w:vAlign w:val="bottom"/>
          </w:tcPr>
          <w:p w14:paraId="130D2DA6" w14:textId="5B7940A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0.990346</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B9CFE63" w14:textId="56660FA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0.9994</w:t>
            </w:r>
          </w:p>
        </w:tc>
      </w:tr>
      <w:tr w:rsidR="009221F6" w:rsidRPr="00ED25AD" w14:paraId="603EC409" w14:textId="77777777" w:rsidTr="00554073">
        <w:trPr>
          <w:trHeight w:val="54"/>
        </w:trPr>
        <w:tc>
          <w:tcPr>
            <w:tcW w:w="1000" w:type="pct"/>
            <w:shd w:val="clear" w:color="auto" w:fill="AEAAAA" w:themeFill="background2" w:themeFillShade="BF"/>
          </w:tcPr>
          <w:p w14:paraId="3CA1C561" w14:textId="72AD0B3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251DE398" w14:textId="3B9E81A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06B11165" w14:textId="6FB8565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0.994825</w:t>
            </w:r>
          </w:p>
        </w:tc>
        <w:tc>
          <w:tcPr>
            <w:tcW w:w="1000" w:type="pct"/>
            <w:tcBorders>
              <w:top w:val="single" w:sz="4" w:space="0" w:color="auto"/>
              <w:bottom w:val="single" w:sz="4" w:space="0" w:color="auto"/>
            </w:tcBorders>
            <w:shd w:val="clear" w:color="auto" w:fill="AEAAAA" w:themeFill="background2" w:themeFillShade="BF"/>
            <w:vAlign w:val="bottom"/>
          </w:tcPr>
          <w:p w14:paraId="51F4F4A1" w14:textId="55B3394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3D59B362" w14:textId="24725EA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9221F6" w:rsidRPr="00ED25AD" w14:paraId="20B2B394" w14:textId="77777777" w:rsidTr="00554073">
        <w:trPr>
          <w:trHeight w:val="54"/>
        </w:trPr>
        <w:tc>
          <w:tcPr>
            <w:tcW w:w="1000" w:type="pct"/>
            <w:shd w:val="clear" w:color="auto" w:fill="AEAAAA" w:themeFill="background2" w:themeFillShade="BF"/>
          </w:tcPr>
          <w:p w14:paraId="2A28F466" w14:textId="12CE633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0034A76E" w14:textId="3219A21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7F07C72D" w14:textId="0DD63BE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0.993667</w:t>
            </w:r>
          </w:p>
        </w:tc>
        <w:tc>
          <w:tcPr>
            <w:tcW w:w="1000" w:type="pct"/>
            <w:tcBorders>
              <w:top w:val="single" w:sz="4" w:space="0" w:color="auto"/>
              <w:bottom w:val="single" w:sz="4" w:space="0" w:color="auto"/>
            </w:tcBorders>
            <w:shd w:val="clear" w:color="auto" w:fill="AEAAAA" w:themeFill="background2" w:themeFillShade="BF"/>
            <w:vAlign w:val="bottom"/>
          </w:tcPr>
          <w:p w14:paraId="68710D98" w14:textId="57A8A85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0.982729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54237F5F" w14:textId="52A59A8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0.9988</w:t>
            </w:r>
          </w:p>
        </w:tc>
      </w:tr>
      <w:tr w:rsidR="009221F6" w:rsidRPr="00ED25AD" w14:paraId="51DC0F9F" w14:textId="77777777" w:rsidTr="00554073">
        <w:trPr>
          <w:trHeight w:val="54"/>
        </w:trPr>
        <w:tc>
          <w:tcPr>
            <w:tcW w:w="1000" w:type="pct"/>
            <w:shd w:val="clear" w:color="auto" w:fill="AEAAAA" w:themeFill="background2" w:themeFillShade="BF"/>
          </w:tcPr>
          <w:p w14:paraId="029FF894" w14:textId="63800BD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4E100800" w14:textId="03EF828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80FD7B8" w14:textId="6EC5BC9A"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0.992723</w:t>
            </w:r>
          </w:p>
        </w:tc>
        <w:tc>
          <w:tcPr>
            <w:tcW w:w="1000" w:type="pct"/>
            <w:tcBorders>
              <w:top w:val="single" w:sz="4" w:space="0" w:color="auto"/>
              <w:bottom w:val="single" w:sz="4" w:space="0" w:color="auto"/>
            </w:tcBorders>
            <w:shd w:val="clear" w:color="auto" w:fill="AEAAAA" w:themeFill="background2" w:themeFillShade="BF"/>
            <w:vAlign w:val="bottom"/>
          </w:tcPr>
          <w:p w14:paraId="72D39804" w14:textId="7C4DF14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0.995755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3A7BBA0E" w14:textId="3626554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w:t>
            </w:r>
          </w:p>
        </w:tc>
      </w:tr>
      <w:tr w:rsidR="009221F6" w:rsidRPr="00ED25AD" w14:paraId="72CCD37D" w14:textId="77777777" w:rsidTr="00554073">
        <w:trPr>
          <w:trHeight w:val="54"/>
        </w:trPr>
        <w:tc>
          <w:tcPr>
            <w:tcW w:w="1000" w:type="pct"/>
            <w:shd w:val="clear" w:color="auto" w:fill="AEAAAA" w:themeFill="background2" w:themeFillShade="BF"/>
          </w:tcPr>
          <w:p w14:paraId="02501A03" w14:textId="42544E5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560290FF" w14:textId="4DCC39B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0.3</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3B81716A" w14:textId="32E1410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0.647871</w:t>
            </w:r>
          </w:p>
        </w:tc>
        <w:tc>
          <w:tcPr>
            <w:tcW w:w="1000" w:type="pct"/>
            <w:tcBorders>
              <w:top w:val="single" w:sz="4" w:space="0" w:color="auto"/>
              <w:bottom w:val="single" w:sz="4" w:space="0" w:color="auto"/>
            </w:tcBorders>
            <w:shd w:val="clear" w:color="auto" w:fill="AEAAAA" w:themeFill="background2" w:themeFillShade="BF"/>
            <w:vAlign w:val="bottom"/>
          </w:tcPr>
          <w:p w14:paraId="6FE8B3C4" w14:textId="552D55E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0.991369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4D455240" w14:textId="77A1967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0.9971</w:t>
            </w:r>
          </w:p>
        </w:tc>
      </w:tr>
      <w:tr w:rsidR="009221F6" w:rsidRPr="00ED25AD" w14:paraId="31FAE0B0" w14:textId="77777777" w:rsidTr="00554073">
        <w:trPr>
          <w:trHeight w:val="54"/>
        </w:trPr>
        <w:tc>
          <w:tcPr>
            <w:tcW w:w="1000" w:type="pct"/>
            <w:shd w:val="clear" w:color="auto" w:fill="AEAAAA" w:themeFill="background2" w:themeFillShade="BF"/>
          </w:tcPr>
          <w:p w14:paraId="36DA57F9" w14:textId="374E41C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716DC525" w14:textId="6B888D3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0.35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1B31068B" w14:textId="06897927"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0.628749</w:t>
            </w:r>
          </w:p>
        </w:tc>
        <w:tc>
          <w:tcPr>
            <w:tcW w:w="1000" w:type="pct"/>
            <w:tcBorders>
              <w:top w:val="single" w:sz="4" w:space="0" w:color="auto"/>
              <w:bottom w:val="single" w:sz="4" w:space="0" w:color="auto"/>
            </w:tcBorders>
            <w:shd w:val="clear" w:color="auto" w:fill="AEAAAA" w:themeFill="background2" w:themeFillShade="BF"/>
            <w:vAlign w:val="bottom"/>
          </w:tcPr>
          <w:p w14:paraId="42D4BDC4" w14:textId="474572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0.992077</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680D5AD" w14:textId="0D1777F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w:t>
            </w:r>
          </w:p>
        </w:tc>
      </w:tr>
      <w:tr w:rsidR="009221F6" w:rsidRPr="00ED25AD" w14:paraId="6874609A" w14:textId="77777777" w:rsidTr="00554073">
        <w:trPr>
          <w:trHeight w:val="54"/>
        </w:trPr>
        <w:tc>
          <w:tcPr>
            <w:tcW w:w="1000" w:type="pct"/>
            <w:shd w:val="clear" w:color="auto" w:fill="AEAAAA" w:themeFill="background2" w:themeFillShade="BF"/>
          </w:tcPr>
          <w:p w14:paraId="008A7DD5" w14:textId="503DADB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5C0A0934" w14:textId="2AD3A14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0.4</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080FEBE8" w14:textId="62F97015"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0.676905</w:t>
            </w:r>
          </w:p>
        </w:tc>
        <w:tc>
          <w:tcPr>
            <w:tcW w:w="1000" w:type="pct"/>
            <w:tcBorders>
              <w:top w:val="single" w:sz="4" w:space="0" w:color="auto"/>
              <w:bottom w:val="single" w:sz="4" w:space="0" w:color="auto"/>
            </w:tcBorders>
            <w:shd w:val="clear" w:color="auto" w:fill="AEAAAA" w:themeFill="background2" w:themeFillShade="BF"/>
            <w:vAlign w:val="bottom"/>
          </w:tcPr>
          <w:p w14:paraId="65D9E451" w14:textId="4E47AFA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0.992912</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318EABD" w14:textId="5861A22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0.9982</w:t>
            </w:r>
          </w:p>
        </w:tc>
      </w:tr>
      <w:tr w:rsidR="00554073" w:rsidRPr="00ED25AD" w14:paraId="5DEF7F40" w14:textId="77777777" w:rsidTr="00554073">
        <w:trPr>
          <w:trHeight w:val="54"/>
        </w:trPr>
        <w:tc>
          <w:tcPr>
            <w:tcW w:w="1000" w:type="pct"/>
            <w:shd w:val="clear" w:color="auto" w:fill="D0CECE" w:themeFill="background2" w:themeFillShade="E6"/>
          </w:tcPr>
          <w:p w14:paraId="0DE10C3A" w14:textId="4E703C1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0D9EB8AF" w14:textId="03B3DC7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1D1FBA1D" w14:textId="164DC832"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0.634018</w:t>
            </w:r>
          </w:p>
        </w:tc>
        <w:tc>
          <w:tcPr>
            <w:tcW w:w="1000" w:type="pct"/>
            <w:tcBorders>
              <w:top w:val="single" w:sz="4" w:space="0" w:color="auto"/>
              <w:bottom w:val="single" w:sz="4" w:space="0" w:color="auto"/>
            </w:tcBorders>
            <w:shd w:val="clear" w:color="auto" w:fill="D0CECE" w:themeFill="background2" w:themeFillShade="E6"/>
            <w:vAlign w:val="bottom"/>
          </w:tcPr>
          <w:p w14:paraId="6533A846" w14:textId="2F2AC19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0.990616</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09CB790C" w14:textId="3497B70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0.9988</w:t>
            </w:r>
          </w:p>
        </w:tc>
      </w:tr>
      <w:tr w:rsidR="00554073" w:rsidRPr="00ED25AD" w14:paraId="500F458E" w14:textId="77777777" w:rsidTr="00554073">
        <w:trPr>
          <w:trHeight w:val="54"/>
        </w:trPr>
        <w:tc>
          <w:tcPr>
            <w:tcW w:w="1000" w:type="pct"/>
            <w:shd w:val="clear" w:color="auto" w:fill="D0CECE" w:themeFill="background2" w:themeFillShade="E6"/>
          </w:tcPr>
          <w:p w14:paraId="3A138CA5" w14:textId="4B7BFDE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1B076897" w14:textId="7F4AD82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064429BF" w14:textId="4105F597"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0.645455</w:t>
            </w:r>
          </w:p>
        </w:tc>
        <w:tc>
          <w:tcPr>
            <w:tcW w:w="1000" w:type="pct"/>
            <w:tcBorders>
              <w:top w:val="single" w:sz="4" w:space="0" w:color="auto"/>
              <w:bottom w:val="single" w:sz="4" w:space="0" w:color="auto"/>
            </w:tcBorders>
            <w:shd w:val="clear" w:color="auto" w:fill="D0CECE" w:themeFill="background2" w:themeFillShade="E6"/>
            <w:vAlign w:val="bottom"/>
          </w:tcPr>
          <w:p w14:paraId="00024368" w14:textId="16514D2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0.995455</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1E0970A" w14:textId="3B56164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r w:rsidR="00554073" w:rsidRPr="00ED25AD" w14:paraId="730DC818" w14:textId="77777777" w:rsidTr="00554073">
        <w:trPr>
          <w:trHeight w:val="54"/>
        </w:trPr>
        <w:tc>
          <w:tcPr>
            <w:tcW w:w="1000" w:type="pct"/>
            <w:shd w:val="clear" w:color="auto" w:fill="D0CECE" w:themeFill="background2" w:themeFillShade="E6"/>
          </w:tcPr>
          <w:p w14:paraId="1317601D" w14:textId="01300D4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02CF0318" w14:textId="0106A9B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5AB658EE" w14:textId="1CAB6A0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0.652403</w:t>
            </w:r>
          </w:p>
        </w:tc>
        <w:tc>
          <w:tcPr>
            <w:tcW w:w="1000" w:type="pct"/>
            <w:tcBorders>
              <w:top w:val="single" w:sz="4" w:space="0" w:color="auto"/>
              <w:bottom w:val="single" w:sz="4" w:space="0" w:color="auto"/>
            </w:tcBorders>
            <w:shd w:val="clear" w:color="auto" w:fill="D0CECE" w:themeFill="background2" w:themeFillShade="E6"/>
            <w:vAlign w:val="bottom"/>
          </w:tcPr>
          <w:p w14:paraId="207E788F" w14:textId="48093A0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0.996483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2EE3C51D" w14:textId="70A0C61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554073" w:rsidRPr="00ED25AD" w14:paraId="6D1A2F2D" w14:textId="77777777" w:rsidTr="00554073">
        <w:trPr>
          <w:trHeight w:val="54"/>
        </w:trPr>
        <w:tc>
          <w:tcPr>
            <w:tcW w:w="1000" w:type="pct"/>
            <w:shd w:val="clear" w:color="auto" w:fill="D0CECE" w:themeFill="background2" w:themeFillShade="E6"/>
          </w:tcPr>
          <w:p w14:paraId="613E7CB6" w14:textId="7A7A6FB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35433433" w14:textId="33B66BE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6E365973" w14:textId="770ECBDB"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0.643789</w:t>
            </w:r>
          </w:p>
        </w:tc>
        <w:tc>
          <w:tcPr>
            <w:tcW w:w="1000" w:type="pct"/>
            <w:tcBorders>
              <w:top w:val="single" w:sz="4" w:space="0" w:color="auto"/>
              <w:bottom w:val="single" w:sz="4" w:space="0" w:color="auto"/>
            </w:tcBorders>
            <w:shd w:val="clear" w:color="auto" w:fill="D0CECE" w:themeFill="background2" w:themeFillShade="E6"/>
            <w:vAlign w:val="bottom"/>
          </w:tcPr>
          <w:p w14:paraId="36127136" w14:textId="2503806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0.990357</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C8DF5C3" w14:textId="62DBE0E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0.9966</w:t>
            </w:r>
          </w:p>
        </w:tc>
      </w:tr>
      <w:tr w:rsidR="00554073" w:rsidRPr="00ED25AD" w14:paraId="5BB57AA7" w14:textId="77777777" w:rsidTr="00554073">
        <w:trPr>
          <w:trHeight w:val="54"/>
        </w:trPr>
        <w:tc>
          <w:tcPr>
            <w:tcW w:w="1000" w:type="pct"/>
            <w:shd w:val="clear" w:color="auto" w:fill="AEAAAA" w:themeFill="background2" w:themeFillShade="BF"/>
          </w:tcPr>
          <w:p w14:paraId="7865BE00" w14:textId="644E89E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7236FDF5" w14:textId="1BA87A1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42B998DD" w14:textId="0DAF7770"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0.91844</w:t>
            </w:r>
          </w:p>
        </w:tc>
        <w:tc>
          <w:tcPr>
            <w:tcW w:w="1000" w:type="pct"/>
            <w:tcBorders>
              <w:top w:val="single" w:sz="4" w:space="0" w:color="auto"/>
              <w:bottom w:val="single" w:sz="4" w:space="0" w:color="auto"/>
            </w:tcBorders>
            <w:shd w:val="clear" w:color="auto" w:fill="AEAAAA" w:themeFill="background2" w:themeFillShade="BF"/>
            <w:vAlign w:val="bottom"/>
          </w:tcPr>
          <w:p w14:paraId="652A2FAC" w14:textId="1262885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0.945035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1E73CE13" w14:textId="284EFC1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0.9905</w:t>
            </w:r>
          </w:p>
        </w:tc>
      </w:tr>
      <w:tr w:rsidR="00554073" w:rsidRPr="00ED25AD" w14:paraId="07A981DC" w14:textId="77777777" w:rsidTr="00554073">
        <w:trPr>
          <w:trHeight w:val="54"/>
        </w:trPr>
        <w:tc>
          <w:tcPr>
            <w:tcW w:w="1000" w:type="pct"/>
            <w:shd w:val="clear" w:color="auto" w:fill="AEAAAA" w:themeFill="background2" w:themeFillShade="BF"/>
          </w:tcPr>
          <w:p w14:paraId="2A6BF815" w14:textId="2F49807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0B190710" w14:textId="7ADB333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A30A496" w14:textId="1F85C64D"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0.346288</w:t>
            </w:r>
          </w:p>
        </w:tc>
        <w:tc>
          <w:tcPr>
            <w:tcW w:w="1000" w:type="pct"/>
            <w:tcBorders>
              <w:top w:val="single" w:sz="4" w:space="0" w:color="auto"/>
              <w:bottom w:val="single" w:sz="4" w:space="0" w:color="auto"/>
            </w:tcBorders>
            <w:shd w:val="clear" w:color="auto" w:fill="AEAAAA" w:themeFill="background2" w:themeFillShade="BF"/>
            <w:vAlign w:val="bottom"/>
          </w:tcPr>
          <w:p w14:paraId="1726FC0A" w14:textId="6914B0D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0.889791</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4D9FD48A" w14:textId="7928FA5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r w:rsidR="00554073" w:rsidRPr="00ED25AD" w14:paraId="5F40AF65" w14:textId="77777777" w:rsidTr="00554073">
        <w:trPr>
          <w:trHeight w:val="54"/>
        </w:trPr>
        <w:tc>
          <w:tcPr>
            <w:tcW w:w="1000" w:type="pct"/>
            <w:shd w:val="clear" w:color="auto" w:fill="AEAAAA" w:themeFill="background2" w:themeFillShade="BF"/>
          </w:tcPr>
          <w:p w14:paraId="15492F16" w14:textId="727F774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33A01F35" w14:textId="1DD3A6B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20DA0148" w14:textId="6A153DC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0.628456</w:t>
            </w:r>
          </w:p>
        </w:tc>
        <w:tc>
          <w:tcPr>
            <w:tcW w:w="1000" w:type="pct"/>
            <w:tcBorders>
              <w:top w:val="single" w:sz="4" w:space="0" w:color="auto"/>
              <w:bottom w:val="single" w:sz="4" w:space="0" w:color="auto"/>
            </w:tcBorders>
            <w:shd w:val="clear" w:color="auto" w:fill="AEAAAA" w:themeFill="background2" w:themeFillShade="BF"/>
            <w:vAlign w:val="bottom"/>
          </w:tcPr>
          <w:p w14:paraId="666FF681" w14:textId="59D210E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0.985599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0509A69" w14:textId="341866C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w:t>
            </w:r>
          </w:p>
        </w:tc>
      </w:tr>
      <w:tr w:rsidR="00554073" w:rsidRPr="00ED25AD" w14:paraId="56C013D5" w14:textId="77777777" w:rsidTr="00554073">
        <w:trPr>
          <w:trHeight w:val="54"/>
        </w:trPr>
        <w:tc>
          <w:tcPr>
            <w:tcW w:w="1000" w:type="pct"/>
            <w:shd w:val="clear" w:color="auto" w:fill="AEAAAA" w:themeFill="background2" w:themeFillShade="BF"/>
          </w:tcPr>
          <w:p w14:paraId="237C26C9" w14:textId="65B60FA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6CE8C07D" w14:textId="6E3AC55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382D6296" w14:textId="4BF0ECC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0.361453</w:t>
            </w:r>
          </w:p>
        </w:tc>
        <w:tc>
          <w:tcPr>
            <w:tcW w:w="1000" w:type="pct"/>
            <w:tcBorders>
              <w:top w:val="single" w:sz="4" w:space="0" w:color="auto"/>
              <w:bottom w:val="single" w:sz="4" w:space="0" w:color="auto"/>
            </w:tcBorders>
            <w:shd w:val="clear" w:color="auto" w:fill="AEAAAA" w:themeFill="background2" w:themeFillShade="BF"/>
            <w:vAlign w:val="bottom"/>
          </w:tcPr>
          <w:p w14:paraId="402BF2FA" w14:textId="6ADE9EF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0.961336</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1153C88" w14:textId="272B6FF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0.9883</w:t>
            </w:r>
          </w:p>
        </w:tc>
      </w:tr>
      <w:tr w:rsidR="00554073" w:rsidRPr="00ED25AD" w14:paraId="0734FD00" w14:textId="77777777" w:rsidTr="00554073">
        <w:trPr>
          <w:trHeight w:val="54"/>
        </w:trPr>
        <w:tc>
          <w:tcPr>
            <w:tcW w:w="1000" w:type="pct"/>
            <w:shd w:val="clear" w:color="auto" w:fill="D0CECE" w:themeFill="background2" w:themeFillShade="E6"/>
          </w:tcPr>
          <w:p w14:paraId="2DCB88D0" w14:textId="4085539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744C6E4C" w14:textId="0E88EF7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330588A" w14:textId="74B7E860"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0.924495</w:t>
            </w:r>
          </w:p>
        </w:tc>
        <w:tc>
          <w:tcPr>
            <w:tcW w:w="1000" w:type="pct"/>
            <w:tcBorders>
              <w:top w:val="single" w:sz="4" w:space="0" w:color="auto"/>
              <w:bottom w:val="single" w:sz="4" w:space="0" w:color="auto"/>
            </w:tcBorders>
            <w:shd w:val="clear" w:color="auto" w:fill="D0CECE" w:themeFill="background2" w:themeFillShade="E6"/>
            <w:vAlign w:val="bottom"/>
          </w:tcPr>
          <w:p w14:paraId="60C17495" w14:textId="7984728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0.996433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8A258C9" w14:textId="4872BC0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0.9982</w:t>
            </w:r>
          </w:p>
        </w:tc>
      </w:tr>
      <w:tr w:rsidR="00554073" w:rsidRPr="00ED25AD" w14:paraId="6A66C5BC" w14:textId="77777777" w:rsidTr="00554073">
        <w:trPr>
          <w:trHeight w:val="54"/>
        </w:trPr>
        <w:tc>
          <w:tcPr>
            <w:tcW w:w="1000" w:type="pct"/>
            <w:shd w:val="clear" w:color="auto" w:fill="D0CECE" w:themeFill="background2" w:themeFillShade="E6"/>
          </w:tcPr>
          <w:p w14:paraId="0BB138B8" w14:textId="04A1095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28D98F1C" w14:textId="78ACD0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D53FBB7" w14:textId="4E5AAE8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0.967649</w:t>
            </w:r>
          </w:p>
        </w:tc>
        <w:tc>
          <w:tcPr>
            <w:tcW w:w="1000" w:type="pct"/>
            <w:tcBorders>
              <w:top w:val="single" w:sz="4" w:space="0" w:color="auto"/>
              <w:bottom w:val="single" w:sz="4" w:space="0" w:color="auto"/>
            </w:tcBorders>
            <w:shd w:val="clear" w:color="auto" w:fill="D0CECE" w:themeFill="background2" w:themeFillShade="E6"/>
            <w:vAlign w:val="bottom"/>
          </w:tcPr>
          <w:p w14:paraId="59EC6D73" w14:textId="692A329A"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0.994223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5E2FCA0A" w14:textId="74A54BC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0.9994</w:t>
            </w:r>
          </w:p>
        </w:tc>
      </w:tr>
      <w:tr w:rsidR="00554073" w:rsidRPr="00ED25AD" w14:paraId="29F03F59" w14:textId="77777777" w:rsidTr="00554073">
        <w:trPr>
          <w:trHeight w:val="54"/>
        </w:trPr>
        <w:tc>
          <w:tcPr>
            <w:tcW w:w="1000" w:type="pct"/>
            <w:shd w:val="clear" w:color="auto" w:fill="D0CECE" w:themeFill="background2" w:themeFillShade="E6"/>
          </w:tcPr>
          <w:p w14:paraId="1467C001" w14:textId="7463F46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6B3D9531" w14:textId="6DFE357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49166CC" w14:textId="07E62A11"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0.640116</w:t>
            </w:r>
          </w:p>
        </w:tc>
        <w:tc>
          <w:tcPr>
            <w:tcW w:w="1000" w:type="pct"/>
            <w:tcBorders>
              <w:top w:val="single" w:sz="4" w:space="0" w:color="auto"/>
              <w:bottom w:val="single" w:sz="4" w:space="0" w:color="auto"/>
            </w:tcBorders>
            <w:shd w:val="clear" w:color="auto" w:fill="D0CECE" w:themeFill="background2" w:themeFillShade="E6"/>
            <w:vAlign w:val="bottom"/>
          </w:tcPr>
          <w:p w14:paraId="49216C76" w14:textId="12E4398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0.993023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224AC83B" w14:textId="045A45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0.9971</w:t>
            </w:r>
          </w:p>
        </w:tc>
      </w:tr>
      <w:tr w:rsidR="00554073" w:rsidRPr="00ED25AD" w14:paraId="77FED30A" w14:textId="77777777" w:rsidTr="00554073">
        <w:trPr>
          <w:trHeight w:val="54"/>
        </w:trPr>
        <w:tc>
          <w:tcPr>
            <w:tcW w:w="1000" w:type="pct"/>
            <w:shd w:val="clear" w:color="auto" w:fill="D0CECE" w:themeFill="background2" w:themeFillShade="E6"/>
          </w:tcPr>
          <w:p w14:paraId="4D69AED3" w14:textId="40E59E5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6A64AECA" w14:textId="0E76412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39268EE" w14:textId="23E88A6C"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0.645106</w:t>
            </w:r>
          </w:p>
        </w:tc>
        <w:tc>
          <w:tcPr>
            <w:tcW w:w="1000" w:type="pct"/>
            <w:tcBorders>
              <w:top w:val="single" w:sz="4" w:space="0" w:color="auto"/>
              <w:bottom w:val="single" w:sz="4" w:space="0" w:color="auto"/>
            </w:tcBorders>
            <w:shd w:val="clear" w:color="auto" w:fill="D0CECE" w:themeFill="background2" w:themeFillShade="E6"/>
            <w:vAlign w:val="bottom"/>
          </w:tcPr>
          <w:p w14:paraId="12D03B5F" w14:textId="587ED17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0.994276</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598254DF" w14:textId="162A134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bl>
    <w:p w14:paraId="4A064712" w14:textId="77777777" w:rsidR="00F0502B" w:rsidRPr="00ED25AD" w:rsidRDefault="00F0502B" w:rsidP="00554590">
      <w:pPr>
        <w:spacing w:after="0" w:line="276" w:lineRule="auto"/>
        <w:jc w:val="center"/>
        <w:rPr>
          <w:rFonts w:ascii="Garamond" w:hAnsi="Garamond" w:cs="CMU Serif"/>
          <w:sz w:val="24"/>
          <w:szCs w:val="24"/>
        </w:rPr>
      </w:pPr>
    </w:p>
    <w:p w14:paraId="7B3D9AC0" w14:textId="77777777" w:rsidR="00F0502B" w:rsidRPr="00ED25AD" w:rsidRDefault="00F0502B" w:rsidP="00554590">
      <w:pPr>
        <w:spacing w:after="0" w:line="276" w:lineRule="auto"/>
        <w:rPr>
          <w:rFonts w:ascii="Garamond" w:hAnsi="Garamond" w:cs="Times New Roman"/>
          <w:b/>
          <w:bCs/>
          <w:sz w:val="28"/>
          <w:szCs w:val="28"/>
        </w:rPr>
      </w:pPr>
    </w:p>
    <w:p w14:paraId="79ACCDB5" w14:textId="77777777" w:rsidR="00554073" w:rsidRPr="00ED25AD" w:rsidRDefault="00554073"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170B4D50" w14:textId="74158C1B" w:rsidR="003A501D" w:rsidRPr="00ED25AD" w:rsidRDefault="003A501D"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 xml:space="preserve">Appendix </w:t>
      </w:r>
      <w:r w:rsidR="0092169B" w:rsidRPr="00ED25AD">
        <w:rPr>
          <w:rFonts w:ascii="Garamond" w:hAnsi="Garamond" w:cs="Times New Roman"/>
          <w:b/>
          <w:bCs/>
          <w:sz w:val="28"/>
          <w:szCs w:val="28"/>
        </w:rPr>
        <w:t>D</w:t>
      </w:r>
      <w:r w:rsidRPr="00ED25AD">
        <w:rPr>
          <w:rFonts w:ascii="Garamond" w:hAnsi="Garamond" w:cs="Times New Roman"/>
          <w:b/>
          <w:bCs/>
          <w:sz w:val="28"/>
          <w:szCs w:val="28"/>
        </w:rPr>
        <w:t>: Figures</w:t>
      </w:r>
    </w:p>
    <w:p w14:paraId="3275BDFD" w14:textId="77777777" w:rsidR="003A501D" w:rsidRPr="00ED25AD" w:rsidRDefault="003A501D" w:rsidP="00554590">
      <w:pPr>
        <w:spacing w:after="0" w:line="276" w:lineRule="auto"/>
        <w:rPr>
          <w:rFonts w:ascii="Garamond" w:hAnsi="Garamond" w:cs="Times New Roman"/>
          <w:b/>
          <w:bCs/>
          <w:sz w:val="28"/>
          <w:szCs w:val="28"/>
        </w:rPr>
      </w:pPr>
    </w:p>
    <w:p w14:paraId="0F7F3724" w14:textId="77777777" w:rsidR="003A501D" w:rsidRPr="00ED25AD" w:rsidRDefault="003A501D"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25A27DFC" wp14:editId="24AA046F">
            <wp:extent cx="5979166" cy="397657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1E7313C8" w14:textId="06EFBCBF" w:rsidR="003A501D" w:rsidRPr="00ED25AD" w:rsidRDefault="003A501D"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 xml:space="preserve">Fig </w:t>
      </w:r>
      <w:r w:rsidRPr="00ED25AD">
        <w:rPr>
          <w:rFonts w:ascii="Garamond" w:hAnsi="Garamond" w:cs="CMU Serif"/>
          <w:color w:val="auto"/>
          <w:sz w:val="22"/>
          <w:szCs w:val="22"/>
        </w:rPr>
        <w:fldChar w:fldCharType="begin"/>
      </w:r>
      <w:r w:rsidRPr="00ED25AD">
        <w:rPr>
          <w:rFonts w:ascii="Garamond" w:hAnsi="Garamond" w:cs="CMU Serif"/>
          <w:color w:val="auto"/>
          <w:sz w:val="22"/>
          <w:szCs w:val="22"/>
        </w:rPr>
        <w:instrText xml:space="preserve"> SEQ Figure \* ARABIC </w:instrText>
      </w:r>
      <w:r w:rsidRPr="00ED25AD">
        <w:rPr>
          <w:rFonts w:ascii="Garamond" w:hAnsi="Garamond" w:cs="CMU Serif"/>
          <w:color w:val="auto"/>
          <w:sz w:val="22"/>
          <w:szCs w:val="22"/>
        </w:rPr>
        <w:fldChar w:fldCharType="separate"/>
      </w:r>
      <w:r w:rsidR="003800F5" w:rsidRPr="00ED25AD">
        <w:rPr>
          <w:rFonts w:ascii="Garamond" w:hAnsi="Garamond" w:cs="CMU Serif"/>
          <w:noProof/>
          <w:color w:val="auto"/>
          <w:sz w:val="22"/>
          <w:szCs w:val="22"/>
        </w:rPr>
        <w:t>1</w:t>
      </w:r>
      <w:r w:rsidRPr="00ED25AD">
        <w:rPr>
          <w:rFonts w:ascii="Garamond" w:hAnsi="Garamond" w:cs="CMU Serif"/>
          <w:color w:val="auto"/>
          <w:sz w:val="22"/>
          <w:szCs w:val="22"/>
        </w:rPr>
        <w:fldChar w:fldCharType="end"/>
      </w:r>
      <w:r w:rsidR="00554073" w:rsidRPr="00ED25AD">
        <w:rPr>
          <w:rFonts w:ascii="Garamond" w:hAnsi="Garamond" w:cs="CMU Serif"/>
          <w:color w:val="auto"/>
          <w:sz w:val="22"/>
          <w:szCs w:val="22"/>
        </w:rPr>
        <w:t>: Example of a spike from the “Easy1” dataset with noise level 0.05</w:t>
      </w:r>
    </w:p>
    <w:p w14:paraId="6D84910C" w14:textId="77777777" w:rsidR="00C944D3" w:rsidRPr="00ED25AD" w:rsidRDefault="00C944D3" w:rsidP="00554590">
      <w:pPr>
        <w:spacing w:after="0"/>
        <w:rPr>
          <w:rFonts w:ascii="Garamond" w:hAnsi="Garamond"/>
        </w:rPr>
      </w:pPr>
    </w:p>
    <w:p w14:paraId="3FCA9FDF" w14:textId="77777777" w:rsidR="003A501D" w:rsidRPr="00ED25AD" w:rsidRDefault="003A501D"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41F8202F" wp14:editId="5E125658">
            <wp:extent cx="5979166" cy="3976577"/>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4179D6AE" w14:textId="5A8DE1A3" w:rsidR="003A501D"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2: Example of a spike from the “Easy1” dataset with noise level 0.10</w:t>
      </w:r>
    </w:p>
    <w:p w14:paraId="2276E4D5" w14:textId="77777777" w:rsidR="00554073" w:rsidRPr="00ED25AD" w:rsidRDefault="00554073"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463589A2" w14:textId="77777777" w:rsidR="00554073" w:rsidRPr="00ED25AD" w:rsidRDefault="00554073" w:rsidP="00554590">
      <w:pPr>
        <w:spacing w:after="0" w:line="276" w:lineRule="auto"/>
        <w:rPr>
          <w:rFonts w:ascii="Garamond" w:hAnsi="Garamond" w:cs="Times New Roman"/>
          <w:b/>
          <w:bCs/>
          <w:sz w:val="28"/>
          <w:szCs w:val="28"/>
        </w:rPr>
      </w:pPr>
    </w:p>
    <w:p w14:paraId="0EEDE5EB" w14:textId="77777777"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4CC85E96" wp14:editId="3DE186FF">
            <wp:extent cx="5979166" cy="3976577"/>
            <wp:effectExtent l="0" t="0" r="2540" b="508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579A2895" w14:textId="77777777"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3: Example of a spike from the “Easy1” dataset with noise level 0.15</w:t>
      </w:r>
    </w:p>
    <w:p w14:paraId="5013CF85" w14:textId="77777777" w:rsidR="00554073" w:rsidRPr="00ED25AD" w:rsidRDefault="00554073" w:rsidP="00554590">
      <w:pPr>
        <w:spacing w:after="0"/>
        <w:rPr>
          <w:rFonts w:ascii="Garamond" w:hAnsi="Garamond"/>
        </w:rPr>
      </w:pPr>
    </w:p>
    <w:p w14:paraId="230CF0AB" w14:textId="77777777"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1004AAB3" wp14:editId="1E154223">
            <wp:extent cx="5979166" cy="3976577"/>
            <wp:effectExtent l="0" t="0" r="254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4279914F" w14:textId="77777777"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4: Example of a spike from the “Easy1” dataset with noise level 0.20</w:t>
      </w:r>
    </w:p>
    <w:p w14:paraId="3096F987" w14:textId="77777777" w:rsidR="00554073" w:rsidRPr="00ED25AD" w:rsidRDefault="00554073"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2AEF8E74" w14:textId="77777777" w:rsidR="00554073" w:rsidRPr="00ED25AD" w:rsidRDefault="00554073" w:rsidP="00554590">
      <w:pPr>
        <w:spacing w:after="0" w:line="276" w:lineRule="auto"/>
        <w:rPr>
          <w:rFonts w:ascii="Garamond" w:hAnsi="Garamond" w:cs="Times New Roman"/>
          <w:b/>
          <w:bCs/>
          <w:sz w:val="28"/>
          <w:szCs w:val="28"/>
        </w:rPr>
      </w:pPr>
    </w:p>
    <w:p w14:paraId="5ECDEA04" w14:textId="77777777" w:rsidR="00554073" w:rsidRPr="00ED25AD" w:rsidRDefault="00554073" w:rsidP="00554590">
      <w:pPr>
        <w:spacing w:after="0" w:line="276" w:lineRule="auto"/>
        <w:jc w:val="center"/>
        <w:rPr>
          <w:rFonts w:ascii="Garamond" w:hAnsi="Garamond" w:cs="CMU Serif"/>
          <w:noProof/>
          <w:sz w:val="24"/>
          <w:szCs w:val="24"/>
        </w:rPr>
      </w:pPr>
    </w:p>
    <w:p w14:paraId="4338CCE2" w14:textId="4727D973"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79E152A0" wp14:editId="377990EE">
            <wp:extent cx="6823284" cy="50432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143" t="5662" r="7877" b="5662"/>
                    <a:stretch/>
                  </pic:blipFill>
                  <pic:spPr bwMode="auto">
                    <a:xfrm>
                      <a:off x="0" y="0"/>
                      <a:ext cx="6861153" cy="5071257"/>
                    </a:xfrm>
                    <a:prstGeom prst="rect">
                      <a:avLst/>
                    </a:prstGeom>
                    <a:noFill/>
                    <a:ln>
                      <a:noFill/>
                    </a:ln>
                    <a:extLst>
                      <a:ext uri="{53640926-AAD7-44D8-BBD7-CCE9431645EC}">
                        <a14:shadowObscured xmlns:a14="http://schemas.microsoft.com/office/drawing/2010/main"/>
                      </a:ext>
                    </a:extLst>
                  </pic:spPr>
                </pic:pic>
              </a:graphicData>
            </a:graphic>
          </wp:inline>
        </w:drawing>
      </w:r>
    </w:p>
    <w:p w14:paraId="7518E4A6" w14:textId="06CFB5B9"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5: Grid search over number of dimensions for PCA+GMM clustering model</w:t>
      </w:r>
    </w:p>
    <w:p w14:paraId="5866586A" w14:textId="77777777" w:rsidR="00C513CC" w:rsidRPr="00ED25AD" w:rsidRDefault="00C513CC" w:rsidP="00554590">
      <w:pPr>
        <w:spacing w:after="0"/>
        <w:rPr>
          <w:rFonts w:ascii="Garamond" w:hAnsi="Garamond"/>
        </w:rPr>
      </w:pPr>
    </w:p>
    <w:p w14:paraId="233BB430" w14:textId="77777777" w:rsidR="00C513CC" w:rsidRPr="00ED25AD" w:rsidRDefault="00C513CC"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34830594" w14:textId="7708AF58" w:rsidR="00C513CC" w:rsidRPr="00ED25AD" w:rsidRDefault="00C513CC"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2179C14E" w14:textId="77777777" w:rsidR="00C513CC" w:rsidRPr="00ED25AD" w:rsidRDefault="00C513CC" w:rsidP="00554590">
      <w:pPr>
        <w:spacing w:after="0" w:line="276" w:lineRule="auto"/>
        <w:rPr>
          <w:rFonts w:ascii="Garamond" w:hAnsi="Garamond" w:cs="Times New Roman"/>
          <w:b/>
          <w:bCs/>
          <w:sz w:val="28"/>
          <w:szCs w:val="28"/>
        </w:rPr>
      </w:pPr>
    </w:p>
    <w:p w14:paraId="56F98C33" w14:textId="77777777" w:rsidR="00C513CC" w:rsidRPr="00ED25AD" w:rsidRDefault="00C513CC" w:rsidP="00554590">
      <w:pPr>
        <w:spacing w:after="0" w:line="276" w:lineRule="auto"/>
        <w:jc w:val="center"/>
        <w:rPr>
          <w:rFonts w:ascii="Garamond" w:hAnsi="Garamond" w:cs="CMU Serif"/>
          <w:noProof/>
          <w:sz w:val="24"/>
          <w:szCs w:val="24"/>
        </w:rPr>
      </w:pPr>
    </w:p>
    <w:p w14:paraId="3E846994" w14:textId="77777777" w:rsidR="00C513CC" w:rsidRPr="00ED25AD" w:rsidRDefault="00C513CC"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566EDE7B" wp14:editId="2906B9AD">
            <wp:extent cx="6860204" cy="68928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183" b="-293"/>
                    <a:stretch/>
                  </pic:blipFill>
                  <pic:spPr bwMode="auto">
                    <a:xfrm>
                      <a:off x="0" y="0"/>
                      <a:ext cx="6861153" cy="6893830"/>
                    </a:xfrm>
                    <a:prstGeom prst="rect">
                      <a:avLst/>
                    </a:prstGeom>
                    <a:noFill/>
                    <a:ln>
                      <a:noFill/>
                    </a:ln>
                    <a:extLst>
                      <a:ext uri="{53640926-AAD7-44D8-BBD7-CCE9431645EC}">
                        <a14:shadowObscured xmlns:a14="http://schemas.microsoft.com/office/drawing/2010/main"/>
                      </a:ext>
                    </a:extLst>
                  </pic:spPr>
                </pic:pic>
              </a:graphicData>
            </a:graphic>
          </wp:inline>
        </w:drawing>
      </w:r>
    </w:p>
    <w:p w14:paraId="78D31F90" w14:textId="79B54E70" w:rsidR="00C513CC" w:rsidRPr="00ED25AD" w:rsidRDefault="00C513CC"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 xml:space="preserve">Fig 6: CNN parameter </w:t>
      </w:r>
      <w:proofErr w:type="gramStart"/>
      <w:r w:rsidRPr="00ED25AD">
        <w:rPr>
          <w:rFonts w:ascii="Garamond" w:hAnsi="Garamond" w:cs="CMU Serif"/>
          <w:color w:val="auto"/>
          <w:sz w:val="22"/>
          <w:szCs w:val="22"/>
        </w:rPr>
        <w:t>count</w:t>
      </w:r>
      <w:proofErr w:type="gramEnd"/>
      <w:r w:rsidRPr="00ED25AD">
        <w:rPr>
          <w:rFonts w:ascii="Garamond" w:hAnsi="Garamond" w:cs="CMU Serif"/>
          <w:color w:val="auto"/>
          <w:sz w:val="22"/>
          <w:szCs w:val="22"/>
        </w:rPr>
        <w:t xml:space="preserve"> vs error rate</w:t>
      </w:r>
    </w:p>
    <w:p w14:paraId="5ADEE84F" w14:textId="77777777" w:rsidR="00C513CC" w:rsidRPr="00ED25AD" w:rsidRDefault="00C513CC" w:rsidP="00554590">
      <w:pPr>
        <w:spacing w:after="0"/>
        <w:rPr>
          <w:rFonts w:ascii="Garamond" w:hAnsi="Garamond"/>
          <w:b/>
          <w:bCs/>
        </w:rPr>
      </w:pPr>
    </w:p>
    <w:p w14:paraId="3DCD6A8D" w14:textId="77777777" w:rsidR="00C513CC" w:rsidRPr="00ED25AD" w:rsidRDefault="00C513CC" w:rsidP="00554590">
      <w:pPr>
        <w:spacing w:after="0"/>
        <w:rPr>
          <w:rFonts w:ascii="Garamond" w:hAnsi="Garamond" w:cs="Times New Roman"/>
          <w:sz w:val="28"/>
          <w:szCs w:val="28"/>
        </w:rPr>
      </w:pPr>
      <w:r w:rsidRPr="00ED25AD">
        <w:rPr>
          <w:rFonts w:ascii="Garamond" w:hAnsi="Garamond" w:cs="Times New Roman"/>
          <w:sz w:val="28"/>
          <w:szCs w:val="28"/>
        </w:rPr>
        <w:br w:type="page"/>
      </w:r>
    </w:p>
    <w:p w14:paraId="6740AB35" w14:textId="276A8DC4" w:rsidR="00C513CC" w:rsidRPr="00ED25AD" w:rsidRDefault="00C513CC"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36F50EA9" w14:textId="77777777" w:rsidR="00C513CC" w:rsidRPr="00ED25AD" w:rsidRDefault="00C513CC" w:rsidP="00554590">
      <w:pPr>
        <w:spacing w:after="0" w:line="276" w:lineRule="auto"/>
        <w:rPr>
          <w:rFonts w:ascii="Garamond" w:hAnsi="Garamond" w:cs="Times New Roman"/>
          <w:b/>
          <w:bCs/>
          <w:sz w:val="28"/>
          <w:szCs w:val="28"/>
        </w:rPr>
      </w:pPr>
    </w:p>
    <w:p w14:paraId="72402D47" w14:textId="2120A1CC" w:rsidR="00C513CC" w:rsidRPr="00ED25AD" w:rsidRDefault="00C513CC" w:rsidP="00554590">
      <w:pPr>
        <w:spacing w:after="0" w:line="276" w:lineRule="auto"/>
        <w:jc w:val="center"/>
        <w:rPr>
          <w:rFonts w:ascii="Garamond" w:hAnsi="Garamond" w:cs="CMU Serif"/>
          <w:noProof/>
          <w:sz w:val="24"/>
          <w:szCs w:val="24"/>
        </w:rPr>
      </w:pPr>
      <w:r w:rsidRPr="00ED25AD">
        <w:rPr>
          <w:rFonts w:ascii="Garamond" w:hAnsi="Garamond" w:cs="CMU Serif"/>
          <w:noProof/>
          <w:sz w:val="24"/>
          <w:szCs w:val="24"/>
        </w:rPr>
        <w:drawing>
          <wp:inline distT="0" distB="0" distL="0" distR="0" wp14:anchorId="7BEBDB9C" wp14:editId="435C8E2A">
            <wp:extent cx="6858000" cy="6890376"/>
            <wp:effectExtent l="0" t="0" r="0" b="6350"/>
            <wp:docPr id="8" name="Picture 8"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l="235" r="235"/>
                    <a:stretch>
                      <a:fillRect/>
                    </a:stretch>
                  </pic:blipFill>
                  <pic:spPr bwMode="auto">
                    <a:xfrm>
                      <a:off x="0" y="0"/>
                      <a:ext cx="6858000" cy="6890376"/>
                    </a:xfrm>
                    <a:prstGeom prst="rect">
                      <a:avLst/>
                    </a:prstGeom>
                    <a:noFill/>
                    <a:ln>
                      <a:noFill/>
                    </a:ln>
                    <a:extLst>
                      <a:ext uri="{53640926-AAD7-44D8-BBD7-CCE9431645EC}">
                        <a14:shadowObscured xmlns:a14="http://schemas.microsoft.com/office/drawing/2010/main"/>
                      </a:ext>
                    </a:extLst>
                  </pic:spPr>
                </pic:pic>
              </a:graphicData>
            </a:graphic>
          </wp:inline>
        </w:drawing>
      </w:r>
    </w:p>
    <w:p w14:paraId="2315EC5D" w14:textId="020DDB3F" w:rsidR="00C513CC" w:rsidRPr="00ED25AD" w:rsidRDefault="00C513CC" w:rsidP="00554590">
      <w:pPr>
        <w:spacing w:after="0" w:line="276" w:lineRule="auto"/>
        <w:jc w:val="center"/>
        <w:rPr>
          <w:rFonts w:ascii="Garamond" w:hAnsi="Garamond" w:cs="CMU Serif"/>
          <w:sz w:val="24"/>
          <w:szCs w:val="24"/>
        </w:rPr>
      </w:pPr>
    </w:p>
    <w:p w14:paraId="1B197119" w14:textId="159B83D3" w:rsidR="00C513CC" w:rsidRPr="00ED25AD" w:rsidRDefault="00C513CC"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7: CNN forward pass multiplication count vs error rate</w:t>
      </w:r>
    </w:p>
    <w:p w14:paraId="3A14803C" w14:textId="77777777" w:rsidR="00C513CC" w:rsidRPr="00ED25AD" w:rsidRDefault="00C513CC" w:rsidP="00554590">
      <w:pPr>
        <w:spacing w:after="0"/>
        <w:rPr>
          <w:rFonts w:ascii="Garamond" w:hAnsi="Garamond"/>
          <w:b/>
          <w:bCs/>
        </w:rPr>
      </w:pPr>
    </w:p>
    <w:p w14:paraId="3F884175" w14:textId="77777777" w:rsidR="00C513CC" w:rsidRPr="00ED25AD" w:rsidRDefault="00C513CC" w:rsidP="00554590">
      <w:pPr>
        <w:spacing w:after="0" w:line="276" w:lineRule="auto"/>
        <w:rPr>
          <w:rFonts w:ascii="Garamond" w:hAnsi="Garamond" w:cs="CMU Serif"/>
        </w:rPr>
      </w:pPr>
    </w:p>
    <w:p w14:paraId="08B81B93" w14:textId="6AD5ADBC" w:rsidR="00554073" w:rsidRPr="00ED25AD" w:rsidRDefault="00554073" w:rsidP="00554590">
      <w:pPr>
        <w:spacing w:after="0" w:line="276" w:lineRule="auto"/>
        <w:rPr>
          <w:rFonts w:ascii="Garamond" w:hAnsi="Garamond" w:cs="CMU Serif"/>
        </w:rPr>
      </w:pPr>
    </w:p>
    <w:sectPr w:rsidR="00554073" w:rsidRPr="00ED25AD" w:rsidSect="00EB5F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2733" w14:textId="77777777" w:rsidR="00891472" w:rsidRDefault="00891472" w:rsidP="0094279D">
      <w:pPr>
        <w:spacing w:after="0" w:line="240" w:lineRule="auto"/>
      </w:pPr>
      <w:r>
        <w:separator/>
      </w:r>
    </w:p>
  </w:endnote>
  <w:endnote w:type="continuationSeparator" w:id="0">
    <w:p w14:paraId="7EAB1C05" w14:textId="77777777" w:rsidR="00891472" w:rsidRDefault="00891472" w:rsidP="0094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C5F5" w14:textId="77777777" w:rsidR="00891472" w:rsidRDefault="00891472" w:rsidP="0094279D">
      <w:pPr>
        <w:spacing w:after="0" w:line="240" w:lineRule="auto"/>
      </w:pPr>
      <w:r>
        <w:separator/>
      </w:r>
    </w:p>
  </w:footnote>
  <w:footnote w:type="continuationSeparator" w:id="0">
    <w:p w14:paraId="781E6A3C" w14:textId="77777777" w:rsidR="00891472" w:rsidRDefault="00891472" w:rsidP="00942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D4D"/>
    <w:multiLevelType w:val="multilevel"/>
    <w:tmpl w:val="410E2ED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63F3FB5"/>
    <w:multiLevelType w:val="multilevel"/>
    <w:tmpl w:val="8326C86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385F4F37"/>
    <w:multiLevelType w:val="multilevel"/>
    <w:tmpl w:val="923215C6"/>
    <w:lvl w:ilvl="0">
      <w:start w:val="1"/>
      <w:numFmt w:val="decimal"/>
      <w:lvlText w:val="%1."/>
      <w:lvlJc w:val="left"/>
      <w:pPr>
        <w:ind w:left="720" w:hanging="720"/>
      </w:pPr>
      <w:rPr>
        <w:rFonts w:ascii="CMU Serif" w:eastAsiaTheme="minorHAnsi" w:hAnsi="CMU Serif" w:cs="CMU Serif"/>
      </w:rPr>
    </w:lvl>
    <w:lvl w:ilvl="1">
      <w:start w:val="1"/>
      <w:numFmt w:val="decimal"/>
      <w:lvlText w:val="%1.%2."/>
      <w:lvlJc w:val="left"/>
      <w:pPr>
        <w:ind w:left="1440" w:hanging="720"/>
      </w:pPr>
      <w:rPr>
        <w:rFonts w:hint="default"/>
        <w:b/>
        <w:bCs/>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BEA1FEA"/>
    <w:multiLevelType w:val="multilevel"/>
    <w:tmpl w:val="923215C6"/>
    <w:lvl w:ilvl="0">
      <w:start w:val="1"/>
      <w:numFmt w:val="decimal"/>
      <w:lvlText w:val="%1."/>
      <w:lvlJc w:val="left"/>
      <w:pPr>
        <w:ind w:left="720" w:hanging="720"/>
      </w:pPr>
      <w:rPr>
        <w:rFonts w:ascii="CMU Serif" w:eastAsiaTheme="minorHAnsi" w:hAnsi="CMU Serif" w:cs="CMU Serif"/>
      </w:rPr>
    </w:lvl>
    <w:lvl w:ilvl="1">
      <w:start w:val="1"/>
      <w:numFmt w:val="decimal"/>
      <w:lvlText w:val="%1.%2."/>
      <w:lvlJc w:val="left"/>
      <w:pPr>
        <w:ind w:left="1440" w:hanging="720"/>
      </w:pPr>
      <w:rPr>
        <w:rFonts w:hint="default"/>
        <w:b/>
        <w:bCs/>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5A012294"/>
    <w:multiLevelType w:val="hybridMultilevel"/>
    <w:tmpl w:val="6F22E39A"/>
    <w:lvl w:ilvl="0" w:tplc="1CF66740">
      <w:start w:val="4"/>
      <w:numFmt w:val="bullet"/>
      <w:lvlText w:val="-"/>
      <w:lvlJc w:val="left"/>
      <w:pPr>
        <w:ind w:left="720" w:hanging="360"/>
      </w:pPr>
      <w:rPr>
        <w:rFonts w:ascii="CMU Serif" w:eastAsiaTheme="minorHAnsi" w:hAnsi="CMU Serif" w:cs="CMU Serif"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D5B82"/>
    <w:multiLevelType w:val="hybridMultilevel"/>
    <w:tmpl w:val="54024492"/>
    <w:lvl w:ilvl="0" w:tplc="577A3890">
      <w:start w:val="2"/>
      <w:numFmt w:val="bullet"/>
      <w:lvlText w:val="-"/>
      <w:lvlJc w:val="left"/>
      <w:pPr>
        <w:ind w:left="720" w:hanging="360"/>
      </w:pPr>
      <w:rPr>
        <w:rFonts w:ascii="CMU Serif" w:eastAsiaTheme="minorHAnsi"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113928">
    <w:abstractNumId w:val="3"/>
  </w:num>
  <w:num w:numId="2" w16cid:durableId="1174034487">
    <w:abstractNumId w:val="2"/>
  </w:num>
  <w:num w:numId="3" w16cid:durableId="1765682096">
    <w:abstractNumId w:val="0"/>
  </w:num>
  <w:num w:numId="4" w16cid:durableId="1331324575">
    <w:abstractNumId w:val="1"/>
  </w:num>
  <w:num w:numId="5" w16cid:durableId="188304409">
    <w:abstractNumId w:val="4"/>
  </w:num>
  <w:num w:numId="6" w16cid:durableId="1403479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19"/>
    <w:rsid w:val="00014BFD"/>
    <w:rsid w:val="00031863"/>
    <w:rsid w:val="00043C66"/>
    <w:rsid w:val="0004682B"/>
    <w:rsid w:val="000800CB"/>
    <w:rsid w:val="000A1E32"/>
    <w:rsid w:val="000B3EDA"/>
    <w:rsid w:val="000B544B"/>
    <w:rsid w:val="000C702A"/>
    <w:rsid w:val="000D546F"/>
    <w:rsid w:val="001022E9"/>
    <w:rsid w:val="001149E0"/>
    <w:rsid w:val="00114CF2"/>
    <w:rsid w:val="001A5E9D"/>
    <w:rsid w:val="001D6180"/>
    <w:rsid w:val="001F5965"/>
    <w:rsid w:val="0021775C"/>
    <w:rsid w:val="00231446"/>
    <w:rsid w:val="0024553B"/>
    <w:rsid w:val="0024609A"/>
    <w:rsid w:val="00252659"/>
    <w:rsid w:val="00271A19"/>
    <w:rsid w:val="002809D6"/>
    <w:rsid w:val="00296EE3"/>
    <w:rsid w:val="002E0120"/>
    <w:rsid w:val="003212C2"/>
    <w:rsid w:val="00322E54"/>
    <w:rsid w:val="0034425C"/>
    <w:rsid w:val="0034685E"/>
    <w:rsid w:val="003800F5"/>
    <w:rsid w:val="00381CBC"/>
    <w:rsid w:val="003A2F0D"/>
    <w:rsid w:val="003A501D"/>
    <w:rsid w:val="003B3B64"/>
    <w:rsid w:val="003C4A17"/>
    <w:rsid w:val="003C570C"/>
    <w:rsid w:val="003D0D3E"/>
    <w:rsid w:val="003D419B"/>
    <w:rsid w:val="003E633E"/>
    <w:rsid w:val="004111A2"/>
    <w:rsid w:val="00427400"/>
    <w:rsid w:val="00493E10"/>
    <w:rsid w:val="004A1A48"/>
    <w:rsid w:val="004A5DC7"/>
    <w:rsid w:val="004B4CF4"/>
    <w:rsid w:val="004C3D1D"/>
    <w:rsid w:val="004D09F8"/>
    <w:rsid w:val="00500200"/>
    <w:rsid w:val="0052510A"/>
    <w:rsid w:val="00554073"/>
    <w:rsid w:val="00554590"/>
    <w:rsid w:val="00566FC5"/>
    <w:rsid w:val="00584FD9"/>
    <w:rsid w:val="005B1BA1"/>
    <w:rsid w:val="005B4295"/>
    <w:rsid w:val="005B47BE"/>
    <w:rsid w:val="005F4A73"/>
    <w:rsid w:val="00600452"/>
    <w:rsid w:val="00627A72"/>
    <w:rsid w:val="00673E8F"/>
    <w:rsid w:val="006812BD"/>
    <w:rsid w:val="00690475"/>
    <w:rsid w:val="006C795D"/>
    <w:rsid w:val="006D3C6A"/>
    <w:rsid w:val="006E599E"/>
    <w:rsid w:val="006F3B40"/>
    <w:rsid w:val="007139EC"/>
    <w:rsid w:val="0071654C"/>
    <w:rsid w:val="007675EA"/>
    <w:rsid w:val="00784795"/>
    <w:rsid w:val="007B35FA"/>
    <w:rsid w:val="007E7FCB"/>
    <w:rsid w:val="008058FF"/>
    <w:rsid w:val="00814ADA"/>
    <w:rsid w:val="00825E4C"/>
    <w:rsid w:val="00845A22"/>
    <w:rsid w:val="00891472"/>
    <w:rsid w:val="008A5B89"/>
    <w:rsid w:val="008E3264"/>
    <w:rsid w:val="008F409E"/>
    <w:rsid w:val="00904B36"/>
    <w:rsid w:val="0092169B"/>
    <w:rsid w:val="009221F6"/>
    <w:rsid w:val="0094279D"/>
    <w:rsid w:val="00963F22"/>
    <w:rsid w:val="00995361"/>
    <w:rsid w:val="009971F4"/>
    <w:rsid w:val="009A2FC1"/>
    <w:rsid w:val="009B0B58"/>
    <w:rsid w:val="009B55E8"/>
    <w:rsid w:val="009C5FA1"/>
    <w:rsid w:val="009D103C"/>
    <w:rsid w:val="009F653F"/>
    <w:rsid w:val="00A0276E"/>
    <w:rsid w:val="00A05704"/>
    <w:rsid w:val="00A24F70"/>
    <w:rsid w:val="00A35883"/>
    <w:rsid w:val="00A44F27"/>
    <w:rsid w:val="00A46ACB"/>
    <w:rsid w:val="00A8119C"/>
    <w:rsid w:val="00AE44FB"/>
    <w:rsid w:val="00B019BA"/>
    <w:rsid w:val="00B56D37"/>
    <w:rsid w:val="00B62EC1"/>
    <w:rsid w:val="00B6635B"/>
    <w:rsid w:val="00B6642A"/>
    <w:rsid w:val="00B92FBA"/>
    <w:rsid w:val="00B955BA"/>
    <w:rsid w:val="00B96AFA"/>
    <w:rsid w:val="00B972E6"/>
    <w:rsid w:val="00BE7A76"/>
    <w:rsid w:val="00C13411"/>
    <w:rsid w:val="00C14359"/>
    <w:rsid w:val="00C513CC"/>
    <w:rsid w:val="00C51CF5"/>
    <w:rsid w:val="00C71EAC"/>
    <w:rsid w:val="00C93DB4"/>
    <w:rsid w:val="00C944D3"/>
    <w:rsid w:val="00CA6F18"/>
    <w:rsid w:val="00CB54EB"/>
    <w:rsid w:val="00CD7710"/>
    <w:rsid w:val="00CF54CB"/>
    <w:rsid w:val="00D03EED"/>
    <w:rsid w:val="00D34F0F"/>
    <w:rsid w:val="00D46CD9"/>
    <w:rsid w:val="00D834C4"/>
    <w:rsid w:val="00DC0A98"/>
    <w:rsid w:val="00DC4303"/>
    <w:rsid w:val="00E0238F"/>
    <w:rsid w:val="00E03FB3"/>
    <w:rsid w:val="00E11403"/>
    <w:rsid w:val="00E21FA7"/>
    <w:rsid w:val="00E34FD5"/>
    <w:rsid w:val="00E36B71"/>
    <w:rsid w:val="00E77A1B"/>
    <w:rsid w:val="00E80363"/>
    <w:rsid w:val="00E96CE8"/>
    <w:rsid w:val="00EB5FF5"/>
    <w:rsid w:val="00EC7AA0"/>
    <w:rsid w:val="00ED25AD"/>
    <w:rsid w:val="00EF197E"/>
    <w:rsid w:val="00EF3E09"/>
    <w:rsid w:val="00F0502B"/>
    <w:rsid w:val="00F172C3"/>
    <w:rsid w:val="00F27D17"/>
    <w:rsid w:val="00F30880"/>
    <w:rsid w:val="00F73565"/>
    <w:rsid w:val="00FB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85E0"/>
  <w15:chartTrackingRefBased/>
  <w15:docId w15:val="{404E1BF2-1983-466F-864C-3535235A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53F"/>
    <w:rPr>
      <w:color w:val="808080"/>
    </w:rPr>
  </w:style>
  <w:style w:type="table" w:styleId="TableGrid">
    <w:name w:val="Table Grid"/>
    <w:basedOn w:val="TableNormal"/>
    <w:uiPriority w:val="39"/>
    <w:rsid w:val="00EB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403"/>
    <w:pPr>
      <w:ind w:left="720"/>
      <w:contextualSpacing/>
    </w:pPr>
  </w:style>
  <w:style w:type="character" w:styleId="Hyperlink">
    <w:name w:val="Hyperlink"/>
    <w:basedOn w:val="DefaultParagraphFont"/>
    <w:uiPriority w:val="99"/>
    <w:unhideWhenUsed/>
    <w:rsid w:val="000B3EDA"/>
    <w:rPr>
      <w:color w:val="0563C1" w:themeColor="hyperlink"/>
      <w:u w:val="single"/>
    </w:rPr>
  </w:style>
  <w:style w:type="character" w:styleId="UnresolvedMention">
    <w:name w:val="Unresolved Mention"/>
    <w:basedOn w:val="DefaultParagraphFont"/>
    <w:uiPriority w:val="99"/>
    <w:semiHidden/>
    <w:unhideWhenUsed/>
    <w:rsid w:val="000B3EDA"/>
    <w:rPr>
      <w:color w:val="605E5C"/>
      <w:shd w:val="clear" w:color="auto" w:fill="E1DFDD"/>
    </w:rPr>
  </w:style>
  <w:style w:type="character" w:styleId="FollowedHyperlink">
    <w:name w:val="FollowedHyperlink"/>
    <w:basedOn w:val="DefaultParagraphFont"/>
    <w:uiPriority w:val="99"/>
    <w:semiHidden/>
    <w:unhideWhenUsed/>
    <w:rsid w:val="000B3EDA"/>
    <w:rPr>
      <w:color w:val="954F72" w:themeColor="followedHyperlink"/>
      <w:u w:val="single"/>
    </w:rPr>
  </w:style>
  <w:style w:type="paragraph" w:styleId="Header">
    <w:name w:val="header"/>
    <w:basedOn w:val="Normal"/>
    <w:link w:val="HeaderChar"/>
    <w:uiPriority w:val="99"/>
    <w:unhideWhenUsed/>
    <w:rsid w:val="0094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9D"/>
  </w:style>
  <w:style w:type="paragraph" w:styleId="Footer">
    <w:name w:val="footer"/>
    <w:basedOn w:val="Normal"/>
    <w:link w:val="FooterChar"/>
    <w:uiPriority w:val="99"/>
    <w:unhideWhenUsed/>
    <w:rsid w:val="0094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9D"/>
  </w:style>
  <w:style w:type="paragraph" w:styleId="Caption">
    <w:name w:val="caption"/>
    <w:basedOn w:val="Normal"/>
    <w:next w:val="Normal"/>
    <w:uiPriority w:val="35"/>
    <w:unhideWhenUsed/>
    <w:qFormat/>
    <w:rsid w:val="00427400"/>
    <w:pPr>
      <w:spacing w:after="200" w:line="240" w:lineRule="auto"/>
    </w:pPr>
    <w:rPr>
      <w:i/>
      <w:iCs/>
      <w:color w:val="44546A" w:themeColor="text2"/>
      <w:sz w:val="18"/>
      <w:szCs w:val="18"/>
    </w:rPr>
  </w:style>
  <w:style w:type="paragraph" w:styleId="NormalWeb">
    <w:name w:val="Normal (Web)"/>
    <w:basedOn w:val="Normal"/>
    <w:uiPriority w:val="99"/>
    <w:semiHidden/>
    <w:unhideWhenUsed/>
    <w:rsid w:val="001F59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1861">
      <w:bodyDiv w:val="1"/>
      <w:marLeft w:val="0"/>
      <w:marRight w:val="0"/>
      <w:marTop w:val="0"/>
      <w:marBottom w:val="0"/>
      <w:divBdr>
        <w:top w:val="none" w:sz="0" w:space="0" w:color="auto"/>
        <w:left w:val="none" w:sz="0" w:space="0" w:color="auto"/>
        <w:bottom w:val="none" w:sz="0" w:space="0" w:color="auto"/>
        <w:right w:val="none" w:sz="0" w:space="0" w:color="auto"/>
      </w:divBdr>
    </w:div>
    <w:div w:id="807747277">
      <w:bodyDiv w:val="1"/>
      <w:marLeft w:val="0"/>
      <w:marRight w:val="0"/>
      <w:marTop w:val="0"/>
      <w:marBottom w:val="0"/>
      <w:divBdr>
        <w:top w:val="none" w:sz="0" w:space="0" w:color="auto"/>
        <w:left w:val="none" w:sz="0" w:space="0" w:color="auto"/>
        <w:bottom w:val="none" w:sz="0" w:space="0" w:color="auto"/>
        <w:right w:val="none" w:sz="0" w:space="0" w:color="auto"/>
      </w:divBdr>
    </w:div>
    <w:div w:id="950360422">
      <w:bodyDiv w:val="1"/>
      <w:marLeft w:val="0"/>
      <w:marRight w:val="0"/>
      <w:marTop w:val="0"/>
      <w:marBottom w:val="0"/>
      <w:divBdr>
        <w:top w:val="none" w:sz="0" w:space="0" w:color="auto"/>
        <w:left w:val="none" w:sz="0" w:space="0" w:color="auto"/>
        <w:bottom w:val="none" w:sz="0" w:space="0" w:color="auto"/>
        <w:right w:val="none" w:sz="0" w:space="0" w:color="auto"/>
      </w:divBdr>
    </w:div>
    <w:div w:id="1091927346">
      <w:bodyDiv w:val="1"/>
      <w:marLeft w:val="0"/>
      <w:marRight w:val="0"/>
      <w:marTop w:val="0"/>
      <w:marBottom w:val="0"/>
      <w:divBdr>
        <w:top w:val="none" w:sz="0" w:space="0" w:color="auto"/>
        <w:left w:val="none" w:sz="0" w:space="0" w:color="auto"/>
        <w:bottom w:val="none" w:sz="0" w:space="0" w:color="auto"/>
        <w:right w:val="none" w:sz="0" w:space="0" w:color="auto"/>
      </w:divBdr>
    </w:div>
    <w:div w:id="1264415930">
      <w:bodyDiv w:val="1"/>
      <w:marLeft w:val="0"/>
      <w:marRight w:val="0"/>
      <w:marTop w:val="0"/>
      <w:marBottom w:val="0"/>
      <w:divBdr>
        <w:top w:val="none" w:sz="0" w:space="0" w:color="auto"/>
        <w:left w:val="none" w:sz="0" w:space="0" w:color="auto"/>
        <w:bottom w:val="none" w:sz="0" w:space="0" w:color="auto"/>
        <w:right w:val="none" w:sz="0" w:space="0" w:color="auto"/>
      </w:divBdr>
    </w:div>
    <w:div w:id="1361079524">
      <w:bodyDiv w:val="1"/>
      <w:marLeft w:val="0"/>
      <w:marRight w:val="0"/>
      <w:marTop w:val="0"/>
      <w:marBottom w:val="0"/>
      <w:divBdr>
        <w:top w:val="none" w:sz="0" w:space="0" w:color="auto"/>
        <w:left w:val="none" w:sz="0" w:space="0" w:color="auto"/>
        <w:bottom w:val="none" w:sz="0" w:space="0" w:color="auto"/>
        <w:right w:val="none" w:sz="0" w:space="0" w:color="auto"/>
      </w:divBdr>
    </w:div>
    <w:div w:id="1585186034">
      <w:bodyDiv w:val="1"/>
      <w:marLeft w:val="0"/>
      <w:marRight w:val="0"/>
      <w:marTop w:val="0"/>
      <w:marBottom w:val="0"/>
      <w:divBdr>
        <w:top w:val="none" w:sz="0" w:space="0" w:color="auto"/>
        <w:left w:val="none" w:sz="0" w:space="0" w:color="auto"/>
        <w:bottom w:val="none" w:sz="0" w:space="0" w:color="auto"/>
        <w:right w:val="none" w:sz="0" w:space="0" w:color="auto"/>
      </w:divBdr>
    </w:div>
    <w:div w:id="1853496073">
      <w:bodyDiv w:val="1"/>
      <w:marLeft w:val="0"/>
      <w:marRight w:val="0"/>
      <w:marTop w:val="0"/>
      <w:marBottom w:val="0"/>
      <w:divBdr>
        <w:top w:val="none" w:sz="0" w:space="0" w:color="auto"/>
        <w:left w:val="none" w:sz="0" w:space="0" w:color="auto"/>
        <w:bottom w:val="none" w:sz="0" w:space="0" w:color="auto"/>
        <w:right w:val="none" w:sz="0" w:space="0" w:color="auto"/>
      </w:divBdr>
    </w:div>
    <w:div w:id="1942489415">
      <w:bodyDiv w:val="1"/>
      <w:marLeft w:val="0"/>
      <w:marRight w:val="0"/>
      <w:marTop w:val="0"/>
      <w:marBottom w:val="0"/>
      <w:divBdr>
        <w:top w:val="none" w:sz="0" w:space="0" w:color="auto"/>
        <w:left w:val="none" w:sz="0" w:space="0" w:color="auto"/>
        <w:bottom w:val="none" w:sz="0" w:space="0" w:color="auto"/>
        <w:right w:val="none" w:sz="0" w:space="0" w:color="auto"/>
      </w:divBdr>
    </w:div>
    <w:div w:id="1953708956">
      <w:bodyDiv w:val="1"/>
      <w:marLeft w:val="0"/>
      <w:marRight w:val="0"/>
      <w:marTop w:val="0"/>
      <w:marBottom w:val="0"/>
      <w:divBdr>
        <w:top w:val="none" w:sz="0" w:space="0" w:color="auto"/>
        <w:left w:val="none" w:sz="0" w:space="0" w:color="auto"/>
        <w:bottom w:val="none" w:sz="0" w:space="0" w:color="auto"/>
        <w:right w:val="none" w:sz="0" w:space="0" w:color="auto"/>
      </w:divBdr>
    </w:div>
    <w:div w:id="2097479768">
      <w:bodyDiv w:val="1"/>
      <w:marLeft w:val="0"/>
      <w:marRight w:val="0"/>
      <w:marTop w:val="0"/>
      <w:marBottom w:val="0"/>
      <w:divBdr>
        <w:top w:val="none" w:sz="0" w:space="0" w:color="auto"/>
        <w:left w:val="none" w:sz="0" w:space="0" w:color="auto"/>
        <w:bottom w:val="none" w:sz="0" w:space="0" w:color="auto"/>
        <w:right w:val="none" w:sz="0" w:space="0" w:color="auto"/>
      </w:divBdr>
      <w:divsChild>
        <w:div w:id="123334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organnewellsun/bme_final_projec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Morgan</dc:creator>
  <cp:keywords/>
  <dc:description/>
  <cp:lastModifiedBy>Sun, Morgan</cp:lastModifiedBy>
  <cp:revision>25</cp:revision>
  <cp:lastPrinted>2023-04-05T22:14:00Z</cp:lastPrinted>
  <dcterms:created xsi:type="dcterms:W3CDTF">2023-01-30T04:56:00Z</dcterms:created>
  <dcterms:modified xsi:type="dcterms:W3CDTF">2023-04-20T18:49:00Z</dcterms:modified>
</cp:coreProperties>
</file>